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6CD4D" w14:textId="6F5A5A64" w:rsidR="003E457F" w:rsidRPr="005C6461" w:rsidRDefault="003E457F" w:rsidP="003E457F">
      <w:pPr>
        <w:jc w:val="center"/>
        <w:rPr>
          <w:rFonts w:asciiTheme="minorEastAsia" w:hAnsiTheme="minorEastAsia" w:cs="Times New Roman"/>
          <w:b/>
          <w:sz w:val="26"/>
          <w:szCs w:val="26"/>
          <w:u w:val="thick"/>
          <w:lang w:eastAsia="zh-HK"/>
        </w:rPr>
      </w:pPr>
      <w:r w:rsidRPr="005C6461">
        <w:rPr>
          <w:rFonts w:asciiTheme="minorEastAsia" w:hAnsiTheme="minorEastAsia" w:cs="Times New Roman" w:hint="eastAsia"/>
          <w:b/>
          <w:sz w:val="26"/>
          <w:szCs w:val="26"/>
          <w:u w:val="thick"/>
          <w:lang w:eastAsia="zh-HK"/>
        </w:rPr>
        <w:t>在</w:t>
      </w:r>
      <w:r w:rsidR="00690972" w:rsidRPr="005C6461">
        <w:rPr>
          <w:rFonts w:asciiTheme="minorEastAsia" w:hAnsiTheme="minorEastAsia" w:cs="Times New Roman" w:hint="eastAsia"/>
          <w:b/>
          <w:sz w:val="26"/>
          <w:szCs w:val="26"/>
          <w:u w:val="thick"/>
          <w:lang w:eastAsia="zh-HK"/>
        </w:rPr>
        <w:t>高中</w:t>
      </w:r>
      <w:r w:rsidR="009A0D64" w:rsidRPr="005C6461">
        <w:rPr>
          <w:rFonts w:asciiTheme="minorEastAsia" w:hAnsiTheme="minorEastAsia" w:cs="Times New Roman" w:hint="eastAsia"/>
          <w:b/>
          <w:sz w:val="26"/>
          <w:szCs w:val="26"/>
          <w:u w:val="thick"/>
          <w:lang w:eastAsia="zh-HK"/>
        </w:rPr>
        <w:t>公民與社會發展科</w:t>
      </w:r>
      <w:r w:rsidRPr="005C6461">
        <w:rPr>
          <w:rFonts w:asciiTheme="minorEastAsia" w:hAnsiTheme="minorEastAsia" w:cs="Times New Roman" w:hint="eastAsia"/>
          <w:b/>
          <w:sz w:val="26"/>
          <w:szCs w:val="26"/>
          <w:u w:val="thick"/>
          <w:lang w:eastAsia="zh-HK"/>
        </w:rPr>
        <w:t xml:space="preserve">引用「</w:t>
      </w:r>
      <w:r w:rsidR="009761AD" w:rsidRPr="005C6461">
        <w:rPr>
          <w:rFonts w:asciiTheme="minorEastAsia" w:hAnsiTheme="minorEastAsia" w:cs="Times New Roman"/>
          <w:b/>
          <w:sz w:val="26"/>
          <w:szCs w:val="26"/>
          <w:u w:val="thick"/>
          <w:lang w:eastAsia="zh-HK"/>
        </w:rPr>
        <w:t xml:space="preserve">PID抗饱和机制学习工作表</w:t>
      </w:r>
      <w:r w:rsidRPr="005C6461">
        <w:rPr>
          <w:rFonts w:asciiTheme="minorEastAsia" w:hAnsiTheme="minorEastAsia" w:cs="Times New Roman" w:hint="eastAsia"/>
          <w:b/>
          <w:sz w:val="26"/>
          <w:szCs w:val="26"/>
          <w:u w:val="thick"/>
          <w:lang w:eastAsia="zh-HK"/>
        </w:rPr>
        <w:t>」海報和電腦簡報</w:t>
      </w:r>
    </w:p>
    <w:p w14:paraId="46AFE256" w14:textId="77777777" w:rsidR="00A86D8D" w:rsidRPr="005C6461" w:rsidRDefault="00A86D8D" w:rsidP="003E457F">
      <w:pPr>
        <w:jc w:val="center"/>
        <w:rPr>
          <w:rFonts w:asciiTheme="minorEastAsia" w:hAnsiTheme="minorEastAsia" w:cs="Times New Roman"/>
          <w:b/>
          <w:sz w:val="26"/>
          <w:szCs w:val="26"/>
          <w:u w:val="thick"/>
          <w:lang w:eastAsia="zh-HK"/>
        </w:rPr>
      </w:pPr>
    </w:p>
    <w:p w14:paraId="2818277B" w14:textId="77777777" w:rsidR="00040720" w:rsidRPr="005C6461" w:rsidRDefault="00040720" w:rsidP="00F83782">
      <w:pPr>
        <w:adjustRightInd w:val="0"/>
        <w:snapToGrid w:val="0"/>
        <w:rPr>
          <w:rFonts w:asciiTheme="minorEastAsia" w:hAnsiTheme="minorEastAsia" w:cs="Times New Roman"/>
          <w:b/>
          <w:szCs w:val="24"/>
          <w:u w:val="thick"/>
          <w:lang w:eastAsia="zh-HK"/>
        </w:rPr>
      </w:pPr>
    </w:p>
    <w:p w14:paraId="41AF71A6" w14:textId="4EA0C9C6" w:rsidR="003E457F" w:rsidRPr="005C6461" w:rsidRDefault="00BD23CD" w:rsidP="00E35C9C">
      <w:pPr>
        <w:pStyle w:val="ListParagraph"/>
        <w:numPr>
          <w:ilvl w:val="0"/>
          <w:numId w:val="16"/>
        </w:numPr>
        <w:ind w:leftChars="0"/>
        <w:jc w:val="both"/>
        <w:rPr>
          <w:rFonts w:asciiTheme="minorEastAsia" w:hAnsiTheme="minorEastAsia" w:cs="Times New Roman"/>
          <w:b/>
          <w:szCs w:val="24"/>
          <w:lang w:eastAsia="zh-HK"/>
        </w:rPr>
      </w:pPr>
      <w:r w:rsidRPr="005C6461">
        <w:rPr>
          <w:rFonts w:asciiTheme="minorEastAsia" w:hAnsiTheme="minorEastAsia" w:cs="Times New Roman" w:hint="eastAsia"/>
          <w:b/>
          <w:szCs w:val="24"/>
          <w:lang w:eastAsia="zh-HK"/>
        </w:rPr>
        <w:t>相關</w:t>
      </w:r>
      <w:r w:rsidR="00670E12" w:rsidRPr="005C6461">
        <w:rPr>
          <w:rFonts w:asciiTheme="minorEastAsia" w:hAnsiTheme="minorEastAsia" w:cs="Times New Roman" w:hint="eastAsia"/>
          <w:b/>
          <w:szCs w:val="24"/>
          <w:lang w:eastAsia="zh-HK"/>
        </w:rPr>
        <w:t>主題</w:t>
      </w:r>
    </w:p>
    <w:p w14:paraId="02A7D097" w14:textId="77777777" w:rsidR="003E457F" w:rsidRPr="005C6461" w:rsidRDefault="003E457F" w:rsidP="00690972">
      <w:pPr>
        <w:adjustRightInd w:val="0"/>
        <w:snapToGrid w:val="0"/>
        <w:rPr>
          <w:rFonts w:asciiTheme="minorEastAsia" w:hAnsiTheme="minorEastAsia" w:cs="Times New Roman"/>
          <w:b/>
          <w:szCs w:val="24"/>
          <w:u w:val="thick"/>
          <w:lang w:eastAsia="zh-HK"/>
        </w:rPr>
      </w:pPr>
    </w:p>
    <w:tbl>
      <w:tblPr>
        <w:tblStyle w:val="TableGrid"/>
        <w:tblW w:w="8221" w:type="dxa"/>
        <w:tblInd w:w="421" w:type="dxa"/>
        <w:tblLook w:val="04A0" w:firstRow="1" w:lastRow="0" w:firstColumn="1" w:lastColumn="0" w:noHBand="0" w:noVBand="1"/>
      </w:tblPr>
      <w:tblGrid>
        <w:gridCol w:w="1275"/>
        <w:gridCol w:w="6946"/>
      </w:tblGrid>
      <w:tr w:rsidR="006870E5" w:rsidRPr="005C6461" w14:paraId="761797DF" w14:textId="77777777" w:rsidTr="000A5DA7">
        <w:trPr>
          <w:trHeight w:val="484"/>
        </w:trPr>
        <w:tc>
          <w:tcPr>
            <w:tcW w:w="1275" w:type="dxa"/>
            <w:vAlign w:val="center"/>
          </w:tcPr>
          <w:p w14:paraId="7AF9D7D1" w14:textId="09698AB3" w:rsidR="006870E5" w:rsidRPr="005C6461" w:rsidRDefault="00E35C9C" w:rsidP="00687A01">
            <w:pPr>
              <w:adjustRightInd w:val="0"/>
              <w:snapToGrid w:val="0"/>
              <w:jc w:val="center"/>
              <w:rPr>
                <w:rFonts w:asciiTheme="minorEastAsia" w:hAnsiTheme="minorEastAsia" w:cs="Times New Roman"/>
                <w:szCs w:val="24"/>
                <w:lang w:eastAsia="zh-HK"/>
              </w:rPr>
            </w:pPr>
            <w:r w:rsidRPr="005C6461">
              <w:rPr>
                <w:rFonts w:asciiTheme="minorEastAsia" w:hAnsiTheme="minorEastAsia" w:cs="Times New Roman" w:hint="eastAsia"/>
                <w:szCs w:val="24"/>
                <w:lang w:eastAsia="zh-HK"/>
              </w:rPr>
              <w:t>主題</w:t>
            </w:r>
          </w:p>
        </w:tc>
        <w:tc>
          <w:tcPr>
            <w:tcW w:w="6946" w:type="dxa"/>
            <w:vAlign w:val="center"/>
          </w:tcPr>
          <w:p w14:paraId="5DD95826" w14:textId="65FFDA3D" w:rsidR="006870E5" w:rsidRPr="005C6461" w:rsidRDefault="00F93B60" w:rsidP="00F83782">
            <w:pPr>
              <w:adjustRightInd w:val="0"/>
              <w:snapToGrid w:val="0"/>
              <w:jc w:val="both"/>
              <w:rPr>
                <w:rFonts w:asciiTheme="minorEastAsia" w:hAnsiTheme="minorEastAsia" w:cs="Times New Roman"/>
                <w:szCs w:val="24"/>
                <w:lang w:eastAsia="zh-HK"/>
              </w:rPr>
            </w:pPr>
            <w:proofErr w:type="gramStart"/>
            <w:r w:rsidRPr="005C6461">
              <w:rPr>
                <w:rFonts w:asciiTheme="minorEastAsia" w:hAnsiTheme="minorEastAsia" w:cs="Times New Roman"/>
                <w:szCs w:val="24"/>
                <w:lang w:eastAsia="zh-HK"/>
              </w:rPr>
              <w:t xml:space="preserve">PID控制的'抗饱和（Anti-Windup）机制'</w:t>
            </w:r>
          </w:p>
        </w:tc>
      </w:tr>
      <w:tr w:rsidR="006870E5" w:rsidRPr="005C6461" w14:paraId="3AF74C93" w14:textId="77777777" w:rsidTr="000A5DA7">
        <w:trPr>
          <w:trHeight w:val="562"/>
        </w:trPr>
        <w:tc>
          <w:tcPr>
            <w:tcW w:w="1275" w:type="dxa"/>
            <w:vAlign w:val="center"/>
          </w:tcPr>
          <w:p w14:paraId="022A3FB3" w14:textId="18DA88A9" w:rsidR="006870E5" w:rsidRPr="005C6461" w:rsidRDefault="00FC55A8" w:rsidP="00687A01">
            <w:pPr>
              <w:adjustRightInd w:val="0"/>
              <w:snapToGrid w:val="0"/>
              <w:jc w:val="center"/>
              <w:rPr>
                <w:rFonts w:asciiTheme="minorEastAsia" w:hAnsiTheme="minorEastAsia" w:cs="Times New Roman"/>
                <w:szCs w:val="24"/>
                <w:lang w:eastAsia="zh-HK"/>
              </w:rPr>
            </w:pPr>
            <w:r w:rsidRPr="005C6461">
              <w:rPr>
                <w:rFonts w:asciiTheme="minorEastAsia" w:hAnsiTheme="minorEastAsia" w:cs="Times New Roman" w:hint="eastAsia"/>
                <w:szCs w:val="24"/>
                <w:lang w:eastAsia="zh-HK"/>
              </w:rPr>
              <w:t>課</w:t>
            </w:r>
            <w:r w:rsidR="006870E5" w:rsidRPr="005C6461">
              <w:rPr>
                <w:rFonts w:asciiTheme="minorEastAsia" w:hAnsiTheme="minorEastAsia" w:cs="Times New Roman" w:hint="eastAsia"/>
                <w:szCs w:val="24"/>
                <w:lang w:eastAsia="zh-HK"/>
              </w:rPr>
              <w:t>題</w:t>
            </w:r>
          </w:p>
        </w:tc>
        <w:tc>
          <w:tcPr>
            <w:tcW w:w="6946" w:type="dxa"/>
            <w:vAlign w:val="center"/>
          </w:tcPr>
          <w:p w14:paraId="29DA68E8" w14:textId="66155392" w:rsidR="006870E5" w:rsidRPr="005C6461" w:rsidRDefault="00F93B60" w:rsidP="00F83782">
            <w:pPr>
              <w:adjustRightInd w:val="0"/>
              <w:snapToGrid w:val="0"/>
              <w:jc w:val="both"/>
              <w:rPr>
                <w:rFonts w:asciiTheme="minorEastAsia" w:hAnsiTheme="minorEastAsia" w:cs="Times New Roman"/>
                <w:szCs w:val="24"/>
                <w:u w:val="thick"/>
                <w:lang w:eastAsia="zh-HK"/>
              </w:rPr>
            </w:pPr>
            <w:proofErr w:type="gramStart"/>
            <w:r w:rsidRPr="005C6461">
              <w:rPr>
                <w:rFonts w:asciiTheme="minorEastAsia" w:hAnsiTheme="minorEastAsia" w:cs="Times New Roman"/>
                <w:szCs w:val="24"/>
                <w:lang w:eastAsia="zh-HK"/>
              </w:rPr>
              <w:t xml:space="preserve">原理、数学建模与工程实现</w:t>
            </w:r>
          </w:p>
        </w:tc>
      </w:tr>
      <w:tr w:rsidR="006870E5" w:rsidRPr="005C6461" w14:paraId="3E21997F" w14:textId="77777777" w:rsidTr="000A5DA7">
        <w:trPr>
          <w:trHeight w:val="698"/>
        </w:trPr>
        <w:tc>
          <w:tcPr>
            <w:tcW w:w="1275" w:type="dxa"/>
            <w:vAlign w:val="center"/>
          </w:tcPr>
          <w:p w14:paraId="3C41680A" w14:textId="55DE8D83" w:rsidR="006870E5" w:rsidRPr="005C6461" w:rsidRDefault="00FC55A8" w:rsidP="000A7B21">
            <w:pPr>
              <w:adjustRightInd w:val="0"/>
              <w:snapToGrid w:val="0"/>
              <w:jc w:val="center"/>
              <w:rPr>
                <w:rFonts w:asciiTheme="minorEastAsia" w:hAnsiTheme="minorEastAsia" w:cs="Times New Roman"/>
                <w:szCs w:val="24"/>
                <w:lang w:eastAsia="zh-HK"/>
              </w:rPr>
            </w:pPr>
            <w:r w:rsidRPr="005C6461">
              <w:rPr>
                <w:rFonts w:asciiTheme="minorEastAsia" w:hAnsiTheme="minorEastAsia" w:cs="Times New Roman" w:hint="eastAsia"/>
                <w:szCs w:val="24"/>
                <w:lang w:eastAsia="zh-HK"/>
              </w:rPr>
              <w:t xml:space="preserve">學習重點</w:t>
            </w:r>
          </w:p>
        </w:tc>
        <w:tc>
          <w:tcPr>
            <w:tcW w:w="6946" w:type="dxa"/>
            <w:vAlign w:val="center"/>
          </w:tcPr>
          <w:p w14:paraId="344109CC" w14:textId="16774AD3" w:rsidR="006870E5" w:rsidRPr="005C6461" w:rsidRDefault="003D5AF9" w:rsidP="003D5AF9">
            <w:pPr>
              <w:adjustRightInd w:val="0"/>
              <w:snapToGrid w:val="0"/>
              <w:jc w:val="both"/>
              <w:rPr>
                <w:rFonts w:asciiTheme="minorEastAsia" w:hAnsiTheme="minorEastAsia" w:cs="Times New Roman"/>
                <w:szCs w:val="24"/>
                <w:u w:val="thick"/>
                <w:lang w:eastAsia="zh-HK"/>
              </w:rPr>
            </w:pPr>
            <w:proofErr w:type="gramStart"/>
            <w:r w:rsidRPr="005C6461">
              <w:rPr>
                <w:rFonts w:asciiTheme="minorEastAsia" w:hAnsiTheme="minorEastAsia" w:cs="Times New Roman"/>
                <w:kern w:val="0"/>
                <w:szCs w:val="24"/>
              </w:rPr>
              <w:t xml:space="preserve">理解PID控制器中抗饱和机制的工作原理及其实现方法，掌握抗饱和技术在PID控制系统中的重要性。</w:t>
            </w:r>
          </w:p>
        </w:tc>
      </w:tr>
    </w:tbl>
    <w:p w14:paraId="2A0A746E" w14:textId="77777777" w:rsidR="00040720" w:rsidRPr="005C6461" w:rsidRDefault="00040720" w:rsidP="003E457F">
      <w:pPr>
        <w:rPr>
          <w:rFonts w:asciiTheme="minorEastAsia" w:hAnsiTheme="minorEastAsia" w:cs="Times New Roman"/>
          <w:b/>
          <w:szCs w:val="24"/>
          <w:u w:val="thick"/>
          <w:lang w:eastAsia="zh-HK"/>
        </w:rPr>
      </w:pPr>
    </w:p>
    <w:p w14:paraId="70F40581" w14:textId="3AEE44C4" w:rsidR="008C41D7" w:rsidRPr="005C6461" w:rsidRDefault="00FB08F2" w:rsidP="008C41D7">
      <w:pPr>
        <w:pStyle w:val="ListParagraph"/>
        <w:numPr>
          <w:ilvl w:val="0"/>
          <w:numId w:val="16"/>
        </w:numPr>
        <w:ind w:leftChars="0"/>
        <w:rPr>
          <w:rFonts w:asciiTheme="minorEastAsia" w:hAnsiTheme="minorEastAsia" w:cs="Times New Roman"/>
          <w:b/>
          <w:szCs w:val="24"/>
          <w:lang w:eastAsia="zh-HK"/>
        </w:rPr>
      </w:pPr>
      <w:r w:rsidRPr="005C6461">
        <w:rPr>
          <w:rFonts w:asciiTheme="minorEastAsia" w:hAnsiTheme="minorEastAsia" w:cs="Times New Roman" w:hint="eastAsia"/>
          <w:b/>
          <w:szCs w:val="24"/>
          <w:lang w:eastAsia="zh-HK"/>
        </w:rPr>
        <w:t>完成後</w:t>
      </w:r>
      <w:r w:rsidRPr="005C6461">
        <w:rPr>
          <w:rFonts w:asciiTheme="minorEastAsia" w:hAnsiTheme="minorEastAsia" w:cs="Times New Roman" w:hint="eastAsia"/>
          <w:b/>
          <w:szCs w:val="24"/>
        </w:rPr>
        <w:t>，</w:t>
      </w:r>
      <w:r w:rsidRPr="005C6461">
        <w:rPr>
          <w:rFonts w:asciiTheme="minorEastAsia" w:hAnsiTheme="minorEastAsia" w:cs="Times New Roman" w:hint="eastAsia"/>
          <w:b/>
          <w:szCs w:val="24"/>
          <w:lang w:eastAsia="zh-HK"/>
        </w:rPr>
        <w:t xml:space="preserve">學生應能夠</w:t>
      </w:r>
    </w:p>
    <w:p w14:paraId="1B3A1C8D" w14:textId="77777777" w:rsidR="00D75FB4" w:rsidRPr="005C6461" w:rsidRDefault="00D75FB4" w:rsidP="008C41D7">
      <w:pPr>
        <w:ind w:firstLine="360"/>
        <w:rPr>
          <w:rFonts w:asciiTheme="minorEastAsia" w:hAnsiTheme="minorEastAsia" w:cs="Times New Roman"/>
          <w:szCs w:val="24"/>
          <w:lang w:eastAsia="zh-HK"/>
        </w:rPr>
      </w:pPr>
      <w:proofErr w:type="gramStart"/>
      <w:r w:rsidRPr="005C6461">
        <w:rPr>
          <w:rFonts w:asciiTheme="minorEastAsia" w:hAnsiTheme="minorEastAsia" w:cs="Times New Roman"/>
          <w:szCs w:val="24"/>
          <w:lang w:eastAsia="zh-HK"/>
        </w:rPr>
        <w:t xml:space="preserve">学生能够识别PID控制中的积分饱和问题，并能运用抗饱和策略解决实际工程问题，具备设计抗饱和PID控制器的基本能力。</w:t>
      </w:r>
    </w:p>
    <w:p w14:paraId="79F0919C" w14:textId="77777777" w:rsidR="00040720" w:rsidRPr="005C6461" w:rsidRDefault="00040720" w:rsidP="003E457F">
      <w:pPr>
        <w:rPr>
          <w:rFonts w:asciiTheme="minorEastAsia" w:hAnsiTheme="minorEastAsia" w:cs="Times New Roman"/>
          <w:b/>
          <w:szCs w:val="24"/>
          <w:u w:val="thick"/>
          <w:lang w:eastAsia="zh-HK"/>
        </w:rPr>
      </w:pPr>
    </w:p>
    <w:p w14:paraId="61FC4581" w14:textId="026C6149" w:rsidR="00627798" w:rsidRPr="005C6461" w:rsidRDefault="00DD4C2F" w:rsidP="00CD794E">
      <w:pPr>
        <w:pStyle w:val="ListParagraph"/>
        <w:numPr>
          <w:ilvl w:val="0"/>
          <w:numId w:val="16"/>
        </w:numPr>
        <w:ind w:leftChars="0"/>
        <w:rPr>
          <w:rFonts w:asciiTheme="minorEastAsia" w:hAnsiTheme="minorEastAsia" w:cs="Times New Roman"/>
          <w:b/>
          <w:szCs w:val="24"/>
          <w:lang w:eastAsia="zh-HK"/>
        </w:rPr>
      </w:pPr>
      <w:r w:rsidRPr="005C6461">
        <w:rPr>
          <w:rFonts w:asciiTheme="minorEastAsia" w:hAnsiTheme="minorEastAsia" w:cs="Times New Roman" w:hint="eastAsia"/>
          <w:b/>
          <w:szCs w:val="24"/>
          <w:lang w:eastAsia="zh-HK"/>
        </w:rPr>
        <w:t xml:space="preserve">引用「</w:t>
      </w:r>
      <w:r w:rsidR="008B5EA9" w:rsidRPr="005C6461">
        <w:rPr>
          <w:rFonts w:asciiTheme="minorEastAsia" w:hAnsiTheme="minorEastAsia" w:cs="Times New Roman"/>
          <w:b/>
          <w:szCs w:val="24"/>
          <w:lang w:eastAsia="zh-HK"/>
        </w:rPr>
        <w:t xml:space="preserve">PID抗饱和机制学习工作表</w:t>
      </w:r>
      <w:r w:rsidRPr="005C6461">
        <w:rPr>
          <w:rFonts w:asciiTheme="minorEastAsia" w:hAnsiTheme="minorEastAsia" w:cs="Times New Roman" w:hint="eastAsia"/>
          <w:b/>
          <w:szCs w:val="24"/>
          <w:lang w:eastAsia="zh-HK"/>
        </w:rPr>
        <w:t xml:space="preserve">」的簡略建議</w:t>
      </w:r>
    </w:p>
    <w:p w14:paraId="3158128F" w14:textId="77777777" w:rsidR="005F2E70" w:rsidRPr="005C6461" w:rsidRDefault="00DF5905" w:rsidP="005F2E70">
      <w:pPr>
        <w:widowControl/>
        <w:ind w:firstLine="360"/>
        <w:rPr>
          <w:rFonts w:asciiTheme="minorEastAsia" w:hAnsiTheme="minorEastAsia" w:cs="Times New Roman"/>
          <w:szCs w:val="24"/>
          <w:lang w:eastAsia="zh-CN"/>
        </w:rPr>
      </w:pPr>
      <w:bookmarkStart w:id="0" w:name="_Hlk204521294"/>
      <w:r w:rsidRPr="005C6461">
        <w:rPr>
          <w:rFonts w:asciiTheme="minorEastAsia" w:hAnsiTheme="minorEastAsia" w:cs="Times New Roman"/>
          <w:szCs w:val="24"/>
          <w:lang w:eastAsia="zh-HK"/>
        </w:rPr>
        <w:t xml:space="preserve"/>
      </w:r>
    </w:p>
    <w:p w14:paraId="22FD3FA3" w14:textId="5C5E6655" w:rsidR="006E1BB9" w:rsidRDefault="00DF5905" w:rsidP="006E1BB9">
      <w:pPr>
        <w:pStyle w:val="ListParagraph"/>
        <w:widowControl/>
        <w:numPr>
          <w:ilvl w:val="0"/>
          <w:numId w:val="24"/>
        </w:numPr>
        <w:ind w:leftChars="0"/>
        <w:rPr>
          <w:rFonts w:asciiTheme="minorEastAsia" w:hAnsiTheme="minorEastAsia" w:cs="Times New Roman"/>
          <w:szCs w:val="24"/>
          <w:lang w:eastAsia="zh-CN"/>
        </w:rPr>
      </w:pPr>
      <w:proofErr w:type="gramStart"/>
      <w:r w:rsidRPr="005C6461">
        <w:rPr>
          <w:rFonts w:asciiTheme="minorEastAsia" w:hAnsiTheme="minorEastAsia" w:cs="Times New Roman"/>
          <w:szCs w:val="24"/>
          <w:lang w:eastAsia="zh-HK"/>
        </w:rPr>
        <w:t xml:space="preserve">通过实例讲解积分饱和对系统性能的影响，使学生直观感受问题的严重性。</w:t>
      </w:r>
      <w:r w:rsidR="00EE1FD0" w:rsidRPr="005C6461">
        <w:rPr>
          <w:rFonts w:asciiTheme="minorEastAsia" w:hAnsiTheme="minorEastAsia" w:cs="Times New Roman" w:hint="eastAsia"/>
          <w:szCs w:val="24"/>
          <w:lang w:eastAsia="zh-CN"/>
        </w:rPr>
        <w:t xml:space="preserve"> </w:t>
      </w:r>
      <w:r w:rsidRPr="005C6461">
        <w:rPr>
          <w:rFonts w:asciiTheme="minorEastAsia" w:hAnsiTheme="minorEastAsia" w:cs="Times New Roman"/>
          <w:szCs w:val="24"/>
          <w:lang w:eastAsia="zh-HK"/>
        </w:rPr>
        <w:t xml:space="preserve"/>
      </w:r>
    </w:p>
    <w:p w14:paraId="22FD3FA3" w14:textId="5C5E6655" w:rsidR="006E1BB9" w:rsidRDefault="00DF5905" w:rsidP="006E1BB9">
      <w:pPr>
        <w:pStyle w:val="ListParagraph"/>
        <w:widowControl/>
        <w:numPr>
          <w:ilvl w:val="0"/>
          <w:numId w:val="24"/>
        </w:numPr>
        <w:ind w:leftChars="0"/>
        <w:rPr>
          <w:rFonts w:asciiTheme="minorEastAsia" w:hAnsiTheme="minorEastAsia" w:cs="Times New Roman"/>
          <w:szCs w:val="24"/>
          <w:lang w:eastAsia="zh-CN"/>
        </w:rPr>
      </w:pPr>
      <w:proofErr w:type="gramStart"/>
      <w:r w:rsidRPr="005C6461">
        <w:rPr>
          <w:rFonts w:asciiTheme="minorEastAsia" w:hAnsiTheme="minorEastAsia" w:cs="Times New Roman"/>
          <w:szCs w:val="24"/>
          <w:lang w:eastAsia="zh-HK"/>
        </w:rPr>
        <w:t xml:space="preserve">详细讲解抗饱和机制的数学原理，引导学生从理论上理解其作用机理。</w:t>
      </w:r>
      <w:r w:rsidR="00EE1FD0" w:rsidRPr="005C6461">
        <w:rPr>
          <w:rFonts w:asciiTheme="minorEastAsia" w:hAnsiTheme="minorEastAsia" w:cs="Times New Roman" w:hint="eastAsia"/>
          <w:szCs w:val="24"/>
          <w:lang w:eastAsia="zh-CN"/>
        </w:rPr>
        <w:t xml:space="preserve"> </w:t>
      </w:r>
      <w:r w:rsidRPr="005C6461">
        <w:rPr>
          <w:rFonts w:asciiTheme="minorEastAsia" w:hAnsiTheme="minorEastAsia" w:cs="Times New Roman"/>
          <w:szCs w:val="24"/>
          <w:lang w:eastAsia="zh-HK"/>
        </w:rPr>
        <w:t xml:space="preserve"/>
      </w:r>
    </w:p>
    <w:p w14:paraId="22FD3FA3" w14:textId="5C5E6655" w:rsidR="006E1BB9" w:rsidRDefault="00DF5905" w:rsidP="006E1BB9">
      <w:pPr>
        <w:pStyle w:val="ListParagraph"/>
        <w:widowControl/>
        <w:numPr>
          <w:ilvl w:val="0"/>
          <w:numId w:val="24"/>
        </w:numPr>
        <w:ind w:leftChars="0"/>
        <w:rPr>
          <w:rFonts w:asciiTheme="minorEastAsia" w:hAnsiTheme="minorEastAsia" w:cs="Times New Roman"/>
          <w:szCs w:val="24"/>
          <w:lang w:eastAsia="zh-CN"/>
        </w:rPr>
      </w:pPr>
      <w:proofErr w:type="gramStart"/>
      <w:r w:rsidRPr="005C6461">
        <w:rPr>
          <w:rFonts w:asciiTheme="minorEastAsia" w:hAnsiTheme="minorEastAsia" w:cs="Times New Roman"/>
          <w:szCs w:val="24"/>
          <w:lang w:eastAsia="zh-HK"/>
        </w:rPr>
        <w:t xml:space="preserve">提供实际案例，让学生动手实践，体验不同抗饱和策略的效果。</w:t>
      </w:r>
      <w:r w:rsidR="00EE1FD0" w:rsidRPr="005C6461">
        <w:rPr>
          <w:rFonts w:asciiTheme="minorEastAsia" w:hAnsiTheme="minorEastAsia" w:cs="Times New Roman" w:hint="eastAsia"/>
          <w:szCs w:val="24"/>
          <w:lang w:eastAsia="zh-CN"/>
        </w:rPr>
        <w:t xml:space="preserve"> </w:t>
      </w:r>
      <w:r w:rsidRPr="005C6461">
        <w:rPr>
          <w:rFonts w:asciiTheme="minorEastAsia" w:hAnsiTheme="minorEastAsia" w:cs="Times New Roman"/>
          <w:szCs w:val="24"/>
          <w:lang w:eastAsia="zh-HK"/>
        </w:rPr>
        <w:t xml:space="preserve"/>
      </w:r>
    </w:p>
    <w:p w14:paraId="22FD3FA3" w14:textId="5C5E6655" w:rsidR="006E1BB9" w:rsidRDefault="00DF5905" w:rsidP="006E1BB9">
      <w:pPr>
        <w:pStyle w:val="ListParagraph"/>
        <w:widowControl/>
        <w:numPr>
          <w:ilvl w:val="0"/>
          <w:numId w:val="24"/>
        </w:numPr>
        <w:ind w:leftChars="0"/>
        <w:rPr>
          <w:rFonts w:asciiTheme="minorEastAsia" w:hAnsiTheme="minorEastAsia" w:cs="Times New Roman"/>
          <w:szCs w:val="24"/>
          <w:lang w:eastAsia="zh-CN"/>
        </w:rPr>
      </w:pPr>
      <w:proofErr w:type="gramStart"/>
      <w:r w:rsidRPr="005C6461">
        <w:rPr>
          <w:rFonts w:asciiTheme="minorEastAsia" w:hAnsiTheme="minorEastAsia" w:cs="Times New Roman"/>
          <w:szCs w:val="24"/>
          <w:lang w:eastAsia="zh-HK"/>
        </w:rPr>
        <w:t xml:space="preserve">讨论多种抗饱和策略的优缺点，帮助学生形成全面的理解。</w:t>
      </w:r>
      <w:r w:rsidR="00EE1FD0" w:rsidRPr="005C6461">
        <w:rPr>
          <w:rFonts w:asciiTheme="minorEastAsia" w:hAnsiTheme="minorEastAsia" w:cs="Times New Roman" w:hint="eastAsia"/>
          <w:szCs w:val="24"/>
          <w:lang w:eastAsia="zh-CN"/>
        </w:rPr>
        <w:t xml:space="preserve"> </w:t>
      </w:r>
      <w:r w:rsidRPr="005C6461">
        <w:rPr>
          <w:rFonts w:asciiTheme="minorEastAsia" w:hAnsiTheme="minorEastAsia" w:cs="Times New Roman"/>
          <w:szCs w:val="24"/>
          <w:lang w:eastAsia="zh-HK"/>
        </w:rPr>
        <w:t xml:space="preserve"/>
      </w:r>
    </w:p>
    <w:p w14:paraId="22FD3FA3" w14:textId="5C5E6655" w:rsidR="006E1BB9" w:rsidRDefault="00DF5905" w:rsidP="006E1BB9">
      <w:pPr>
        <w:pStyle w:val="ListParagraph"/>
        <w:widowControl/>
        <w:numPr>
          <w:ilvl w:val="0"/>
          <w:numId w:val="24"/>
        </w:numPr>
        <w:ind w:leftChars="0"/>
        <w:rPr>
          <w:rFonts w:asciiTheme="minorEastAsia" w:hAnsiTheme="minorEastAsia" w:cs="Times New Roman"/>
          <w:szCs w:val="24"/>
          <w:lang w:eastAsia="zh-CN"/>
        </w:rPr>
      </w:pPr>
      <w:proofErr w:type="gramStart"/>
      <w:r w:rsidRPr="005C6461">
        <w:rPr>
          <w:rFonts w:asciiTheme="minorEastAsia" w:hAnsiTheme="minorEastAsia" w:cs="Times New Roman"/>
          <w:szCs w:val="24"/>
          <w:lang w:eastAsia="zh-HK"/>
        </w:rPr>
        <w:t xml:space="preserve">强调抗饱和设计的重要性，使其成为PID控制器设计的一个不可或缺的部分。</w:t>
      </w:r>
      <w:r w:rsidR="00EE1FD0" w:rsidRPr="005C6461">
        <w:rPr>
          <w:rFonts w:asciiTheme="minorEastAsia" w:hAnsiTheme="minorEastAsia" w:cs="Times New Roman" w:hint="eastAsia"/>
          <w:szCs w:val="24"/>
          <w:lang w:eastAsia="zh-CN"/>
        </w:rPr>
        <w:t xml:space="preserve"> </w:t>
      </w:r>
      <w:r w:rsidRPr="005C6461">
        <w:rPr>
          <w:rFonts w:asciiTheme="minorEastAsia" w:hAnsiTheme="minorEastAsia" w:cs="Times New Roman"/>
          <w:szCs w:val="24"/>
          <w:lang w:eastAsia="zh-HK"/>
        </w:rPr>
        <w:t xml:space="preserve"/>
      </w:r>
    </w:p>
    <w:p w14:paraId="314A4E78" w14:textId="77777777" w:rsidR="00D10571" w:rsidRPr="00D10571" w:rsidRDefault="00D10571" w:rsidP="00D10571">
      <w:pPr>
        <w:widowControl/>
        <w:rPr>
          <w:rFonts w:asciiTheme="minorEastAsia" w:hAnsiTheme="minorEastAsia" w:cs="Times New Roman"/>
          <w:szCs w:val="24"/>
          <w:lang w:eastAsia="zh-CN"/>
        </w:rPr>
      </w:pPr>
    </w:p>
    <w:bookmarkEnd w:id="0"/>
    <w:p w14:paraId="5589EC4D" w14:textId="69ED1E88" w:rsidR="00D45A8D" w:rsidRPr="005C6461" w:rsidRDefault="00D45A8D">
      <w:pPr>
        <w:widowControl/>
        <w:rPr>
          <w:rFonts w:asciiTheme="minorEastAsia" w:hAnsiTheme="minorEastAsia" w:cs="Times New Roman"/>
          <w:b/>
          <w:szCs w:val="24"/>
          <w:u w:val="thick"/>
          <w:lang w:eastAsia="zh-CN"/>
        </w:rPr>
      </w:pPr>
      <w:r w:rsidRPr="005C6461">
        <w:rPr>
          <w:rFonts w:asciiTheme="minorEastAsia" w:hAnsiTheme="minorEastAsia" w:cs="Times New Roman"/>
          <w:b/>
          <w:szCs w:val="24"/>
          <w:u w:val="thick"/>
          <w:lang w:eastAsia="zh-HK"/>
        </w:rPr>
        <w:br w:type="page"/>
      </w:r>
    </w:p>
    <w:p w14:paraId="12A8263A" w14:textId="771E18E3" w:rsidR="0091560B" w:rsidRPr="005C6461" w:rsidRDefault="0091560B" w:rsidP="00844911">
      <w:pPr>
        <w:jc w:val="center"/>
        <w:rPr>
          <w:rFonts w:asciiTheme="minorEastAsia" w:hAnsiTheme="minorEastAsia" w:cs="Times New Roman"/>
          <w:b/>
          <w:szCs w:val="24"/>
          <w:u w:val="thick"/>
          <w:lang w:eastAsia="zh-CN"/>
        </w:rPr>
      </w:pPr>
      <w:r w:rsidRPr="005C6461">
        <w:rPr>
          <w:rFonts w:asciiTheme="minorEastAsia" w:hAnsiTheme="minorEastAsia" w:cs="Times New Roman" w:hint="eastAsia"/>
          <w:b/>
          <w:szCs w:val="24"/>
          <w:u w:val="thick"/>
          <w:lang w:eastAsia="zh-HK"/>
        </w:rPr>
        <w:lastRenderedPageBreak/>
        <w:t>工作紙</w:t>
      </w:r>
      <w:r w:rsidRPr="005C6461">
        <w:rPr>
          <w:rFonts w:asciiTheme="minorEastAsia" w:hAnsiTheme="minorEastAsia" w:cs="Times New Roman" w:hint="eastAsia"/>
          <w:b/>
          <w:szCs w:val="24"/>
          <w:u w:val="thick"/>
        </w:rPr>
        <w:t xml:space="preserve">：</w:t>
      </w:r>
      <w:r w:rsidR="00844911" w:rsidRPr="005C6461">
        <w:rPr>
          <w:rFonts w:asciiTheme="minorEastAsia" w:hAnsiTheme="minorEastAsia" w:cs="Times New Roman"/>
          <w:b/>
          <w:szCs w:val="24"/>
          <w:u w:val="thick"/>
          <w:lang w:eastAsia="zh-HK"/>
        </w:rPr>
        <w:t xml:space="preserve">PID抗饱和机制学习工作表</w:t>
      </w:r>
    </w:p>
    <w:p w14:paraId="57CF285B" w14:textId="77777777" w:rsidR="0091560B" w:rsidRPr="005C6461" w:rsidRDefault="0091560B" w:rsidP="0091560B">
      <w:pPr>
        <w:jc w:val="center"/>
        <w:rPr>
          <w:rFonts w:asciiTheme="minorEastAsia" w:hAnsiTheme="minorEastAsia" w:cs="Times New Roman"/>
          <w:b/>
          <w:szCs w:val="24"/>
        </w:rPr>
      </w:pPr>
    </w:p>
    <w:p w14:paraId="414C081F" w14:textId="77777777" w:rsidR="00900F11" w:rsidRPr="005C6461" w:rsidRDefault="00900F11" w:rsidP="00900F11">
      <w:pPr>
        <w:pStyle w:val="ListParagraph"/>
        <w:numPr>
          <w:ilvl w:val="0"/>
          <w:numId w:val="8"/>
        </w:numPr>
        <w:ind w:leftChars="0"/>
        <w:rPr>
          <w:rFonts w:asciiTheme="minorEastAsia" w:hAnsiTheme="minorEastAsia" w:cs="Times New Roman"/>
          <w:b/>
          <w:szCs w:val="24"/>
        </w:rPr>
      </w:pPr>
      <w:r w:rsidRPr="005C6461">
        <w:rPr>
          <w:rFonts w:asciiTheme="minorEastAsia" w:hAnsiTheme="minorEastAsia" w:cs="Times New Roman" w:hint="eastAsia"/>
          <w:b/>
          <w:szCs w:val="24"/>
        </w:rPr>
        <w:t xml:space="preserve"> </w:t>
      </w:r>
      <w:r w:rsidR="00E74FA3" w:rsidRPr="005C6461">
        <w:rPr>
          <w:rFonts w:asciiTheme="minorEastAsia" w:hAnsiTheme="minorEastAsia" w:cs="Times New Roman" w:hint="eastAsia"/>
          <w:b/>
          <w:szCs w:val="24"/>
          <w:lang w:eastAsia="zh-HK"/>
        </w:rPr>
        <w:t>細閱</w:t>
      </w:r>
      <w:r w:rsidRPr="005C6461">
        <w:rPr>
          <w:rFonts w:asciiTheme="minorEastAsia" w:hAnsiTheme="minorEastAsia" w:cs="Times New Roman" w:hint="eastAsia"/>
          <w:b/>
          <w:szCs w:val="24"/>
          <w:lang w:eastAsia="zh-HK"/>
        </w:rPr>
        <w:t>以下資料</w:t>
      </w:r>
      <w:r w:rsidRPr="005C6461">
        <w:rPr>
          <w:rFonts w:asciiTheme="minorEastAsia" w:hAnsiTheme="minorEastAsia" w:cs="Times New Roman" w:hint="eastAsia"/>
          <w:b/>
          <w:szCs w:val="24"/>
        </w:rPr>
        <w:t>，</w:t>
      </w:r>
      <w:r w:rsidRPr="005C6461">
        <w:rPr>
          <w:rFonts w:asciiTheme="minorEastAsia" w:hAnsiTheme="minorEastAsia" w:cs="Times New Roman" w:hint="eastAsia"/>
          <w:b/>
          <w:szCs w:val="24"/>
          <w:lang w:eastAsia="zh-HK"/>
        </w:rPr>
        <w:t xml:space="preserve">然後回答問題</w:t>
      </w:r>
    </w:p>
    <w:p w14:paraId="1CE057AB" w14:textId="77777777" w:rsidR="00900F11" w:rsidRPr="005C6461" w:rsidRDefault="00900F11" w:rsidP="00900F11">
      <w:pPr>
        <w:rPr>
          <w:rFonts w:asciiTheme="minorEastAsia" w:hAnsiTheme="minorEastAsia" w:cs="Times New Roman"/>
          <w:b/>
          <w:szCs w:val="24"/>
        </w:rPr>
      </w:pPr>
    </w:p>
    <w:p w14:paraId="3BD6D656" w14:textId="77777777" w:rsidR="00F22374" w:rsidRPr="005C6461" w:rsidRDefault="00C82443" w:rsidP="00E0128C">
      <w:pPr>
        <w:rPr>
          <w:rFonts w:asciiTheme="minorEastAsia" w:hAnsiTheme="minorEastAsia" w:cs="Times New Roman"/>
          <w:b/>
          <w:szCs w:val="24"/>
          <w:lang w:eastAsia="zh-CN"/>
        </w:rPr>
      </w:pPr>
      <w:r w:rsidRPr="005C6461">
        <w:rPr>
          <w:rFonts w:asciiTheme="minorEastAsia" w:hAnsiTheme="minorEastAsia" w:cs="Times New Roman"/>
          <w:b/>
          <w:szCs w:val="24"/>
          <w:lang w:eastAsia="zh-CN"/>
        </w:rPr>
        <w:t xml:space="preserve"/>
      </w:r>
    </w:p>
    <w:p w14:paraId="5E16C1F4" w14:textId="37470D52" w:rsidR="00C82443" w:rsidRDefault="00C82443" w:rsidP="00E0128C">
      <w:pPr>
        <w:rPr>
          <w:rFonts w:asciiTheme="minorEastAsia" w:hAnsiTheme="minorEastAsia" w:cs="Times New Roman"/>
          <w:b/>
          <w:szCs w:val="24"/>
          <w:lang w:eastAsia="zh-CN"/>
        </w:rPr>
      </w:pPr>
      <w:r w:rsidRPr="005C6461">
        <w:rPr>
          <w:rFonts w:asciiTheme="minorEastAsia" w:hAnsiTheme="minorEastAsia" w:cs="Times New Roman"/>
          <w:b/>
          <w:noProof/>
          <w:szCs w:val="24"/>
        </w:rPr>
        <mc:AlternateContent>
          <mc:Choice Requires="wps">
            <w:drawing>
              <wp:inline distT="0" distB="0" distL="0" distR="0" wp14:anchorId="55F4BB04" wp14:editId="572673A1">
                <wp:extent cx="5092810" cy="1404620"/>
                <wp:effectExtent l="0" t="0" r="12700" b="13970"/>
                <wp:docPr id="10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810" cy="1404620"/>
                        </a:xfrm>
                        <a:prstGeom prst="rect">
                          <a:avLst/>
                        </a:prstGeom>
                        <a:solidFill>
                          <a:srgbClr val="FFFFFF"/>
                        </a:solidFill>
                        <a:ln w="9525">
                          <a:solidFill>
                            <a:srgbClr val="000000"/>
                          </a:solidFill>
                          <a:miter lim="800000"/>
                          <a:headEnd/>
                          <a:tailEnd/>
                        </a:ln>
                      </wps:spPr>
                      <wps:txbx>
                        <w:txbxContent>
                          <w:p w14:paraId="107AE8A1" w14:textId="22B5D65D" w:rsidR="00C82443" w:rsidRPr="00C82443" w:rsidRDefault="00C82443" w:rsidP="00C82443">
                            <w:pPr>
                              <w:rPr>
                                <w:rFonts w:ascii="Times New Roman" w:eastAsia="DengXian" w:hAnsi="Times New Roman" w:cs="Times New Roman"/>
                                <w:b/>
                                <w:szCs w:val="24"/>
                                <w:lang w:eastAsia="zh-CN"/>
                              </w:rPr>
                            </w:pPr>
                            <w:proofErr w:type="gramStart"/>
                            <w:r w:rsidRPr="00C82443">
                              <w:rPr>
                                <w:rFonts w:ascii="Times New Roman" w:eastAsia="DengXian" w:hAnsi="Times New Roman" w:cs="Times New Roman"/>
                                <w:b/>
                                <w:szCs w:val="24"/>
                                <w:lang w:eastAsia="zh-CN"/>
                              </w:rPr>
                              <w:t xml:space="preserve">积分饱和（Integral Wind-up）是指在执行器达到物理极限时，由于误差持续存在，积分项迅速增加导致系统出现超调与振荡的现象。</w:t>
                            </w:r>
                            <w:r w:rsidRPr="00C82443">
                              <w:rPr>
                                <w:rFonts w:ascii="Times New Roman" w:eastAsia="DengXian" w:hAnsi="Times New Roman" w:cs="Times New Roman" w:hint="eastAsia"/>
                                <w:b/>
                                <w:szCs w:val="24"/>
                                <w:lang w:eastAsia="zh-CN"/>
                              </w:rPr>
                              <w:t xml:space="preserve"> </w:t>
                            </w:r>
                          </w:p>
                        </w:txbxContent>
                      </wps:txbx>
                      <wps:bodyPr rot="0" vert="horz" wrap="square" lIns="91440" tIns="45720" rIns="91440" bIns="45720" anchor="t" anchorCtr="0">
                        <a:spAutoFit/>
                      </wps:bodyPr>
                    </wps:wsp>
                  </a:graphicData>
                </a:graphic>
              </wp:inline>
            </w:drawing>
          </mc:Choice>
          <mc:Fallback>
            <w:pict>
              <v:shapetype w14:anchorId="55F4BB04" id="_x0000_t202" coordsize="21600,21600" o:spt="202" path="m,l,21600r21600,l21600,xe">
                <v:stroke joinstyle="miter"/>
                <v:path gradientshapeok="t" o:connecttype="rect"/>
              </v:shapetype>
              <v:shape id="文本框 2" o:spid="_x0000_s1026" type="#_x0000_t202" style="width:4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">
                <v:textbox style="mso-fit-shape-to-text:t">
                  <w:txbxContent>
                    <w:p w14:paraId="107AE8A1" w14:textId="22B5D65D" w:rsidR="00C82443" w:rsidRPr="00C82443" w:rsidRDefault="00C82443" w:rsidP="00C82443">
                      <w:pPr>
                        <w:rPr>
                          <w:rFonts w:ascii="Times New Roman" w:eastAsia="DengXian" w:hAnsi="Times New Roman" w:cs="Times New Roman"/>
                          <w:b/>
                          <w:szCs w:val="24"/>
                          <w:lang w:eastAsia="zh-CN"/>
                        </w:rPr>
                      </w:pPr>
                      <w:proofErr w:type="gramStart"/>
                      <w:r w:rsidRPr="00C82443">
                        <w:rPr>
                          <w:rFonts w:ascii="Times New Roman" w:eastAsia="DengXian" w:hAnsi="Times New Roman" w:cs="Times New Roman"/>
                          <w:b/>
                          <w:szCs w:val="24"/>
                          <w:lang w:eastAsia="zh-CN"/>
                        </w:rPr>
                        <w:t xml:space="preserve">积分饱和（Integral Wind-up）是指在执行器达到物理极限时，由于误差持续存在，积分项迅速增加导致系统出现超调与振荡的现象。</w:t>
                      </w:r>
                      <w:r w:rsidRPr="00C82443">
                        <w:rPr>
                          <w:rFonts w:ascii="Times New Roman" w:eastAsia="DengXian" w:hAnsi="Times New Roman" w:cs="Times New Roman" w:hint="eastAsia"/>
                          <w:b/>
                          <w:szCs w:val="24"/>
                          <w:lang w:eastAsia="zh-CN"/>
                        </w:rPr>
                        <w:t xml:space="preserve"> </w:t>
                      </w:r>
                    </w:p>
                  </w:txbxContent>
                </v:textbox>
                <w10:anchorlock/>
              </v:shape>
            </w:pict>
          </mc:Fallback>
        </mc:AlternateContent>
      </w:r>
      <w:r w:rsidRPr="005C6461">
        <w:rPr>
          <w:rFonts w:asciiTheme="minorEastAsia" w:hAnsiTheme="minorEastAsia" w:cs="Times New Roman"/>
          <w:b/>
          <w:szCs w:val="24"/>
          <w:lang w:eastAsia="zh-CN"/>
        </w:rPr>
        <w:t xml:space="preserve"/>
      </w:r>
    </w:p>
    <w:p w14:paraId="5E16C1F4" w14:textId="37470D52" w:rsidR="00C82443" w:rsidRDefault="00C82443" w:rsidP="00E0128C">
      <w:pPr>
        <w:rPr>
          <w:rFonts w:asciiTheme="minorEastAsia" w:hAnsiTheme="minorEastAsia" w:cs="Times New Roman"/>
          <w:b/>
          <w:szCs w:val="24"/>
          <w:lang w:eastAsia="zh-CN"/>
        </w:rPr>
      </w:pPr>
      <w:r w:rsidRPr="005C6461">
        <w:rPr>
          <w:rFonts w:asciiTheme="minorEastAsia" w:hAnsiTheme="minorEastAsia" w:cs="Times New Roman"/>
          <w:b/>
          <w:noProof/>
          <w:szCs w:val="24"/>
        </w:rPr>
        <mc:AlternateContent>
          <mc:Choice Requires="wps">
            <w:drawing>
              <wp:inline distT="0" distB="0" distL="0" distR="0" wp14:anchorId="55F4BB04" wp14:editId="572673A1">
                <wp:extent cx="5092810" cy="1404620"/>
                <wp:effectExtent l="0" t="0" r="12700" b="13970"/>
                <wp:docPr id="10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810" cy="1404620"/>
                        </a:xfrm>
                        <a:prstGeom prst="rect">
                          <a:avLst/>
                        </a:prstGeom>
                        <a:solidFill>
                          <a:srgbClr val="FFFFFF"/>
                        </a:solidFill>
                        <a:ln w="9525">
                          <a:solidFill>
                            <a:srgbClr val="000000"/>
                          </a:solidFill>
                          <a:miter lim="800000"/>
                          <a:headEnd/>
                          <a:tailEnd/>
                        </a:ln>
                      </wps:spPr>
                      <wps:txbx>
                        <w:txbxContent>
                          <w:p w14:paraId="107AE8A1" w14:textId="22B5D65D" w:rsidR="00C82443" w:rsidRPr="00C82443" w:rsidRDefault="00C82443" w:rsidP="00C82443">
                            <w:pPr>
                              <w:rPr>
                                <w:rFonts w:ascii="Times New Roman" w:eastAsia="DengXian" w:hAnsi="Times New Roman" w:cs="Times New Roman"/>
                                <w:b/>
                                <w:szCs w:val="24"/>
                                <w:lang w:eastAsia="zh-CN"/>
                              </w:rPr>
                            </w:pPr>
                            <w:proofErr w:type="gramStart"/>
                            <w:r w:rsidRPr="00C82443">
                              <w:rPr>
                                <w:rFonts w:ascii="Times New Roman" w:eastAsia="DengXian" w:hAnsi="Times New Roman" w:cs="Times New Roman"/>
                                <w:b/>
                                <w:szCs w:val="24"/>
                                <w:lang w:eastAsia="zh-CN"/>
                              </w:rPr>
                              <w:t xml:space="preserve">抗饱和的目标是在饱和阶段抑制积分项的增长，在退出饱和后系统能快速平滑地回到线性工作区。</w:t>
                            </w:r>
                            <w:r w:rsidRPr="00C82443">
                              <w:rPr>
                                <w:rFonts w:ascii="Times New Roman" w:eastAsia="DengXian" w:hAnsi="Times New Roman" w:cs="Times New Roman" w:hint="eastAsia"/>
                                <w:b/>
                                <w:szCs w:val="24"/>
                                <w:lang w:eastAsia="zh-CN"/>
                              </w:rPr>
                              <w:t xml:space="preserve"> </w:t>
                            </w:r>
                          </w:p>
                        </w:txbxContent>
                      </wps:txbx>
                      <wps:bodyPr rot="0" vert="horz" wrap="square" lIns="91440" tIns="45720" rIns="91440" bIns="45720" anchor="t" anchorCtr="0">
                        <a:spAutoFit/>
                      </wps:bodyPr>
                    </wps:wsp>
                  </a:graphicData>
                </a:graphic>
              </wp:inline>
            </w:drawing>
          </mc:Choice>
          <mc:Fallback>
            <w:pict>
              <v:shapetype w14:anchorId="55F4BB04" id="_x0000_t202" coordsize="21600,21600" o:spt="202" path="m,l,21600r21600,l21600,xe">
                <v:stroke joinstyle="miter"/>
                <v:path gradientshapeok="t" o:connecttype="rect"/>
              </v:shapetype>
              <v:shape id="文本框 2" o:spid="_x0000_s1026" type="#_x0000_t202" style="width:4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">
                <v:textbox style="mso-fit-shape-to-text:t">
                  <w:txbxContent>
                    <w:p w14:paraId="107AE8A1" w14:textId="22B5D65D" w:rsidR="00C82443" w:rsidRPr="00C82443" w:rsidRDefault="00C82443" w:rsidP="00C82443">
                      <w:pPr>
                        <w:rPr>
                          <w:rFonts w:ascii="Times New Roman" w:eastAsia="DengXian" w:hAnsi="Times New Roman" w:cs="Times New Roman"/>
                          <w:b/>
                          <w:szCs w:val="24"/>
                          <w:lang w:eastAsia="zh-CN"/>
                        </w:rPr>
                      </w:pPr>
                      <w:proofErr w:type="gramStart"/>
                      <w:r w:rsidRPr="00C82443">
                        <w:rPr>
                          <w:rFonts w:ascii="Times New Roman" w:eastAsia="DengXian" w:hAnsi="Times New Roman" w:cs="Times New Roman"/>
                          <w:b/>
                          <w:szCs w:val="24"/>
                          <w:lang w:eastAsia="zh-CN"/>
                        </w:rPr>
                        <w:t xml:space="preserve">抗饱和的目标是在饱和阶段抑制积分项的增长，在退出饱和后系统能快速平滑地回到线性工作区。</w:t>
                      </w:r>
                      <w:r w:rsidRPr="00C82443">
                        <w:rPr>
                          <w:rFonts w:ascii="Times New Roman" w:eastAsia="DengXian" w:hAnsi="Times New Roman" w:cs="Times New Roman" w:hint="eastAsia"/>
                          <w:b/>
                          <w:szCs w:val="24"/>
                          <w:lang w:eastAsia="zh-CN"/>
                        </w:rPr>
                        <w:t xml:space="preserve"> </w:t>
                      </w:r>
                    </w:p>
                  </w:txbxContent>
                </v:textbox>
                <w10:anchorlock/>
              </v:shape>
            </w:pict>
          </mc:Fallback>
        </mc:AlternateContent>
      </w:r>
      <w:r w:rsidRPr="005C6461">
        <w:rPr>
          <w:rFonts w:asciiTheme="minorEastAsia" w:hAnsiTheme="minorEastAsia" w:cs="Times New Roman"/>
          <w:b/>
          <w:szCs w:val="24"/>
          <w:lang w:eastAsia="zh-CN"/>
        </w:rPr>
        <w:t xml:space="preserve"/>
      </w:r>
    </w:p>
    <w:p w14:paraId="5E16C1F4" w14:textId="37470D52" w:rsidR="00C82443" w:rsidRDefault="00C82443" w:rsidP="00E0128C">
      <w:pPr>
        <w:rPr>
          <w:rFonts w:asciiTheme="minorEastAsia" w:hAnsiTheme="minorEastAsia" w:cs="Times New Roman"/>
          <w:b/>
          <w:szCs w:val="24"/>
          <w:lang w:eastAsia="zh-CN"/>
        </w:rPr>
      </w:pPr>
      <w:r w:rsidRPr="005C6461">
        <w:rPr>
          <w:rFonts w:asciiTheme="minorEastAsia" w:hAnsiTheme="minorEastAsia" w:cs="Times New Roman"/>
          <w:b/>
          <w:noProof/>
          <w:szCs w:val="24"/>
        </w:rPr>
        <mc:AlternateContent>
          <mc:Choice Requires="wps">
            <w:drawing>
              <wp:inline distT="0" distB="0" distL="0" distR="0" wp14:anchorId="55F4BB04" wp14:editId="572673A1">
                <wp:extent cx="5092810" cy="1404620"/>
                <wp:effectExtent l="0" t="0" r="12700" b="13970"/>
                <wp:docPr id="10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810" cy="1404620"/>
                        </a:xfrm>
                        <a:prstGeom prst="rect">
                          <a:avLst/>
                        </a:prstGeom>
                        <a:solidFill>
                          <a:srgbClr val="FFFFFF"/>
                        </a:solidFill>
                        <a:ln w="9525">
                          <a:solidFill>
                            <a:srgbClr val="000000"/>
                          </a:solidFill>
                          <a:miter lim="800000"/>
                          <a:headEnd/>
                          <a:tailEnd/>
                        </a:ln>
                      </wps:spPr>
                      <wps:txbx>
                        <w:txbxContent>
                          <w:p w14:paraId="107AE8A1" w14:textId="22B5D65D" w:rsidR="00C82443" w:rsidRPr="00C82443" w:rsidRDefault="00C82443" w:rsidP="00C82443">
                            <w:pPr>
                              <w:rPr>
                                <w:rFonts w:ascii="Times New Roman" w:eastAsia="DengXian" w:hAnsi="Times New Roman" w:cs="Times New Roman"/>
                                <w:b/>
                                <w:szCs w:val="24"/>
                                <w:lang w:eastAsia="zh-CN"/>
                              </w:rPr>
                            </w:pPr>
                            <w:proofErr w:type="gramStart"/>
                            <w:r w:rsidRPr="00C82443">
                              <w:rPr>
                                <w:rFonts w:ascii="Times New Roman" w:eastAsia="DengXian" w:hAnsi="Times New Roman" w:cs="Times New Roman"/>
                                <w:b/>
                                <w:szCs w:val="24"/>
                                <w:lang w:eastAsia="zh-CN"/>
                              </w:rPr>
                              <w:t xml:space="preserve">经典抗饱和策略Back-Calculation通过在标准PID之后插入抗饱和反馈回路来实现，数学表达式为e_i(t)=e(t)+K_aw(u_a(t)−u(t))。</w:t>
                            </w:r>
                            <w:r w:rsidRPr="00C82443">
                              <w:rPr>
                                <w:rFonts w:ascii="Times New Roman" w:eastAsia="DengXian" w:hAnsi="Times New Roman" w:cs="Times New Roman" w:hint="eastAsia"/>
                                <w:b/>
                                <w:szCs w:val="24"/>
                                <w:lang w:eastAsia="zh-CN"/>
                              </w:rPr>
                              <w:t xml:space="preserve"> </w:t>
                            </w:r>
                          </w:p>
                        </w:txbxContent>
                      </wps:txbx>
                      <wps:bodyPr rot="0" vert="horz" wrap="square" lIns="91440" tIns="45720" rIns="91440" bIns="45720" anchor="t" anchorCtr="0">
                        <a:spAutoFit/>
                      </wps:bodyPr>
                    </wps:wsp>
                  </a:graphicData>
                </a:graphic>
              </wp:inline>
            </w:drawing>
          </mc:Choice>
          <mc:Fallback>
            <w:pict>
              <v:shapetype w14:anchorId="55F4BB04" id="_x0000_t202" coordsize="21600,21600" o:spt="202" path="m,l,21600r21600,l21600,xe">
                <v:stroke joinstyle="miter"/>
                <v:path gradientshapeok="t" o:connecttype="rect"/>
              </v:shapetype>
              <v:shape id="文本框 2" o:spid="_x0000_s1026" type="#_x0000_t202" style="width:4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">
                <v:textbox style="mso-fit-shape-to-text:t">
                  <w:txbxContent>
                    <w:p w14:paraId="107AE8A1" w14:textId="22B5D65D" w:rsidR="00C82443" w:rsidRPr="00C82443" w:rsidRDefault="00C82443" w:rsidP="00C82443">
                      <w:pPr>
                        <w:rPr>
                          <w:rFonts w:ascii="Times New Roman" w:eastAsia="DengXian" w:hAnsi="Times New Roman" w:cs="Times New Roman"/>
                          <w:b/>
                          <w:szCs w:val="24"/>
                          <w:lang w:eastAsia="zh-CN"/>
                        </w:rPr>
                      </w:pPr>
                      <w:proofErr w:type="gramStart"/>
                      <w:r w:rsidRPr="00C82443">
                        <w:rPr>
                          <w:rFonts w:ascii="Times New Roman" w:eastAsia="DengXian" w:hAnsi="Times New Roman" w:cs="Times New Roman"/>
                          <w:b/>
                          <w:szCs w:val="24"/>
                          <w:lang w:eastAsia="zh-CN"/>
                        </w:rPr>
                        <w:t xml:space="preserve">经典抗饱和策略Back-Calculation通过在标准PID之后插入抗饱和反馈回路来实现，数学表达式为e_i(t)=e(t)+K_aw(u_a(t)−u(t))。</w:t>
                      </w:r>
                      <w:r w:rsidRPr="00C82443">
                        <w:rPr>
                          <w:rFonts w:ascii="Times New Roman" w:eastAsia="DengXian" w:hAnsi="Times New Roman" w:cs="Times New Roman" w:hint="eastAsia"/>
                          <w:b/>
                          <w:szCs w:val="24"/>
                          <w:lang w:eastAsia="zh-CN"/>
                        </w:rPr>
                        <w:t xml:space="preserve"> </w:t>
                      </w:r>
                    </w:p>
                  </w:txbxContent>
                </v:textbox>
                <w10:anchorlock/>
              </v:shape>
            </w:pict>
          </mc:Fallback>
        </mc:AlternateContent>
      </w:r>
      <w:r w:rsidRPr="005C6461">
        <w:rPr>
          <w:rFonts w:asciiTheme="minorEastAsia" w:hAnsiTheme="minorEastAsia" w:cs="Times New Roman"/>
          <w:b/>
          <w:szCs w:val="24"/>
          <w:lang w:eastAsia="zh-CN"/>
        </w:rPr>
        <w:t xml:space="preserve"/>
      </w:r>
    </w:p>
    <w:p w14:paraId="5E16C1F4" w14:textId="37470D52" w:rsidR="00C82443" w:rsidRDefault="00C82443" w:rsidP="00E0128C">
      <w:pPr>
        <w:rPr>
          <w:rFonts w:asciiTheme="minorEastAsia" w:hAnsiTheme="minorEastAsia" w:cs="Times New Roman"/>
          <w:b/>
          <w:szCs w:val="24"/>
          <w:lang w:eastAsia="zh-CN"/>
        </w:rPr>
      </w:pPr>
      <w:r w:rsidRPr="005C6461">
        <w:rPr>
          <w:rFonts w:asciiTheme="minorEastAsia" w:hAnsiTheme="minorEastAsia" w:cs="Times New Roman"/>
          <w:b/>
          <w:noProof/>
          <w:szCs w:val="24"/>
        </w:rPr>
        <mc:AlternateContent>
          <mc:Choice Requires="wps">
            <w:drawing>
              <wp:inline distT="0" distB="0" distL="0" distR="0" wp14:anchorId="55F4BB04" wp14:editId="572673A1">
                <wp:extent cx="5092810" cy="1404620"/>
                <wp:effectExtent l="0" t="0" r="12700" b="13970"/>
                <wp:docPr id="10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810" cy="1404620"/>
                        </a:xfrm>
                        <a:prstGeom prst="rect">
                          <a:avLst/>
                        </a:prstGeom>
                        <a:solidFill>
                          <a:srgbClr val="FFFFFF"/>
                        </a:solidFill>
                        <a:ln w="9525">
                          <a:solidFill>
                            <a:srgbClr val="000000"/>
                          </a:solidFill>
                          <a:miter lim="800000"/>
                          <a:headEnd/>
                          <a:tailEnd/>
                        </a:ln>
                      </wps:spPr>
                      <wps:txbx>
                        <w:txbxContent>
                          <w:p w14:paraId="107AE8A1" w14:textId="22B5D65D" w:rsidR="00C82443" w:rsidRPr="00C82443" w:rsidRDefault="00C82443" w:rsidP="00C82443">
                            <w:pPr>
                              <w:rPr>
                                <w:rFonts w:ascii="Times New Roman" w:eastAsia="DengXian" w:hAnsi="Times New Roman" w:cs="Times New Roman"/>
                                <w:b/>
                                <w:szCs w:val="24"/>
                                <w:lang w:eastAsia="zh-CN"/>
                              </w:rPr>
                            </w:pPr>
                            <w:proofErr w:type="gramStart"/>
                            <w:r w:rsidRPr="00C82443">
                              <w:rPr>
                                <w:rFonts w:ascii="Times New Roman" w:eastAsia="DengXian" w:hAnsi="Times New Roman" w:cs="Times New Roman"/>
                                <w:b/>
                                <w:szCs w:val="24"/>
                                <w:lang w:eastAsia="zh-CN"/>
                              </w:rPr>
                              <w:t xml:space="preserve">离散实现抗饱和的伪代码中，微分项用测量值差分避免了微分冲击的问题。</w:t>
                            </w:r>
                            <w:r w:rsidRPr="00C82443">
                              <w:rPr>
                                <w:rFonts w:ascii="Times New Roman" w:eastAsia="DengXian" w:hAnsi="Times New Roman" w:cs="Times New Roman" w:hint="eastAsia"/>
                                <w:b/>
                                <w:szCs w:val="24"/>
                                <w:lang w:eastAsia="zh-CN"/>
                              </w:rPr>
                              <w:t xml:space="preserve"> </w:t>
                            </w:r>
                          </w:p>
                        </w:txbxContent>
                      </wps:txbx>
                      <wps:bodyPr rot="0" vert="horz" wrap="square" lIns="91440" tIns="45720" rIns="91440" bIns="45720" anchor="t" anchorCtr="0">
                        <a:spAutoFit/>
                      </wps:bodyPr>
                    </wps:wsp>
                  </a:graphicData>
                </a:graphic>
              </wp:inline>
            </w:drawing>
          </mc:Choice>
          <mc:Fallback>
            <w:pict>
              <v:shapetype w14:anchorId="55F4BB04" id="_x0000_t202" coordsize="21600,21600" o:spt="202" path="m,l,21600r21600,l21600,xe">
                <v:stroke joinstyle="miter"/>
                <v:path gradientshapeok="t" o:connecttype="rect"/>
              </v:shapetype>
              <v:shape id="文本框 2" o:spid="_x0000_s1026" type="#_x0000_t202" style="width:4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">
                <v:textbox style="mso-fit-shape-to-text:t">
                  <w:txbxContent>
                    <w:p w14:paraId="107AE8A1" w14:textId="22B5D65D" w:rsidR="00C82443" w:rsidRPr="00C82443" w:rsidRDefault="00C82443" w:rsidP="00C82443">
                      <w:pPr>
                        <w:rPr>
                          <w:rFonts w:ascii="Times New Roman" w:eastAsia="DengXian" w:hAnsi="Times New Roman" w:cs="Times New Roman"/>
                          <w:b/>
                          <w:szCs w:val="24"/>
                          <w:lang w:eastAsia="zh-CN"/>
                        </w:rPr>
                      </w:pPr>
                      <w:proofErr w:type="gramStart"/>
                      <w:r w:rsidRPr="00C82443">
                        <w:rPr>
                          <w:rFonts w:ascii="Times New Roman" w:eastAsia="DengXian" w:hAnsi="Times New Roman" w:cs="Times New Roman"/>
                          <w:b/>
                          <w:szCs w:val="24"/>
                          <w:lang w:eastAsia="zh-CN"/>
                        </w:rPr>
                        <w:t xml:space="preserve">离散实现抗饱和的伪代码中，微分项用测量值差分避免了微分冲击的问题。</w:t>
                      </w:r>
                      <w:r w:rsidRPr="00C82443">
                        <w:rPr>
                          <w:rFonts w:ascii="Times New Roman" w:eastAsia="DengXian" w:hAnsi="Times New Roman" w:cs="Times New Roman" w:hint="eastAsia"/>
                          <w:b/>
                          <w:szCs w:val="24"/>
                          <w:lang w:eastAsia="zh-CN"/>
                        </w:rPr>
                        <w:t xml:space="preserve"> </w:t>
                      </w:r>
                    </w:p>
                  </w:txbxContent>
                </v:textbox>
                <w10:anchorlock/>
              </v:shape>
            </w:pict>
          </mc:Fallback>
        </mc:AlternateContent>
      </w:r>
      <w:r w:rsidRPr="005C6461">
        <w:rPr>
          <w:rFonts w:asciiTheme="minorEastAsia" w:hAnsiTheme="minorEastAsia" w:cs="Times New Roman"/>
          <w:b/>
          <w:szCs w:val="24"/>
          <w:lang w:eastAsia="zh-CN"/>
        </w:rPr>
        <w:t xml:space="preserve"/>
      </w:r>
    </w:p>
    <w:p w14:paraId="5E16C1F4" w14:textId="37470D52" w:rsidR="00C82443" w:rsidRDefault="00C82443" w:rsidP="00E0128C">
      <w:pPr>
        <w:rPr>
          <w:rFonts w:asciiTheme="minorEastAsia" w:hAnsiTheme="minorEastAsia" w:cs="Times New Roman"/>
          <w:b/>
          <w:szCs w:val="24"/>
          <w:lang w:eastAsia="zh-CN"/>
        </w:rPr>
      </w:pPr>
      <w:r w:rsidRPr="005C6461">
        <w:rPr>
          <w:rFonts w:asciiTheme="minorEastAsia" w:hAnsiTheme="minorEastAsia" w:cs="Times New Roman"/>
          <w:b/>
          <w:noProof/>
          <w:szCs w:val="24"/>
        </w:rPr>
        <mc:AlternateContent>
          <mc:Choice Requires="wps">
            <w:drawing>
              <wp:inline distT="0" distB="0" distL="0" distR="0" wp14:anchorId="55F4BB04" wp14:editId="572673A1">
                <wp:extent cx="5092810" cy="1404620"/>
                <wp:effectExtent l="0" t="0" r="12700" b="13970"/>
                <wp:docPr id="10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810" cy="1404620"/>
                        </a:xfrm>
                        <a:prstGeom prst="rect">
                          <a:avLst/>
                        </a:prstGeom>
                        <a:solidFill>
                          <a:srgbClr val="FFFFFF"/>
                        </a:solidFill>
                        <a:ln w="9525">
                          <a:solidFill>
                            <a:srgbClr val="000000"/>
                          </a:solidFill>
                          <a:miter lim="800000"/>
                          <a:headEnd/>
                          <a:tailEnd/>
                        </a:ln>
                      </wps:spPr>
                      <wps:txbx>
                        <w:txbxContent>
                          <w:p w14:paraId="107AE8A1" w14:textId="22B5D65D" w:rsidR="00C82443" w:rsidRPr="00C82443" w:rsidRDefault="00C82443" w:rsidP="00C82443">
                            <w:pPr>
                              <w:rPr>
                                <w:rFonts w:ascii="Times New Roman" w:eastAsia="DengXian" w:hAnsi="Times New Roman" w:cs="Times New Roman"/>
                                <w:b/>
                                <w:szCs w:val="24"/>
                                <w:lang w:eastAsia="zh-CN"/>
                              </w:rPr>
                            </w:pPr>
                            <w:proofErr w:type="gramStart"/>
                            <w:r w:rsidRPr="00C82443">
                              <w:rPr>
                                <w:rFonts w:ascii="Times New Roman" w:eastAsia="DengXian" w:hAnsi="Times New Roman" w:cs="Times New Roman"/>
                                <w:b/>
                                <w:szCs w:val="24"/>
                                <w:lang w:eastAsia="zh-CN"/>
                              </w:rPr>
                              <w:t xml:space="preserve">对于伺服电机等复杂系统，除了抗饱和外还可以结合电流环限幅、速度前馈等技术实现级联抗饱和。</w:t>
                            </w:r>
                            <w:r w:rsidRPr="00C82443">
                              <w:rPr>
                                <w:rFonts w:ascii="Times New Roman" w:eastAsia="DengXian" w:hAnsi="Times New Roman" w:cs="Times New Roman" w:hint="eastAsia"/>
                                <w:b/>
                                <w:szCs w:val="24"/>
                                <w:lang w:eastAsia="zh-CN"/>
                              </w:rPr>
                              <w:t xml:space="preserve"> </w:t>
                            </w:r>
                          </w:p>
                        </w:txbxContent>
                      </wps:txbx>
                      <wps:bodyPr rot="0" vert="horz" wrap="square" lIns="91440" tIns="45720" rIns="91440" bIns="45720" anchor="t" anchorCtr="0">
                        <a:spAutoFit/>
                      </wps:bodyPr>
                    </wps:wsp>
                  </a:graphicData>
                </a:graphic>
              </wp:inline>
            </w:drawing>
          </mc:Choice>
          <mc:Fallback>
            <w:pict>
              <v:shapetype w14:anchorId="55F4BB04" id="_x0000_t202" coordsize="21600,21600" o:spt="202" path="m,l,21600r21600,l21600,xe">
                <v:stroke joinstyle="miter"/>
                <v:path gradientshapeok="t" o:connecttype="rect"/>
              </v:shapetype>
              <v:shape id="文本框 2" o:spid="_x0000_s1026" type="#_x0000_t202" style="width:4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">
                <v:textbox style="mso-fit-shape-to-text:t">
                  <w:txbxContent>
                    <w:p w14:paraId="107AE8A1" w14:textId="22B5D65D" w:rsidR="00C82443" w:rsidRPr="00C82443" w:rsidRDefault="00C82443" w:rsidP="00C82443">
                      <w:pPr>
                        <w:rPr>
                          <w:rFonts w:ascii="Times New Roman" w:eastAsia="DengXian" w:hAnsi="Times New Roman" w:cs="Times New Roman"/>
                          <w:b/>
                          <w:szCs w:val="24"/>
                          <w:lang w:eastAsia="zh-CN"/>
                        </w:rPr>
                      </w:pPr>
                      <w:proofErr w:type="gramStart"/>
                      <w:r w:rsidRPr="00C82443">
                        <w:rPr>
                          <w:rFonts w:ascii="Times New Roman" w:eastAsia="DengXian" w:hAnsi="Times New Roman" w:cs="Times New Roman"/>
                          <w:b/>
                          <w:szCs w:val="24"/>
                          <w:lang w:eastAsia="zh-CN"/>
                        </w:rPr>
                        <w:t xml:space="preserve">对于伺服电机等复杂系统，除了抗饱和外还可以结合电流环限幅、速度前馈等技术实现级联抗饱和。</w:t>
                      </w:r>
                      <w:r w:rsidRPr="00C82443">
                        <w:rPr>
                          <w:rFonts w:ascii="Times New Roman" w:eastAsia="DengXian" w:hAnsi="Times New Roman" w:cs="Times New Roman" w:hint="eastAsia"/>
                          <w:b/>
                          <w:szCs w:val="24"/>
                          <w:lang w:eastAsia="zh-CN"/>
                        </w:rPr>
                        <w:t xml:space="preserve"> </w:t>
                      </w:r>
                    </w:p>
                  </w:txbxContent>
                </v:textbox>
                <w10:anchorlock/>
              </v:shape>
            </w:pict>
          </mc:Fallback>
        </mc:AlternateContent>
      </w:r>
      <w:r w:rsidRPr="005C6461">
        <w:rPr>
          <w:rFonts w:asciiTheme="minorEastAsia" w:hAnsiTheme="minorEastAsia" w:cs="Times New Roman"/>
          <w:b/>
          <w:szCs w:val="24"/>
          <w:lang w:eastAsia="zh-CN"/>
        </w:rPr>
        <w:t xml:space="preserve"/>
      </w:r>
    </w:p>
    <w:p w14:paraId="18BBFB28" w14:textId="77777777" w:rsidR="00D10571" w:rsidRPr="005C6461" w:rsidRDefault="00D10571" w:rsidP="00E0128C">
      <w:pPr>
        <w:rPr>
          <w:rFonts w:asciiTheme="minorEastAsia" w:hAnsiTheme="minorEastAsia" w:cs="Times New Roman"/>
          <w:b/>
          <w:szCs w:val="24"/>
          <w:lang w:eastAsia="zh-CN"/>
        </w:rPr>
      </w:pPr>
    </w:p>
    <w:p w14:paraId="24102AD0" w14:textId="77777777" w:rsidR="000F765F" w:rsidRPr="005C6461" w:rsidRDefault="000F765F">
      <w:pPr>
        <w:widowControl/>
        <w:rPr>
          <w:rFonts w:asciiTheme="minorEastAsia" w:hAnsiTheme="minorEastAsia" w:cs="Times New Roman"/>
          <w:szCs w:val="24"/>
          <w:lang w:eastAsia="zh-HK"/>
        </w:rPr>
      </w:pPr>
      <w:r w:rsidRPr="005C6461">
        <w:rPr>
          <w:rFonts w:asciiTheme="minorEastAsia" w:hAnsiTheme="minorEastAsia" w:cs="Times New Roman"/>
          <w:szCs w:val="24"/>
          <w:lang w:eastAsia="zh-HK"/>
        </w:rPr>
        <w:br w:type="page"/>
      </w:r>
    </w:p>
    <w:p w14:paraId="359CEA44" w14:textId="5295AD4E" w:rsidR="000B12FB" w:rsidRPr="005C6461" w:rsidRDefault="000B12FB" w:rsidP="00EC12A8">
      <w:pPr>
        <w:pStyle w:val="ListParagraph"/>
        <w:numPr>
          <w:ilvl w:val="0"/>
          <w:numId w:val="8"/>
        </w:numPr>
        <w:ind w:leftChars="0"/>
        <w:rPr>
          <w:rFonts w:asciiTheme="minorEastAsia" w:hAnsiTheme="minorEastAsia" w:cs="Times New Roman"/>
          <w:b/>
          <w:szCs w:val="24"/>
        </w:rPr>
      </w:pPr>
      <w:r w:rsidRPr="005C6461">
        <w:rPr>
          <w:rFonts w:asciiTheme="minorEastAsia" w:hAnsiTheme="minorEastAsia" w:cs="Times New Roman" w:hint="eastAsia"/>
          <w:b/>
          <w:szCs w:val="24"/>
        </w:rPr>
        <w:lastRenderedPageBreak/>
        <w:t xml:space="preserve">回答以下簡答題</w:t>
      </w:r>
    </w:p>
    <w:p w14:paraId="26041FAE" w14:textId="77777777" w:rsidR="0003266A" w:rsidRDefault="0003266A" w:rsidP="00E52225">
      <w:pPr>
        <w:rPr>
          <w:rFonts w:asciiTheme="minorEastAsia" w:hAnsiTheme="minorEastAsia"/>
        </w:rPr>
      </w:pPr>
      <w:r w:rsidRPr="005C6461">
        <w:rPr>
          <w:rFonts w:asciiTheme="minorEastAsia" w:hAnsiTheme="minorEastAsia"/>
        </w:rPr>
        <w:t xml:space="preserve"/>
      </w:r>
    </w:p>
    <w:p w14:paraId="3A9C1441" w14:textId="3B77F5F6" w:rsidR="002727F5" w:rsidRPr="005C6461" w:rsidRDefault="002727F5" w:rsidP="00E52225">
      <w:pPr>
        <w:rPr>
          <w:rFonts w:asciiTheme="minorEastAsia" w:hAnsiTheme="minorEastAsia"/>
        </w:rPr>
      </w:pPr>
      <w:r w:rsidRPr="005C6461">
        <w:rPr>
          <w:rFonts w:asciiTheme="minorEastAsia" w:hAnsiTheme="minorEastAsia" w:cs="Times New Roman"/>
          <w:b/>
          <w:noProof/>
          <w:szCs w:val="24"/>
        </w:rPr>
        <mc:AlternateContent>
          <mc:Choice Requires="wps">
            <w:drawing>
              <wp:inline distT="0" distB="0" distL="0" distR="0" wp14:anchorId="0423A4CE" wp14:editId="66761C6B">
                <wp:extent cx="5092810" cy="1404620"/>
                <wp:effectExtent l="0" t="0" r="12700" b="13970"/>
                <wp:docPr id="10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810" cy="1404620"/>
                        </a:xfrm>
                        <a:prstGeom prst="rect">
                          <a:avLst/>
                        </a:prstGeom>
                        <a:solidFill>
                          <a:srgbClr val="FFFFFF"/>
                        </a:solidFill>
                        <a:ln w="9525">
                          <a:solidFill>
                            <a:srgbClr val="000000"/>
                          </a:solidFill>
                          <a:miter lim="800000"/>
                          <a:headEnd/>
                          <a:tailEnd/>
                        </a:ln>
                      </wps:spPr>
                      <wps:txbx>
                        <w:txbxContent>
                          <w:p w14:paraId="0CE77B5E" w14:textId="57A52A60" w:rsidR="002727F5" w:rsidRPr="002727F5" w:rsidRDefault="002727F5" w:rsidP="002727F5">
                            <w:pPr>
                              <w:pStyle w:val="ListParagraph"/>
                              <w:numPr>
                                <w:ilvl w:val="0"/>
                                <w:numId w:val="26"/>
                              </w:numPr>
                              <w:ind w:leftChars="0"/>
                              <w:rPr>
                                <w:rFonts w:asciiTheme="minorEastAsia" w:hAnsiTheme="minorEastAsia"/>
                                <w:color w:val="00B050"/>
                              </w:rPr>
                            </w:pPr>
                            <w:proofErr w:type="gramStart"/>
                            <w:r w:rsidRPr="00D93EF6">
                              <w:rPr>
                                <w:rFonts w:asciiTheme="minorEastAsia" w:hAnsiTheme="minorEastAsia" w:hint="eastAsia"/>
                              </w:rPr>
                              <w:t xml:space="preserve">简述抗饱和机制的主要目标。</w:t>
                            </w:r>
                          </w:p>
                        </w:txbxContent>
                      </wps:txbx>
                      <wps:bodyPr rot="0" vert="horz" wrap="square" lIns="91440" tIns="45720" rIns="91440" bIns="45720" anchor="t" anchorCtr="0">
                        <a:spAutoFit/>
                      </wps:bodyPr>
                    </wps:wsp>
                  </a:graphicData>
                </a:graphic>
              </wp:inline>
            </w:drawing>
          </mc:Choice>
          <mc:Fallback>
            <w:pict>
              <v:shape w14:anchorId="0423A4CE" id="_x0000_s1027" type="#_x0000_t202" style="width:4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">
                <v:textbox style="mso-fit-shape-to-text:t">
                  <w:txbxContent>
                    <w:p w14:paraId="0CE77B5E" w14:textId="57A52A60" w:rsidR="002727F5" w:rsidRPr="002727F5" w:rsidRDefault="002727F5" w:rsidP="002727F5">
                      <w:pPr>
                        <w:pStyle w:val="ListParagraph"/>
                        <w:numPr>
                          <w:ilvl w:val="0"/>
                          <w:numId w:val="26"/>
                        </w:numPr>
                        <w:ind w:leftChars="0"/>
                        <w:rPr>
                          <w:rFonts w:asciiTheme="minorEastAsia" w:hAnsiTheme="minorEastAsia"/>
                          <w:color w:val="00B050"/>
                        </w:rPr>
                      </w:pPr>
                      <w:proofErr w:type="gramStart"/>
                      <w:r w:rsidRPr="00D93EF6">
                        <w:rPr>
                          <w:rFonts w:asciiTheme="minorEastAsia" w:hAnsiTheme="minorEastAsia" w:hint="eastAsia"/>
                        </w:rPr>
                        <w:t xml:space="preserve">简述抗饱和机制的主要目标。</w:t>
                      </w:r>
                    </w:p>
                  </w:txbxContent>
                </v:textbox>
                <w10:anchorlock/>
              </v:shape>
            </w:pict>
          </mc:Fallback>
        </mc:AlternateContent>
      </w:r>
    </w:p>
    <w:p w14:paraId="50AEFCC8" w14:textId="77777777" w:rsidR="008C2D7F" w:rsidRDefault="008C2D7F" w:rsidP="00F4698B">
      <w:pPr>
        <w:pStyle w:val="ListParagraph"/>
        <w:ind w:leftChars="0" w:left="501"/>
        <w:rPr>
          <w:rFonts w:asciiTheme="minorEastAsia" w:hAnsiTheme="minorEastAsia"/>
          <w:color w:val="00B050"/>
        </w:rPr>
      </w:pPr>
    </w:p>
    <w:p w14:paraId="5CC7B04A" w14:textId="64245953" w:rsidR="008543AB" w:rsidRPr="008543AB" w:rsidRDefault="0003266A" w:rsidP="00F4698B">
      <w:pPr>
        <w:pStyle w:val="ListParagraph"/>
        <w:ind w:leftChars="0" w:left="501"/>
        <w:rPr>
          <w:rFonts w:asciiTheme="minorEastAsia" w:hAnsiTheme="minorEastAsia"/>
          <w:color w:val="00B050"/>
        </w:rPr>
      </w:pPr>
      <w:r w:rsidRPr="00D93EF6">
        <w:rPr>
          <w:rFonts w:asciiTheme="minorEastAsia" w:hAnsiTheme="minorEastAsia" w:hint="eastAsia"/>
          <w:color w:val="00B050"/>
        </w:rPr>
        <w:t xml:space="preserve">答案：</w:t>
      </w:r>
      <w:r w:rsidR="008543AB" w:rsidRPr="008543AB">
        <w:rPr>
          <w:rFonts w:asciiTheme="minorEastAsia" w:hAnsiTheme="minorEastAsia"/>
          <w:color w:val="00B050"/>
        </w:rPr>
        <w:t xml:space="preserve"/>
      </w:r>
    </w:p>
    <w:p w14:paraId="6699F940" w14:textId="20E47EE1" w:rsidR="008543AB" w:rsidRPr="00FF45A2" w:rsidRDefault="0003266A" w:rsidP="00FF45A2">
      <w:pPr>
        <w:pStyle w:val="ListParagraph"/>
        <w:numPr>
          <w:ilvl w:val="0"/>
          <w:numId w:val="27"/>
        </w:numPr>
        <w:ind w:leftChars="0"/>
        <w:rPr>
          <w:rFonts w:asciiTheme="minorEastAsia" w:hAnsiTheme="minorEastAsia"/>
          <w:color w:val="00B050"/>
        </w:rPr>
      </w:pPr>
      <w:proofErr w:type="gramStart"/>
      <w:r w:rsidRPr="00FF45A2">
        <w:rPr>
          <w:rFonts w:asciiTheme="minorEastAsia" w:hAnsiTheme="minorEastAsia" w:hint="eastAsia"/>
          <w:color w:val="00B050"/>
        </w:rPr>
        <w:t xml:space="preserve">抑制饱和阶段积分项的增长</w:t>
      </w:r>
      <w:r w:rsidR="00FF45A2" w:rsidRPr="00FF45A2">
        <w:rPr>
          <w:rFonts w:asciiTheme="minorEastAsia" w:hAnsiTheme="minorEastAsia" w:hint="eastAsia"/>
          <w:color w:val="00B050"/>
        </w:rPr>
        <w:t xml:space="preserve"> </w:t>
      </w:r>
      <w:r w:rsidR="008543AB" w:rsidRPr="00FF45A2">
        <w:rPr>
          <w:rFonts w:asciiTheme="minorEastAsia" w:hAnsiTheme="minorEastAsia"/>
          <w:color w:val="00B050"/>
        </w:rPr>
        <w:t xml:space="preserve"/>
      </w:r>
    </w:p>
    <w:p w14:paraId="6699F940" w14:textId="20E47EE1" w:rsidR="008543AB" w:rsidRPr="00FF45A2" w:rsidRDefault="0003266A" w:rsidP="00FF45A2">
      <w:pPr>
        <w:pStyle w:val="ListParagraph"/>
        <w:numPr>
          <w:ilvl w:val="0"/>
          <w:numId w:val="27"/>
        </w:numPr>
        <w:ind w:leftChars="0"/>
        <w:rPr>
          <w:rFonts w:asciiTheme="minorEastAsia" w:hAnsiTheme="minorEastAsia"/>
          <w:color w:val="00B050"/>
        </w:rPr>
      </w:pPr>
      <w:proofErr w:type="gramStart"/>
      <w:r w:rsidRPr="00FF45A2">
        <w:rPr>
          <w:rFonts w:asciiTheme="minorEastAsia" w:hAnsiTheme="minorEastAsia" w:hint="eastAsia"/>
          <w:color w:val="00B050"/>
        </w:rPr>
        <w:t xml:space="preserve">退出饱和后系统快速平滑地恢复</w:t>
      </w:r>
      <w:r w:rsidR="00FF45A2" w:rsidRPr="00FF45A2">
        <w:rPr>
          <w:rFonts w:asciiTheme="minorEastAsia" w:hAnsiTheme="minorEastAsia" w:hint="eastAsia"/>
          <w:color w:val="00B050"/>
        </w:rPr>
        <w:t xml:space="preserve"> </w:t>
      </w:r>
      <w:r w:rsidR="008543AB" w:rsidRPr="00FF45A2">
        <w:rPr>
          <w:rFonts w:asciiTheme="minorEastAsia" w:hAnsiTheme="minorEastAsia"/>
          <w:color w:val="00B050"/>
        </w:rPr>
        <w:t xml:space="preserve"/>
      </w:r>
    </w:p>
    <w:p w14:paraId="64633D92" w14:textId="2C889FC6" w:rsidR="002C0595" w:rsidRDefault="0003266A" w:rsidP="0056239A">
      <w:pPr>
        <w:rPr>
          <w:rFonts w:asciiTheme="minorEastAsia" w:hAnsiTheme="minorEastAsia"/>
        </w:rPr>
      </w:pPr>
      <w:r w:rsidRPr="005C6461">
        <w:rPr>
          <w:rFonts w:asciiTheme="minorEastAsia" w:hAnsiTheme="minorEastAsia"/>
        </w:rPr>
        <w:t xml:space="preserve"/>
      </w:r>
    </w:p>
    <w:p w14:paraId="3A9C1441" w14:textId="3B77F5F6" w:rsidR="002727F5" w:rsidRPr="005C6461" w:rsidRDefault="002727F5" w:rsidP="00E52225">
      <w:pPr>
        <w:rPr>
          <w:rFonts w:asciiTheme="minorEastAsia" w:hAnsiTheme="minorEastAsia"/>
        </w:rPr>
      </w:pPr>
      <w:r w:rsidRPr="005C6461">
        <w:rPr>
          <w:rFonts w:asciiTheme="minorEastAsia" w:hAnsiTheme="minorEastAsia" w:cs="Times New Roman"/>
          <w:b/>
          <w:noProof/>
          <w:szCs w:val="24"/>
        </w:rPr>
        <mc:AlternateContent>
          <mc:Choice Requires="wps">
            <w:drawing>
              <wp:inline distT="0" distB="0" distL="0" distR="0" wp14:anchorId="0423A4CE" wp14:editId="66761C6B">
                <wp:extent cx="5092810" cy="1404620"/>
                <wp:effectExtent l="0" t="0" r="12700" b="13970"/>
                <wp:docPr id="10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810" cy="1404620"/>
                        </a:xfrm>
                        <a:prstGeom prst="rect">
                          <a:avLst/>
                        </a:prstGeom>
                        <a:solidFill>
                          <a:srgbClr val="FFFFFF"/>
                        </a:solidFill>
                        <a:ln w="9525">
                          <a:solidFill>
                            <a:srgbClr val="000000"/>
                          </a:solidFill>
                          <a:miter lim="800000"/>
                          <a:headEnd/>
                          <a:tailEnd/>
                        </a:ln>
                      </wps:spPr>
                      <wps:txbx>
                        <w:txbxContent>
                          <w:p w14:paraId="0CE77B5E" w14:textId="57A52A60" w:rsidR="002727F5" w:rsidRPr="002727F5" w:rsidRDefault="002727F5" w:rsidP="002727F5">
                            <w:pPr>
                              <w:pStyle w:val="ListParagraph"/>
                              <w:numPr>
                                <w:ilvl w:val="0"/>
                                <w:numId w:val="26"/>
                              </w:numPr>
                              <w:ind w:leftChars="0"/>
                              <w:rPr>
                                <w:rFonts w:asciiTheme="minorEastAsia" w:hAnsiTheme="minorEastAsia"/>
                                <w:color w:val="00B050"/>
                              </w:rPr>
                            </w:pPr>
                            <w:proofErr w:type="gramStart"/>
                            <w:r w:rsidRPr="00D93EF6">
                              <w:rPr>
                                <w:rFonts w:asciiTheme="minorEastAsia" w:hAnsiTheme="minorEastAsia" w:hint="eastAsia"/>
                              </w:rPr>
                              <w:t xml:space="preserve">解释Back-Calculation抗饱和策略的数学模型。</w:t>
                            </w:r>
                          </w:p>
                        </w:txbxContent>
                      </wps:txbx>
                      <wps:bodyPr rot="0" vert="horz" wrap="square" lIns="91440" tIns="45720" rIns="91440" bIns="45720" anchor="t" anchorCtr="0">
                        <a:spAutoFit/>
                      </wps:bodyPr>
                    </wps:wsp>
                  </a:graphicData>
                </a:graphic>
              </wp:inline>
            </w:drawing>
          </mc:Choice>
          <mc:Fallback>
            <w:pict>
              <v:shape w14:anchorId="0423A4CE" id="_x0000_s1027" type="#_x0000_t202" style="width:4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">
                <v:textbox style="mso-fit-shape-to-text:t">
                  <w:txbxContent>
                    <w:p w14:paraId="0CE77B5E" w14:textId="57A52A60" w:rsidR="002727F5" w:rsidRPr="002727F5" w:rsidRDefault="002727F5" w:rsidP="002727F5">
                      <w:pPr>
                        <w:pStyle w:val="ListParagraph"/>
                        <w:numPr>
                          <w:ilvl w:val="0"/>
                          <w:numId w:val="26"/>
                        </w:numPr>
                        <w:ind w:leftChars="0"/>
                        <w:rPr>
                          <w:rFonts w:asciiTheme="minorEastAsia" w:hAnsiTheme="minorEastAsia"/>
                          <w:color w:val="00B050"/>
                        </w:rPr>
                      </w:pPr>
                      <w:proofErr w:type="gramStart"/>
                      <w:r w:rsidRPr="00D93EF6">
                        <w:rPr>
                          <w:rFonts w:asciiTheme="minorEastAsia" w:hAnsiTheme="minorEastAsia" w:hint="eastAsia"/>
                        </w:rPr>
                        <w:t xml:space="preserve">解释Back-Calculation抗饱和策略的数学模型。</w:t>
                      </w:r>
                    </w:p>
                  </w:txbxContent>
                </v:textbox>
                <w10:anchorlock/>
              </v:shape>
            </w:pict>
          </mc:Fallback>
        </mc:AlternateContent>
      </w:r>
    </w:p>
    <w:p w14:paraId="50AEFCC8" w14:textId="77777777" w:rsidR="008C2D7F" w:rsidRDefault="008C2D7F" w:rsidP="00F4698B">
      <w:pPr>
        <w:pStyle w:val="ListParagraph"/>
        <w:ind w:leftChars="0" w:left="501"/>
        <w:rPr>
          <w:rFonts w:asciiTheme="minorEastAsia" w:hAnsiTheme="minorEastAsia"/>
          <w:color w:val="00B050"/>
        </w:rPr>
      </w:pPr>
    </w:p>
    <w:p w14:paraId="5CC7B04A" w14:textId="64245953" w:rsidR="008543AB" w:rsidRPr="008543AB" w:rsidRDefault="0003266A" w:rsidP="00F4698B">
      <w:pPr>
        <w:pStyle w:val="ListParagraph"/>
        <w:ind w:leftChars="0" w:left="501"/>
        <w:rPr>
          <w:rFonts w:asciiTheme="minorEastAsia" w:hAnsiTheme="minorEastAsia"/>
          <w:color w:val="00B050"/>
        </w:rPr>
      </w:pPr>
      <w:r w:rsidRPr="00D93EF6">
        <w:rPr>
          <w:rFonts w:asciiTheme="minorEastAsia" w:hAnsiTheme="minorEastAsia" w:hint="eastAsia"/>
          <w:color w:val="00B050"/>
        </w:rPr>
        <w:t xml:space="preserve">答案：</w:t>
      </w:r>
      <w:r w:rsidR="008543AB" w:rsidRPr="008543AB">
        <w:rPr>
          <w:rFonts w:asciiTheme="minorEastAsia" w:hAnsiTheme="minorEastAsia"/>
          <w:color w:val="00B050"/>
        </w:rPr>
        <w:t xml:space="preserve"/>
      </w:r>
    </w:p>
    <w:p w14:paraId="6699F940" w14:textId="20E47EE1" w:rsidR="008543AB" w:rsidRPr="00FF45A2" w:rsidRDefault="0003266A" w:rsidP="00FF45A2">
      <w:pPr>
        <w:pStyle w:val="ListParagraph"/>
        <w:numPr>
          <w:ilvl w:val="0"/>
          <w:numId w:val="27"/>
        </w:numPr>
        <w:ind w:leftChars="0"/>
        <w:rPr>
          <w:rFonts w:asciiTheme="minorEastAsia" w:hAnsiTheme="minorEastAsia"/>
          <w:color w:val="00B050"/>
        </w:rPr>
      </w:pPr>
      <w:proofErr w:type="gramStart"/>
      <w:r w:rsidRPr="00FF45A2">
        <w:rPr>
          <w:rFonts w:asciiTheme="minorEastAsia" w:hAnsiTheme="minorEastAsia" w:hint="eastAsia"/>
          <w:color w:val="00B050"/>
        </w:rPr>
        <w:t xml:space="preserve">通过引入修正后的误差信号e_i(t)来调整积分项的增长</w:t>
      </w:r>
      <w:r w:rsidR="00FF45A2" w:rsidRPr="00FF45A2">
        <w:rPr>
          <w:rFonts w:asciiTheme="minorEastAsia" w:hAnsiTheme="minorEastAsia" w:hint="eastAsia"/>
          <w:color w:val="00B050"/>
        </w:rPr>
        <w:t xml:space="preserve"> </w:t>
      </w:r>
      <w:r w:rsidR="008543AB" w:rsidRPr="00FF45A2">
        <w:rPr>
          <w:rFonts w:asciiTheme="minorEastAsia" w:hAnsiTheme="minorEastAsia"/>
          <w:color w:val="00B050"/>
        </w:rPr>
        <w:t xml:space="preserve"/>
      </w:r>
    </w:p>
    <w:p w14:paraId="6699F940" w14:textId="20E47EE1" w:rsidR="008543AB" w:rsidRPr="00FF45A2" w:rsidRDefault="0003266A" w:rsidP="00FF45A2">
      <w:pPr>
        <w:pStyle w:val="ListParagraph"/>
        <w:numPr>
          <w:ilvl w:val="0"/>
          <w:numId w:val="27"/>
        </w:numPr>
        <w:ind w:leftChars="0"/>
        <w:rPr>
          <w:rFonts w:asciiTheme="minorEastAsia" w:hAnsiTheme="minorEastAsia"/>
          <w:color w:val="00B050"/>
        </w:rPr>
      </w:pPr>
      <w:proofErr w:type="gramStart"/>
      <w:r w:rsidRPr="00FF45A2">
        <w:rPr>
          <w:rFonts w:asciiTheme="minorEastAsia" w:hAnsiTheme="minorEastAsia" w:hint="eastAsia"/>
          <w:color w:val="00B050"/>
        </w:rPr>
        <w:t xml:space="preserve">当系统饱和时，引入负反馈抑制积分项的增长</w:t>
      </w:r>
      <w:r w:rsidR="00FF45A2" w:rsidRPr="00FF45A2">
        <w:rPr>
          <w:rFonts w:asciiTheme="minorEastAsia" w:hAnsiTheme="minorEastAsia" w:hint="eastAsia"/>
          <w:color w:val="00B050"/>
        </w:rPr>
        <w:t xml:space="preserve"> </w:t>
      </w:r>
      <w:r w:rsidR="008543AB" w:rsidRPr="00FF45A2">
        <w:rPr>
          <w:rFonts w:asciiTheme="minorEastAsia" w:hAnsiTheme="minorEastAsia"/>
          <w:color w:val="00B050"/>
        </w:rPr>
        <w:t xml:space="preserve"/>
      </w:r>
    </w:p>
    <w:p w14:paraId="64633D92" w14:textId="2C889FC6" w:rsidR="002C0595" w:rsidRDefault="0003266A" w:rsidP="0056239A">
      <w:pPr>
        <w:rPr>
          <w:rFonts w:asciiTheme="minorEastAsia" w:hAnsiTheme="minorEastAsia"/>
        </w:rPr>
      </w:pPr>
      <w:r w:rsidRPr="005C6461">
        <w:rPr>
          <w:rFonts w:asciiTheme="minorEastAsia" w:hAnsiTheme="minorEastAsia"/>
        </w:rPr>
        <w:t xml:space="preserve"/>
      </w:r>
    </w:p>
    <w:p w14:paraId="3A9C1441" w14:textId="3B77F5F6" w:rsidR="002727F5" w:rsidRPr="005C6461" w:rsidRDefault="002727F5" w:rsidP="00E52225">
      <w:pPr>
        <w:rPr>
          <w:rFonts w:asciiTheme="minorEastAsia" w:hAnsiTheme="minorEastAsia"/>
        </w:rPr>
      </w:pPr>
      <w:r w:rsidRPr="005C6461">
        <w:rPr>
          <w:rFonts w:asciiTheme="minorEastAsia" w:hAnsiTheme="minorEastAsia" w:cs="Times New Roman"/>
          <w:b/>
          <w:noProof/>
          <w:szCs w:val="24"/>
        </w:rPr>
        <mc:AlternateContent>
          <mc:Choice Requires="wps">
            <w:drawing>
              <wp:inline distT="0" distB="0" distL="0" distR="0" wp14:anchorId="0423A4CE" wp14:editId="66761C6B">
                <wp:extent cx="5092810" cy="1404620"/>
                <wp:effectExtent l="0" t="0" r="12700" b="13970"/>
                <wp:docPr id="10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810" cy="1404620"/>
                        </a:xfrm>
                        <a:prstGeom prst="rect">
                          <a:avLst/>
                        </a:prstGeom>
                        <a:solidFill>
                          <a:srgbClr val="FFFFFF"/>
                        </a:solidFill>
                        <a:ln w="9525">
                          <a:solidFill>
                            <a:srgbClr val="000000"/>
                          </a:solidFill>
                          <a:miter lim="800000"/>
                          <a:headEnd/>
                          <a:tailEnd/>
                        </a:ln>
                      </wps:spPr>
                      <wps:txbx>
                        <w:txbxContent>
                          <w:p w14:paraId="0CE77B5E" w14:textId="57A52A60" w:rsidR="002727F5" w:rsidRPr="002727F5" w:rsidRDefault="002727F5" w:rsidP="002727F5">
                            <w:pPr>
                              <w:pStyle w:val="ListParagraph"/>
                              <w:numPr>
                                <w:ilvl w:val="0"/>
                                <w:numId w:val="26"/>
                              </w:numPr>
                              <w:ind w:leftChars="0"/>
                              <w:rPr>
                                <w:rFonts w:asciiTheme="minorEastAsia" w:hAnsiTheme="minorEastAsia"/>
                                <w:color w:val="00B050"/>
                              </w:rPr>
                            </w:pPr>
                            <w:proofErr w:type="gramStart"/>
                            <w:r w:rsidRPr="00D93EF6">
                              <w:rPr>
                                <w:rFonts w:asciiTheme="minorEastAsia" w:hAnsiTheme="minorEastAsia" w:hint="eastAsia"/>
                              </w:rPr>
                              <w:t xml:space="preserve">写出离散实现抗饱和的伪代码中用于计算修正后的误差信号的表达式。</w:t>
                            </w:r>
                          </w:p>
                        </w:txbxContent>
                      </wps:txbx>
                      <wps:bodyPr rot="0" vert="horz" wrap="square" lIns="91440" tIns="45720" rIns="91440" bIns="45720" anchor="t" anchorCtr="0">
                        <a:spAutoFit/>
                      </wps:bodyPr>
                    </wps:wsp>
                  </a:graphicData>
                </a:graphic>
              </wp:inline>
            </w:drawing>
          </mc:Choice>
          <mc:Fallback>
            <w:pict>
              <v:shape w14:anchorId="0423A4CE" id="_x0000_s1027" type="#_x0000_t202" style="width:4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">
                <v:textbox style="mso-fit-shape-to-text:t">
                  <w:txbxContent>
                    <w:p w14:paraId="0CE77B5E" w14:textId="57A52A60" w:rsidR="002727F5" w:rsidRPr="002727F5" w:rsidRDefault="002727F5" w:rsidP="002727F5">
                      <w:pPr>
                        <w:pStyle w:val="ListParagraph"/>
                        <w:numPr>
                          <w:ilvl w:val="0"/>
                          <w:numId w:val="26"/>
                        </w:numPr>
                        <w:ind w:leftChars="0"/>
                        <w:rPr>
                          <w:rFonts w:asciiTheme="minorEastAsia" w:hAnsiTheme="minorEastAsia"/>
                          <w:color w:val="00B050"/>
                        </w:rPr>
                      </w:pPr>
                      <w:proofErr w:type="gramStart"/>
                      <w:r w:rsidRPr="00D93EF6">
                        <w:rPr>
                          <w:rFonts w:asciiTheme="minorEastAsia" w:hAnsiTheme="minorEastAsia" w:hint="eastAsia"/>
                        </w:rPr>
                        <w:t xml:space="preserve">写出离散实现抗饱和的伪代码中用于计算修正后的误差信号的表达式。</w:t>
                      </w:r>
                    </w:p>
                  </w:txbxContent>
                </v:textbox>
                <w10:anchorlock/>
              </v:shape>
            </w:pict>
          </mc:Fallback>
        </mc:AlternateContent>
      </w:r>
    </w:p>
    <w:p w14:paraId="50AEFCC8" w14:textId="77777777" w:rsidR="008C2D7F" w:rsidRDefault="008C2D7F" w:rsidP="00F4698B">
      <w:pPr>
        <w:pStyle w:val="ListParagraph"/>
        <w:ind w:leftChars="0" w:left="501"/>
        <w:rPr>
          <w:rFonts w:asciiTheme="minorEastAsia" w:hAnsiTheme="minorEastAsia"/>
          <w:color w:val="00B050"/>
        </w:rPr>
      </w:pPr>
    </w:p>
    <w:p w14:paraId="5CC7B04A" w14:textId="64245953" w:rsidR="008543AB" w:rsidRPr="008543AB" w:rsidRDefault="0003266A" w:rsidP="00F4698B">
      <w:pPr>
        <w:pStyle w:val="ListParagraph"/>
        <w:ind w:leftChars="0" w:left="501"/>
        <w:rPr>
          <w:rFonts w:asciiTheme="minorEastAsia" w:hAnsiTheme="minorEastAsia"/>
          <w:color w:val="00B050"/>
        </w:rPr>
      </w:pPr>
      <w:r w:rsidRPr="00D93EF6">
        <w:rPr>
          <w:rFonts w:asciiTheme="minorEastAsia" w:hAnsiTheme="minorEastAsia" w:hint="eastAsia"/>
          <w:color w:val="00B050"/>
        </w:rPr>
        <w:t xml:space="preserve">答案：</w:t>
      </w:r>
      <w:r w:rsidR="008543AB" w:rsidRPr="008543AB">
        <w:rPr>
          <w:rFonts w:asciiTheme="minorEastAsia" w:hAnsiTheme="minorEastAsia"/>
          <w:color w:val="00B050"/>
        </w:rPr>
        <w:t xml:space="preserve"/>
      </w:r>
    </w:p>
    <w:p w14:paraId="6699F940" w14:textId="20E47EE1" w:rsidR="008543AB" w:rsidRPr="00FF45A2" w:rsidRDefault="0003266A" w:rsidP="00FF45A2">
      <w:pPr>
        <w:pStyle w:val="ListParagraph"/>
        <w:numPr>
          <w:ilvl w:val="0"/>
          <w:numId w:val="27"/>
        </w:numPr>
        <w:ind w:leftChars="0"/>
        <w:rPr>
          <w:rFonts w:asciiTheme="minorEastAsia" w:hAnsiTheme="minorEastAsia"/>
          <w:color w:val="00B050"/>
        </w:rPr>
      </w:pPr>
      <w:proofErr w:type="gramStart"/>
      <w:r w:rsidRPr="00FF45A2">
        <w:rPr>
          <w:rFonts w:asciiTheme="minorEastAsia" w:hAnsiTheme="minorEastAsia" w:hint="eastAsia"/>
          <w:color w:val="00B050"/>
        </w:rPr>
        <w:t xml:space="preserve">ei = e + Kaw * (ua - u0);</w:t>
      </w:r>
      <w:r w:rsidR="00FF45A2" w:rsidRPr="00FF45A2">
        <w:rPr>
          <w:rFonts w:asciiTheme="minorEastAsia" w:hAnsiTheme="minorEastAsia" w:hint="eastAsia"/>
          <w:color w:val="00B050"/>
        </w:rPr>
        <w:t xml:space="preserve"> </w:t>
      </w:r>
      <w:r w:rsidR="008543AB" w:rsidRPr="00FF45A2">
        <w:rPr>
          <w:rFonts w:asciiTheme="minorEastAsia" w:hAnsiTheme="minorEastAsia"/>
          <w:color w:val="00B050"/>
        </w:rPr>
        <w:t xml:space="preserve"/>
      </w:r>
    </w:p>
    <w:p w14:paraId="64633D92" w14:textId="2C889FC6" w:rsidR="002C0595" w:rsidRDefault="0003266A" w:rsidP="0056239A">
      <w:pPr>
        <w:rPr>
          <w:rFonts w:asciiTheme="minorEastAsia" w:hAnsiTheme="minorEastAsia"/>
        </w:rPr>
      </w:pPr>
      <w:r w:rsidRPr="005C6461">
        <w:rPr>
          <w:rFonts w:asciiTheme="minorEastAsia" w:hAnsiTheme="minorEastAsia"/>
        </w:rPr>
        <w:t xml:space="preserve"/>
      </w:r>
    </w:p>
    <w:p w14:paraId="3A9C1441" w14:textId="3B77F5F6" w:rsidR="002727F5" w:rsidRPr="005C6461" w:rsidRDefault="002727F5" w:rsidP="00E52225">
      <w:pPr>
        <w:rPr>
          <w:rFonts w:asciiTheme="minorEastAsia" w:hAnsiTheme="minorEastAsia"/>
        </w:rPr>
      </w:pPr>
      <w:r w:rsidRPr="005C6461">
        <w:rPr>
          <w:rFonts w:asciiTheme="minorEastAsia" w:hAnsiTheme="minorEastAsia" w:cs="Times New Roman"/>
          <w:b/>
          <w:noProof/>
          <w:szCs w:val="24"/>
        </w:rPr>
        <mc:AlternateContent>
          <mc:Choice Requires="wps">
            <w:drawing>
              <wp:inline distT="0" distB="0" distL="0" distR="0" wp14:anchorId="0423A4CE" wp14:editId="66761C6B">
                <wp:extent cx="5092810" cy="1404620"/>
                <wp:effectExtent l="0" t="0" r="12700" b="13970"/>
                <wp:docPr id="10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810" cy="1404620"/>
                        </a:xfrm>
                        <a:prstGeom prst="rect">
                          <a:avLst/>
                        </a:prstGeom>
                        <a:solidFill>
                          <a:srgbClr val="FFFFFF"/>
                        </a:solidFill>
                        <a:ln w="9525">
                          <a:solidFill>
                            <a:srgbClr val="000000"/>
                          </a:solidFill>
                          <a:miter lim="800000"/>
                          <a:headEnd/>
                          <a:tailEnd/>
                        </a:ln>
                      </wps:spPr>
                      <wps:txbx>
                        <w:txbxContent>
                          <w:p w14:paraId="0CE77B5E" w14:textId="57A52A60" w:rsidR="002727F5" w:rsidRPr="002727F5" w:rsidRDefault="002727F5" w:rsidP="002727F5">
                            <w:pPr>
                              <w:pStyle w:val="ListParagraph"/>
                              <w:numPr>
                                <w:ilvl w:val="0"/>
                                <w:numId w:val="26"/>
                              </w:numPr>
                              <w:ind w:leftChars="0"/>
                              <w:rPr>
                                <w:rFonts w:asciiTheme="minorEastAsia" w:hAnsiTheme="minorEastAsia"/>
                                <w:color w:val="00B050"/>
                              </w:rPr>
                            </w:pPr>
                            <w:proofErr w:type="gramStart"/>
                            <w:r w:rsidRPr="00D93EF6">
                              <w:rPr>
                                <w:rFonts w:asciiTheme="minorEastAsia" w:hAnsiTheme="minorEastAsia" w:hint="eastAsia"/>
                              </w:rPr>
                              <w:t xml:space="preserve">简述如何验证抗饱和策略的稳定性。</w:t>
                            </w:r>
                          </w:p>
                        </w:txbxContent>
                      </wps:txbx>
                      <wps:bodyPr rot="0" vert="horz" wrap="square" lIns="91440" tIns="45720" rIns="91440" bIns="45720" anchor="t" anchorCtr="0">
                        <a:spAutoFit/>
                      </wps:bodyPr>
                    </wps:wsp>
                  </a:graphicData>
                </a:graphic>
              </wp:inline>
            </w:drawing>
          </mc:Choice>
          <mc:Fallback>
            <w:pict>
              <v:shape w14:anchorId="0423A4CE" id="_x0000_s1027" type="#_x0000_t202" style="width:4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">
                <v:textbox style="mso-fit-shape-to-text:t">
                  <w:txbxContent>
                    <w:p w14:paraId="0CE77B5E" w14:textId="57A52A60" w:rsidR="002727F5" w:rsidRPr="002727F5" w:rsidRDefault="002727F5" w:rsidP="002727F5">
                      <w:pPr>
                        <w:pStyle w:val="ListParagraph"/>
                        <w:numPr>
                          <w:ilvl w:val="0"/>
                          <w:numId w:val="26"/>
                        </w:numPr>
                        <w:ind w:leftChars="0"/>
                        <w:rPr>
                          <w:rFonts w:asciiTheme="minorEastAsia" w:hAnsiTheme="minorEastAsia"/>
                          <w:color w:val="00B050"/>
                        </w:rPr>
                      </w:pPr>
                      <w:proofErr w:type="gramStart"/>
                      <w:r w:rsidRPr="00D93EF6">
                        <w:rPr>
                          <w:rFonts w:asciiTheme="minorEastAsia" w:hAnsiTheme="minorEastAsia" w:hint="eastAsia"/>
                        </w:rPr>
                        <w:t xml:space="preserve">简述如何验证抗饱和策略的稳定性。</w:t>
                      </w:r>
                    </w:p>
                  </w:txbxContent>
                </v:textbox>
                <w10:anchorlock/>
              </v:shape>
            </w:pict>
          </mc:Fallback>
        </mc:AlternateContent>
      </w:r>
    </w:p>
    <w:p w14:paraId="50AEFCC8" w14:textId="77777777" w:rsidR="008C2D7F" w:rsidRDefault="008C2D7F" w:rsidP="00F4698B">
      <w:pPr>
        <w:pStyle w:val="ListParagraph"/>
        <w:ind w:leftChars="0" w:left="501"/>
        <w:rPr>
          <w:rFonts w:asciiTheme="minorEastAsia" w:hAnsiTheme="minorEastAsia"/>
          <w:color w:val="00B050"/>
        </w:rPr>
      </w:pPr>
    </w:p>
    <w:p w14:paraId="5CC7B04A" w14:textId="64245953" w:rsidR="008543AB" w:rsidRPr="008543AB" w:rsidRDefault="0003266A" w:rsidP="00F4698B">
      <w:pPr>
        <w:pStyle w:val="ListParagraph"/>
        <w:ind w:leftChars="0" w:left="501"/>
        <w:rPr>
          <w:rFonts w:asciiTheme="minorEastAsia" w:hAnsiTheme="minorEastAsia"/>
          <w:color w:val="00B050"/>
        </w:rPr>
      </w:pPr>
      <w:r w:rsidRPr="00D93EF6">
        <w:rPr>
          <w:rFonts w:asciiTheme="minorEastAsia" w:hAnsiTheme="minorEastAsia" w:hint="eastAsia"/>
          <w:color w:val="00B050"/>
        </w:rPr>
        <w:t xml:space="preserve">答案：</w:t>
      </w:r>
      <w:r w:rsidR="008543AB" w:rsidRPr="008543AB">
        <w:rPr>
          <w:rFonts w:asciiTheme="minorEastAsia" w:hAnsiTheme="minorEastAsia"/>
          <w:color w:val="00B050"/>
        </w:rPr>
        <w:t xml:space="preserve"/>
      </w:r>
    </w:p>
    <w:p w14:paraId="6699F940" w14:textId="20E47EE1" w:rsidR="008543AB" w:rsidRPr="00FF45A2" w:rsidRDefault="0003266A" w:rsidP="00FF45A2">
      <w:pPr>
        <w:pStyle w:val="ListParagraph"/>
        <w:numPr>
          <w:ilvl w:val="0"/>
          <w:numId w:val="27"/>
        </w:numPr>
        <w:ind w:leftChars="0"/>
        <w:rPr>
          <w:rFonts w:asciiTheme="minorEastAsia" w:hAnsiTheme="minorEastAsia"/>
          <w:color w:val="00B050"/>
        </w:rPr>
      </w:pPr>
      <w:proofErr w:type="gramStart"/>
      <w:r w:rsidRPr="00FF45A2">
        <w:rPr>
          <w:rFonts w:asciiTheme="minorEastAsia" w:hAnsiTheme="minorEastAsia" w:hint="eastAsia"/>
          <w:color w:val="00B050"/>
        </w:rPr>
        <w:t xml:space="preserve">线性化假设下验证抗饱和回路的稳定性</w:t>
      </w:r>
      <w:r w:rsidR="00FF45A2" w:rsidRPr="00FF45A2">
        <w:rPr>
          <w:rFonts w:asciiTheme="minorEastAsia" w:hAnsiTheme="minorEastAsia" w:hint="eastAsia"/>
          <w:color w:val="00B050"/>
        </w:rPr>
        <w:t xml:space="preserve"> </w:t>
      </w:r>
      <w:r w:rsidR="008543AB" w:rsidRPr="00FF45A2">
        <w:rPr>
          <w:rFonts w:asciiTheme="minorEastAsia" w:hAnsiTheme="minorEastAsia"/>
          <w:color w:val="00B050"/>
        </w:rPr>
        <w:t xml:space="preserve"/>
      </w:r>
    </w:p>
    <w:p w14:paraId="6699F940" w14:textId="20E47EE1" w:rsidR="008543AB" w:rsidRPr="00FF45A2" w:rsidRDefault="0003266A" w:rsidP="00FF45A2">
      <w:pPr>
        <w:pStyle w:val="ListParagraph"/>
        <w:numPr>
          <w:ilvl w:val="0"/>
          <w:numId w:val="27"/>
        </w:numPr>
        <w:ind w:leftChars="0"/>
        <w:rPr>
          <w:rFonts w:asciiTheme="minorEastAsia" w:hAnsiTheme="minorEastAsia"/>
          <w:color w:val="00B050"/>
        </w:rPr>
      </w:pPr>
      <w:proofErr w:type="gramStart"/>
      <w:r w:rsidRPr="00FF45A2">
        <w:rPr>
          <w:rFonts w:asciiTheme="minorEastAsia" w:hAnsiTheme="minorEastAsia" w:hint="eastAsia"/>
          <w:color w:val="00B050"/>
        </w:rPr>
        <w:t xml:space="preserve">闭环稳定性由PID设计与抗饱和增益共同决定</w:t>
      </w:r>
      <w:r w:rsidR="00FF45A2" w:rsidRPr="00FF45A2">
        <w:rPr>
          <w:rFonts w:asciiTheme="minorEastAsia" w:hAnsiTheme="minorEastAsia" w:hint="eastAsia"/>
          <w:color w:val="00B050"/>
        </w:rPr>
        <w:t xml:space="preserve"> </w:t>
      </w:r>
      <w:r w:rsidR="008543AB" w:rsidRPr="00FF45A2">
        <w:rPr>
          <w:rFonts w:asciiTheme="minorEastAsia" w:hAnsiTheme="minorEastAsia"/>
          <w:color w:val="00B050"/>
        </w:rPr>
        <w:t xml:space="preserve"/>
      </w:r>
    </w:p>
    <w:p w14:paraId="64633D92" w14:textId="2C889FC6" w:rsidR="002C0595" w:rsidRDefault="0003266A" w:rsidP="0056239A">
      <w:pPr>
        <w:rPr>
          <w:rFonts w:asciiTheme="minorEastAsia" w:hAnsiTheme="minorEastAsia"/>
        </w:rPr>
      </w:pPr>
      <w:r w:rsidRPr="005C6461">
        <w:rPr>
          <w:rFonts w:asciiTheme="minorEastAsia" w:hAnsiTheme="minorEastAsia"/>
        </w:rPr>
        <w:t xml:space="preserve"/>
      </w:r>
    </w:p>
    <w:p w14:paraId="19205AAA" w14:textId="77777777" w:rsidR="00FD71B1" w:rsidRDefault="00FD71B1" w:rsidP="0056239A">
      <w:pPr>
        <w:rPr>
          <w:rFonts w:asciiTheme="minorEastAsia" w:hAnsiTheme="minorEastAsia"/>
        </w:rPr>
      </w:pPr>
    </w:p>
    <w:p w14:paraId="57576FCD" w14:textId="5068F7E5" w:rsidR="008543AB" w:rsidRPr="005C6461" w:rsidRDefault="002C0595" w:rsidP="002C0595">
      <w:pPr>
        <w:widowControl/>
        <w:rPr>
          <w:rFonts w:asciiTheme="minorEastAsia" w:hAnsiTheme="minorEastAsia"/>
        </w:rPr>
      </w:pPr>
      <w:r>
        <w:rPr>
          <w:rFonts w:asciiTheme="minorEastAsia" w:hAnsiTheme="minorEastAsia"/>
        </w:rPr>
        <w:br w:type="page"/>
      </w:r>
    </w:p>
    <w:p w14:paraId="2A2FA640" w14:textId="7D83334C" w:rsidR="00B40571" w:rsidRPr="005C6461" w:rsidRDefault="00900F11" w:rsidP="00EC12A8">
      <w:pPr>
        <w:pStyle w:val="ListParagraph"/>
        <w:numPr>
          <w:ilvl w:val="0"/>
          <w:numId w:val="8"/>
        </w:numPr>
        <w:ind w:leftChars="0"/>
        <w:rPr>
          <w:rFonts w:asciiTheme="minorEastAsia" w:hAnsiTheme="minorEastAsia" w:cs="Times New Roman"/>
          <w:b/>
          <w:szCs w:val="24"/>
          <w:u w:val="thick"/>
        </w:rPr>
      </w:pPr>
      <w:r w:rsidRPr="005C6461">
        <w:rPr>
          <w:rFonts w:asciiTheme="minorEastAsia" w:hAnsiTheme="minorEastAsia" w:cs="Times New Roman" w:hint="eastAsia"/>
          <w:b/>
          <w:szCs w:val="24"/>
          <w:lang w:eastAsia="zh-HK"/>
        </w:rPr>
        <w:lastRenderedPageBreak/>
        <w:t>回答</w:t>
      </w:r>
      <w:r w:rsidR="00C61B5B" w:rsidRPr="005C6461">
        <w:rPr>
          <w:rFonts w:asciiTheme="minorEastAsia" w:hAnsiTheme="minorEastAsia" w:cs="Times New Roman" w:hint="eastAsia"/>
          <w:b/>
          <w:szCs w:val="24"/>
          <w:lang w:eastAsia="zh-HK"/>
        </w:rPr>
        <w:t>以下</w:t>
      </w:r>
      <w:r w:rsidR="00E3523C" w:rsidRPr="005C6461">
        <w:rPr>
          <w:rFonts w:asciiTheme="minorEastAsia" w:hAnsiTheme="minorEastAsia" w:cs="Times New Roman" w:hint="eastAsia"/>
          <w:b/>
          <w:szCs w:val="24"/>
          <w:lang w:eastAsia="zh-HK"/>
        </w:rPr>
        <w:t>選擇題</w:t>
      </w:r>
      <w:r w:rsidR="00EC12A8" w:rsidRPr="005C6461">
        <w:rPr>
          <w:rFonts w:asciiTheme="minorEastAsia" w:hAnsiTheme="minorEastAsia" w:cs="Times New Roman" w:hint="eastAsia"/>
          <w:sz w:val="20"/>
          <w:szCs w:val="20"/>
        </w:rPr>
        <w:t>（</w:t>
      </w:r>
      <w:r w:rsidR="00EC12A8" w:rsidRPr="005C6461">
        <w:rPr>
          <w:rFonts w:asciiTheme="minorEastAsia" w:hAnsiTheme="minorEastAsia" w:cs="Times New Roman" w:hint="eastAsia"/>
          <w:sz w:val="20"/>
          <w:szCs w:val="20"/>
          <w:lang w:eastAsia="zh-HK"/>
        </w:rPr>
        <w:t>作答時可翻閱</w:t>
      </w:r>
      <w:r w:rsidR="00EC12A8" w:rsidRPr="005C6461">
        <w:rPr>
          <w:rFonts w:asciiTheme="minorEastAsia" w:hAnsiTheme="minorEastAsia" w:cs="Times New Roman" w:hint="eastAsia"/>
          <w:sz w:val="20"/>
          <w:szCs w:val="20"/>
        </w:rPr>
        <w:t xml:space="preserve">《</w:t>
      </w:r>
      <w:r w:rsidR="00F34C25" w:rsidRPr="00F34C25">
        <w:rPr>
          <w:rFonts w:asciiTheme="minorEastAsia" w:hAnsiTheme="minorEastAsia" w:cs="Times New Roman"/>
          <w:sz w:val="20"/>
          <w:szCs w:val="20"/>
          <w:lang w:eastAsia="zh-HK"/>
        </w:rPr>
        <w:t xml:space="preserve">PID抗饱和机制学习工作表</w:t>
      </w:r>
      <w:r w:rsidR="00EC12A8" w:rsidRPr="005C6461">
        <w:rPr>
          <w:rFonts w:asciiTheme="minorEastAsia" w:hAnsiTheme="minorEastAsia" w:cs="Times New Roman" w:hint="eastAsia"/>
          <w:sz w:val="20"/>
          <w:szCs w:val="20"/>
        </w:rPr>
        <w:t>》</w:t>
      </w:r>
      <w:r w:rsidR="00EC12A8" w:rsidRPr="005C6461">
        <w:rPr>
          <w:rFonts w:asciiTheme="minorEastAsia" w:hAnsiTheme="minorEastAsia" w:cs="Times New Roman" w:hint="eastAsia"/>
          <w:sz w:val="20"/>
          <w:szCs w:val="20"/>
          <w:lang w:eastAsia="zh-HK"/>
        </w:rPr>
        <w:t>以尋</w:t>
      </w:r>
      <w:r w:rsidR="00CB14B2" w:rsidRPr="005C6461">
        <w:rPr>
          <w:rFonts w:asciiTheme="minorEastAsia" w:hAnsiTheme="minorEastAsia" w:cs="Times New Roman" w:hint="eastAsia"/>
          <w:sz w:val="20"/>
          <w:szCs w:val="20"/>
          <w:lang w:eastAsia="zh-HK"/>
        </w:rPr>
        <w:t>找</w:t>
      </w:r>
      <w:r w:rsidR="00EC12A8" w:rsidRPr="005C6461">
        <w:rPr>
          <w:rFonts w:asciiTheme="minorEastAsia" w:hAnsiTheme="minorEastAsia" w:cs="Times New Roman" w:hint="eastAsia"/>
          <w:sz w:val="20"/>
          <w:szCs w:val="20"/>
          <w:lang w:eastAsia="zh-HK"/>
        </w:rPr>
        <w:t>正確答案</w:t>
      </w:r>
      <w:r w:rsidR="00EC12A8" w:rsidRPr="005C6461">
        <w:rPr>
          <w:rFonts w:asciiTheme="minorEastAsia" w:hAnsiTheme="minorEastAsia" w:cs="Times New Roman"/>
          <w:sz w:val="20"/>
          <w:szCs w:val="20"/>
        </w:rPr>
        <w:t xml:space="preserve">）</w:t>
      </w:r>
    </w:p>
    <w:p w14:paraId="13159878" w14:textId="7DB5500C" w:rsidR="008F5EFE" w:rsidRPr="005C6461" w:rsidRDefault="008F5EFE" w:rsidP="008F5EFE">
      <w:pPr>
        <w:rPr>
          <w:rFonts w:asciiTheme="minorEastAsia" w:hAnsiTheme="minorEastAsia" w:cs="Times New Roman"/>
          <w:szCs w:val="24"/>
        </w:rPr>
      </w:pPr>
      <w:r w:rsidRPr="005C6461">
        <w:rPr>
          <w:rFonts w:asciiTheme="minorEastAsia" w:hAnsiTheme="minorEastAsia" w:cs="Times New Roman"/>
          <w:szCs w:val="24"/>
        </w:rPr>
        <w:t xml:space="preserve"/>
      </w:r>
      <w:r w:rsidR="00307FE8" w:rsidRPr="005C6461">
        <w:rPr>
          <w:rFonts w:asciiTheme="minorEastAsia" w:hAnsiTheme="minorEastAsia" w:cs="Times New Roman"/>
          <w:b/>
          <w:noProof/>
          <w:szCs w:val="24"/>
        </w:rPr>
        <mc:AlternateContent>
          <mc:Choice Requires="wps">
            <w:drawing>
              <wp:inline distT="0" distB="0" distL="0" distR="0" wp14:anchorId="7A0C561E" wp14:editId="4650ADD1">
                <wp:extent cx="5092810" cy="1404620"/>
                <wp:effectExtent l="0" t="0" r="12700" b="13970"/>
                <wp:docPr id="10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810" cy="1404620"/>
                        </a:xfrm>
                        <a:prstGeom prst="rect">
                          <a:avLst/>
                        </a:prstGeom>
                        <a:solidFill>
                          <a:srgbClr val="FFFFFF"/>
                        </a:solidFill>
                        <a:ln w="9525">
                          <a:solidFill>
                            <a:srgbClr val="000000"/>
                          </a:solidFill>
                          <a:miter lim="800000"/>
                          <a:headEnd/>
                          <a:tailEnd/>
                        </a:ln>
                      </wps:spPr>
                      <wps:txbx>
                        <w:txbxContent>
                          <w:p w14:paraId="76DB2423" w14:textId="77777777" w:rsidR="00307FE8" w:rsidRPr="004F5230" w:rsidRDefault="00307FE8" w:rsidP="00307FE8">
                            <w:pPr>
                              <w:rPr>
                                <w:rFonts w:ascii="Times New Roman" w:eastAsia="PMingLiU" w:hAnsi="Times New Roman" w:cs="Times New Roman"/>
                                <w:szCs w:val="24"/>
                              </w:rPr>
                            </w:pPr>
                            <w:proofErr w:type="gramStart"/>
                            <w:r w:rsidRPr="004F5230">
                              <w:rPr>
                                <w:rFonts w:ascii="Times New Roman" w:eastAsia="PMingLiU" w:hAnsi="Times New Roman" w:cs="Times New Roman"/>
                                <w:szCs w:val="24"/>
                              </w:rPr>
                              <w:t xml:space="preserve">1. </w:t>
                            </w:r>
                            <w:proofErr w:type="gramStart"/>
                            <w:r w:rsidRPr="004F5230">
                              <w:rPr>
                                <w:rFonts w:ascii="Times New Roman" w:eastAsia="PMingLiU" w:hAnsi="Times New Roman" w:cs="Times New Roman"/>
                                <w:szCs w:val="24"/>
                              </w:rPr>
                              <w:t xml:space="preserve">下列哪一项不属于抗饱和机制的目标？</w:t>
                            </w:r>
                          </w:p>
                          <w:p w14:paraId="1D6B75C3" w14:textId="688ABE0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A. </w:t>
                            </w:r>
                            <w:proofErr w:type="gramStart"/>
                            <w:r w:rsidRPr="004F5230">
                              <w:rPr>
                                <w:rFonts w:ascii="Times New Roman" w:eastAsia="PMingLiU" w:hAnsi="Times New Roman" w:cs="Times New Roman"/>
                                <w:szCs w:val="24"/>
                              </w:rPr>
                              <w:t xml:space="preserve">在饱和阶段抑制积分项增长</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B. </w:t>
                            </w:r>
                            <w:proofErr w:type="gramStart"/>
                            <w:r w:rsidRPr="004F5230">
                              <w:rPr>
                                <w:rFonts w:ascii="Times New Roman" w:eastAsia="PMingLiU" w:hAnsi="Times New Roman" w:cs="Times New Roman"/>
                                <w:szCs w:val="24"/>
                              </w:rPr>
                              <w:t xml:space="preserve">提高系统响应速度</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C. </w:t>
                            </w:r>
                            <w:proofErr w:type="gramStart"/>
                            <w:r w:rsidRPr="004F5230">
                              <w:rPr>
                                <w:rFonts w:ascii="Times New Roman" w:eastAsia="PMingLiU" w:hAnsi="Times New Roman" w:cs="Times New Roman"/>
                                <w:szCs w:val="24"/>
                              </w:rPr>
                              <w:t xml:space="preserve">在退出饱和后快速平滑地回到线性工作区</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D. </w:t>
                            </w:r>
                            <w:proofErr w:type="gramStart"/>
                            <w:r w:rsidRPr="004F5230">
                              <w:rPr>
                                <w:rFonts w:ascii="Times New Roman" w:eastAsia="PMingLiU" w:hAnsi="Times New Roman" w:cs="Times New Roman"/>
                                <w:szCs w:val="24"/>
                              </w:rPr>
                              <w:t xml:space="preserve">减少执行器磨损</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r>
                          </w:p>
                          <w:p w14:paraId="4A3C1F25" w14:textId="5088E2CE" w:rsidR="00307FE8" w:rsidRPr="00307FE8" w:rsidRDefault="00307FE8" w:rsidP="00307FE8">
                            <w:pPr>
                              <w:rPr>
                                <w:rFonts w:ascii="Times New Roman" w:eastAsia="PMingLiU" w:hAnsi="Times New Roman" w:cs="Times New Roman"/>
                                <w:szCs w:val="24"/>
                              </w:rPr>
                            </w:pPr>
                            <w:r w:rsidRPr="004F5230">
                              <w:rPr>
                                <w:rFonts w:ascii="Times New Roman" w:eastAsia="PMingLiU" w:hAnsi="Times New Roman" w:cs="Times New Roman" w:hint="eastAsia"/>
                                <w:szCs w:val="24"/>
                              </w:rPr>
                              <w:t xml:space="preserve">正确答案：</w:t>
                            </w:r>
                            <w:r w:rsidRPr="004F5230">
                              <w:rPr>
                                <w:rFonts w:ascii="Times New Roman" w:eastAsia="PMingLiU" w:hAnsi="Times New Roman" w:cs="Times New Roman" w:hint="eastAsia"/>
                                <w:szCs w:val="24"/>
                              </w:rPr>
                              <w:t xml:space="preserve">D</w:t>
                            </w:r>
                          </w:p>
                        </w:txbxContent>
                      </wps:txbx>
                      <wps:bodyPr rot="0" vert="horz" wrap="square" lIns="91440" tIns="45720" rIns="91440" bIns="45720" anchor="t" anchorCtr="0">
                        <a:spAutoFit/>
                      </wps:bodyPr>
                    </wps:wsp>
                  </a:graphicData>
                </a:graphic>
              </wp:inline>
            </w:drawing>
          </mc:Choice>
          <mc:Fallback>
            <w:pict>
              <v:shape w14:anchorId="7A0C561E" id="_x0000_s1028" type="#_x0000_t202" style="width:4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">
                <v:textbox style="mso-fit-shape-to-text:t">
                  <w:txbxContent>
                    <w:p w14:paraId="76DB2423" w14:textId="77777777" w:rsidR="00307FE8" w:rsidRPr="004F5230" w:rsidRDefault="00307FE8" w:rsidP="00307FE8">
                      <w:pPr>
                        <w:rPr>
                          <w:rFonts w:ascii="Times New Roman" w:eastAsia="PMingLiU" w:hAnsi="Times New Roman" w:cs="Times New Roman"/>
                          <w:szCs w:val="24"/>
                        </w:rPr>
                      </w:pPr>
                      <w:proofErr w:type="gramStart"/>
                      <w:r w:rsidRPr="004F5230">
                        <w:rPr>
                          <w:rFonts w:ascii="Times New Roman" w:eastAsia="PMingLiU" w:hAnsi="Times New Roman" w:cs="Times New Roman"/>
                          <w:szCs w:val="24"/>
                        </w:rPr>
                        <w:t xml:space="preserve">1. </w:t>
                      </w:r>
                      <w:proofErr w:type="gramStart"/>
                      <w:r w:rsidRPr="004F5230">
                        <w:rPr>
                          <w:rFonts w:ascii="Times New Roman" w:eastAsia="PMingLiU" w:hAnsi="Times New Roman" w:cs="Times New Roman"/>
                          <w:szCs w:val="24"/>
                        </w:rPr>
                        <w:t xml:space="preserve">下列哪一项不属于抗饱和机制的目标？</w:t>
                      </w:r>
                    </w:p>
                    <w:p w14:paraId="1D6B75C3" w14:textId="688ABE0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A. </w:t>
                      </w:r>
                      <w:proofErr w:type="gramStart"/>
                      <w:r w:rsidRPr="004F5230">
                        <w:rPr>
                          <w:rFonts w:ascii="Times New Roman" w:eastAsia="PMingLiU" w:hAnsi="Times New Roman" w:cs="Times New Roman"/>
                          <w:szCs w:val="24"/>
                        </w:rPr>
                        <w:t xml:space="preserve">在饱和阶段抑制积分项增长</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B. </w:t>
                      </w:r>
                      <w:proofErr w:type="gramStart"/>
                      <w:r w:rsidRPr="004F5230">
                        <w:rPr>
                          <w:rFonts w:ascii="Times New Roman" w:eastAsia="PMingLiU" w:hAnsi="Times New Roman" w:cs="Times New Roman"/>
                          <w:szCs w:val="24"/>
                        </w:rPr>
                        <w:t xml:space="preserve">提高系统响应速度</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C. </w:t>
                      </w:r>
                      <w:proofErr w:type="gramStart"/>
                      <w:r w:rsidRPr="004F5230">
                        <w:rPr>
                          <w:rFonts w:ascii="Times New Roman" w:eastAsia="PMingLiU" w:hAnsi="Times New Roman" w:cs="Times New Roman"/>
                          <w:szCs w:val="24"/>
                        </w:rPr>
                        <w:t xml:space="preserve">在退出饱和后快速平滑地回到线性工作区</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D. </w:t>
                      </w:r>
                      <w:proofErr w:type="gramStart"/>
                      <w:r w:rsidRPr="004F5230">
                        <w:rPr>
                          <w:rFonts w:ascii="Times New Roman" w:eastAsia="PMingLiU" w:hAnsi="Times New Roman" w:cs="Times New Roman"/>
                          <w:szCs w:val="24"/>
                        </w:rPr>
                        <w:t xml:space="preserve">减少执行器磨损</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r>
                    </w:p>
                    <w:p w14:paraId="4A3C1F25" w14:textId="5088E2CE" w:rsidR="00307FE8" w:rsidRPr="00307FE8" w:rsidRDefault="00307FE8" w:rsidP="00307FE8">
                      <w:pPr>
                        <w:rPr>
                          <w:rFonts w:ascii="Times New Roman" w:eastAsia="PMingLiU" w:hAnsi="Times New Roman" w:cs="Times New Roman"/>
                          <w:szCs w:val="24"/>
                        </w:rPr>
                      </w:pPr>
                      <w:r w:rsidRPr="004F5230">
                        <w:rPr>
                          <w:rFonts w:ascii="Times New Roman" w:eastAsia="PMingLiU" w:hAnsi="Times New Roman" w:cs="Times New Roman" w:hint="eastAsia"/>
                          <w:szCs w:val="24"/>
                        </w:rPr>
                        <w:t xml:space="preserve">正确答案：</w:t>
                      </w:r>
                      <w:r w:rsidRPr="004F5230">
                        <w:rPr>
                          <w:rFonts w:ascii="Times New Roman" w:eastAsia="PMingLiU" w:hAnsi="Times New Roman" w:cs="Times New Roman" w:hint="eastAsia"/>
                          <w:szCs w:val="24"/>
                        </w:rPr>
                        <w:t xml:space="preserve">D</w:t>
                      </w:r>
                    </w:p>
                  </w:txbxContent>
                </v:textbox>
                <w10:anchorlock/>
              </v:shape>
            </w:pict>
          </mc:Fallback>
        </mc:AlternateContent>
      </w:r>
    </w:p>
    <w:p w14:paraId="7B390F30" w14:textId="77777777" w:rsidR="008F5EFE" w:rsidRPr="005C6461" w:rsidRDefault="008F5EFE" w:rsidP="008F5EFE">
      <w:pPr>
        <w:rPr>
          <w:rFonts w:asciiTheme="minorEastAsia" w:hAnsiTheme="minorEastAsia" w:cs="Times New Roman"/>
          <w:szCs w:val="24"/>
        </w:rPr>
      </w:pPr>
      <w:r w:rsidRPr="005C6461">
        <w:rPr>
          <w:rFonts w:asciiTheme="minorEastAsia" w:hAnsiTheme="minorEastAsia" w:cs="Times New Roman"/>
          <w:szCs w:val="24"/>
        </w:rPr>
        <w:t xml:space="preserve"/>
      </w:r>
      <w:r w:rsidR="00307FE8" w:rsidRPr="005C6461">
        <w:rPr>
          <w:rFonts w:asciiTheme="minorEastAsia" w:hAnsiTheme="minorEastAsia" w:cs="Times New Roman"/>
          <w:b/>
          <w:noProof/>
          <w:szCs w:val="24"/>
        </w:rPr>
        <mc:AlternateContent>
          <mc:Choice Requires="wps">
            <w:drawing>
              <wp:inline distT="0" distB="0" distL="0" distR="0" wp14:anchorId="7A0C561E" wp14:editId="4650ADD1">
                <wp:extent cx="5092810" cy="1404620"/>
                <wp:effectExtent l="0" t="0" r="12700" b="13970"/>
                <wp:docPr id="10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810" cy="1404620"/>
                        </a:xfrm>
                        <a:prstGeom prst="rect">
                          <a:avLst/>
                        </a:prstGeom>
                        <a:solidFill>
                          <a:srgbClr val="FFFFFF"/>
                        </a:solidFill>
                        <a:ln w="9525">
                          <a:solidFill>
                            <a:srgbClr val="000000"/>
                          </a:solidFill>
                          <a:miter lim="800000"/>
                          <a:headEnd/>
                          <a:tailEnd/>
                        </a:ln>
                      </wps:spPr>
                      <wps:txbx>
                        <w:txbxContent>
                          <w:p w14:paraId="76DB2423" w14:textId="77777777" w:rsidR="00307FE8" w:rsidRPr="004F5230" w:rsidRDefault="00307FE8" w:rsidP="00307FE8">
                            <w:pPr>
                              <w:rPr>
                                <w:rFonts w:ascii="Times New Roman" w:eastAsia="PMingLiU" w:hAnsi="Times New Roman" w:cs="Times New Roman"/>
                                <w:szCs w:val="24"/>
                              </w:rPr>
                            </w:pPr>
                            <w:proofErr w:type="gramStart"/>
                            <w:r w:rsidRPr="004F5230">
                              <w:rPr>
                                <w:rFonts w:ascii="Times New Roman" w:eastAsia="PMingLiU" w:hAnsi="Times New Roman" w:cs="Times New Roman"/>
                                <w:szCs w:val="24"/>
                              </w:rPr>
                              <w:t xml:space="preserve">2. </w:t>
                            </w:r>
                            <w:proofErr w:type="gramStart"/>
                            <w:r w:rsidRPr="004F5230">
                              <w:rPr>
                                <w:rFonts w:ascii="Times New Roman" w:eastAsia="PMingLiU" w:hAnsi="Times New Roman" w:cs="Times New Roman"/>
                                <w:szCs w:val="24"/>
                              </w:rPr>
                              <w:t xml:space="preserve">在Back-Calculation抗饱和策略中，e_i(t)表示什么？</w:t>
                            </w:r>
                          </w:p>
                          <w:p w14:paraId="1D6B75C3" w14:textId="688ABE0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A. </w:t>
                            </w:r>
                            <w:proofErr w:type="gramStart"/>
                            <w:r w:rsidRPr="004F5230">
                              <w:rPr>
                                <w:rFonts w:ascii="Times New Roman" w:eastAsia="PMingLiU" w:hAnsi="Times New Roman" w:cs="Times New Roman"/>
                                <w:szCs w:val="24"/>
                              </w:rPr>
                              <w:t xml:space="preserve">积分项增长速率</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B. </w:t>
                            </w:r>
                            <w:proofErr w:type="gramStart"/>
                            <w:r w:rsidRPr="004F5230">
                              <w:rPr>
                                <w:rFonts w:ascii="Times New Roman" w:eastAsia="PMingLiU" w:hAnsi="Times New Roman" w:cs="Times New Roman"/>
                                <w:szCs w:val="24"/>
                              </w:rPr>
                              <w:t xml:space="preserve">修正后的误差信号</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C. </w:t>
                            </w:r>
                            <w:proofErr w:type="gramStart"/>
                            <w:r w:rsidRPr="004F5230">
                              <w:rPr>
                                <w:rFonts w:ascii="Times New Roman" w:eastAsia="PMingLiU" w:hAnsi="Times New Roman" w:cs="Times New Roman"/>
                                <w:szCs w:val="24"/>
                              </w:rPr>
                              <w:t xml:space="preserve">实际输出</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D. </w:t>
                            </w:r>
                            <w:proofErr w:type="gramStart"/>
                            <w:r w:rsidRPr="004F5230">
                              <w:rPr>
                                <w:rFonts w:ascii="Times New Roman" w:eastAsia="PMingLiU" w:hAnsi="Times New Roman" w:cs="Times New Roman"/>
                                <w:szCs w:val="24"/>
                              </w:rPr>
                              <w:t xml:space="preserve">理想输出</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r>
                          </w:p>
                          <w:p w14:paraId="4A3C1F25" w14:textId="5088E2CE" w:rsidR="00307FE8" w:rsidRPr="00307FE8" w:rsidRDefault="00307FE8" w:rsidP="00307FE8">
                            <w:pPr>
                              <w:rPr>
                                <w:rFonts w:ascii="Times New Roman" w:eastAsia="PMingLiU" w:hAnsi="Times New Roman" w:cs="Times New Roman"/>
                                <w:szCs w:val="24"/>
                              </w:rPr>
                            </w:pPr>
                            <w:r w:rsidRPr="004F5230">
                              <w:rPr>
                                <w:rFonts w:ascii="Times New Roman" w:eastAsia="PMingLiU" w:hAnsi="Times New Roman" w:cs="Times New Roman" w:hint="eastAsia"/>
                                <w:szCs w:val="24"/>
                              </w:rPr>
                              <w:t xml:space="preserve">正确答案：</w:t>
                            </w:r>
                            <w:r w:rsidRPr="004F5230">
                              <w:rPr>
                                <w:rFonts w:ascii="Times New Roman" w:eastAsia="PMingLiU" w:hAnsi="Times New Roman" w:cs="Times New Roman" w:hint="eastAsia"/>
                                <w:szCs w:val="24"/>
                              </w:rPr>
                              <w:t xml:space="preserve">B</w:t>
                            </w:r>
                          </w:p>
                        </w:txbxContent>
                      </wps:txbx>
                      <wps:bodyPr rot="0" vert="horz" wrap="square" lIns="91440" tIns="45720" rIns="91440" bIns="45720" anchor="t" anchorCtr="0">
                        <a:spAutoFit/>
                      </wps:bodyPr>
                    </wps:wsp>
                  </a:graphicData>
                </a:graphic>
              </wp:inline>
            </w:drawing>
          </mc:Choice>
          <mc:Fallback>
            <w:pict>
              <v:shape w14:anchorId="7A0C561E" id="_x0000_s1028" type="#_x0000_t202" style="width:4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">
                <v:textbox style="mso-fit-shape-to-text:t">
                  <w:txbxContent>
                    <w:p w14:paraId="76DB2423" w14:textId="77777777" w:rsidR="00307FE8" w:rsidRPr="004F5230" w:rsidRDefault="00307FE8" w:rsidP="00307FE8">
                      <w:pPr>
                        <w:rPr>
                          <w:rFonts w:ascii="Times New Roman" w:eastAsia="PMingLiU" w:hAnsi="Times New Roman" w:cs="Times New Roman"/>
                          <w:szCs w:val="24"/>
                        </w:rPr>
                      </w:pPr>
                      <w:proofErr w:type="gramStart"/>
                      <w:r w:rsidRPr="004F5230">
                        <w:rPr>
                          <w:rFonts w:ascii="Times New Roman" w:eastAsia="PMingLiU" w:hAnsi="Times New Roman" w:cs="Times New Roman"/>
                          <w:szCs w:val="24"/>
                        </w:rPr>
                        <w:t xml:space="preserve">2. </w:t>
                      </w:r>
                      <w:proofErr w:type="gramStart"/>
                      <w:r w:rsidRPr="004F5230">
                        <w:rPr>
                          <w:rFonts w:ascii="Times New Roman" w:eastAsia="PMingLiU" w:hAnsi="Times New Roman" w:cs="Times New Roman"/>
                          <w:szCs w:val="24"/>
                        </w:rPr>
                        <w:t xml:space="preserve">在Back-Calculation抗饱和策略中，e_i(t)表示什么？</w:t>
                      </w:r>
                    </w:p>
                    <w:p w14:paraId="1D6B75C3" w14:textId="688ABE0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A. </w:t>
                      </w:r>
                      <w:proofErr w:type="gramStart"/>
                      <w:r w:rsidRPr="004F5230">
                        <w:rPr>
                          <w:rFonts w:ascii="Times New Roman" w:eastAsia="PMingLiU" w:hAnsi="Times New Roman" w:cs="Times New Roman"/>
                          <w:szCs w:val="24"/>
                        </w:rPr>
                        <w:t xml:space="preserve">积分项增长速率</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B. </w:t>
                      </w:r>
                      <w:proofErr w:type="gramStart"/>
                      <w:r w:rsidRPr="004F5230">
                        <w:rPr>
                          <w:rFonts w:ascii="Times New Roman" w:eastAsia="PMingLiU" w:hAnsi="Times New Roman" w:cs="Times New Roman"/>
                          <w:szCs w:val="24"/>
                        </w:rPr>
                        <w:t xml:space="preserve">修正后的误差信号</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C. </w:t>
                      </w:r>
                      <w:proofErr w:type="gramStart"/>
                      <w:r w:rsidRPr="004F5230">
                        <w:rPr>
                          <w:rFonts w:ascii="Times New Roman" w:eastAsia="PMingLiU" w:hAnsi="Times New Roman" w:cs="Times New Roman"/>
                          <w:szCs w:val="24"/>
                        </w:rPr>
                        <w:t xml:space="preserve">实际输出</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D. </w:t>
                      </w:r>
                      <w:proofErr w:type="gramStart"/>
                      <w:r w:rsidRPr="004F5230">
                        <w:rPr>
                          <w:rFonts w:ascii="Times New Roman" w:eastAsia="PMingLiU" w:hAnsi="Times New Roman" w:cs="Times New Roman"/>
                          <w:szCs w:val="24"/>
                        </w:rPr>
                        <w:t xml:space="preserve">理想输出</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r>
                    </w:p>
                    <w:p w14:paraId="4A3C1F25" w14:textId="5088E2CE" w:rsidR="00307FE8" w:rsidRPr="00307FE8" w:rsidRDefault="00307FE8" w:rsidP="00307FE8">
                      <w:pPr>
                        <w:rPr>
                          <w:rFonts w:ascii="Times New Roman" w:eastAsia="PMingLiU" w:hAnsi="Times New Roman" w:cs="Times New Roman"/>
                          <w:szCs w:val="24"/>
                        </w:rPr>
                      </w:pPr>
                      <w:r w:rsidRPr="004F5230">
                        <w:rPr>
                          <w:rFonts w:ascii="Times New Roman" w:eastAsia="PMingLiU" w:hAnsi="Times New Roman" w:cs="Times New Roman" w:hint="eastAsia"/>
                          <w:szCs w:val="24"/>
                        </w:rPr>
                        <w:t xml:space="preserve">正确答案：</w:t>
                      </w:r>
                      <w:r w:rsidRPr="004F5230">
                        <w:rPr>
                          <w:rFonts w:ascii="Times New Roman" w:eastAsia="PMingLiU" w:hAnsi="Times New Roman" w:cs="Times New Roman" w:hint="eastAsia"/>
                          <w:szCs w:val="24"/>
                        </w:rPr>
                        <w:t xml:space="preserve">B</w:t>
                      </w:r>
                    </w:p>
                  </w:txbxContent>
                </v:textbox>
                <w10:anchorlock/>
              </v:shape>
            </w:pict>
          </mc:Fallback>
        </mc:AlternateContent>
      </w:r>
    </w:p>
    <w:p w14:paraId="7B390F30" w14:textId="77777777" w:rsidR="008F5EFE" w:rsidRPr="005C6461" w:rsidRDefault="008F5EFE" w:rsidP="008F5EFE">
      <w:pPr>
        <w:rPr>
          <w:rFonts w:asciiTheme="minorEastAsia" w:hAnsiTheme="minorEastAsia" w:cs="Times New Roman"/>
          <w:szCs w:val="24"/>
        </w:rPr>
      </w:pPr>
      <w:r w:rsidRPr="005C6461">
        <w:rPr>
          <w:rFonts w:asciiTheme="minorEastAsia" w:hAnsiTheme="minorEastAsia" w:cs="Times New Roman"/>
          <w:szCs w:val="24"/>
        </w:rPr>
        <w:t xml:space="preserve"/>
      </w:r>
      <w:r w:rsidR="00307FE8" w:rsidRPr="005C6461">
        <w:rPr>
          <w:rFonts w:asciiTheme="minorEastAsia" w:hAnsiTheme="minorEastAsia" w:cs="Times New Roman"/>
          <w:b/>
          <w:noProof/>
          <w:szCs w:val="24"/>
        </w:rPr>
        <mc:AlternateContent>
          <mc:Choice Requires="wps">
            <w:drawing>
              <wp:inline distT="0" distB="0" distL="0" distR="0" wp14:anchorId="7A0C561E" wp14:editId="4650ADD1">
                <wp:extent cx="5092810" cy="1404620"/>
                <wp:effectExtent l="0" t="0" r="12700" b="13970"/>
                <wp:docPr id="10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810" cy="1404620"/>
                        </a:xfrm>
                        <a:prstGeom prst="rect">
                          <a:avLst/>
                        </a:prstGeom>
                        <a:solidFill>
                          <a:srgbClr val="FFFFFF"/>
                        </a:solidFill>
                        <a:ln w="9525">
                          <a:solidFill>
                            <a:srgbClr val="000000"/>
                          </a:solidFill>
                          <a:miter lim="800000"/>
                          <a:headEnd/>
                          <a:tailEnd/>
                        </a:ln>
                      </wps:spPr>
                      <wps:txbx>
                        <w:txbxContent>
                          <w:p w14:paraId="76DB2423" w14:textId="77777777" w:rsidR="00307FE8" w:rsidRPr="004F5230" w:rsidRDefault="00307FE8" w:rsidP="00307FE8">
                            <w:pPr>
                              <w:rPr>
                                <w:rFonts w:ascii="Times New Roman" w:eastAsia="PMingLiU" w:hAnsi="Times New Roman" w:cs="Times New Roman"/>
                                <w:szCs w:val="24"/>
                              </w:rPr>
                            </w:pPr>
                            <w:proofErr w:type="gramStart"/>
                            <w:r w:rsidRPr="004F5230">
                              <w:rPr>
                                <w:rFonts w:ascii="Times New Roman" w:eastAsia="PMingLiU" w:hAnsi="Times New Roman" w:cs="Times New Roman"/>
                                <w:szCs w:val="24"/>
                              </w:rPr>
                              <w:t xml:space="preserve">3. </w:t>
                            </w:r>
                            <w:proofErr w:type="gramStart"/>
                            <w:r w:rsidRPr="004F5230">
                              <w:rPr>
                                <w:rFonts w:ascii="Times New Roman" w:eastAsia="PMingLiU" w:hAnsi="Times New Roman" w:cs="Times New Roman"/>
                                <w:szCs w:val="24"/>
                              </w:rPr>
                              <w:t xml:space="preserve">抗饱和机制的稳定性分析中，推荐的整定规则是什么？</w:t>
                            </w:r>
                          </w:p>
                          <w:p w14:paraId="1D6B75C3" w14:textId="688ABE0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A. </w:t>
                            </w:r>
                            <w:proofErr w:type="gramStart"/>
                            <w:r w:rsidRPr="004F5230">
                              <w:rPr>
                                <w:rFonts w:ascii="Times New Roman" w:eastAsia="PMingLiU" w:hAnsi="Times New Roman" w:cs="Times New Roman"/>
                                <w:szCs w:val="24"/>
                              </w:rPr>
                              <w:t xml:space="preserve">T_t≈√(T_i T_d)</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B. </w:t>
                            </w:r>
                            <w:proofErr w:type="gramStart"/>
                            <w:r w:rsidRPr="004F5230">
                              <w:rPr>
                                <w:rFonts w:ascii="Times New Roman" w:eastAsia="PMingLiU" w:hAnsi="Times New Roman" w:cs="Times New Roman"/>
                                <w:szCs w:val="24"/>
                              </w:rPr>
                              <w:t xml:space="preserve">T_t≈T_i+T_d</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C. </w:t>
                            </w:r>
                            <w:proofErr w:type="gramStart"/>
                            <w:r w:rsidRPr="004F5230">
                              <w:rPr>
                                <w:rFonts w:ascii="Times New Roman" w:eastAsia="PMingLiU" w:hAnsi="Times New Roman" w:cs="Times New Roman"/>
                                <w:szCs w:val="24"/>
                              </w:rPr>
                              <w:t xml:space="preserve">T_t≈T_i/T_d</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D. </w:t>
                            </w:r>
                            <w:proofErr w:type="gramStart"/>
                            <w:r w:rsidRPr="004F5230">
                              <w:rPr>
                                <w:rFonts w:ascii="Times New Roman" w:eastAsia="PMingLiU" w:hAnsi="Times New Roman" w:cs="Times New Roman"/>
                                <w:szCs w:val="24"/>
                              </w:rPr>
                              <w:t xml:space="preserve">T_t≈T_d/T_i</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r>
                          </w:p>
                          <w:p w14:paraId="4A3C1F25" w14:textId="5088E2CE" w:rsidR="00307FE8" w:rsidRPr="00307FE8" w:rsidRDefault="00307FE8" w:rsidP="00307FE8">
                            <w:pPr>
                              <w:rPr>
                                <w:rFonts w:ascii="Times New Roman" w:eastAsia="PMingLiU" w:hAnsi="Times New Roman" w:cs="Times New Roman"/>
                                <w:szCs w:val="24"/>
                              </w:rPr>
                            </w:pPr>
                            <w:r w:rsidRPr="004F5230">
                              <w:rPr>
                                <w:rFonts w:ascii="Times New Roman" w:eastAsia="PMingLiU" w:hAnsi="Times New Roman" w:cs="Times New Roman" w:hint="eastAsia"/>
                                <w:szCs w:val="24"/>
                              </w:rPr>
                              <w:t xml:space="preserve">正确答案：</w:t>
                            </w:r>
                            <w:r w:rsidRPr="004F5230">
                              <w:rPr>
                                <w:rFonts w:ascii="Times New Roman" w:eastAsia="PMingLiU" w:hAnsi="Times New Roman" w:cs="Times New Roman" w:hint="eastAsia"/>
                                <w:szCs w:val="24"/>
                              </w:rPr>
                              <w:t xml:space="preserve">A</w:t>
                            </w:r>
                          </w:p>
                        </w:txbxContent>
                      </wps:txbx>
                      <wps:bodyPr rot="0" vert="horz" wrap="square" lIns="91440" tIns="45720" rIns="91440" bIns="45720" anchor="t" anchorCtr="0">
                        <a:spAutoFit/>
                      </wps:bodyPr>
                    </wps:wsp>
                  </a:graphicData>
                </a:graphic>
              </wp:inline>
            </w:drawing>
          </mc:Choice>
          <mc:Fallback>
            <w:pict>
              <v:shape w14:anchorId="7A0C561E" id="_x0000_s1028" type="#_x0000_t202" style="width:4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">
                <v:textbox style="mso-fit-shape-to-text:t">
                  <w:txbxContent>
                    <w:p w14:paraId="76DB2423" w14:textId="77777777" w:rsidR="00307FE8" w:rsidRPr="004F5230" w:rsidRDefault="00307FE8" w:rsidP="00307FE8">
                      <w:pPr>
                        <w:rPr>
                          <w:rFonts w:ascii="Times New Roman" w:eastAsia="PMingLiU" w:hAnsi="Times New Roman" w:cs="Times New Roman"/>
                          <w:szCs w:val="24"/>
                        </w:rPr>
                      </w:pPr>
                      <w:proofErr w:type="gramStart"/>
                      <w:r w:rsidRPr="004F5230">
                        <w:rPr>
                          <w:rFonts w:ascii="Times New Roman" w:eastAsia="PMingLiU" w:hAnsi="Times New Roman" w:cs="Times New Roman"/>
                          <w:szCs w:val="24"/>
                        </w:rPr>
                        <w:t xml:space="preserve">3. </w:t>
                      </w:r>
                      <w:proofErr w:type="gramStart"/>
                      <w:r w:rsidRPr="004F5230">
                        <w:rPr>
                          <w:rFonts w:ascii="Times New Roman" w:eastAsia="PMingLiU" w:hAnsi="Times New Roman" w:cs="Times New Roman"/>
                          <w:szCs w:val="24"/>
                        </w:rPr>
                        <w:t xml:space="preserve">抗饱和机制的稳定性分析中，推荐的整定规则是什么？</w:t>
                      </w:r>
                    </w:p>
                    <w:p w14:paraId="1D6B75C3" w14:textId="688ABE0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A. </w:t>
                      </w:r>
                      <w:proofErr w:type="gramStart"/>
                      <w:r w:rsidRPr="004F5230">
                        <w:rPr>
                          <w:rFonts w:ascii="Times New Roman" w:eastAsia="PMingLiU" w:hAnsi="Times New Roman" w:cs="Times New Roman"/>
                          <w:szCs w:val="24"/>
                        </w:rPr>
                        <w:t xml:space="preserve">T_t≈√(T_i T_d)</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B. </w:t>
                      </w:r>
                      <w:proofErr w:type="gramStart"/>
                      <w:r w:rsidRPr="004F5230">
                        <w:rPr>
                          <w:rFonts w:ascii="Times New Roman" w:eastAsia="PMingLiU" w:hAnsi="Times New Roman" w:cs="Times New Roman"/>
                          <w:szCs w:val="24"/>
                        </w:rPr>
                        <w:t xml:space="preserve">T_t≈T_i+T_d</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C. </w:t>
                      </w:r>
                      <w:proofErr w:type="gramStart"/>
                      <w:r w:rsidRPr="004F5230">
                        <w:rPr>
                          <w:rFonts w:ascii="Times New Roman" w:eastAsia="PMingLiU" w:hAnsi="Times New Roman" w:cs="Times New Roman"/>
                          <w:szCs w:val="24"/>
                        </w:rPr>
                        <w:t xml:space="preserve">T_t≈T_i/T_d</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D. </w:t>
                      </w:r>
                      <w:proofErr w:type="gramStart"/>
                      <w:r w:rsidRPr="004F5230">
                        <w:rPr>
                          <w:rFonts w:ascii="Times New Roman" w:eastAsia="PMingLiU" w:hAnsi="Times New Roman" w:cs="Times New Roman"/>
                          <w:szCs w:val="24"/>
                        </w:rPr>
                        <w:t xml:space="preserve">T_t≈T_d/T_i</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r>
                    </w:p>
                    <w:p w14:paraId="4A3C1F25" w14:textId="5088E2CE" w:rsidR="00307FE8" w:rsidRPr="00307FE8" w:rsidRDefault="00307FE8" w:rsidP="00307FE8">
                      <w:pPr>
                        <w:rPr>
                          <w:rFonts w:ascii="Times New Roman" w:eastAsia="PMingLiU" w:hAnsi="Times New Roman" w:cs="Times New Roman"/>
                          <w:szCs w:val="24"/>
                        </w:rPr>
                      </w:pPr>
                      <w:r w:rsidRPr="004F5230">
                        <w:rPr>
                          <w:rFonts w:ascii="Times New Roman" w:eastAsia="PMingLiU" w:hAnsi="Times New Roman" w:cs="Times New Roman" w:hint="eastAsia"/>
                          <w:szCs w:val="24"/>
                        </w:rPr>
                        <w:t xml:space="preserve">正确答案：</w:t>
                      </w:r>
                      <w:r w:rsidRPr="004F5230">
                        <w:rPr>
                          <w:rFonts w:ascii="Times New Roman" w:eastAsia="PMingLiU" w:hAnsi="Times New Roman" w:cs="Times New Roman" w:hint="eastAsia"/>
                          <w:szCs w:val="24"/>
                        </w:rPr>
                        <w:t xml:space="preserve">A</w:t>
                      </w:r>
                    </w:p>
                  </w:txbxContent>
                </v:textbox>
                <w10:anchorlock/>
              </v:shape>
            </w:pict>
          </mc:Fallback>
        </mc:AlternateContent>
      </w:r>
    </w:p>
    <w:p w14:paraId="7B390F30" w14:textId="77777777" w:rsidR="008F5EFE" w:rsidRPr="005C6461" w:rsidRDefault="008F5EFE" w:rsidP="008F5EFE">
      <w:pPr>
        <w:rPr>
          <w:rFonts w:asciiTheme="minorEastAsia" w:hAnsiTheme="minorEastAsia" w:cs="Times New Roman"/>
          <w:szCs w:val="24"/>
        </w:rPr>
      </w:pPr>
      <w:r w:rsidRPr="005C6461">
        <w:rPr>
          <w:rFonts w:asciiTheme="minorEastAsia" w:hAnsiTheme="minorEastAsia" w:cs="Times New Roman"/>
          <w:szCs w:val="24"/>
        </w:rPr>
        <w:t xml:space="preserve"/>
      </w:r>
      <w:r w:rsidR="00307FE8" w:rsidRPr="005C6461">
        <w:rPr>
          <w:rFonts w:asciiTheme="minorEastAsia" w:hAnsiTheme="minorEastAsia" w:cs="Times New Roman"/>
          <w:b/>
          <w:noProof/>
          <w:szCs w:val="24"/>
        </w:rPr>
        <mc:AlternateContent>
          <mc:Choice Requires="wps">
            <w:drawing>
              <wp:inline distT="0" distB="0" distL="0" distR="0" wp14:anchorId="7A0C561E" wp14:editId="4650ADD1">
                <wp:extent cx="5092810" cy="1404620"/>
                <wp:effectExtent l="0" t="0" r="12700" b="13970"/>
                <wp:docPr id="10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810" cy="1404620"/>
                        </a:xfrm>
                        <a:prstGeom prst="rect">
                          <a:avLst/>
                        </a:prstGeom>
                        <a:solidFill>
                          <a:srgbClr val="FFFFFF"/>
                        </a:solidFill>
                        <a:ln w="9525">
                          <a:solidFill>
                            <a:srgbClr val="000000"/>
                          </a:solidFill>
                          <a:miter lim="800000"/>
                          <a:headEnd/>
                          <a:tailEnd/>
                        </a:ln>
                      </wps:spPr>
                      <wps:txbx>
                        <w:txbxContent>
                          <w:p w14:paraId="76DB2423" w14:textId="77777777" w:rsidR="00307FE8" w:rsidRPr="004F5230" w:rsidRDefault="00307FE8" w:rsidP="00307FE8">
                            <w:pPr>
                              <w:rPr>
                                <w:rFonts w:ascii="Times New Roman" w:eastAsia="PMingLiU" w:hAnsi="Times New Roman" w:cs="Times New Roman"/>
                                <w:szCs w:val="24"/>
                              </w:rPr>
                            </w:pPr>
                            <w:proofErr w:type="gramStart"/>
                            <w:r w:rsidRPr="004F5230">
                              <w:rPr>
                                <w:rFonts w:ascii="Times New Roman" w:eastAsia="PMingLiU" w:hAnsi="Times New Roman" w:cs="Times New Roman"/>
                                <w:szCs w:val="24"/>
                              </w:rPr>
                              <w:t xml:space="preserve">4. </w:t>
                            </w:r>
                            <w:proofErr w:type="gramStart"/>
                            <w:r w:rsidRPr="004F5230">
                              <w:rPr>
                                <w:rFonts w:ascii="Times New Roman" w:eastAsia="PMingLiU" w:hAnsi="Times New Roman" w:cs="Times New Roman"/>
                                <w:szCs w:val="24"/>
                              </w:rPr>
                              <w:t xml:space="preserve">离散实现抗饱和的伪代码中，哪一行代码用于避免微分冲击？</w:t>
                            </w:r>
                          </w:p>
                          <w:p w14:paraId="1D6B75C3" w14:textId="688ABE0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A. </w:t>
                            </w:r>
                            <w:proofErr w:type="gramStart"/>
                            <w:r w:rsidRPr="004F5230">
                              <w:rPr>
                                <w:rFonts w:ascii="Times New Roman" w:eastAsia="PMingLiU" w:hAnsi="Times New Roman" w:cs="Times New Roman"/>
                                <w:szCs w:val="24"/>
                              </w:rPr>
                              <w:t xml:space="preserve">float P  = Kp * e;</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B. </w:t>
                            </w:r>
                            <w:proofErr w:type="gramStart"/>
                            <w:r w:rsidRPr="004F5230">
                              <w:rPr>
                                <w:rFonts w:ascii="Times New Roman" w:eastAsia="PMingLiU" w:hAnsi="Times New Roman" w:cs="Times New Roman"/>
                                <w:szCs w:val="24"/>
                              </w:rPr>
                              <w:t xml:space="preserve">float D  = Kd * (y_prev - y) / Ts;</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C. </w:t>
                            </w:r>
                            <w:proofErr w:type="gramStart"/>
                            <w:r w:rsidRPr="004F5230">
                              <w:rPr>
                                <w:rFonts w:ascii="Times New Roman" w:eastAsia="PMingLiU" w:hAnsi="Times New Roman" w:cs="Times New Roman"/>
                                <w:szCs w:val="24"/>
                              </w:rPr>
                              <w:t xml:space="preserve">float u0 = P + I + D;</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D. </w:t>
                            </w:r>
                            <w:proofErr w:type="gramStart"/>
                            <w:r w:rsidRPr="004F5230">
                              <w:rPr>
                                <w:rFonts w:ascii="Times New Roman" w:eastAsia="PMingLiU" w:hAnsi="Times New Roman" w:cs="Times New Roman"/>
                                <w:szCs w:val="24"/>
                              </w:rPr>
                              <w:t xml:space="preserve">float ua = fmaxf(-u_max, fminf(u0, u_max));</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r>
                          </w:p>
                          <w:p w14:paraId="4A3C1F25" w14:textId="5088E2CE" w:rsidR="00307FE8" w:rsidRPr="00307FE8" w:rsidRDefault="00307FE8" w:rsidP="00307FE8">
                            <w:pPr>
                              <w:rPr>
                                <w:rFonts w:ascii="Times New Roman" w:eastAsia="PMingLiU" w:hAnsi="Times New Roman" w:cs="Times New Roman"/>
                                <w:szCs w:val="24"/>
                              </w:rPr>
                            </w:pPr>
                            <w:r w:rsidRPr="004F5230">
                              <w:rPr>
                                <w:rFonts w:ascii="Times New Roman" w:eastAsia="PMingLiU" w:hAnsi="Times New Roman" w:cs="Times New Roman" w:hint="eastAsia"/>
                                <w:szCs w:val="24"/>
                              </w:rPr>
                              <w:t xml:space="preserve">正确答案：</w:t>
                            </w:r>
                            <w:r w:rsidRPr="004F5230">
                              <w:rPr>
                                <w:rFonts w:ascii="Times New Roman" w:eastAsia="PMingLiU" w:hAnsi="Times New Roman" w:cs="Times New Roman" w:hint="eastAsia"/>
                                <w:szCs w:val="24"/>
                              </w:rPr>
                              <w:t xml:space="preserve">B</w:t>
                            </w:r>
                          </w:p>
                        </w:txbxContent>
                      </wps:txbx>
                      <wps:bodyPr rot="0" vert="horz" wrap="square" lIns="91440" tIns="45720" rIns="91440" bIns="45720" anchor="t" anchorCtr="0">
                        <a:spAutoFit/>
                      </wps:bodyPr>
                    </wps:wsp>
                  </a:graphicData>
                </a:graphic>
              </wp:inline>
            </w:drawing>
          </mc:Choice>
          <mc:Fallback>
            <w:pict>
              <v:shape w14:anchorId="7A0C561E" id="_x0000_s1028" type="#_x0000_t202" style="width:4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">
                <v:textbox style="mso-fit-shape-to-text:t">
                  <w:txbxContent>
                    <w:p w14:paraId="76DB2423" w14:textId="77777777" w:rsidR="00307FE8" w:rsidRPr="004F5230" w:rsidRDefault="00307FE8" w:rsidP="00307FE8">
                      <w:pPr>
                        <w:rPr>
                          <w:rFonts w:ascii="Times New Roman" w:eastAsia="PMingLiU" w:hAnsi="Times New Roman" w:cs="Times New Roman"/>
                          <w:szCs w:val="24"/>
                        </w:rPr>
                      </w:pPr>
                      <w:proofErr w:type="gramStart"/>
                      <w:r w:rsidRPr="004F5230">
                        <w:rPr>
                          <w:rFonts w:ascii="Times New Roman" w:eastAsia="PMingLiU" w:hAnsi="Times New Roman" w:cs="Times New Roman"/>
                          <w:szCs w:val="24"/>
                        </w:rPr>
                        <w:t xml:space="preserve">4. </w:t>
                      </w:r>
                      <w:proofErr w:type="gramStart"/>
                      <w:r w:rsidRPr="004F5230">
                        <w:rPr>
                          <w:rFonts w:ascii="Times New Roman" w:eastAsia="PMingLiU" w:hAnsi="Times New Roman" w:cs="Times New Roman"/>
                          <w:szCs w:val="24"/>
                        </w:rPr>
                        <w:t xml:space="preserve">离散实现抗饱和的伪代码中，哪一行代码用于避免微分冲击？</w:t>
                      </w:r>
                    </w:p>
                    <w:p w14:paraId="1D6B75C3" w14:textId="688ABE0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A. </w:t>
                      </w:r>
                      <w:proofErr w:type="gramStart"/>
                      <w:r w:rsidRPr="004F5230">
                        <w:rPr>
                          <w:rFonts w:ascii="Times New Roman" w:eastAsia="PMingLiU" w:hAnsi="Times New Roman" w:cs="Times New Roman"/>
                          <w:szCs w:val="24"/>
                        </w:rPr>
                        <w:t xml:space="preserve">float P  = Kp * e;</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B. </w:t>
                      </w:r>
                      <w:proofErr w:type="gramStart"/>
                      <w:r w:rsidRPr="004F5230">
                        <w:rPr>
                          <w:rFonts w:ascii="Times New Roman" w:eastAsia="PMingLiU" w:hAnsi="Times New Roman" w:cs="Times New Roman"/>
                          <w:szCs w:val="24"/>
                        </w:rPr>
                        <w:t xml:space="preserve">float D  = Kd * (y_prev - y) / Ts;</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C. </w:t>
                      </w:r>
                      <w:proofErr w:type="gramStart"/>
                      <w:r w:rsidRPr="004F5230">
                        <w:rPr>
                          <w:rFonts w:ascii="Times New Roman" w:eastAsia="PMingLiU" w:hAnsi="Times New Roman" w:cs="Times New Roman"/>
                          <w:szCs w:val="24"/>
                        </w:rPr>
                        <w:t xml:space="preserve">float u0 = P + I + D;</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D. </w:t>
                      </w:r>
                      <w:proofErr w:type="gramStart"/>
                      <w:r w:rsidRPr="004F5230">
                        <w:rPr>
                          <w:rFonts w:ascii="Times New Roman" w:eastAsia="PMingLiU" w:hAnsi="Times New Roman" w:cs="Times New Roman"/>
                          <w:szCs w:val="24"/>
                        </w:rPr>
                        <w:t xml:space="preserve">float ua = fmaxf(-u_max, fminf(u0, u_max));</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r>
                    </w:p>
                    <w:p w14:paraId="4A3C1F25" w14:textId="5088E2CE" w:rsidR="00307FE8" w:rsidRPr="00307FE8" w:rsidRDefault="00307FE8" w:rsidP="00307FE8">
                      <w:pPr>
                        <w:rPr>
                          <w:rFonts w:ascii="Times New Roman" w:eastAsia="PMingLiU" w:hAnsi="Times New Roman" w:cs="Times New Roman"/>
                          <w:szCs w:val="24"/>
                        </w:rPr>
                      </w:pPr>
                      <w:r w:rsidRPr="004F5230">
                        <w:rPr>
                          <w:rFonts w:ascii="Times New Roman" w:eastAsia="PMingLiU" w:hAnsi="Times New Roman" w:cs="Times New Roman" w:hint="eastAsia"/>
                          <w:szCs w:val="24"/>
                        </w:rPr>
                        <w:t xml:space="preserve">正确答案：</w:t>
                      </w:r>
                      <w:r w:rsidRPr="004F5230">
                        <w:rPr>
                          <w:rFonts w:ascii="Times New Roman" w:eastAsia="PMingLiU" w:hAnsi="Times New Roman" w:cs="Times New Roman" w:hint="eastAsia"/>
                          <w:szCs w:val="24"/>
                        </w:rPr>
                        <w:t xml:space="preserve">B</w:t>
                      </w:r>
                    </w:p>
                  </w:txbxContent>
                </v:textbox>
                <w10:anchorlock/>
              </v:shape>
            </w:pict>
          </mc:Fallback>
        </mc:AlternateContent>
      </w:r>
    </w:p>
    <w:p w14:paraId="7B390F30" w14:textId="77777777" w:rsidR="008F5EFE" w:rsidRPr="005C6461" w:rsidRDefault="008F5EFE" w:rsidP="008F5EFE">
      <w:pPr>
        <w:rPr>
          <w:rFonts w:asciiTheme="minorEastAsia" w:hAnsiTheme="minorEastAsia" w:cs="Times New Roman"/>
          <w:szCs w:val="24"/>
        </w:rPr>
      </w:pPr>
      <w:r w:rsidRPr="005C6461">
        <w:rPr>
          <w:rFonts w:asciiTheme="minorEastAsia" w:hAnsiTheme="minorEastAsia" w:cs="Times New Roman"/>
          <w:szCs w:val="24"/>
        </w:rPr>
        <w:t xml:space="preserve"/>
      </w:r>
      <w:r w:rsidR="00307FE8" w:rsidRPr="005C6461">
        <w:rPr>
          <w:rFonts w:asciiTheme="minorEastAsia" w:hAnsiTheme="minorEastAsia" w:cs="Times New Roman"/>
          <w:b/>
          <w:noProof/>
          <w:szCs w:val="24"/>
        </w:rPr>
        <mc:AlternateContent>
          <mc:Choice Requires="wps">
            <w:drawing>
              <wp:inline distT="0" distB="0" distL="0" distR="0" wp14:anchorId="7A0C561E" wp14:editId="4650ADD1">
                <wp:extent cx="5092810" cy="1404620"/>
                <wp:effectExtent l="0" t="0" r="12700" b="13970"/>
                <wp:docPr id="10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810" cy="1404620"/>
                        </a:xfrm>
                        <a:prstGeom prst="rect">
                          <a:avLst/>
                        </a:prstGeom>
                        <a:solidFill>
                          <a:srgbClr val="FFFFFF"/>
                        </a:solidFill>
                        <a:ln w="9525">
                          <a:solidFill>
                            <a:srgbClr val="000000"/>
                          </a:solidFill>
                          <a:miter lim="800000"/>
                          <a:headEnd/>
                          <a:tailEnd/>
                        </a:ln>
                      </wps:spPr>
                      <wps:txbx>
                        <w:txbxContent>
                          <w:p w14:paraId="76DB2423" w14:textId="77777777" w:rsidR="00307FE8" w:rsidRPr="004F5230" w:rsidRDefault="00307FE8" w:rsidP="00307FE8">
                            <w:pPr>
                              <w:rPr>
                                <w:rFonts w:ascii="Times New Roman" w:eastAsia="PMingLiU" w:hAnsi="Times New Roman" w:cs="Times New Roman"/>
                                <w:szCs w:val="24"/>
                              </w:rPr>
                            </w:pPr>
                            <w:proofErr w:type="gramStart"/>
                            <w:r w:rsidRPr="004F5230">
                              <w:rPr>
                                <w:rFonts w:ascii="Times New Roman" w:eastAsia="PMingLiU" w:hAnsi="Times New Roman" w:cs="Times New Roman"/>
                                <w:szCs w:val="24"/>
                              </w:rPr>
                              <w:t xml:space="preserve">5. </w:t>
                            </w:r>
                            <w:proofErr w:type="gramStart"/>
                            <w:r w:rsidRPr="004F5230">
                              <w:rPr>
                                <w:rFonts w:ascii="Times New Roman" w:eastAsia="PMingLiU" w:hAnsi="Times New Roman" w:cs="Times New Roman"/>
                                <w:szCs w:val="24"/>
                              </w:rPr>
                              <w:t xml:space="preserve">对于伺服电机，抗饱和策略除了基本的PID调整外，还可以结合哪些技术？</w:t>
                            </w:r>
                          </w:p>
                          <w:p w14:paraId="1D6B75C3" w14:textId="688ABE0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A. </w:t>
                            </w:r>
                            <w:proofErr w:type="gramStart"/>
                            <w:r w:rsidRPr="004F5230">
                              <w:rPr>
                                <w:rFonts w:ascii="Times New Roman" w:eastAsia="PMingLiU" w:hAnsi="Times New Roman" w:cs="Times New Roman"/>
                                <w:szCs w:val="24"/>
                              </w:rPr>
                              <w:t xml:space="preserve">电流环限幅</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B. </w:t>
                            </w:r>
                            <w:proofErr w:type="gramStart"/>
                            <w:r w:rsidRPr="004F5230">
                              <w:rPr>
                                <w:rFonts w:ascii="Times New Roman" w:eastAsia="PMingLiU" w:hAnsi="Times New Roman" w:cs="Times New Roman"/>
                                <w:szCs w:val="24"/>
                              </w:rPr>
                              <w:t xml:space="preserve">电压环限幅</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C. </w:t>
                            </w:r>
                            <w:proofErr w:type="gramStart"/>
                            <w:r w:rsidRPr="004F5230">
                              <w:rPr>
                                <w:rFonts w:ascii="Times New Roman" w:eastAsia="PMingLiU" w:hAnsi="Times New Roman" w:cs="Times New Roman"/>
                                <w:szCs w:val="24"/>
                              </w:rPr>
                              <w:t xml:space="preserve">速度前馈</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D. </w:t>
                            </w:r>
                            <w:proofErr w:type="gramStart"/>
                            <w:r w:rsidRPr="004F5230">
                              <w:rPr>
                                <w:rFonts w:ascii="Times New Roman" w:eastAsia="PMingLiU" w:hAnsi="Times New Roman" w:cs="Times New Roman"/>
                                <w:szCs w:val="24"/>
                              </w:rPr>
                              <w:t xml:space="preserve">位置前馈</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r>
                          </w:p>
                          <w:p w14:paraId="4A3C1F25" w14:textId="5088E2CE" w:rsidR="00307FE8" w:rsidRPr="00307FE8" w:rsidRDefault="00307FE8" w:rsidP="00307FE8">
                            <w:pPr>
                              <w:rPr>
                                <w:rFonts w:ascii="Times New Roman" w:eastAsia="PMingLiU" w:hAnsi="Times New Roman" w:cs="Times New Roman"/>
                                <w:szCs w:val="24"/>
                              </w:rPr>
                            </w:pPr>
                            <w:r w:rsidRPr="004F5230">
                              <w:rPr>
                                <w:rFonts w:ascii="Times New Roman" w:eastAsia="PMingLiU" w:hAnsi="Times New Roman" w:cs="Times New Roman" w:hint="eastAsia"/>
                                <w:szCs w:val="24"/>
                              </w:rPr>
                              <w:t xml:space="preserve">正确答案：</w:t>
                            </w:r>
                            <w:r w:rsidRPr="004F5230">
                              <w:rPr>
                                <w:rFonts w:ascii="Times New Roman" w:eastAsia="PMingLiU" w:hAnsi="Times New Roman" w:cs="Times New Roman" w:hint="eastAsia"/>
                                <w:szCs w:val="24"/>
                              </w:rPr>
                              <w:t xml:space="preserve">A</w:t>
                            </w:r>
                            <w:r w:rsidRPr="004F5230">
                              <w:rPr>
                                <w:rFonts w:ascii="Times New Roman" w:eastAsia="PMingLiU" w:hAnsi="Times New Roman" w:cs="Times New Roman" w:hint="eastAsia"/>
                                <w:szCs w:val="24"/>
                              </w:rPr>
                              <w:t xml:space="preserve">、</w:t>
                            </w:r>
                            <w:r w:rsidRPr="004F5230">
                              <w:rPr>
                                <w:rFonts w:ascii="Times New Roman" w:eastAsia="PMingLiU" w:hAnsi="Times New Roman" w:cs="Times New Roman" w:hint="eastAsia"/>
                                <w:szCs w:val="24"/>
                              </w:rPr>
                              <w:t xml:space="preserve">C</w:t>
                            </w:r>
                          </w:p>
                        </w:txbxContent>
                      </wps:txbx>
                      <wps:bodyPr rot="0" vert="horz" wrap="square" lIns="91440" tIns="45720" rIns="91440" bIns="45720" anchor="t" anchorCtr="0">
                        <a:spAutoFit/>
                      </wps:bodyPr>
                    </wps:wsp>
                  </a:graphicData>
                </a:graphic>
              </wp:inline>
            </w:drawing>
          </mc:Choice>
          <mc:Fallback>
            <w:pict>
              <v:shape w14:anchorId="7A0C561E" id="_x0000_s1028" type="#_x0000_t202" style="width:4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">
                <v:textbox style="mso-fit-shape-to-text:t">
                  <w:txbxContent>
                    <w:p w14:paraId="76DB2423" w14:textId="77777777" w:rsidR="00307FE8" w:rsidRPr="004F5230" w:rsidRDefault="00307FE8" w:rsidP="00307FE8">
                      <w:pPr>
                        <w:rPr>
                          <w:rFonts w:ascii="Times New Roman" w:eastAsia="PMingLiU" w:hAnsi="Times New Roman" w:cs="Times New Roman"/>
                          <w:szCs w:val="24"/>
                        </w:rPr>
                      </w:pPr>
                      <w:proofErr w:type="gramStart"/>
                      <w:r w:rsidRPr="004F5230">
                        <w:rPr>
                          <w:rFonts w:ascii="Times New Roman" w:eastAsia="PMingLiU" w:hAnsi="Times New Roman" w:cs="Times New Roman"/>
                          <w:szCs w:val="24"/>
                        </w:rPr>
                        <w:t xml:space="preserve">5. </w:t>
                      </w:r>
                      <w:proofErr w:type="gramStart"/>
                      <w:r w:rsidRPr="004F5230">
                        <w:rPr>
                          <w:rFonts w:ascii="Times New Roman" w:eastAsia="PMingLiU" w:hAnsi="Times New Roman" w:cs="Times New Roman"/>
                          <w:szCs w:val="24"/>
                        </w:rPr>
                        <w:t xml:space="preserve">对于伺服电机，抗饱和策略除了基本的PID调整外，还可以结合哪些技术？</w:t>
                      </w:r>
                    </w:p>
                    <w:p w14:paraId="1D6B75C3" w14:textId="688ABE0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A. </w:t>
                      </w:r>
                      <w:proofErr w:type="gramStart"/>
                      <w:r w:rsidRPr="004F5230">
                        <w:rPr>
                          <w:rFonts w:ascii="Times New Roman" w:eastAsia="PMingLiU" w:hAnsi="Times New Roman" w:cs="Times New Roman"/>
                          <w:szCs w:val="24"/>
                        </w:rPr>
                        <w:t xml:space="preserve">电流环限幅</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B. </w:t>
                      </w:r>
                      <w:proofErr w:type="gramStart"/>
                      <w:r w:rsidRPr="004F5230">
                        <w:rPr>
                          <w:rFonts w:ascii="Times New Roman" w:eastAsia="PMingLiU" w:hAnsi="Times New Roman" w:cs="Times New Roman"/>
                          <w:szCs w:val="24"/>
                        </w:rPr>
                        <w:t xml:space="preserve">电压环限幅</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C. </w:t>
                      </w:r>
                      <w:proofErr w:type="gramStart"/>
                      <w:r w:rsidRPr="004F5230">
                        <w:rPr>
                          <w:rFonts w:ascii="Times New Roman" w:eastAsia="PMingLiU" w:hAnsi="Times New Roman" w:cs="Times New Roman"/>
                          <w:szCs w:val="24"/>
                        </w:rPr>
                        <w:t xml:space="preserve">速度前馈</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t>
                      </w:r>
                      <w:proofErr w:type="gramEnd"/>
                      <w:r w:rsidRPr="004F5230">
                        <w:rPr>
                          <w:rFonts w:ascii="Times New Roman" w:eastAsia="PMingLiU" w:hAnsi="Times New Roman" w:cs="Times New Roman"/>
                          <w:szCs w:val="24"/>
                        </w:rPr>
                        <w:t xml:space="preserve"> - </w:t>
                      </w:r>
                      <w:proofErr w:type="gramStart"/>
                      <w:r w:rsidRPr="004F5230">
                        <w:rPr>
                          <w:rFonts w:ascii="Times New Roman" w:eastAsia="PMingLiU" w:hAnsi="Times New Roman" w:cs="Times New Roman"/>
                          <w:szCs w:val="24"/>
                        </w:rPr>
                        <w:t xml:space="preserve">D. </w:t>
                      </w:r>
                      <w:proofErr w:type="gramStart"/>
                      <w:r w:rsidRPr="004F5230">
                        <w:rPr>
                          <w:rFonts w:ascii="Times New Roman" w:eastAsia="PMingLiU" w:hAnsi="Times New Roman" w:cs="Times New Roman"/>
                          <w:szCs w:val="24"/>
                        </w:rPr>
                        <w:t xml:space="preserve">位置前馈</w:t>
                      </w:r>
                    </w:p>
                    <w:p w14:paraId="3E9176AF" w14:textId="77777777" w:rsidR="00307FE8" w:rsidRPr="004F5230" w:rsidRDefault="00307FE8" w:rsidP="00307FE8">
                      <w:pPr>
                        <w:rPr>
                          <w:rFonts w:ascii="Times New Roman" w:eastAsia="PMingLiU" w:hAnsi="Times New Roman" w:cs="Times New Roman"/>
                          <w:szCs w:val="24"/>
                        </w:rPr>
                      </w:pPr>
                      <w:r w:rsidRPr="004F5230">
                        <w:rPr>
                          <w:rFonts w:ascii="Times New Roman" w:eastAsia="PMingLiU" w:hAnsi="Times New Roman" w:cs="Times New Roman"/>
                          <w:szCs w:val="24"/>
                        </w:rPr>
                        <w:t xml:space="preserve"/>
                      </w:r>
                    </w:p>
                    <w:p w14:paraId="4A3C1F25" w14:textId="5088E2CE" w:rsidR="00307FE8" w:rsidRPr="00307FE8" w:rsidRDefault="00307FE8" w:rsidP="00307FE8">
                      <w:pPr>
                        <w:rPr>
                          <w:rFonts w:ascii="Times New Roman" w:eastAsia="PMingLiU" w:hAnsi="Times New Roman" w:cs="Times New Roman"/>
                          <w:szCs w:val="24"/>
                        </w:rPr>
                      </w:pPr>
                      <w:r w:rsidRPr="004F5230">
                        <w:rPr>
                          <w:rFonts w:ascii="Times New Roman" w:eastAsia="PMingLiU" w:hAnsi="Times New Roman" w:cs="Times New Roman" w:hint="eastAsia"/>
                          <w:szCs w:val="24"/>
                        </w:rPr>
                        <w:t xml:space="preserve">正确答案：</w:t>
                      </w:r>
                      <w:r w:rsidRPr="004F5230">
                        <w:rPr>
                          <w:rFonts w:ascii="Times New Roman" w:eastAsia="PMingLiU" w:hAnsi="Times New Roman" w:cs="Times New Roman" w:hint="eastAsia"/>
                          <w:szCs w:val="24"/>
                        </w:rPr>
                        <w:t xml:space="preserve">A</w:t>
                      </w:r>
                      <w:r w:rsidRPr="004F5230">
                        <w:rPr>
                          <w:rFonts w:ascii="Times New Roman" w:eastAsia="PMingLiU" w:hAnsi="Times New Roman" w:cs="Times New Roman" w:hint="eastAsia"/>
                          <w:szCs w:val="24"/>
                        </w:rPr>
                        <w:t xml:space="preserve">、</w:t>
                      </w:r>
                      <w:r w:rsidRPr="004F5230">
                        <w:rPr>
                          <w:rFonts w:ascii="Times New Roman" w:eastAsia="PMingLiU" w:hAnsi="Times New Roman" w:cs="Times New Roman" w:hint="eastAsia"/>
                          <w:szCs w:val="24"/>
                        </w:rPr>
                        <w:t xml:space="preserve">C</w:t>
                      </w:r>
                    </w:p>
                  </w:txbxContent>
                </v:textbox>
                <w10:anchorlock/>
              </v:shape>
            </w:pict>
          </mc:Fallback>
        </mc:AlternateContent>
      </w:r>
    </w:p>
    <w:p w14:paraId="7B390F30" w14:textId="77777777" w:rsidR="008F5EFE" w:rsidRPr="005C6461" w:rsidRDefault="008F5EFE" w:rsidP="008F5EFE">
      <w:pPr>
        <w:rPr>
          <w:rFonts w:asciiTheme="minorEastAsia" w:hAnsiTheme="minorEastAsia" w:cs="Times New Roman"/>
          <w:szCs w:val="24"/>
        </w:rPr>
      </w:pPr>
      <w:r w:rsidRPr="005C6461">
        <w:rPr>
          <w:rFonts w:asciiTheme="minorEastAsia" w:hAnsiTheme="minorEastAsia" w:cs="Times New Roman"/>
          <w:szCs w:val="24"/>
        </w:rPr>
        <w:t xml:space="preserve"/>
      </w:r>
    </w:p>
    <w:p w14:paraId="2FC77D10" w14:textId="77777777" w:rsidR="008F5EFE" w:rsidRPr="005C6461" w:rsidRDefault="008F5EFE" w:rsidP="00EC12A8">
      <w:pPr>
        <w:pStyle w:val="ListParagraph"/>
        <w:ind w:leftChars="0" w:left="360"/>
        <w:rPr>
          <w:rFonts w:asciiTheme="minorEastAsia" w:hAnsiTheme="minorEastAsia" w:cs="Times New Roman"/>
          <w:b/>
          <w:szCs w:val="24"/>
          <w:u w:val="thick"/>
        </w:rPr>
      </w:pPr>
    </w:p>
    <w:p w14:paraId="2302096F" w14:textId="77777777" w:rsidR="00B40571" w:rsidRDefault="008C1D7A" w:rsidP="00C60F67">
      <w:pPr>
        <w:adjustRightInd w:val="0"/>
        <w:snapToGrid w:val="0"/>
        <w:jc w:val="center"/>
        <w:rPr>
          <w:rFonts w:asciiTheme="minorEastAsia" w:hAnsiTheme="minorEastAsia"/>
        </w:rPr>
      </w:pPr>
      <w:r w:rsidRPr="005C6461">
        <w:rPr>
          <w:rFonts w:asciiTheme="minorEastAsia" w:hAnsiTheme="minorEastAsia" w:hint="eastAsia"/>
        </w:rPr>
        <w:t>--</w:t>
      </w:r>
      <w:r w:rsidR="004B7E97" w:rsidRPr="005C6461">
        <w:rPr>
          <w:rFonts w:asciiTheme="minorEastAsia" w:hAnsiTheme="minorEastAsia"/>
        </w:rPr>
        <w:t xml:space="preserve">  </w:t>
      </w:r>
      <w:r w:rsidRPr="005C6461">
        <w:rPr>
          <w:rFonts w:asciiTheme="minorEastAsia" w:hAnsiTheme="minorEastAsia" w:hint="eastAsia"/>
          <w:lang w:eastAsia="zh-HK"/>
        </w:rPr>
        <w:t xml:space="preserve">完 </w:t>
      </w:r>
      <w:r w:rsidR="004B7E97" w:rsidRPr="005C6461">
        <w:rPr>
          <w:rFonts w:asciiTheme="minorEastAsia" w:hAnsiTheme="minorEastAsia"/>
          <w:lang w:eastAsia="zh-HK"/>
        </w:rPr>
        <w:t xml:space="preserve"> </w:t>
      </w:r>
      <w:r w:rsidRPr="005C6461">
        <w:rPr>
          <w:rFonts w:asciiTheme="minorEastAsia" w:hAnsiTheme="minorEastAsia" w:hint="eastAsia"/>
        </w:rPr>
        <w:t>--</w:t>
      </w:r>
    </w:p>
    <w:p w14:paraId="3B29CD78" w14:textId="44662DBB" w:rsidR="00084A1C" w:rsidRPr="00084A1C" w:rsidRDefault="008240C7" w:rsidP="00084A1C">
      <w:pPr>
        <w:pStyle w:val="IntenseQuote"/>
        <w:rPr>
          <w:i w:val="0"/>
          <w:iCs w:val="0"/>
          <w:smallCaps/>
          <w:color w:val="5A5A5A" w:themeColor="text1" w:themeTint="A5"/>
        </w:rPr>
      </w:pPr>
      <w:r w:rsidRPr="008240C7">
        <w:rPr>
          <w:rStyle w:val="SubtleReference"/>
          <w:rFonts w:hint="eastAsia"/>
          <w:b/>
          <w:bCs/>
          <w:i w:val="0"/>
          <w:iCs w:val="0"/>
        </w:rPr>
        <w:t>注意</w:t>
      </w:r>
      <w:r w:rsidRPr="008240C7">
        <w:rPr>
          <w:rStyle w:val="SubtleReference"/>
          <w:i w:val="0"/>
          <w:iCs w:val="0"/>
        </w:rPr>
        <w:br/>
      </w:r>
      <w:r w:rsidR="0081503A">
        <w:rPr>
          <w:rStyle w:val="SubtleReference"/>
          <w:rFonts w:hint="eastAsia"/>
          <w:i w:val="0"/>
          <w:iCs w:val="0"/>
        </w:rPr>
        <w:t>本文案為</w:t>
      </w:r>
      <w:r w:rsidR="0081503A">
        <w:rPr>
          <w:rStyle w:val="SubtleReference"/>
          <w:rFonts w:hint="eastAsia"/>
          <w:i w:val="0"/>
          <w:iCs w:val="0"/>
        </w:rPr>
        <w:t>AI</w:t>
      </w:r>
      <w:r w:rsidR="0081503A">
        <w:rPr>
          <w:rStyle w:val="SubtleReference"/>
          <w:rFonts w:hint="eastAsia"/>
          <w:i w:val="0"/>
          <w:iCs w:val="0"/>
        </w:rPr>
        <w:t>生成</w:t>
      </w:r>
      <w:r w:rsidR="00992E99">
        <w:rPr>
          <w:rStyle w:val="SubtleReference"/>
          <w:rFonts w:hint="eastAsia"/>
          <w:i w:val="0"/>
          <w:iCs w:val="0"/>
        </w:rPr>
        <w:t>，</w:t>
      </w:r>
      <w:r w:rsidR="0081503A">
        <w:rPr>
          <w:rStyle w:val="SubtleReference"/>
          <w:rFonts w:hint="eastAsia"/>
          <w:i w:val="0"/>
          <w:iCs w:val="0"/>
        </w:rPr>
        <w:t>請謹慎甄別，內容僅供參考。</w:t>
      </w:r>
      <w:r w:rsidR="0081503A" w:rsidRPr="008240C7">
        <w:rPr>
          <w:rStyle w:val="SubtleReference"/>
          <w:i w:val="0"/>
          <w:iCs w:val="0"/>
        </w:rPr>
        <w:t xml:space="preserve"> </w:t>
      </w:r>
    </w:p>
    <w:sectPr w:rsidR="00084A1C" w:rsidRPr="00084A1C" w:rsidSect="003E457F">
      <w:headerReference w:type="default" r:id="rId8"/>
      <w:footerReference w:type="default" r:id="rId9"/>
      <w:pgSz w:w="11906" w:h="16838"/>
      <w:pgMar w:top="1440" w:right="1800" w:bottom="1440" w:left="1800"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123B2" w14:textId="77777777" w:rsidR="00F3714E" w:rsidRDefault="00F3714E" w:rsidP="003E457F">
      <w:r>
        <w:separator/>
      </w:r>
    </w:p>
  </w:endnote>
  <w:endnote w:type="continuationSeparator" w:id="0">
    <w:p w14:paraId="641770C1" w14:textId="77777777" w:rsidR="00F3714E" w:rsidRDefault="00F3714E" w:rsidP="003E4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5491477"/>
      <w:docPartObj>
        <w:docPartGallery w:val="Page Numbers (Bottom of Page)"/>
        <w:docPartUnique/>
      </w:docPartObj>
    </w:sdtPr>
    <w:sdtEndPr>
      <w:rPr>
        <w:rFonts w:ascii="Times New Roman" w:hAnsi="Times New Roman" w:cs="Times New Roman"/>
      </w:rPr>
    </w:sdtEndPr>
    <w:sdtContent>
      <w:p w14:paraId="7BC8F640" w14:textId="3694DA2D" w:rsidR="003E457F" w:rsidRPr="003E457F" w:rsidRDefault="003E457F">
        <w:pPr>
          <w:pStyle w:val="Footer"/>
          <w:jc w:val="center"/>
          <w:rPr>
            <w:rFonts w:ascii="Times New Roman" w:hAnsi="Times New Roman" w:cs="Times New Roman"/>
          </w:rPr>
        </w:pPr>
        <w:r w:rsidRPr="003E457F">
          <w:rPr>
            <w:rFonts w:ascii="Times New Roman" w:hAnsi="Times New Roman" w:cs="Times New Roman"/>
            <w:lang w:eastAsia="zh-HK"/>
          </w:rPr>
          <w:t>第</w:t>
        </w:r>
        <w:r w:rsidRPr="003E457F">
          <w:rPr>
            <w:rFonts w:ascii="Times New Roman" w:hAnsi="Times New Roman" w:cs="Times New Roman"/>
          </w:rPr>
          <w:fldChar w:fldCharType="begin"/>
        </w:r>
        <w:r w:rsidRPr="003E457F">
          <w:rPr>
            <w:rFonts w:ascii="Times New Roman" w:hAnsi="Times New Roman" w:cs="Times New Roman"/>
          </w:rPr>
          <w:instrText>PAGE   \* MERGEFORMAT</w:instrText>
        </w:r>
        <w:r w:rsidRPr="003E457F">
          <w:rPr>
            <w:rFonts w:ascii="Times New Roman" w:hAnsi="Times New Roman" w:cs="Times New Roman"/>
          </w:rPr>
          <w:fldChar w:fldCharType="separate"/>
        </w:r>
        <w:r w:rsidR="00E62326" w:rsidRPr="00E62326">
          <w:rPr>
            <w:rFonts w:ascii="Times New Roman" w:hAnsi="Times New Roman" w:cs="Times New Roman"/>
            <w:noProof/>
            <w:lang w:val="zh-TW"/>
          </w:rPr>
          <w:t>5</w:t>
        </w:r>
        <w:r w:rsidRPr="003E457F">
          <w:rPr>
            <w:rFonts w:ascii="Times New Roman" w:hAnsi="Times New Roman" w:cs="Times New Roman"/>
          </w:rPr>
          <w:fldChar w:fldCharType="end"/>
        </w:r>
        <w:r w:rsidRPr="003E457F">
          <w:rPr>
            <w:rFonts w:ascii="Times New Roman" w:hAnsi="Times New Roman" w:cs="Times New Roman"/>
            <w:lang w:eastAsia="zh-HK"/>
          </w:rPr>
          <w:t>頁</w:t>
        </w:r>
      </w:p>
    </w:sdtContent>
  </w:sdt>
  <w:p w14:paraId="679BEAE3" w14:textId="77777777" w:rsidR="003E457F" w:rsidRDefault="003E4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CB163" w14:textId="77777777" w:rsidR="00F3714E" w:rsidRDefault="00F3714E" w:rsidP="003E457F">
      <w:r>
        <w:separator/>
      </w:r>
    </w:p>
  </w:footnote>
  <w:footnote w:type="continuationSeparator" w:id="0">
    <w:p w14:paraId="1F950BC5" w14:textId="77777777" w:rsidR="00F3714E" w:rsidRDefault="00F3714E" w:rsidP="003E4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A5E78" w14:textId="77777777" w:rsidR="003E40A7" w:rsidRDefault="003E40A7">
    <w:pPr>
      <w:pStyle w:val="Header"/>
    </w:pPr>
  </w:p>
  <w:p w14:paraId="31F6F750" w14:textId="77777777" w:rsidR="003E40A7" w:rsidRDefault="003E40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4DF9"/>
    <w:multiLevelType w:val="hybridMultilevel"/>
    <w:tmpl w:val="386CD3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3B14400"/>
    <w:multiLevelType w:val="hybridMultilevel"/>
    <w:tmpl w:val="6C0ED516"/>
    <w:lvl w:ilvl="0" w:tplc="12A8F7F8">
      <w:start w:val="1"/>
      <w:numFmt w:val="bullet"/>
      <w:lvlText w:val=""/>
      <w:lvlJc w:val="left"/>
      <w:pPr>
        <w:ind w:left="397" w:hanging="397"/>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7502F70"/>
    <w:multiLevelType w:val="hybridMultilevel"/>
    <w:tmpl w:val="00B45FB2"/>
    <w:lvl w:ilvl="0" w:tplc="1988D000">
      <w:start w:val="1"/>
      <w:numFmt w:val="decimal"/>
      <w:lvlText w:val="%1."/>
      <w:lvlJc w:val="left"/>
      <w:pPr>
        <w:tabs>
          <w:tab w:val="num" w:pos="360"/>
        </w:tabs>
        <w:ind w:left="360" w:hanging="360"/>
      </w:pPr>
    </w:lvl>
    <w:lvl w:ilvl="1" w:tplc="BAEC9D34">
      <w:start w:val="1"/>
      <w:numFmt w:val="upperLetter"/>
      <w:lvlText w:val="%2."/>
      <w:lvlJc w:val="left"/>
      <w:pPr>
        <w:tabs>
          <w:tab w:val="num" w:pos="840"/>
        </w:tabs>
        <w:ind w:left="840" w:hanging="36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 w15:restartNumberingAfterBreak="0">
    <w:nsid w:val="08D869C8"/>
    <w:multiLevelType w:val="hybridMultilevel"/>
    <w:tmpl w:val="EE20FA5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AE568C"/>
    <w:multiLevelType w:val="hybridMultilevel"/>
    <w:tmpl w:val="0AA48FC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145E7E50"/>
    <w:multiLevelType w:val="hybridMultilevel"/>
    <w:tmpl w:val="36F4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271A6E"/>
    <w:multiLevelType w:val="hybridMultilevel"/>
    <w:tmpl w:val="2C786C3E"/>
    <w:lvl w:ilvl="0" w:tplc="2656F86A">
      <w:start w:val="1"/>
      <w:numFmt w:val="bullet"/>
      <w:lvlText w:val=""/>
      <w:lvlJc w:val="left"/>
      <w:pPr>
        <w:ind w:left="840" w:hanging="480"/>
      </w:pPr>
      <w:rPr>
        <w:rFonts w:ascii="Wingdings" w:hAnsi="Wingdings" w:hint="default"/>
        <w:color w:val="000000"/>
        <w:sz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2A000A08"/>
    <w:multiLevelType w:val="hybridMultilevel"/>
    <w:tmpl w:val="862CD476"/>
    <w:lvl w:ilvl="0" w:tplc="A8A671AE">
      <w:start w:val="1"/>
      <w:numFmt w:val="ideographTraditional"/>
      <w:lvlText w:val="%1."/>
      <w:lvlJc w:val="left"/>
      <w:pPr>
        <w:ind w:left="360" w:hanging="360"/>
      </w:pPr>
      <w:rPr>
        <w:rFonts w:hint="default"/>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F064756"/>
    <w:multiLevelType w:val="hybridMultilevel"/>
    <w:tmpl w:val="4E66F580"/>
    <w:lvl w:ilvl="0" w:tplc="F24A9CD0">
      <w:start w:val="1"/>
      <w:numFmt w:val="decimal"/>
      <w:lvlText w:val="%1."/>
      <w:lvlJc w:val="left"/>
      <w:pPr>
        <w:ind w:left="501" w:hanging="360"/>
      </w:pPr>
      <w:rPr>
        <w:color w:val="000000" w:themeColor="text1"/>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9" w15:restartNumberingAfterBreak="0">
    <w:nsid w:val="32EF3844"/>
    <w:multiLevelType w:val="hybridMultilevel"/>
    <w:tmpl w:val="3398C34E"/>
    <w:lvl w:ilvl="0" w:tplc="51F0CF92">
      <w:start w:val="1"/>
      <w:numFmt w:val="decimal"/>
      <w:lvlText w:val="%1."/>
      <w:lvlJc w:val="left"/>
      <w:pPr>
        <w:tabs>
          <w:tab w:val="num" w:pos="360"/>
        </w:tabs>
        <w:ind w:left="360" w:hanging="360"/>
      </w:pPr>
    </w:lvl>
    <w:lvl w:ilvl="1" w:tplc="BAEC9D34">
      <w:start w:val="1"/>
      <w:numFmt w:val="upperLetter"/>
      <w:lvlText w:val="%2."/>
      <w:lvlJc w:val="left"/>
      <w:pPr>
        <w:tabs>
          <w:tab w:val="num" w:pos="840"/>
        </w:tabs>
        <w:ind w:left="840" w:hanging="36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0" w15:restartNumberingAfterBreak="0">
    <w:nsid w:val="42213BB1"/>
    <w:multiLevelType w:val="hybridMultilevel"/>
    <w:tmpl w:val="8ACC5238"/>
    <w:lvl w:ilvl="0" w:tplc="306AAE98">
      <w:start w:val="1"/>
      <w:numFmt w:val="bullet"/>
      <w:lvlText w:val=""/>
      <w:lvlJc w:val="left"/>
      <w:pPr>
        <w:ind w:left="397" w:hanging="397"/>
      </w:pPr>
      <w:rPr>
        <w:rFonts w:ascii="Wingdings" w:hAnsi="Wingdings" w:hint="default"/>
        <w:sz w:val="18"/>
        <w:szCs w:val="1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7F42E42"/>
    <w:multiLevelType w:val="hybridMultilevel"/>
    <w:tmpl w:val="8AFC6F2A"/>
    <w:lvl w:ilvl="0" w:tplc="18CA5C2C">
      <w:start w:val="1"/>
      <w:numFmt w:val="upperLetter"/>
      <w:lvlText w:val="%1."/>
      <w:lvlJc w:val="left"/>
      <w:pPr>
        <w:tabs>
          <w:tab w:val="num" w:pos="840"/>
        </w:tabs>
        <w:ind w:left="84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8B75DD5"/>
    <w:multiLevelType w:val="hybridMultilevel"/>
    <w:tmpl w:val="F7785D3E"/>
    <w:lvl w:ilvl="0" w:tplc="43D2334A">
      <w:numFmt w:val="bullet"/>
      <w:lvlText w:val="•"/>
      <w:lvlJc w:val="left"/>
      <w:pPr>
        <w:ind w:left="360" w:hanging="360"/>
      </w:pPr>
      <w:rPr>
        <w:rFonts w:ascii="PMingLiU" w:eastAsia="PMingLiU" w:hAnsi="PMingLiU"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DD539F2"/>
    <w:multiLevelType w:val="hybridMultilevel"/>
    <w:tmpl w:val="9F6C6C2A"/>
    <w:lvl w:ilvl="0" w:tplc="1988D000">
      <w:start w:val="1"/>
      <w:numFmt w:val="decimal"/>
      <w:lvlText w:val="%1."/>
      <w:lvlJc w:val="left"/>
      <w:pPr>
        <w:tabs>
          <w:tab w:val="num" w:pos="360"/>
        </w:tabs>
        <w:ind w:left="360" w:hanging="360"/>
      </w:pPr>
    </w:lvl>
    <w:lvl w:ilvl="1" w:tplc="B254C18C">
      <w:start w:val="1"/>
      <w:numFmt w:val="upperLetter"/>
      <w:lvlText w:val="%2."/>
      <w:lvlJc w:val="left"/>
      <w:pPr>
        <w:tabs>
          <w:tab w:val="num" w:pos="840"/>
        </w:tabs>
        <w:ind w:left="840" w:hanging="36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4" w15:restartNumberingAfterBreak="0">
    <w:nsid w:val="507D20DD"/>
    <w:multiLevelType w:val="hybridMultilevel"/>
    <w:tmpl w:val="F7681C56"/>
    <w:lvl w:ilvl="0" w:tplc="82BA88AE">
      <w:start w:val="1"/>
      <w:numFmt w:val="bullet"/>
      <w:lvlText w:val=""/>
      <w:lvlJc w:val="left"/>
      <w:pPr>
        <w:ind w:left="397" w:hanging="397"/>
      </w:pPr>
      <w:rPr>
        <w:rFonts w:ascii="Wingdings" w:hAnsi="Wingdings" w:hint="default"/>
        <w:color w:val="000000"/>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5AB4FAE"/>
    <w:multiLevelType w:val="hybridMultilevel"/>
    <w:tmpl w:val="3D0EA8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9747466"/>
    <w:multiLevelType w:val="hybridMultilevel"/>
    <w:tmpl w:val="065C37DE"/>
    <w:lvl w:ilvl="0" w:tplc="29A29650">
      <w:start w:val="1"/>
      <w:numFmt w:val="decimal"/>
      <w:lvlText w:val="%1."/>
      <w:lvlJc w:val="left"/>
      <w:pPr>
        <w:tabs>
          <w:tab w:val="num" w:pos="360"/>
        </w:tabs>
        <w:ind w:left="360" w:hanging="360"/>
      </w:pPr>
    </w:lvl>
    <w:lvl w:ilvl="1" w:tplc="BAEC9D34">
      <w:start w:val="1"/>
      <w:numFmt w:val="upperLetter"/>
      <w:lvlText w:val="%2."/>
      <w:lvlJc w:val="left"/>
      <w:pPr>
        <w:tabs>
          <w:tab w:val="num" w:pos="840"/>
        </w:tabs>
        <w:ind w:left="840" w:hanging="36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7" w15:restartNumberingAfterBreak="0">
    <w:nsid w:val="62EA7D1F"/>
    <w:multiLevelType w:val="hybridMultilevel"/>
    <w:tmpl w:val="12FC8B96"/>
    <w:lvl w:ilvl="0" w:tplc="3B72D2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5C222BA"/>
    <w:multiLevelType w:val="hybridMultilevel"/>
    <w:tmpl w:val="8A020DE2"/>
    <w:lvl w:ilvl="0" w:tplc="54BC2E9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6D07F5B"/>
    <w:multiLevelType w:val="hybridMultilevel"/>
    <w:tmpl w:val="0F0EEBE2"/>
    <w:lvl w:ilvl="0" w:tplc="2656F86A">
      <w:start w:val="1"/>
      <w:numFmt w:val="bullet"/>
      <w:lvlText w:val=""/>
      <w:lvlJc w:val="left"/>
      <w:pPr>
        <w:ind w:left="840" w:hanging="480"/>
      </w:pPr>
      <w:rPr>
        <w:rFonts w:ascii="Wingdings" w:hAnsi="Wingdings" w:hint="default"/>
        <w:color w:val="000000"/>
        <w:sz w:val="2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15:restartNumberingAfterBreak="0">
    <w:nsid w:val="67E22382"/>
    <w:multiLevelType w:val="hybridMultilevel"/>
    <w:tmpl w:val="E33ADF6E"/>
    <w:lvl w:ilvl="0" w:tplc="43D2334A">
      <w:numFmt w:val="bullet"/>
      <w:lvlText w:val="•"/>
      <w:lvlJc w:val="left"/>
      <w:pPr>
        <w:ind w:left="360" w:hanging="360"/>
      </w:pPr>
      <w:rPr>
        <w:rFonts w:ascii="PMingLiU" w:eastAsia="PMingLiU" w:hAnsi="PMingLiU"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E434AE0"/>
    <w:multiLevelType w:val="hybridMultilevel"/>
    <w:tmpl w:val="913C3124"/>
    <w:lvl w:ilvl="0" w:tplc="12A8F7F8">
      <w:start w:val="1"/>
      <w:numFmt w:val="bullet"/>
      <w:lvlText w:val=""/>
      <w:lvlJc w:val="left"/>
      <w:pPr>
        <w:ind w:left="397" w:hanging="397"/>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04E2BAB"/>
    <w:multiLevelType w:val="hybridMultilevel"/>
    <w:tmpl w:val="0650AB5A"/>
    <w:lvl w:ilvl="0" w:tplc="51F0CF92">
      <w:start w:val="1"/>
      <w:numFmt w:val="decimal"/>
      <w:lvlText w:val="%1."/>
      <w:lvlJc w:val="left"/>
      <w:pPr>
        <w:tabs>
          <w:tab w:val="num" w:pos="360"/>
        </w:tabs>
        <w:ind w:left="36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1D11E9F"/>
    <w:multiLevelType w:val="hybridMultilevel"/>
    <w:tmpl w:val="49B634E4"/>
    <w:lvl w:ilvl="0" w:tplc="12A8F7F8">
      <w:start w:val="1"/>
      <w:numFmt w:val="bullet"/>
      <w:lvlText w:val=""/>
      <w:lvlJc w:val="left"/>
      <w:pPr>
        <w:ind w:left="877" w:hanging="397"/>
      </w:pPr>
      <w:rPr>
        <w:rFonts w:ascii="Wingdings" w:hAnsi="Wingdings" w:hint="default"/>
        <w:sz w:val="20"/>
        <w:szCs w:val="20"/>
      </w:rPr>
    </w:lvl>
    <w:lvl w:ilvl="1" w:tplc="13FC1D66">
      <w:start w:val="1"/>
      <w:numFmt w:val="bullet"/>
      <w:lvlText w:val=""/>
      <w:lvlJc w:val="left"/>
      <w:pPr>
        <w:ind w:left="1247" w:hanging="287"/>
      </w:pPr>
      <w:rPr>
        <w:rFonts w:ascii="Wingdings" w:hAnsi="Wingdings" w:hint="default"/>
        <w:sz w:val="20"/>
        <w:szCs w:val="20"/>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75E357C1"/>
    <w:multiLevelType w:val="hybridMultilevel"/>
    <w:tmpl w:val="9F808556"/>
    <w:lvl w:ilvl="0" w:tplc="2656F86A">
      <w:start w:val="1"/>
      <w:numFmt w:val="bullet"/>
      <w:lvlText w:val=""/>
      <w:lvlJc w:val="left"/>
      <w:pPr>
        <w:ind w:left="480" w:hanging="480"/>
      </w:pPr>
      <w:rPr>
        <w:rFonts w:ascii="Wingdings" w:hAnsi="Wingdings" w:hint="default"/>
        <w:color w:val="000000"/>
        <w:sz w:val="20"/>
      </w:rPr>
    </w:lvl>
    <w:lvl w:ilvl="1" w:tplc="306AAE98">
      <w:start w:val="1"/>
      <w:numFmt w:val="bullet"/>
      <w:lvlText w:val=""/>
      <w:lvlJc w:val="left"/>
      <w:pPr>
        <w:ind w:left="960" w:hanging="480"/>
      </w:pPr>
      <w:rPr>
        <w:rFonts w:ascii="Wingdings" w:hAnsi="Wingdings" w:hint="default"/>
        <w:sz w:val="18"/>
        <w:szCs w:val="18"/>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BB51E01"/>
    <w:multiLevelType w:val="hybridMultilevel"/>
    <w:tmpl w:val="7F9AB1C0"/>
    <w:lvl w:ilvl="0" w:tplc="3DD8F6B2">
      <w:start w:val="1"/>
      <w:numFmt w:val="ideographTraditional"/>
      <w:lvlText w:val="%1."/>
      <w:lvlJc w:val="left"/>
      <w:pPr>
        <w:ind w:left="360" w:hanging="360"/>
      </w:pPr>
      <w:rPr>
        <w:rFonts w:hint="default"/>
        <w:u w:val="none"/>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45338837">
    <w:abstractNumId w:val="9"/>
  </w:num>
  <w:num w:numId="2" w16cid:durableId="18184556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56005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756592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0194480">
    <w:abstractNumId w:val="11"/>
  </w:num>
  <w:num w:numId="6" w16cid:durableId="2117360314">
    <w:abstractNumId w:val="22"/>
  </w:num>
  <w:num w:numId="7" w16cid:durableId="639112448">
    <w:abstractNumId w:val="7"/>
  </w:num>
  <w:num w:numId="8" w16cid:durableId="1371033846">
    <w:abstractNumId w:val="25"/>
  </w:num>
  <w:num w:numId="9" w16cid:durableId="608244962">
    <w:abstractNumId w:val="2"/>
  </w:num>
  <w:num w:numId="10" w16cid:durableId="162014095">
    <w:abstractNumId w:val="15"/>
  </w:num>
  <w:num w:numId="11" w16cid:durableId="889146429">
    <w:abstractNumId w:val="1"/>
  </w:num>
  <w:num w:numId="12" w16cid:durableId="154028995">
    <w:abstractNumId w:val="21"/>
  </w:num>
  <w:num w:numId="13" w16cid:durableId="1210728259">
    <w:abstractNumId w:val="17"/>
  </w:num>
  <w:num w:numId="14" w16cid:durableId="1596479740">
    <w:abstractNumId w:val="23"/>
  </w:num>
  <w:num w:numId="15" w16cid:durableId="2055303311">
    <w:abstractNumId w:val="24"/>
  </w:num>
  <w:num w:numId="16" w16cid:durableId="1572425667">
    <w:abstractNumId w:val="18"/>
  </w:num>
  <w:num w:numId="17" w16cid:durableId="1466894567">
    <w:abstractNumId w:val="6"/>
  </w:num>
  <w:num w:numId="18" w16cid:durableId="1244529659">
    <w:abstractNumId w:val="19"/>
  </w:num>
  <w:num w:numId="19" w16cid:durableId="740173659">
    <w:abstractNumId w:val="14"/>
  </w:num>
  <w:num w:numId="20" w16cid:durableId="213548087">
    <w:abstractNumId w:val="10"/>
  </w:num>
  <w:num w:numId="21" w16cid:durableId="2089426528">
    <w:abstractNumId w:val="0"/>
  </w:num>
  <w:num w:numId="22" w16cid:durableId="1609048907">
    <w:abstractNumId w:val="12"/>
  </w:num>
  <w:num w:numId="23" w16cid:durableId="1021392995">
    <w:abstractNumId w:val="20"/>
  </w:num>
  <w:num w:numId="24" w16cid:durableId="649284305">
    <w:abstractNumId w:val="4"/>
  </w:num>
  <w:num w:numId="25" w16cid:durableId="1679313404">
    <w:abstractNumId w:val="3"/>
  </w:num>
  <w:num w:numId="26" w16cid:durableId="1786461428">
    <w:abstractNumId w:val="8"/>
  </w:num>
  <w:num w:numId="27" w16cid:durableId="386148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571"/>
    <w:rsid w:val="000050DB"/>
    <w:rsid w:val="0000638F"/>
    <w:rsid w:val="00014113"/>
    <w:rsid w:val="00020D7B"/>
    <w:rsid w:val="0003266A"/>
    <w:rsid w:val="000337D8"/>
    <w:rsid w:val="00040720"/>
    <w:rsid w:val="000449A2"/>
    <w:rsid w:val="00045DBC"/>
    <w:rsid w:val="00084A1C"/>
    <w:rsid w:val="000A5DA7"/>
    <w:rsid w:val="000A7B21"/>
    <w:rsid w:val="000B12FB"/>
    <w:rsid w:val="000B20E1"/>
    <w:rsid w:val="000B35A3"/>
    <w:rsid w:val="000C0159"/>
    <w:rsid w:val="000F2987"/>
    <w:rsid w:val="000F765F"/>
    <w:rsid w:val="00120577"/>
    <w:rsid w:val="001270C0"/>
    <w:rsid w:val="0013554A"/>
    <w:rsid w:val="00143EA6"/>
    <w:rsid w:val="001441A3"/>
    <w:rsid w:val="001647E4"/>
    <w:rsid w:val="0018569F"/>
    <w:rsid w:val="001A2A2D"/>
    <w:rsid w:val="001B1AD4"/>
    <w:rsid w:val="001C3893"/>
    <w:rsid w:val="001C58E7"/>
    <w:rsid w:val="001D4BB3"/>
    <w:rsid w:val="001E30C5"/>
    <w:rsid w:val="00201605"/>
    <w:rsid w:val="00203C4D"/>
    <w:rsid w:val="00206868"/>
    <w:rsid w:val="00207098"/>
    <w:rsid w:val="00231FBE"/>
    <w:rsid w:val="00236892"/>
    <w:rsid w:val="002458AA"/>
    <w:rsid w:val="002537A2"/>
    <w:rsid w:val="0025578D"/>
    <w:rsid w:val="0026065F"/>
    <w:rsid w:val="00260FB8"/>
    <w:rsid w:val="002727F5"/>
    <w:rsid w:val="002734AF"/>
    <w:rsid w:val="00283FC7"/>
    <w:rsid w:val="002A7640"/>
    <w:rsid w:val="002C0595"/>
    <w:rsid w:val="002D639E"/>
    <w:rsid w:val="002E5306"/>
    <w:rsid w:val="00307FE8"/>
    <w:rsid w:val="00314D51"/>
    <w:rsid w:val="00337A00"/>
    <w:rsid w:val="0037267A"/>
    <w:rsid w:val="003736E5"/>
    <w:rsid w:val="00381539"/>
    <w:rsid w:val="003D55F7"/>
    <w:rsid w:val="003D5AF9"/>
    <w:rsid w:val="003E40A7"/>
    <w:rsid w:val="003E457F"/>
    <w:rsid w:val="00410006"/>
    <w:rsid w:val="0048678E"/>
    <w:rsid w:val="0049249F"/>
    <w:rsid w:val="004B4DBD"/>
    <w:rsid w:val="004B7E97"/>
    <w:rsid w:val="004E70E4"/>
    <w:rsid w:val="004F5230"/>
    <w:rsid w:val="005348DA"/>
    <w:rsid w:val="00542846"/>
    <w:rsid w:val="0056239A"/>
    <w:rsid w:val="00571C8D"/>
    <w:rsid w:val="00576B46"/>
    <w:rsid w:val="005A2822"/>
    <w:rsid w:val="005C6461"/>
    <w:rsid w:val="005D42BC"/>
    <w:rsid w:val="005F2E70"/>
    <w:rsid w:val="00602797"/>
    <w:rsid w:val="00623AD3"/>
    <w:rsid w:val="00627798"/>
    <w:rsid w:val="00644A50"/>
    <w:rsid w:val="00670E12"/>
    <w:rsid w:val="00673678"/>
    <w:rsid w:val="006742FD"/>
    <w:rsid w:val="006870E5"/>
    <w:rsid w:val="00687A01"/>
    <w:rsid w:val="00690972"/>
    <w:rsid w:val="006927D3"/>
    <w:rsid w:val="006A44D1"/>
    <w:rsid w:val="006B354A"/>
    <w:rsid w:val="006B71B2"/>
    <w:rsid w:val="006D1732"/>
    <w:rsid w:val="006E1BB9"/>
    <w:rsid w:val="007075D0"/>
    <w:rsid w:val="00710E79"/>
    <w:rsid w:val="00720D94"/>
    <w:rsid w:val="00724384"/>
    <w:rsid w:val="00737FDC"/>
    <w:rsid w:val="007460F4"/>
    <w:rsid w:val="0075373F"/>
    <w:rsid w:val="00756957"/>
    <w:rsid w:val="00757260"/>
    <w:rsid w:val="00767FC6"/>
    <w:rsid w:val="00781A5E"/>
    <w:rsid w:val="00794CE2"/>
    <w:rsid w:val="007A0233"/>
    <w:rsid w:val="007B5598"/>
    <w:rsid w:val="007C4A6B"/>
    <w:rsid w:val="007D0F0D"/>
    <w:rsid w:val="007D3B9F"/>
    <w:rsid w:val="007D5E31"/>
    <w:rsid w:val="007E0E02"/>
    <w:rsid w:val="007E1D31"/>
    <w:rsid w:val="0081503A"/>
    <w:rsid w:val="008240C7"/>
    <w:rsid w:val="00827995"/>
    <w:rsid w:val="00844911"/>
    <w:rsid w:val="00852897"/>
    <w:rsid w:val="008543AB"/>
    <w:rsid w:val="0087079F"/>
    <w:rsid w:val="008A3926"/>
    <w:rsid w:val="008B5EA9"/>
    <w:rsid w:val="008C1D7A"/>
    <w:rsid w:val="008C2D7F"/>
    <w:rsid w:val="008C41D7"/>
    <w:rsid w:val="008D6C7C"/>
    <w:rsid w:val="008E049F"/>
    <w:rsid w:val="008E4277"/>
    <w:rsid w:val="008F5EFE"/>
    <w:rsid w:val="00900F11"/>
    <w:rsid w:val="0091560B"/>
    <w:rsid w:val="00916476"/>
    <w:rsid w:val="00925255"/>
    <w:rsid w:val="00934427"/>
    <w:rsid w:val="00941EC3"/>
    <w:rsid w:val="009520A8"/>
    <w:rsid w:val="00960423"/>
    <w:rsid w:val="009639B1"/>
    <w:rsid w:val="009761AD"/>
    <w:rsid w:val="00992E99"/>
    <w:rsid w:val="009A0D64"/>
    <w:rsid w:val="009C1983"/>
    <w:rsid w:val="009E6708"/>
    <w:rsid w:val="009F049F"/>
    <w:rsid w:val="009F3EB3"/>
    <w:rsid w:val="00A67D6F"/>
    <w:rsid w:val="00A86D8D"/>
    <w:rsid w:val="00A94E32"/>
    <w:rsid w:val="00A97668"/>
    <w:rsid w:val="00AA093B"/>
    <w:rsid w:val="00AD6799"/>
    <w:rsid w:val="00B15F67"/>
    <w:rsid w:val="00B40571"/>
    <w:rsid w:val="00BA32A4"/>
    <w:rsid w:val="00BB4E8E"/>
    <w:rsid w:val="00BD23CD"/>
    <w:rsid w:val="00BD7CAF"/>
    <w:rsid w:val="00BE4276"/>
    <w:rsid w:val="00BE756A"/>
    <w:rsid w:val="00C0577E"/>
    <w:rsid w:val="00C51978"/>
    <w:rsid w:val="00C56FCC"/>
    <w:rsid w:val="00C60F67"/>
    <w:rsid w:val="00C61B5B"/>
    <w:rsid w:val="00C82443"/>
    <w:rsid w:val="00CB14B2"/>
    <w:rsid w:val="00CD4D0F"/>
    <w:rsid w:val="00CD6CB8"/>
    <w:rsid w:val="00CD794E"/>
    <w:rsid w:val="00D07147"/>
    <w:rsid w:val="00D10571"/>
    <w:rsid w:val="00D45A8D"/>
    <w:rsid w:val="00D673DB"/>
    <w:rsid w:val="00D75FB4"/>
    <w:rsid w:val="00D86BEF"/>
    <w:rsid w:val="00D93EF6"/>
    <w:rsid w:val="00D97237"/>
    <w:rsid w:val="00DC1939"/>
    <w:rsid w:val="00DD0F29"/>
    <w:rsid w:val="00DD4C2F"/>
    <w:rsid w:val="00DF5905"/>
    <w:rsid w:val="00E0128C"/>
    <w:rsid w:val="00E15579"/>
    <w:rsid w:val="00E325D1"/>
    <w:rsid w:val="00E32C69"/>
    <w:rsid w:val="00E3523C"/>
    <w:rsid w:val="00E35C9C"/>
    <w:rsid w:val="00E446B6"/>
    <w:rsid w:val="00E5018A"/>
    <w:rsid w:val="00E52225"/>
    <w:rsid w:val="00E62326"/>
    <w:rsid w:val="00E74FA3"/>
    <w:rsid w:val="00EA767D"/>
    <w:rsid w:val="00EC12A8"/>
    <w:rsid w:val="00EC2A40"/>
    <w:rsid w:val="00EE1FD0"/>
    <w:rsid w:val="00EF4C0F"/>
    <w:rsid w:val="00F22374"/>
    <w:rsid w:val="00F34C25"/>
    <w:rsid w:val="00F3576B"/>
    <w:rsid w:val="00F3714E"/>
    <w:rsid w:val="00F4698B"/>
    <w:rsid w:val="00F50020"/>
    <w:rsid w:val="00F627E4"/>
    <w:rsid w:val="00F66563"/>
    <w:rsid w:val="00F74B3A"/>
    <w:rsid w:val="00F83782"/>
    <w:rsid w:val="00F85429"/>
    <w:rsid w:val="00F93B60"/>
    <w:rsid w:val="00FA7CAC"/>
    <w:rsid w:val="00FB08F2"/>
    <w:rsid w:val="00FC55A8"/>
    <w:rsid w:val="00FD58CD"/>
    <w:rsid w:val="00FD71B1"/>
    <w:rsid w:val="00FE2BAF"/>
    <w:rsid w:val="00FE4B09"/>
    <w:rsid w:val="00FF45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3A5F"/>
  <w15:chartTrackingRefBased/>
  <w15:docId w15:val="{A8A2E44E-D006-4E74-87DE-A73FFDF4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3AB"/>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571"/>
    <w:pPr>
      <w:ind w:leftChars="200" w:left="480"/>
    </w:pPr>
  </w:style>
  <w:style w:type="paragraph" w:styleId="BalloonText">
    <w:name w:val="Balloon Text"/>
    <w:basedOn w:val="Normal"/>
    <w:link w:val="BalloonTextChar"/>
    <w:uiPriority w:val="99"/>
    <w:semiHidden/>
    <w:unhideWhenUsed/>
    <w:rsid w:val="00B40571"/>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40571"/>
    <w:rPr>
      <w:rFonts w:asciiTheme="majorHAnsi" w:eastAsiaTheme="majorEastAsia" w:hAnsiTheme="majorHAnsi" w:cstheme="majorBidi"/>
      <w:sz w:val="18"/>
      <w:szCs w:val="18"/>
    </w:rPr>
  </w:style>
  <w:style w:type="table" w:styleId="TableGrid">
    <w:name w:val="Table Grid"/>
    <w:basedOn w:val="TableNormal"/>
    <w:uiPriority w:val="39"/>
    <w:rsid w:val="00900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457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E457F"/>
    <w:rPr>
      <w:sz w:val="20"/>
      <w:szCs w:val="20"/>
    </w:rPr>
  </w:style>
  <w:style w:type="paragraph" w:styleId="Footer">
    <w:name w:val="footer"/>
    <w:basedOn w:val="Normal"/>
    <w:link w:val="FooterChar"/>
    <w:uiPriority w:val="99"/>
    <w:unhideWhenUsed/>
    <w:rsid w:val="003E457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3E457F"/>
    <w:rPr>
      <w:sz w:val="20"/>
      <w:szCs w:val="20"/>
    </w:rPr>
  </w:style>
  <w:style w:type="character" w:styleId="CommentReference">
    <w:name w:val="annotation reference"/>
    <w:basedOn w:val="DefaultParagraphFont"/>
    <w:uiPriority w:val="99"/>
    <w:semiHidden/>
    <w:unhideWhenUsed/>
    <w:rsid w:val="004B4DBD"/>
    <w:rPr>
      <w:sz w:val="18"/>
      <w:szCs w:val="18"/>
    </w:rPr>
  </w:style>
  <w:style w:type="paragraph" w:styleId="CommentText">
    <w:name w:val="annotation text"/>
    <w:basedOn w:val="Normal"/>
    <w:link w:val="CommentTextChar"/>
    <w:uiPriority w:val="99"/>
    <w:semiHidden/>
    <w:unhideWhenUsed/>
    <w:rsid w:val="004B4DBD"/>
  </w:style>
  <w:style w:type="character" w:customStyle="1" w:styleId="CommentTextChar">
    <w:name w:val="Comment Text Char"/>
    <w:basedOn w:val="DefaultParagraphFont"/>
    <w:link w:val="CommentText"/>
    <w:uiPriority w:val="99"/>
    <w:semiHidden/>
    <w:rsid w:val="004B4DBD"/>
  </w:style>
  <w:style w:type="paragraph" w:styleId="CommentSubject">
    <w:name w:val="annotation subject"/>
    <w:basedOn w:val="CommentText"/>
    <w:next w:val="CommentText"/>
    <w:link w:val="CommentSubjectChar"/>
    <w:uiPriority w:val="99"/>
    <w:semiHidden/>
    <w:unhideWhenUsed/>
    <w:rsid w:val="004B4DBD"/>
    <w:rPr>
      <w:b/>
      <w:bCs/>
    </w:rPr>
  </w:style>
  <w:style w:type="character" w:customStyle="1" w:styleId="CommentSubjectChar">
    <w:name w:val="Comment Subject Char"/>
    <w:basedOn w:val="CommentTextChar"/>
    <w:link w:val="CommentSubject"/>
    <w:uiPriority w:val="99"/>
    <w:semiHidden/>
    <w:rsid w:val="004B4DBD"/>
    <w:rPr>
      <w:b/>
      <w:bCs/>
    </w:rPr>
  </w:style>
  <w:style w:type="paragraph" w:styleId="FootnoteText">
    <w:name w:val="footnote text"/>
    <w:basedOn w:val="Normal"/>
    <w:link w:val="FootnoteTextChar"/>
    <w:uiPriority w:val="99"/>
    <w:semiHidden/>
    <w:unhideWhenUsed/>
    <w:rsid w:val="00852897"/>
    <w:pPr>
      <w:snapToGrid w:val="0"/>
    </w:pPr>
    <w:rPr>
      <w:sz w:val="20"/>
      <w:szCs w:val="20"/>
    </w:rPr>
  </w:style>
  <w:style w:type="character" w:customStyle="1" w:styleId="FootnoteTextChar">
    <w:name w:val="Footnote Text Char"/>
    <w:basedOn w:val="DefaultParagraphFont"/>
    <w:link w:val="FootnoteText"/>
    <w:uiPriority w:val="99"/>
    <w:semiHidden/>
    <w:rsid w:val="00852897"/>
    <w:rPr>
      <w:sz w:val="20"/>
      <w:szCs w:val="20"/>
    </w:rPr>
  </w:style>
  <w:style w:type="character" w:styleId="FootnoteReference">
    <w:name w:val="footnote reference"/>
    <w:basedOn w:val="DefaultParagraphFont"/>
    <w:uiPriority w:val="99"/>
    <w:semiHidden/>
    <w:unhideWhenUsed/>
    <w:rsid w:val="00852897"/>
    <w:rPr>
      <w:vertAlign w:val="superscript"/>
    </w:rPr>
  </w:style>
  <w:style w:type="paragraph" w:styleId="HTMLPreformatted">
    <w:name w:val="HTML Preformatted"/>
    <w:basedOn w:val="Normal"/>
    <w:link w:val="HTMLPreformattedChar"/>
    <w:uiPriority w:val="99"/>
    <w:semiHidden/>
    <w:unhideWhenUsed/>
    <w:rsid w:val="0084491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44911"/>
    <w:rPr>
      <w:rFonts w:ascii="Courier New" w:hAnsi="Courier New" w:cs="Courier New"/>
      <w:sz w:val="20"/>
      <w:szCs w:val="20"/>
    </w:rPr>
  </w:style>
  <w:style w:type="paragraph" w:styleId="IntenseQuote">
    <w:name w:val="Intense Quote"/>
    <w:basedOn w:val="Normal"/>
    <w:next w:val="Normal"/>
    <w:link w:val="IntenseQuoteChar"/>
    <w:uiPriority w:val="30"/>
    <w:qFormat/>
    <w:rsid w:val="008240C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240C7"/>
    <w:rPr>
      <w:i/>
      <w:iCs/>
      <w:color w:val="5B9BD5" w:themeColor="accent1"/>
    </w:rPr>
  </w:style>
  <w:style w:type="character" w:styleId="SubtleReference">
    <w:name w:val="Subtle Reference"/>
    <w:basedOn w:val="DefaultParagraphFont"/>
    <w:uiPriority w:val="31"/>
    <w:qFormat/>
    <w:rsid w:val="008240C7"/>
    <w:rPr>
      <w:smallCaps/>
      <w:color w:val="5A5A5A" w:themeColor="text1" w:themeTint="A5"/>
    </w:rPr>
  </w:style>
  <w:style w:type="character" w:styleId="IntenseReference">
    <w:name w:val="Intense Reference"/>
    <w:basedOn w:val="DefaultParagraphFont"/>
    <w:uiPriority w:val="32"/>
    <w:qFormat/>
    <w:rsid w:val="008240C7"/>
    <w:rPr>
      <w:b/>
      <w:bCs/>
      <w:smallCaps/>
      <w:color w:val="5B9BD5" w:themeColor="accent1"/>
      <w:spacing w:val="5"/>
    </w:rPr>
  </w:style>
  <w:style w:type="character" w:styleId="Strong">
    <w:name w:val="Strong"/>
    <w:basedOn w:val="DefaultParagraphFont"/>
    <w:uiPriority w:val="22"/>
    <w:qFormat/>
    <w:rsid w:val="008240C7"/>
    <w:rPr>
      <w:b/>
      <w:bCs/>
    </w:rPr>
  </w:style>
  <w:style w:type="paragraph" w:styleId="Quote">
    <w:name w:val="Quote"/>
    <w:basedOn w:val="Normal"/>
    <w:next w:val="Normal"/>
    <w:link w:val="QuoteChar"/>
    <w:uiPriority w:val="29"/>
    <w:qFormat/>
    <w:rsid w:val="008240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240C7"/>
    <w:rPr>
      <w:i/>
      <w:iCs/>
      <w:color w:val="404040" w:themeColor="text1" w:themeTint="BF"/>
    </w:rPr>
  </w:style>
  <w:style w:type="character" w:styleId="IntenseEmphasis">
    <w:name w:val="Intense Emphasis"/>
    <w:basedOn w:val="DefaultParagraphFont"/>
    <w:uiPriority w:val="21"/>
    <w:qFormat/>
    <w:rsid w:val="008240C7"/>
    <w:rPr>
      <w:i/>
      <w:iCs/>
      <w:color w:val="5B9BD5" w:themeColor="accent1"/>
    </w:rPr>
  </w:style>
  <w:style w:type="character" w:styleId="Emphasis">
    <w:name w:val="Emphasis"/>
    <w:basedOn w:val="DefaultParagraphFont"/>
    <w:uiPriority w:val="20"/>
    <w:qFormat/>
    <w:rsid w:val="008240C7"/>
    <w:rPr>
      <w:i/>
      <w:iCs/>
    </w:rPr>
  </w:style>
  <w:style w:type="character" w:styleId="SubtleEmphasis">
    <w:name w:val="Subtle Emphasis"/>
    <w:basedOn w:val="DefaultParagraphFont"/>
    <w:uiPriority w:val="19"/>
    <w:qFormat/>
    <w:rsid w:val="008240C7"/>
    <w:rPr>
      <w:i/>
      <w:iCs/>
      <w:color w:val="404040" w:themeColor="text1" w:themeTint="BF"/>
    </w:rPr>
  </w:style>
  <w:style w:type="character" w:styleId="BookTitle">
    <w:name w:val="Book Title"/>
    <w:basedOn w:val="DefaultParagraphFont"/>
    <w:uiPriority w:val="33"/>
    <w:qFormat/>
    <w:rsid w:val="008240C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61617">
      <w:bodyDiv w:val="1"/>
      <w:marLeft w:val="0"/>
      <w:marRight w:val="0"/>
      <w:marTop w:val="0"/>
      <w:marBottom w:val="0"/>
      <w:divBdr>
        <w:top w:val="none" w:sz="0" w:space="0" w:color="auto"/>
        <w:left w:val="none" w:sz="0" w:space="0" w:color="auto"/>
        <w:bottom w:val="none" w:sz="0" w:space="0" w:color="auto"/>
        <w:right w:val="none" w:sz="0" w:space="0" w:color="auto"/>
      </w:divBdr>
    </w:div>
    <w:div w:id="214582274">
      <w:bodyDiv w:val="1"/>
      <w:marLeft w:val="0"/>
      <w:marRight w:val="0"/>
      <w:marTop w:val="0"/>
      <w:marBottom w:val="0"/>
      <w:divBdr>
        <w:top w:val="none" w:sz="0" w:space="0" w:color="auto"/>
        <w:left w:val="none" w:sz="0" w:space="0" w:color="auto"/>
        <w:bottom w:val="none" w:sz="0" w:space="0" w:color="auto"/>
        <w:right w:val="none" w:sz="0" w:space="0" w:color="auto"/>
      </w:divBdr>
      <w:divsChild>
        <w:div w:id="991106573">
          <w:marLeft w:val="0"/>
          <w:marRight w:val="0"/>
          <w:marTop w:val="0"/>
          <w:marBottom w:val="0"/>
          <w:divBdr>
            <w:top w:val="none" w:sz="0" w:space="0" w:color="auto"/>
            <w:left w:val="none" w:sz="0" w:space="0" w:color="auto"/>
            <w:bottom w:val="none" w:sz="0" w:space="0" w:color="auto"/>
            <w:right w:val="none" w:sz="0" w:space="0" w:color="auto"/>
          </w:divBdr>
          <w:divsChild>
            <w:div w:id="8168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10057">
      <w:bodyDiv w:val="1"/>
      <w:marLeft w:val="0"/>
      <w:marRight w:val="0"/>
      <w:marTop w:val="0"/>
      <w:marBottom w:val="0"/>
      <w:divBdr>
        <w:top w:val="none" w:sz="0" w:space="0" w:color="auto"/>
        <w:left w:val="none" w:sz="0" w:space="0" w:color="auto"/>
        <w:bottom w:val="none" w:sz="0" w:space="0" w:color="auto"/>
        <w:right w:val="none" w:sz="0" w:space="0" w:color="auto"/>
      </w:divBdr>
    </w:div>
    <w:div w:id="609168923">
      <w:bodyDiv w:val="1"/>
      <w:marLeft w:val="0"/>
      <w:marRight w:val="0"/>
      <w:marTop w:val="0"/>
      <w:marBottom w:val="0"/>
      <w:divBdr>
        <w:top w:val="none" w:sz="0" w:space="0" w:color="auto"/>
        <w:left w:val="none" w:sz="0" w:space="0" w:color="auto"/>
        <w:bottom w:val="none" w:sz="0" w:space="0" w:color="auto"/>
        <w:right w:val="none" w:sz="0" w:space="0" w:color="auto"/>
      </w:divBdr>
    </w:div>
    <w:div w:id="776407386">
      <w:bodyDiv w:val="1"/>
      <w:marLeft w:val="0"/>
      <w:marRight w:val="0"/>
      <w:marTop w:val="0"/>
      <w:marBottom w:val="0"/>
      <w:divBdr>
        <w:top w:val="none" w:sz="0" w:space="0" w:color="auto"/>
        <w:left w:val="none" w:sz="0" w:space="0" w:color="auto"/>
        <w:bottom w:val="none" w:sz="0" w:space="0" w:color="auto"/>
        <w:right w:val="none" w:sz="0" w:space="0" w:color="auto"/>
      </w:divBdr>
    </w:div>
    <w:div w:id="920145370">
      <w:bodyDiv w:val="1"/>
      <w:marLeft w:val="0"/>
      <w:marRight w:val="0"/>
      <w:marTop w:val="0"/>
      <w:marBottom w:val="0"/>
      <w:divBdr>
        <w:top w:val="none" w:sz="0" w:space="0" w:color="auto"/>
        <w:left w:val="none" w:sz="0" w:space="0" w:color="auto"/>
        <w:bottom w:val="none" w:sz="0" w:space="0" w:color="auto"/>
        <w:right w:val="none" w:sz="0" w:space="0" w:color="auto"/>
      </w:divBdr>
    </w:div>
    <w:div w:id="952786908">
      <w:bodyDiv w:val="1"/>
      <w:marLeft w:val="0"/>
      <w:marRight w:val="0"/>
      <w:marTop w:val="0"/>
      <w:marBottom w:val="0"/>
      <w:divBdr>
        <w:top w:val="none" w:sz="0" w:space="0" w:color="auto"/>
        <w:left w:val="none" w:sz="0" w:space="0" w:color="auto"/>
        <w:bottom w:val="none" w:sz="0" w:space="0" w:color="auto"/>
        <w:right w:val="none" w:sz="0" w:space="0" w:color="auto"/>
      </w:divBdr>
    </w:div>
    <w:div w:id="998458004">
      <w:bodyDiv w:val="1"/>
      <w:marLeft w:val="0"/>
      <w:marRight w:val="0"/>
      <w:marTop w:val="0"/>
      <w:marBottom w:val="0"/>
      <w:divBdr>
        <w:top w:val="none" w:sz="0" w:space="0" w:color="auto"/>
        <w:left w:val="none" w:sz="0" w:space="0" w:color="auto"/>
        <w:bottom w:val="none" w:sz="0" w:space="0" w:color="auto"/>
        <w:right w:val="none" w:sz="0" w:space="0" w:color="auto"/>
      </w:divBdr>
    </w:div>
    <w:div w:id="1569996086">
      <w:bodyDiv w:val="1"/>
      <w:marLeft w:val="0"/>
      <w:marRight w:val="0"/>
      <w:marTop w:val="0"/>
      <w:marBottom w:val="0"/>
      <w:divBdr>
        <w:top w:val="none" w:sz="0" w:space="0" w:color="auto"/>
        <w:left w:val="none" w:sz="0" w:space="0" w:color="auto"/>
        <w:bottom w:val="none" w:sz="0" w:space="0" w:color="auto"/>
        <w:right w:val="none" w:sz="0" w:space="0" w:color="auto"/>
      </w:divBdr>
    </w:div>
    <w:div w:id="2004580772">
      <w:bodyDiv w:val="1"/>
      <w:marLeft w:val="0"/>
      <w:marRight w:val="0"/>
      <w:marTop w:val="0"/>
      <w:marBottom w:val="0"/>
      <w:divBdr>
        <w:top w:val="none" w:sz="0" w:space="0" w:color="auto"/>
        <w:left w:val="none" w:sz="0" w:space="0" w:color="auto"/>
        <w:bottom w:val="none" w:sz="0" w:space="0" w:color="auto"/>
        <w:right w:val="none" w:sz="0" w:space="0" w:color="auto"/>
      </w:divBdr>
    </w:div>
    <w:div w:id="208942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713DF-0506-4A65-B0D1-2D012E99F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Lizhenghe Chen</dc:creator>
  <cp:keywords/>
  <dc:description/>
  <cp:lastModifiedBy>Lizhenghe Chen</cp:lastModifiedBy>
  <cp:revision>96</cp:revision>
  <dcterms:created xsi:type="dcterms:W3CDTF">2025-07-27T06:23:00Z</dcterms:created>
  <dcterms:modified xsi:type="dcterms:W3CDTF">2025-07-28T12:03:00Z</dcterms:modified>
  <dc:identifier/>
  <dc:language/>
</cp:coreProperties>
</file>