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0C0" w:rsidRDefault="00555CB4" w:rsidP="001A30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3</w:t>
      </w:r>
    </w:p>
    <w:p w:rsidR="001A30C0" w:rsidRDefault="001A30C0" w:rsidP="001A30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30C0">
        <w:rPr>
          <w:rFonts w:ascii="Times New Roman" w:hAnsi="Times New Roman" w:cs="Times New Roman"/>
          <w:sz w:val="28"/>
          <w:szCs w:val="28"/>
          <w:lang w:val="ru-RU"/>
        </w:rPr>
        <w:t>Жовниренко Е.В., Пд-22, вариант 11</w:t>
      </w:r>
    </w:p>
    <w:p w:rsidR="00555CB4" w:rsidRDefault="00555CB4" w:rsidP="001A30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3A57011" wp14:editId="638D244B">
            <wp:extent cx="5940425" cy="4794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5CB4" w:rsidRDefault="00555CB4" w:rsidP="001A30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71053E2" wp14:editId="7E6623F2">
            <wp:extent cx="5940425" cy="41459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74" w:rsidRDefault="00555CB4">
      <w:r>
        <w:rPr>
          <w:noProof/>
          <w:lang w:eastAsia="uk-UA"/>
        </w:rPr>
        <w:drawing>
          <wp:inline distT="0" distB="0" distL="0" distR="0" wp14:anchorId="7ABD02FB" wp14:editId="441FD979">
            <wp:extent cx="5940425" cy="1985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B4" w:rsidRDefault="00555CB4">
      <w:r>
        <w:rPr>
          <w:noProof/>
          <w:lang w:eastAsia="uk-UA"/>
        </w:rPr>
        <w:drawing>
          <wp:inline distT="0" distB="0" distL="0" distR="0" wp14:anchorId="20D47CD3" wp14:editId="65C9B837">
            <wp:extent cx="5940425" cy="1524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9C"/>
    <w:rsid w:val="001A30C0"/>
    <w:rsid w:val="00555CB4"/>
    <w:rsid w:val="00BC4774"/>
    <w:rsid w:val="00F1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4452"/>
  <w15:chartTrackingRefBased/>
  <w15:docId w15:val="{88FA459B-D29A-4974-8D47-C8594A07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24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Жовниренко</dc:creator>
  <cp:keywords/>
  <dc:description/>
  <cp:lastModifiedBy>Елизавета Жовниренко</cp:lastModifiedBy>
  <cp:revision>3</cp:revision>
  <dcterms:created xsi:type="dcterms:W3CDTF">2020-09-20T18:50:00Z</dcterms:created>
  <dcterms:modified xsi:type="dcterms:W3CDTF">2020-09-20T20:01:00Z</dcterms:modified>
</cp:coreProperties>
</file>