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DO优化建议与新增玩法</w:t>
      </w:r>
    </w:p>
    <w:p>
      <w:pPr>
        <w:pStyle w:val="2"/>
        <w:spacing w:before="320" w:after="120" w:line="288" w:lineRule="auto"/>
        <w:ind w:left="0"/>
        <w:jc w:val="left"/>
        <w:outlineLvl w:val="1"/>
      </w:pPr>
      <w:bookmarkStart w:name="heading_0" w:id="0"/>
      <w:r>
        <w:rPr>
          <w:rFonts w:eastAsia="等线" w:ascii="Arial" w:cs="Arial" w:hAnsi="Arial"/>
          <w:b w:val="true"/>
          <w:sz w:val="32"/>
        </w:rPr>
        <w:t>1. 优化建议</w:t>
      </w:r>
      <w:bookmarkEnd w:id="0"/>
    </w:p>
    <w:p>
      <w:pPr>
        <w:spacing w:before="120" w:after="120" w:line="288" w:lineRule="auto"/>
        <w:ind w:left="0"/>
        <w:jc w:val="left"/>
      </w:pPr>
      <w:r>
        <w:rPr>
          <w:rFonts w:eastAsia="等线" w:ascii="Arial" w:cs="Arial" w:hAnsi="Arial"/>
          <w:sz w:val="22"/>
        </w:rPr>
        <w:t>游戏玩法（PVP）堪称完美（并非指当前的主流玩法，而是指电磁脉冲、智能炸弹、冰冻火箭阵型等概念。这套系统设计精良）。</w:t>
      </w:r>
    </w:p>
    <w:p>
      <w:pPr>
        <w:spacing w:before="120" w:after="120" w:line="288" w:lineRule="auto"/>
        <w:ind w:left="0"/>
        <w:jc w:val="left"/>
      </w:pPr>
      <w:r>
        <w:rPr>
          <w:rFonts w:eastAsia="等线" w:ascii="Arial" w:cs="Arial" w:hAnsi="Arial"/>
          <w:sz w:val="22"/>
        </w:rPr>
        <w:t>跨服安排10v10或5v5的氏族战？</w:t>
      </w:r>
    </w:p>
    <w:p>
      <w:pPr>
        <w:spacing w:before="120" w:after="120" w:line="288" w:lineRule="auto"/>
        <w:ind w:left="0"/>
        <w:jc w:val="left"/>
      </w:pPr>
      <w:r>
        <w:rPr>
          <w:rFonts w:eastAsia="等线" w:ascii="Arial" w:cs="Arial" w:hAnsi="Arial"/>
          <w:sz w:val="22"/>
        </w:rPr>
        <w:t>优化前中期节奏，玩家需要很长时间的游玩才能度过前期，前中期只能一直做重复的任务，在地图和别的玩家抢怪，直到中期可以开始刷简单的GG</w:t>
      </w:r>
    </w:p>
    <w:p>
      <w:pPr>
        <w:pStyle w:val="3"/>
        <w:spacing w:before="300" w:after="120" w:line="288" w:lineRule="auto"/>
        <w:ind w:left="0"/>
        <w:jc w:val="left"/>
        <w:outlineLvl w:val="2"/>
      </w:pPr>
      <w:bookmarkStart w:name="heading_1" w:id="1"/>
      <w:r>
        <w:rPr>
          <w:rFonts w:eastAsia="等线" w:ascii="Arial" w:cs="Arial" w:hAnsi="Arial"/>
          <w:b w:val="true"/>
          <w:sz w:val="30"/>
        </w:rPr>
        <w:t>1.1 PVP与PVE系统</w:t>
      </w:r>
      <w:bookmarkEnd w:id="1"/>
    </w:p>
    <w:p>
      <w:pPr>
        <w:spacing w:before="120" w:after="120" w:line="288" w:lineRule="auto"/>
        <w:ind w:left="0"/>
        <w:jc w:val="left"/>
      </w:pPr>
      <w:r>
        <w:rPr>
          <w:rFonts w:eastAsia="等线" w:ascii="Arial" w:cs="Arial" w:hAnsi="Arial"/>
          <w:sz w:val="22"/>
        </w:rPr>
        <w:t>将从游戏节奏、游戏引导方面提出优化建议-&gt;优化飞船养成节奏-&gt;优化游戏节奏-&gt;优化PVPVE生态-&gt;带动游戏PVP活跃度-&gt;带动游戏活跃度</w:t>
      </w:r>
    </w:p>
    <w:p>
      <w:pPr>
        <w:spacing w:before="120" w:after="120" w:line="288" w:lineRule="auto"/>
        <w:ind w:left="0"/>
        <w:jc w:val="left"/>
      </w:pPr>
      <w:r>
        <w:rPr>
          <w:rFonts w:eastAsia="等线" w:ascii="Arial" w:cs="Arial" w:hAnsi="Arial"/>
          <w:sz w:val="22"/>
        </w:rPr>
        <w:t>首先说玩法。我先从 PVP 开始：</w:t>
      </w:r>
    </w:p>
    <w:p>
      <w:pPr>
        <w:pStyle w:val="4"/>
        <w:spacing w:before="260" w:after="120" w:line="288" w:lineRule="auto"/>
        <w:ind w:left="0"/>
        <w:jc w:val="left"/>
        <w:outlineLvl w:val="3"/>
      </w:pPr>
      <w:bookmarkStart w:name="heading_2" w:id="2"/>
      <w:r>
        <w:rPr>
          <w:rFonts w:eastAsia="等线" w:ascii="Arial" w:cs="Arial" w:hAnsi="Arial"/>
          <w:b w:val="true"/>
          <w:sz w:val="28"/>
        </w:rPr>
        <w:t>1.1.1 PVP</w:t>
      </w:r>
      <w:bookmarkEnd w:id="2"/>
    </w:p>
    <w:p>
      <w:pPr>
        <w:numPr>
          <w:numId w:val="1"/>
        </w:numPr>
        <w:spacing w:before="120" w:after="120" w:line="288" w:lineRule="auto"/>
        <w:ind w:left="0"/>
        <w:jc w:val="left"/>
      </w:pPr>
      <w:r>
        <w:rPr>
          <w:rFonts w:eastAsia="等线" w:ascii="Arial" w:cs="Arial" w:hAnsi="Arial"/>
          <w:b w:val="true"/>
          <w:sz w:val="22"/>
        </w:rPr>
        <w:t>优化散人玩家的组队体验：</w:t>
      </w:r>
      <w:r>
        <w:rPr>
          <w:rFonts w:eastAsia="等线" w:ascii="Arial" w:cs="Arial" w:hAnsi="Arial"/>
          <w:sz w:val="22"/>
        </w:rPr>
        <w:t xml:space="preserve"> 目前缺乏满编战队支持的散人玩家在打团或防守基地时毫无体验，需要优化随机阵营玩家的协同作战机制 ()。</w:t>
      </w:r>
    </w:p>
    <w:p>
      <w:pPr>
        <w:pStyle w:val="4"/>
        <w:spacing w:before="260" w:after="120" w:line="288" w:lineRule="auto"/>
        <w:ind w:left="0"/>
        <w:jc w:val="left"/>
        <w:outlineLvl w:val="3"/>
      </w:pPr>
      <w:bookmarkStart w:name="heading_3" w:id="3"/>
      <w:r>
        <w:rPr>
          <w:rFonts w:eastAsia="等线" w:ascii="Arial" w:cs="Arial" w:hAnsi="Arial"/>
          <w:b w:val="true"/>
          <w:sz w:val="28"/>
        </w:rPr>
        <w:t>1.1.2 PVE</w:t>
      </w:r>
      <w:bookmarkEnd w:id="3"/>
    </w:p>
    <w:p>
      <w:pPr>
        <w:spacing w:before="120" w:after="120" w:line="288" w:lineRule="auto"/>
        <w:ind w:left="0"/>
        <w:jc w:val="left"/>
      </w:pPr>
      <w:r>
        <w:rPr>
          <w:rFonts w:eastAsia="等线" w:ascii="Arial" w:cs="Arial" w:hAnsi="Arial"/>
          <w:b w:val="true"/>
          <w:sz w:val="22"/>
        </w:rPr>
        <w:t>Astral Ascension节奏缓慢且游玩驱动力不足</w:t>
      </w:r>
    </w:p>
    <w:p>
      <w:pPr>
        <w:spacing w:before="120" w:after="120" w:line="288" w:lineRule="auto"/>
        <w:ind w:left="0"/>
        <w:jc w:val="left"/>
      </w:pPr>
      <w:r>
        <w:rPr>
          <w:rFonts w:eastAsia="等线" w:ascii="Arial" w:cs="Arial" w:hAnsi="Arial"/>
          <w:sz w:val="22"/>
        </w:rPr>
        <w:t>作为游戏内嵌的 Roguelite 模式，其核心设计目的在于：</w:t>
      </w:r>
    </w:p>
    <w:p>
      <w:pPr>
        <w:numPr>
          <w:numId w:val="2"/>
        </w:numPr>
        <w:spacing w:before="120" w:after="120" w:line="288" w:lineRule="auto"/>
        <w:ind w:left="0"/>
        <w:jc w:val="left"/>
      </w:pPr>
      <w:r>
        <w:rPr>
          <w:rFonts w:eastAsia="等线" w:ascii="Arial" w:cs="Arial" w:hAnsi="Arial"/>
          <w:b w:val="true"/>
          <w:sz w:val="22"/>
        </w:rPr>
        <w:t>玩法调剂：</w:t>
      </w:r>
      <w:r>
        <w:rPr>
          <w:rFonts w:eastAsia="等线" w:ascii="Arial" w:cs="Arial" w:hAnsi="Arial"/>
          <w:sz w:val="22"/>
        </w:rPr>
        <w:t xml:space="preserve"> 让玩家脱离常规的数值碾压，体验从零开始自由构建飞船的策略乐趣。</w:t>
      </w:r>
    </w:p>
    <w:p>
      <w:pPr>
        <w:numPr>
          <w:numId w:val="3"/>
        </w:numPr>
        <w:spacing w:before="120" w:after="120" w:line="288" w:lineRule="auto"/>
        <w:ind w:left="0"/>
        <w:jc w:val="left"/>
      </w:pPr>
      <w:r>
        <w:rPr>
          <w:rFonts w:eastAsia="等线" w:ascii="Arial" w:cs="Arial" w:hAnsi="Arial"/>
          <w:b w:val="true"/>
          <w:sz w:val="22"/>
        </w:rPr>
        <w:t>成就驱动：</w:t>
      </w:r>
      <w:r>
        <w:rPr>
          <w:rFonts w:eastAsia="等线" w:ascii="Arial" w:cs="Arial" w:hAnsi="Arial"/>
          <w:sz w:val="22"/>
        </w:rPr>
        <w:t xml:space="preserve"> 通过高难度的关卡挑战，验证玩家的策略与操作，提供通关后的成就感。</w:t>
      </w:r>
    </w:p>
    <w:p>
      <w:pPr>
        <w:numPr>
          <w:numId w:val="4"/>
        </w:numPr>
        <w:spacing w:before="120" w:after="120" w:line="288" w:lineRule="auto"/>
        <w:ind w:left="0"/>
        <w:jc w:val="left"/>
      </w:pPr>
      <w:r>
        <w:rPr>
          <w:rFonts w:eastAsia="等线" w:ascii="Arial" w:cs="Arial" w:hAnsi="Arial"/>
          <w:b w:val="true"/>
          <w:sz w:val="22"/>
        </w:rPr>
        <w:t>奖励驱动：</w:t>
      </w:r>
      <w:r>
        <w:rPr>
          <w:rFonts w:eastAsia="等线" w:ascii="Arial" w:cs="Arial" w:hAnsi="Arial"/>
          <w:sz w:val="22"/>
        </w:rPr>
        <w:t>游玩结束后可获得特殊的材料资源</w:t>
      </w:r>
    </w:p>
    <w:p>
      <w:pPr>
        <w:spacing w:before="120" w:after="120" w:line="288" w:lineRule="auto"/>
        <w:ind w:left="0"/>
        <w:jc w:val="left"/>
      </w:pPr>
      <w:r>
        <w:rPr>
          <w:rFonts w:eastAsia="等线" w:ascii="Arial" w:cs="Arial" w:hAnsi="Arial"/>
          <w:b w:val="true"/>
          <w:sz w:val="22"/>
        </w:rPr>
        <w:t>（1）核心痛点解析</w:t>
      </w:r>
    </w:p>
    <w:p>
      <w:pPr>
        <w:spacing w:before="120" w:after="120" w:line="288" w:lineRule="auto"/>
        <w:ind w:left="0"/>
        <w:jc w:val="left"/>
      </w:pPr>
      <w:r>
        <w:rPr>
          <w:rFonts w:eastAsia="等线" w:ascii="Arial" w:cs="Arial" w:hAnsi="Arial"/>
          <w:sz w:val="22"/>
        </w:rPr>
        <w:t>目前 AA 模式的活跃度低迷，玩家更倾向于游玩其他高回报 PVE 模式。其核心痛点为“单局心流中断”</w:t>
      </w:r>
      <w:r>
        <w:rPr>
          <w:rFonts w:eastAsia="等线" w:ascii="Arial" w:cs="Arial" w:hAnsi="Arial"/>
          <w:b w:val="true"/>
          <w:sz w:val="22"/>
        </w:rPr>
        <w:t>与</w:t>
      </w:r>
      <w:r>
        <w:rPr>
          <w:rFonts w:eastAsia="等线" w:ascii="Arial" w:cs="Arial" w:hAnsi="Arial"/>
          <w:sz w:val="22"/>
        </w:rPr>
        <w:t>“时间收益比（ROI）失衡”：</w:t>
      </w:r>
    </w:p>
    <w:p>
      <w:pPr>
        <w:numPr>
          <w:numId w:val="5"/>
        </w:numPr>
        <w:spacing w:before="120" w:after="120" w:line="288" w:lineRule="auto"/>
        <w:ind w:left="0"/>
        <w:jc w:val="left"/>
      </w:pPr>
      <w:r>
        <w:rPr>
          <w:rFonts w:eastAsia="等线" w:ascii="Arial" w:cs="Arial" w:hAnsi="Arial"/>
          <w:b w:val="true"/>
          <w:sz w:val="22"/>
        </w:rPr>
        <w:t>痛点 1：局内缺乏质变体验</w:t>
      </w:r>
      <w:r>
        <w:rPr>
          <w:rFonts w:eastAsia="等线" w:ascii="Arial" w:cs="Arial" w:hAnsi="Arial"/>
          <w:sz w:val="22"/>
        </w:rPr>
        <w:t xml:space="preserve"> 常规肉鸽玩法的核心驱动力在于“质变节点”和“胡牌体验”。目前的 AA 模式节奏过于拖沓，数值投放保守，导致玩家感受不到随着层数推进而带来的跨越式强度提升，整体战斗体验依然是枯燥的“刮痧”。</w:t>
      </w:r>
    </w:p>
    <w:p>
      <w:pPr>
        <w:numPr>
          <w:numId w:val="6"/>
        </w:numPr>
        <w:spacing w:before="120" w:after="120" w:line="288" w:lineRule="auto"/>
        <w:ind w:left="0"/>
        <w:jc w:val="left"/>
      </w:pPr>
      <w:r>
        <w:rPr>
          <w:rFonts w:eastAsia="等线" w:ascii="Arial" w:cs="Arial" w:hAnsi="Arial"/>
          <w:b w:val="true"/>
          <w:sz w:val="22"/>
        </w:rPr>
        <w:t>痛点 2：奖励结算滞后且贫乏</w:t>
      </w:r>
      <w:r>
        <w:rPr>
          <w:rFonts w:eastAsia="等线" w:ascii="Arial" w:cs="Arial" w:hAnsi="Arial"/>
          <w:sz w:val="22"/>
        </w:rPr>
        <w:t xml:space="preserve"> AA 模式单局耗时极长，但怪物无基础掉落，通关与未通关的收益断层严重，且最终结算奖励的资源量完全无法抹平玩家在此期间投入的巨大时间成本。</w:t>
      </w:r>
    </w:p>
    <w:p>
      <w:pPr>
        <w:spacing w:before="120" w:after="120" w:line="288" w:lineRule="auto"/>
        <w:ind w:left="0"/>
        <w:jc w:val="left"/>
      </w:pPr>
      <w:r>
        <w:rPr>
          <w:rFonts w:eastAsia="等线" w:ascii="Arial" w:cs="Arial" w:hAnsi="Arial"/>
          <w:b w:val="true"/>
          <w:sz w:val="22"/>
        </w:rPr>
        <w:t>（2）优化核心目标:</w:t>
      </w:r>
    </w:p>
    <w:p>
      <w:pPr>
        <w:spacing w:before="120" w:after="120" w:line="288" w:lineRule="auto"/>
        <w:ind w:left="0"/>
        <w:jc w:val="left"/>
      </w:pPr>
      <w:r>
        <w:rPr>
          <w:rFonts w:eastAsia="等线" w:ascii="Arial" w:cs="Arial" w:hAnsi="Arial"/>
          <w:sz w:val="22"/>
        </w:rPr>
        <w:t>1.优化成长强度曲线</w:t>
      </w:r>
    </w:p>
    <w:p>
      <w:pPr>
        <w:spacing w:before="120" w:after="120" w:line="288" w:lineRule="auto"/>
        <w:ind w:left="0"/>
        <w:jc w:val="left"/>
      </w:pPr>
      <w:r>
        <w:rPr>
          <w:rFonts w:eastAsia="等线" w:ascii="Arial" w:cs="Arial" w:hAnsi="Arial"/>
          <w:sz w:val="22"/>
        </w:rPr>
        <w:t>2.优化资源投放</w:t>
      </w:r>
    </w:p>
    <w:p>
      <w:pPr>
        <w:spacing w:before="120" w:after="120" w:line="288" w:lineRule="auto"/>
        <w:ind w:left="0"/>
        <w:jc w:val="left"/>
      </w:pPr>
      <w:r>
        <w:rPr>
          <w:rFonts w:eastAsia="等线" w:ascii="Arial" w:cs="Arial" w:hAnsi="Arial"/>
          <w:sz w:val="22"/>
        </w:rPr>
        <w:t>3.提升该玩法的游玩驱动力与活跃度</w:t>
      </w:r>
    </w:p>
    <w:p>
      <w:pPr>
        <w:spacing w:before="120" w:after="120" w:line="288" w:lineRule="auto"/>
        <w:ind w:left="0"/>
        <w:jc w:val="left"/>
      </w:pPr>
      <w:r>
        <w:rPr>
          <w:rFonts w:eastAsia="等线" w:ascii="Arial" w:cs="Arial" w:hAnsi="Arial"/>
          <w:b w:val="true"/>
          <w:sz w:val="22"/>
        </w:rPr>
        <w:t>（3）优化重构方案</w:t>
      </w:r>
    </w:p>
    <w:p>
      <w:pPr>
        <w:spacing w:before="120" w:after="120" w:line="288" w:lineRule="auto"/>
        <w:ind w:left="0"/>
        <w:jc w:val="left"/>
      </w:pPr>
      <w:r>
        <w:rPr>
          <w:rFonts w:eastAsia="等线" w:ascii="Arial" w:cs="Arial" w:hAnsi="Arial"/>
          <w:b w:val="true"/>
          <w:sz w:val="22"/>
        </w:rPr>
        <w:t>局内体验优化：重塑强度曲线与 Build 深度</w:t>
      </w:r>
    </w:p>
    <w:p>
      <w:pPr>
        <w:spacing w:before="120" w:after="120" w:line="288" w:lineRule="auto"/>
        <w:ind w:left="0"/>
        <w:jc w:val="left"/>
      </w:pPr>
      <w:r>
        <w:rPr>
          <w:rFonts w:eastAsia="等线" w:ascii="Arial" w:cs="Arial" w:hAnsi="Arial"/>
          <w:b w:val="true"/>
          <w:sz w:val="22"/>
        </w:rPr>
        <w:t>设计目的：</w:t>
      </w:r>
      <w:r>
        <w:rPr>
          <w:rFonts w:eastAsia="等线" w:ascii="Arial" w:cs="Arial" w:hAnsi="Arial"/>
          <w:sz w:val="22"/>
        </w:rPr>
        <w:t xml:space="preserve"> 加快 TTK（击杀耗时），提供高上限的随机组合，激发玩家“再来一局”的赌徒心理。</w:t>
      </w:r>
    </w:p>
    <w:p>
      <w:pPr>
        <w:spacing w:before="120" w:after="120" w:line="288" w:lineRule="auto"/>
        <w:ind w:left="0"/>
        <w:jc w:val="left"/>
      </w:pPr>
      <w:r>
        <w:rPr>
          <w:rFonts w:eastAsia="等线" w:ascii="Arial" w:cs="Arial" w:hAnsi="Arial"/>
          <w:b w:val="true"/>
          <w:sz w:val="22"/>
        </w:rPr>
        <w:t>强化武器池深度：</w:t>
      </w:r>
    </w:p>
    <w:p>
      <w:pPr>
        <w:numPr>
          <w:numId w:val="7"/>
        </w:numPr>
        <w:spacing w:before="120" w:after="120" w:line="288" w:lineRule="auto"/>
        <w:ind w:left="0"/>
        <w:jc w:val="left"/>
      </w:pPr>
      <w:r>
        <w:rPr>
          <w:rFonts w:eastAsia="等线" w:ascii="Arial" w:cs="Arial" w:hAnsi="Arial"/>
          <w:sz w:val="22"/>
        </w:rPr>
        <w:t>在原有的武器随机池中，以低权重加入</w:t>
      </w:r>
      <w:r>
        <w:rPr>
          <w:rFonts w:eastAsia="等线" w:ascii="Arial" w:cs="Arial" w:hAnsi="Arial"/>
          <w:b w:val="true"/>
          <w:sz w:val="22"/>
        </w:rPr>
        <w:t>极品/机制变异级装备</w:t>
      </w:r>
      <w:r>
        <w:rPr>
          <w:rFonts w:eastAsia="等线" w:ascii="Arial" w:cs="Arial" w:hAnsi="Arial"/>
          <w:sz w:val="22"/>
        </w:rPr>
        <w:t>的限时使用权（例如：</w:t>
      </w:r>
      <w:r>
        <w:rPr>
          <w:rFonts w:eastAsia="等线" w:ascii="Arial" w:cs="Arial" w:hAnsi="Arial"/>
          <w:b w:val="true"/>
          <w:sz w:val="22"/>
        </w:rPr>
        <w:t>Odysseus</w:t>
      </w:r>
      <w:r>
        <w:rPr>
          <w:rFonts w:eastAsia="等线" w:ascii="Arial" w:cs="Arial" w:hAnsi="Arial"/>
          <w:sz w:val="22"/>
        </w:rPr>
        <w:t xml:space="preserve"> 与 </w:t>
      </w:r>
      <w:r>
        <w:rPr>
          <w:rFonts w:eastAsia="等线" w:ascii="Arial" w:cs="Arial" w:hAnsi="Arial"/>
          <w:b w:val="true"/>
          <w:sz w:val="22"/>
        </w:rPr>
        <w:t>Modify</w:t>
      </w:r>
      <w:r>
        <w:rPr>
          <w:rFonts w:eastAsia="等线" w:ascii="Arial" w:cs="Arial" w:hAnsi="Arial"/>
          <w:sz w:val="22"/>
        </w:rPr>
        <w:t xml:space="preserve"> 系列）。</w:t>
      </w:r>
    </w:p>
    <w:p>
      <w:pPr>
        <w:spacing w:before="120" w:after="120" w:line="288" w:lineRule="auto"/>
        <w:ind w:left="0"/>
        <w:jc w:val="left"/>
      </w:pPr>
      <w:r>
        <w:rPr>
          <w:rFonts w:eastAsia="等线" w:ascii="Arial" w:cs="Arial" w:hAnsi="Arial"/>
          <w:b w:val="true"/>
          <w:sz w:val="22"/>
        </w:rPr>
        <w:t>节奏提速：</w:t>
      </w:r>
    </w:p>
    <w:p>
      <w:pPr>
        <w:numPr>
          <w:numId w:val="8"/>
        </w:numPr>
        <w:spacing w:before="120" w:after="120" w:line="288" w:lineRule="auto"/>
        <w:ind w:left="0"/>
        <w:jc w:val="left"/>
      </w:pPr>
      <w:r>
        <w:rPr>
          <w:rFonts w:eastAsia="等线" w:ascii="Arial" w:cs="Arial" w:hAnsi="Arial"/>
          <w:sz w:val="22"/>
        </w:rPr>
        <w:t>当玩家获取此类高阶武器后，可以形成实质性的 Power Spike，实现短时间内的“割草”体验，从而将原本线性的、沉闷的推图节奏，转化为“高压生存-&gt;获得关键组件-&gt;爽快清屏”的肉鸽心流曲线。</w:t>
      </w:r>
    </w:p>
    <w:p>
      <w:pPr>
        <w:spacing w:before="120" w:after="120" w:line="288" w:lineRule="auto"/>
        <w:ind w:left="0"/>
        <w:jc w:val="left"/>
      </w:pPr>
      <w:r>
        <w:rPr>
          <w:rFonts w:eastAsia="等线" w:ascii="Arial" w:cs="Arial" w:hAnsi="Arial"/>
          <w:b w:val="true"/>
          <w:sz w:val="22"/>
        </w:rPr>
        <w:t>局外循环优化：构建阶梯式奖励模型</w:t>
      </w:r>
    </w:p>
    <w:p>
      <w:pPr>
        <w:spacing w:before="120" w:after="120" w:line="288" w:lineRule="auto"/>
        <w:ind w:left="0"/>
        <w:jc w:val="left"/>
      </w:pPr>
      <w:r>
        <w:rPr>
          <w:rFonts w:eastAsia="等线" w:ascii="Arial" w:cs="Arial" w:hAnsi="Arial"/>
          <w:b w:val="true"/>
          <w:sz w:val="22"/>
        </w:rPr>
        <w:t>设计目的：</w:t>
      </w:r>
      <w:r>
        <w:rPr>
          <w:rFonts w:eastAsia="等线" w:ascii="Arial" w:cs="Arial" w:hAnsi="Arial"/>
          <w:sz w:val="22"/>
        </w:rPr>
        <w:t xml:space="preserve"> 引入即时正反馈，降低挫败感，使 AA 模式成为一条稳定且极具吸引力的资源获取途径。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2025"/>
        <w:gridCol w:w="478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结算节点</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奖励内容设定</w:t>
            </w:r>
          </w:p>
        </w:tc>
        <w:tc>
          <w:tcPr>
            <w:tcW w:w="4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设计逻辑与预期效果</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微观层：击杀单体怪物</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一定比例的经验值与信用点</w:t>
            </w:r>
          </w:p>
        </w:tc>
        <w:tc>
          <w:tcPr>
            <w:tcW w:w="4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即时回报：</w:t>
            </w:r>
            <w:r>
              <w:rPr>
                <w:rFonts w:eastAsia="等线" w:ascii="Arial" w:cs="Arial" w:hAnsi="Arial"/>
                <w:sz w:val="22"/>
              </w:rPr>
              <w:t xml:space="preserve"> 赋予玩家最基础的操作反馈，确保无论在何时死亡，玩家都不会产生“白打”的负面情绪。</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中观层：完成单轮</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大量经验、信用点 + 少量 Uridium</w:t>
            </w:r>
          </w:p>
        </w:tc>
        <w:tc>
          <w:tcPr>
            <w:tcW w:w="4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阶段性刺激：</w:t>
            </w:r>
            <w:r>
              <w:rPr>
                <w:rFonts w:eastAsia="等线" w:ascii="Arial" w:cs="Arial" w:hAnsi="Arial"/>
                <w:sz w:val="22"/>
              </w:rPr>
              <w:t xml:space="preserve"> 少量的高级货币（Uridium）作为诱饵，促使玩家产生“再打一轮就能拿更多”的心态，延长单局留存。</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宏观层：最终通关/结算</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丰厚的通关宝箱（含专属材料、大量 Uridium）</w:t>
            </w:r>
          </w:p>
        </w:tc>
        <w:tc>
          <w:tcPr>
            <w:tcW w:w="4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终极驱动：</w:t>
            </w:r>
            <w:r>
              <w:rPr>
                <w:rFonts w:eastAsia="等线" w:ascii="Arial" w:cs="Arial" w:hAnsi="Arial"/>
                <w:sz w:val="22"/>
              </w:rPr>
              <w:t xml:space="preserve"> 保留原有的成就感驱动，作为支撑高端玩家不断优化 Build、挑战极限的终极目标。</w:t>
            </w:r>
          </w:p>
        </w:tc>
      </w:tr>
    </w:tbl>
    <w:p>
      <w:pPr>
        <w:spacing w:before="120" w:after="120" w:line="288" w:lineRule="auto"/>
        <w:ind w:left="0"/>
        <w:jc w:val="left"/>
      </w:pPr>
      <w:r>
        <w:rPr>
          <w:rFonts w:eastAsia="等线" w:ascii="Arial" w:cs="Arial" w:hAnsi="Arial"/>
          <w:b w:val="true"/>
          <w:sz w:val="22"/>
        </w:rPr>
        <w:t>PVE 模式窗口 UI 改动</w:t>
      </w:r>
    </w:p>
    <w:p>
      <w:pPr>
        <w:spacing w:before="120" w:after="120" w:line="288" w:lineRule="auto"/>
        <w:ind w:left="0"/>
        <w:jc w:val="left"/>
      </w:pPr>
      <w:r>
        <w:rPr>
          <w:rFonts w:eastAsia="等线" w:ascii="Arial" w:cs="Arial" w:hAnsi="Arial"/>
          <w:b w:val="true"/>
          <w:sz w:val="22"/>
        </w:rPr>
        <w:t>Trinity Trials一键领取功能</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057"/>
        <w:gridCol w:w="4140"/>
      </w:tblGrid>
      <w:tr>
        <w:tc>
          <w:tcPr>
            <w:tcW w:w="4057" w:type="dxa"/>
            <w:tcMar>
              <w:top w:type="dxa" w:w="60"/>
              <w:left w:type="dxa" w:w="120"/>
              <w:bottom w:type="dxa" w:w="30"/>
              <w:right w:type="dxa" w:w="120"/>
            </w:tcMar>
          </w:tcPr>
          <w:p>
            <w:pPr>
              <w:spacing w:before="120" w:after="120" w:line="288" w:lineRule="auto"/>
              <w:ind w:left="0"/>
              <w:jc w:val="center"/>
            </w:pPr>
            <w:r>
              <w:drawing>
                <wp:inline distT="0" distR="0" distB="0" distL="0">
                  <wp:extent cx="2419350" cy="15335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2419350" cy="1533525"/>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5716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2476500" cy="1571625"/>
                          </a:xfrm>
                          <a:prstGeom prst="rect">
                            <a:avLst/>
                          </a:prstGeom>
                        </pic:spPr>
                      </pic:pic>
                    </a:graphicData>
                  </a:graphic>
                </wp:inline>
              </w:drawing>
            </w:r>
          </w:p>
        </w:tc>
      </w:tr>
    </w:tbl>
    <w:p>
      <w:pPr>
        <w:spacing w:before="120" w:after="120" w:line="288" w:lineRule="auto"/>
        <w:ind w:left="0"/>
        <w:jc w:val="left"/>
      </w:pPr>
      <w:r>
        <w:rPr>
          <w:rFonts w:eastAsia="等线" w:ascii="Arial" w:cs="Arial" w:hAnsi="Arial"/>
          <w:b w:val="true"/>
          <w:sz w:val="22"/>
        </w:rPr>
        <w:t>Astral Ascension加入可点击入口</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057"/>
        <w:gridCol w:w="4140"/>
      </w:tblGrid>
      <w:tr>
        <w:tc>
          <w:tcPr>
            <w:tcW w:w="4057" w:type="dxa"/>
            <w:tcMar>
              <w:top w:type="dxa" w:w="60"/>
              <w:left w:type="dxa" w:w="120"/>
              <w:bottom w:type="dxa" w:w="30"/>
              <w:right w:type="dxa" w:w="120"/>
            </w:tcMar>
          </w:tcPr>
          <w:p>
            <w:pPr>
              <w:spacing w:before="120" w:after="120" w:line="288" w:lineRule="auto"/>
              <w:ind w:left="0"/>
              <w:jc w:val="center"/>
            </w:pPr>
            <w:r>
              <w:drawing>
                <wp:inline distT="0" distR="0" distB="0" distL="0">
                  <wp:extent cx="2419350" cy="12858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2419350" cy="1285875"/>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3144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2476500" cy="1314450"/>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原版入口不直观</w:t>
      </w:r>
    </w:p>
    <w:p>
      <w:pPr>
        <w:spacing w:before="120" w:after="120" w:line="288" w:lineRule="auto"/>
        <w:ind w:left="0"/>
        <w:jc w:val="left"/>
      </w:pPr>
      <w:r>
        <w:rPr>
          <w:rFonts w:eastAsia="等线" w:ascii="Arial" w:cs="Arial" w:hAnsi="Arial"/>
          <w:sz w:val="22"/>
        </w:rPr>
        <w:t>仅有一句提示</w:t>
      </w:r>
    </w:p>
    <w:p>
      <w:pPr>
        <w:spacing w:before="120" w:after="120" w:line="288" w:lineRule="auto"/>
        <w:ind w:left="0"/>
        <w:jc w:val="left"/>
      </w:pPr>
      <w:r>
        <w:rPr>
          <w:rFonts w:eastAsia="等线" w:ascii="Arial" w:cs="Arial" w:hAnsi="Arial"/>
          <w:sz w:val="22"/>
        </w:rPr>
        <w:t>Enter the spatial rifts of Astral Ascension from X-1 Maps with the Astral CPU</w:t>
      </w:r>
    </w:p>
    <w:p>
      <w:pPr>
        <w:spacing w:before="120" w:after="120" w:line="288" w:lineRule="auto"/>
        <w:ind w:left="0"/>
        <w:jc w:val="left"/>
      </w:pPr>
      <w:r>
        <w:rPr>
          <w:rFonts w:eastAsia="等线" w:ascii="Arial" w:cs="Arial" w:hAnsi="Arial"/>
          <w:sz w:val="22"/>
        </w:rPr>
        <w:t>借助 X-1 地图中的“星界升腾”空间裂隙以及星界中央处理器，进入其中吧</w:t>
      </w:r>
    </w:p>
    <w:p>
      <w:pPr>
        <w:spacing w:before="120" w:after="120" w:line="288" w:lineRule="auto"/>
        <w:ind w:left="0"/>
        <w:jc w:val="left"/>
      </w:pPr>
      <w:r>
        <w:rPr>
          <w:rFonts w:eastAsia="等线" w:ascii="Arial" w:cs="Arial" w:hAnsi="Arial"/>
          <w:sz w:val="22"/>
        </w:rPr>
        <w:t>玩家实际上需要点击道具栏的CPU选项找到AstralCPU使用后入口才会出现</w:t>
      </w:r>
    </w:p>
    <w:p>
      <w:pPr>
        <w:spacing w:before="120" w:after="120" w:line="288" w:lineRule="auto"/>
        <w:ind w:left="0"/>
        <w:jc w:val="left"/>
      </w:pPr>
      <w:r>
        <w:rPr>
          <w:rFonts w:eastAsia="等线" w:ascii="Arial" w:cs="Arial" w:hAnsi="Arial"/>
          <w:sz w:val="22"/>
        </w:rPr>
        <w:t>而TrinityTrails同样是在窗口界面没有直观的入口选项，但它的入口就建在地图中央，所以会造成AstralAscension入口也同样已经在地图上的错觉</w:t>
      </w:r>
    </w:p>
    <w:p>
      <w:pPr>
        <w:spacing w:before="120" w:after="120" w:line="288" w:lineRule="auto"/>
        <w:ind w:left="0"/>
        <w:jc w:val="left"/>
      </w:pPr>
      <w:r>
        <w:rPr>
          <w:rFonts w:eastAsia="等线" w:ascii="Arial" w:cs="Arial" w:hAnsi="Arial"/>
          <w:b w:val="true"/>
          <w:sz w:val="22"/>
        </w:rPr>
        <w:t>优化建议：</w:t>
      </w:r>
      <w:r>
        <w:rPr>
          <w:rFonts w:eastAsia="等线" w:ascii="Arial" w:cs="Arial" w:hAnsi="Arial"/>
          <w:sz w:val="22"/>
        </w:rPr>
        <w:t>和GalaxyGate一样点击Prepare Jump后，会自动消耗CPU，将门建在X-1地图中</w:t>
      </w:r>
    </w:p>
    <w:p>
      <w:pPr>
        <w:spacing w:before="120" w:after="120" w:line="288" w:lineRule="auto"/>
        <w:ind w:left="0"/>
        <w:jc w:val="left"/>
      </w:pPr>
      <w:r>
        <w:rPr>
          <w:rFonts w:eastAsia="等线" w:ascii="Arial" w:cs="Arial" w:hAnsi="Arial"/>
          <w:b w:val="true"/>
          <w:sz w:val="22"/>
        </w:rPr>
        <w:t>优化BL Gate入口说明</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057"/>
        <w:gridCol w:w="4140"/>
      </w:tblGrid>
      <w:tr>
        <w:tc>
          <w:tcPr>
            <w:tcW w:w="4057" w:type="dxa"/>
            <w:tcMar>
              <w:top w:type="dxa" w:w="60"/>
              <w:left w:type="dxa" w:w="120"/>
              <w:bottom w:type="dxa" w:w="30"/>
              <w:right w:type="dxa" w:w="120"/>
            </w:tcMar>
          </w:tcPr>
          <w:p>
            <w:pPr>
              <w:spacing w:before="120" w:after="120" w:line="288" w:lineRule="auto"/>
              <w:ind w:left="0"/>
              <w:jc w:val="center"/>
            </w:pPr>
            <w:r>
              <w:drawing>
                <wp:inline distT="0" distR="0" distB="0" distL="0">
                  <wp:extent cx="2419350" cy="15716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2419350" cy="1571625"/>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5906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2476500" cy="159067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与</w:t>
      </w:r>
      <w:r>
        <w:rPr>
          <w:rFonts w:eastAsia="等线" w:ascii="Arial" w:cs="Arial" w:hAnsi="Arial"/>
          <w:b w:val="true"/>
          <w:sz w:val="22"/>
        </w:rPr>
        <w:t>Astral Ascension</w:t>
      </w:r>
      <w:r>
        <w:rPr>
          <w:rFonts w:eastAsia="等线" w:ascii="Arial" w:cs="Arial" w:hAnsi="Arial"/>
          <w:sz w:val="22"/>
        </w:rPr>
        <w:t>一样，</w:t>
      </w:r>
      <w:r>
        <w:rPr>
          <w:rFonts w:eastAsia="等线" w:ascii="Arial" w:cs="Arial" w:hAnsi="Arial"/>
          <w:b w:val="true"/>
          <w:sz w:val="22"/>
        </w:rPr>
        <w:t>BL gate</w:t>
      </w:r>
      <w:r>
        <w:rPr>
          <w:rFonts w:eastAsia="等线" w:ascii="Arial" w:cs="Arial" w:hAnsi="Arial"/>
          <w:sz w:val="22"/>
        </w:rPr>
        <w:t>的说明也仅有一行：借助 X-1 地图中的“星界升腾”空间裂隙以及星界中央处理器，进入其中吧。甚至与Astral Ascension是同样的文本，但此处的X-1指的是BL X-1地图，常规下X-1指的是1-1、2-1、3-1，此处会给玩家造成误解</w:t>
      </w:r>
    </w:p>
    <w:p>
      <w:pPr>
        <w:spacing w:before="120" w:after="120" w:line="288" w:lineRule="auto"/>
        <w:ind w:left="0"/>
        <w:jc w:val="left"/>
      </w:pPr>
      <w:r>
        <w:rPr>
          <w:rFonts w:eastAsia="等线" w:ascii="Arial" w:cs="Arial" w:hAnsi="Arial"/>
          <w:sz w:val="22"/>
        </w:rPr>
        <w:t>并且我在社区看到玩家反应不知道Eternal Gate和Astral Gate的位置，以为它们和以往的门一样已经摆放在地图当中了</w:t>
      </w:r>
    </w:p>
    <w:p>
      <w:pPr>
        <w:spacing w:before="120" w:after="120" w:line="288" w:lineRule="auto"/>
        <w:ind w:left="0"/>
        <w:jc w:val="left"/>
      </w:pPr>
      <w:r>
        <w:rPr>
          <w:rFonts w:eastAsia="等线" w:ascii="Arial" w:cs="Arial" w:hAnsi="Arial"/>
          <w:b w:val="true"/>
          <w:sz w:val="22"/>
        </w:rPr>
        <w:t>Galaxy Gate节日门回归</w:t>
      </w:r>
    </w:p>
    <w:p>
      <w:pPr>
        <w:spacing w:before="120" w:after="120" w:line="288" w:lineRule="auto"/>
        <w:ind w:left="0"/>
        <w:jc w:val="left"/>
      </w:pPr>
      <w:r>
        <w:rPr>
          <w:rFonts w:eastAsia="等线" w:ascii="Arial" w:cs="Arial" w:hAnsi="Arial"/>
          <w:b w:val="true"/>
          <w:sz w:val="22"/>
        </w:rPr>
        <w:t>优化目的</w:t>
      </w:r>
      <w:r>
        <w:rPr>
          <w:rFonts w:eastAsia="等线" w:ascii="Arial" w:cs="Arial" w:hAnsi="Arial"/>
          <w:sz w:val="22"/>
        </w:rPr>
        <w:t>：</w:t>
      </w:r>
    </w:p>
    <w:p>
      <w:pPr>
        <w:spacing w:before="120" w:after="120" w:line="288" w:lineRule="auto"/>
        <w:ind w:left="0"/>
        <w:jc w:val="left"/>
      </w:pPr>
      <w:r>
        <w:rPr>
          <w:rFonts w:eastAsia="等线" w:ascii="Arial" w:cs="Arial" w:hAnsi="Arial"/>
          <w:sz w:val="22"/>
        </w:rPr>
        <w:t>1.增加玩家活跃度，让游戏更有趣味性</w:t>
      </w:r>
    </w:p>
    <w:p>
      <w:pPr>
        <w:spacing w:before="120" w:after="120" w:line="288" w:lineRule="auto"/>
        <w:ind w:left="0"/>
        <w:jc w:val="left"/>
      </w:pPr>
      <w:r>
        <w:rPr>
          <w:rFonts w:eastAsia="等线" w:ascii="Arial" w:cs="Arial" w:hAnsi="Arial"/>
          <w:sz w:val="22"/>
        </w:rPr>
        <w:t>2.鼓励玩家手动游玩GG体验特殊PVE副本的乐趣</w:t>
      </w:r>
    </w:p>
    <w:p>
      <w:pPr>
        <w:spacing w:before="120" w:after="120" w:line="288" w:lineRule="auto"/>
        <w:ind w:left="0"/>
        <w:jc w:val="left"/>
      </w:pPr>
      <w:r>
        <w:rPr>
          <w:rFonts w:eastAsia="等线" w:ascii="Arial" w:cs="Arial" w:hAnsi="Arial"/>
          <w:sz w:val="22"/>
        </w:rPr>
        <w:t>3.怀旧价值</w:t>
      </w:r>
    </w:p>
    <w:p>
      <w:pPr>
        <w:spacing w:before="120" w:after="120" w:line="288" w:lineRule="auto"/>
        <w:ind w:left="0"/>
        <w:jc w:val="left"/>
      </w:pPr>
      <w:r>
        <w:rPr>
          <w:rFonts w:eastAsia="等线" w:ascii="Arial" w:cs="Arial" w:hAnsi="Arial"/>
          <w:b w:val="true"/>
          <w:sz w:val="22"/>
        </w:rPr>
        <w:t>优化建议</w:t>
      </w:r>
    </w:p>
    <w:p>
      <w:pPr>
        <w:spacing w:before="120" w:after="120" w:line="288" w:lineRule="auto"/>
        <w:ind w:left="0"/>
        <w:jc w:val="left"/>
      </w:pPr>
      <w:r>
        <w:rPr>
          <w:rFonts w:eastAsia="等线" w:ascii="Arial" w:cs="Arial" w:hAnsi="Arial"/>
          <w:sz w:val="22"/>
        </w:rPr>
        <w:t>节日GalaxyGate活动玩法：特殊节日GalaxyGate推出新的限时Gate，让玩家挑战，如圣诞节、玩家的生日。</w:t>
      </w:r>
    </w:p>
    <w:p>
      <w:pPr>
        <w:spacing w:before="120" w:after="120" w:line="288" w:lineRule="auto"/>
        <w:ind w:left="0"/>
        <w:jc w:val="center"/>
      </w:pPr>
      <w:r>
        <w:drawing>
          <wp:inline distT="0" distR="0" distB="0" distL="0">
            <wp:extent cx="3848100" cy="36290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3848100" cy="3629025"/>
                    </a:xfrm>
                    <a:prstGeom prst="rect">
                      <a:avLst/>
                    </a:prstGeom>
                  </pic:spPr>
                </pic:pic>
              </a:graphicData>
            </a:graphic>
          </wp:inline>
        </w:drawing>
      </w:r>
    </w:p>
    <w:p>
      <w:pPr>
        <w:pStyle w:val="3"/>
        <w:spacing w:before="300" w:after="120" w:line="288" w:lineRule="auto"/>
        <w:ind w:left="0"/>
        <w:jc w:val="left"/>
        <w:outlineLvl w:val="2"/>
      </w:pPr>
      <w:bookmarkStart w:name="heading_4" w:id="4"/>
      <w:r>
        <w:rPr>
          <w:rFonts w:eastAsia="等线" w:ascii="Arial" w:cs="Arial" w:hAnsi="Arial"/>
          <w:b w:val="true"/>
          <w:sz w:val="30"/>
        </w:rPr>
        <w:t>1.2 战斗</w:t>
      </w:r>
      <w:bookmarkEnd w:id="4"/>
    </w:p>
    <w:p>
      <w:pPr>
        <w:spacing w:before="120" w:after="120" w:line="288" w:lineRule="auto"/>
        <w:ind w:left="0"/>
        <w:jc w:val="left"/>
      </w:pPr>
      <w:r>
        <w:rPr>
          <w:rFonts w:eastAsia="等线" w:ascii="Arial" w:cs="Arial" w:hAnsi="Arial"/>
          <w:b w:val="true"/>
          <w:sz w:val="22"/>
        </w:rPr>
        <w:t>改进战斗站玩法，让它更适合现在的游戏模式</w:t>
      </w:r>
    </w:p>
    <w:p>
      <w:pPr>
        <w:spacing w:before="120" w:after="120" w:line="288" w:lineRule="auto"/>
        <w:ind w:left="0"/>
        <w:jc w:val="left"/>
      </w:pPr>
      <w:r>
        <w:rPr>
          <w:rFonts w:eastAsia="等线" w:ascii="Arial" w:cs="Arial" w:hAnsi="Arial"/>
          <w:sz w:val="22"/>
        </w:rPr>
        <w:t>战斗站强度调整，目前战斗站只需要玩家一个人就可以拆掉整个战斗站</w:t>
      </w:r>
    </w:p>
    <w:p>
      <w:pPr>
        <w:spacing w:before="120" w:after="120" w:line="288" w:lineRule="auto"/>
        <w:ind w:left="0"/>
        <w:jc w:val="left"/>
      </w:pPr>
      <w:r>
        <w:rPr>
          <w:rFonts w:eastAsia="等线" w:ascii="Arial" w:cs="Arial" w:hAnsi="Arial"/>
          <w:sz w:val="22"/>
        </w:rPr>
        <w:t>原因：游戏数值的膨胀，战斗站的数值依然还是老版本的</w:t>
      </w:r>
    </w:p>
    <w:p>
      <w:pPr>
        <w:spacing w:before="120" w:after="120" w:line="288" w:lineRule="auto"/>
        <w:ind w:left="0"/>
        <w:jc w:val="left"/>
      </w:pPr>
      <w:r>
        <w:rPr>
          <w:rFonts w:eastAsia="等线" w:ascii="Arial" w:cs="Arial" w:hAnsi="Arial"/>
          <w:sz w:val="22"/>
        </w:rPr>
        <w:t>加强pvp氛围</w:t>
      </w:r>
    </w:p>
    <w:p>
      <w:pPr>
        <w:spacing w:before="120" w:after="120" w:line="288" w:lineRule="auto"/>
        <w:ind w:left="0"/>
        <w:jc w:val="left"/>
      </w:pPr>
      <w:r>
        <w:rPr>
          <w:rFonts w:eastAsia="等线" w:ascii="Arial" w:cs="Arial" w:hAnsi="Arial"/>
          <w:sz w:val="22"/>
        </w:rPr>
        <w:t>战斗站</w:t>
      </w:r>
    </w:p>
    <w:p>
      <w:pPr>
        <w:spacing w:before="120" w:after="120" w:line="288" w:lineRule="auto"/>
        <w:ind w:left="0"/>
        <w:jc w:val="left"/>
      </w:pPr>
      <w:r>
        <w:rPr>
          <w:rFonts w:eastAsia="等线" w:ascii="Arial" w:cs="Arial" w:hAnsi="Arial"/>
          <w:sz w:val="22"/>
        </w:rPr>
        <w:t>目前游戏中存在脚本车队会频繁的摧毁战斗站从而破坏游戏PVP生态</w:t>
      </w:r>
    </w:p>
    <w:p>
      <w:pPr>
        <w:spacing w:before="120" w:after="120" w:line="288" w:lineRule="auto"/>
        <w:ind w:left="0"/>
        <w:jc w:val="left"/>
      </w:pPr>
      <w:r>
        <w:rPr>
          <w:rFonts w:eastAsia="等线" w:ascii="Arial" w:cs="Arial" w:hAnsi="Arial"/>
          <w:sz w:val="22"/>
        </w:rPr>
        <w:t>为了让绿色玩家有更多时间防守，以及让车队需要更有策略的进攻</w:t>
      </w:r>
    </w:p>
    <w:p>
      <w:pPr>
        <w:spacing w:before="120" w:after="120" w:line="288" w:lineRule="auto"/>
        <w:ind w:left="0"/>
        <w:jc w:val="left"/>
      </w:pPr>
      <w:r>
        <w:rPr>
          <w:rFonts w:eastAsia="等线" w:ascii="Arial" w:cs="Arial" w:hAnsi="Arial"/>
          <w:b w:val="true"/>
          <w:sz w:val="22"/>
        </w:rPr>
        <w:t>优化建议：</w:t>
      </w:r>
    </w:p>
    <w:p>
      <w:pPr>
        <w:spacing w:before="120" w:after="120" w:line="288" w:lineRule="auto"/>
        <w:ind w:left="0"/>
        <w:jc w:val="left"/>
      </w:pPr>
      <w:r>
        <w:rPr>
          <w:rFonts w:eastAsia="等线" w:ascii="Arial" w:cs="Arial" w:hAnsi="Arial"/>
          <w:sz w:val="22"/>
        </w:rPr>
        <w:t>加入防御模块设施</w:t>
      </w:r>
    </w:p>
    <w:p>
      <w:pPr>
        <w:spacing w:before="120" w:after="120" w:line="288" w:lineRule="auto"/>
        <w:ind w:left="0"/>
        <w:jc w:val="left"/>
      </w:pPr>
      <w:r>
        <w:rPr>
          <w:rFonts w:eastAsia="等线" w:ascii="Arial" w:cs="Arial" w:hAnsi="Arial"/>
          <w:sz w:val="22"/>
        </w:rPr>
        <w:t>机器人船队现象严重，自动锁定扫荡地图，破坏绿色玩家体验</w:t>
      </w:r>
    </w:p>
    <w:p>
      <w:pPr>
        <w:spacing w:before="120" w:after="120" w:line="288" w:lineRule="auto"/>
        <w:ind w:left="0"/>
        <w:jc w:val="left"/>
      </w:pPr>
      <w:r>
        <w:rPr>
          <w:rFonts w:eastAsia="等线" w:ascii="Arial" w:cs="Arial" w:hAnsi="Arial"/>
          <w:sz w:val="22"/>
        </w:rPr>
        <w:t>PVP失衡，Bot刷起来的账号比正常游玩的账号强10倍</w:t>
      </w:r>
    </w:p>
    <w:p>
      <w:pPr>
        <w:spacing w:before="120" w:after="120" w:line="288" w:lineRule="auto"/>
        <w:ind w:left="0"/>
        <w:jc w:val="left"/>
      </w:pPr>
      <w:r>
        <w:rPr>
          <w:rFonts w:eastAsia="等线" w:ascii="Arial" w:cs="Arial" w:hAnsi="Arial"/>
          <w:b w:val="true"/>
          <w:sz w:val="22"/>
        </w:rPr>
        <w:t>Programms（第三方程序）</w:t>
      </w:r>
    </w:p>
    <w:p>
      <w:pPr>
        <w:spacing w:before="120" w:after="120" w:line="288" w:lineRule="auto"/>
        <w:ind w:left="0"/>
        <w:jc w:val="left"/>
      </w:pPr>
      <w:r>
        <w:rPr>
          <w:rFonts w:eastAsia="等线" w:ascii="Arial" w:cs="Arial" w:hAnsi="Arial"/>
          <w:b w:val="true"/>
          <w:sz w:val="22"/>
        </w:rPr>
        <w:t>游戏环境与反作弊机制</w:t>
      </w:r>
    </w:p>
    <w:p>
      <w:pPr>
        <w:numPr>
          <w:numId w:val="9"/>
        </w:numPr>
        <w:spacing w:before="120" w:after="120" w:line="288" w:lineRule="auto"/>
        <w:ind w:left="0"/>
        <w:jc w:val="left"/>
      </w:pPr>
      <w:r>
        <w:rPr>
          <w:rFonts w:eastAsia="等线" w:ascii="Arial" w:cs="Arial" w:hAnsi="Arial"/>
          <w:b w:val="true"/>
          <w:sz w:val="22"/>
        </w:rPr>
        <w:t>严厉打打击第三方脚本：</w:t>
      </w:r>
      <w:r>
        <w:rPr>
          <w:rFonts w:eastAsia="等线" w:ascii="Arial" w:cs="Arial" w:hAnsi="Arial"/>
          <w:sz w:val="22"/>
        </w:rPr>
        <w:t xml:space="preserve"> 游戏内泛滥着自动锁定、透视地图全景（含NPC位置）的第三方外挂。重点解决由一台“主飞船”带领多台飞船自动跟随、瞬间秒杀目标的车队模式。</w:t>
      </w:r>
    </w:p>
    <w:p>
      <w:pPr>
        <w:spacing w:before="120" w:after="120" w:line="288" w:lineRule="auto"/>
        <w:ind w:left="0"/>
        <w:jc w:val="left"/>
      </w:pPr>
      <w:r>
        <w:rPr>
          <w:rFonts w:eastAsia="等线" w:ascii="Arial" w:cs="Arial" w:hAnsi="Arial"/>
          <w:sz w:val="22"/>
        </w:rPr>
        <w:t>同一个问题：</w:t>
      </w:r>
      <w:r>
        <w:rPr>
          <w:rFonts w:eastAsia="等线" w:ascii="Arial" w:cs="Arial" w:hAnsi="Arial"/>
          <w:b w:val="true"/>
          <w:sz w:val="22"/>
        </w:rPr>
        <w:t>自动点击（AutoClick）</w:t>
      </w:r>
      <w:r>
        <w:rPr>
          <w:rFonts w:eastAsia="等线" w:ascii="Arial" w:cs="Arial" w:hAnsi="Arial"/>
          <w:sz w:val="22"/>
        </w:rPr>
        <w:t>。当对方开了这类东西，你基本没有胜算——你开隐形也没用，根本没机会。</w:t>
      </w:r>
    </w:p>
    <w:p>
      <w:pPr>
        <w:spacing w:before="120" w:after="120" w:line="288" w:lineRule="auto"/>
        <w:ind w:left="0"/>
        <w:jc w:val="left"/>
      </w:pPr>
      <w:r>
        <w:rPr>
          <w:rFonts w:eastAsia="等线" w:ascii="Arial" w:cs="Arial" w:hAnsi="Arial"/>
          <w:sz w:val="22"/>
        </w:rPr>
        <w:t>但《Seafight》现在基本不再有这个问题了，因为它对第三方程序的反作弊实现更准确、更高效，能够识别使用第三方程序或自动点击器的玩家。更关键的是惩罚方式很有效：</w:t>
      </w:r>
      <w:r>
        <w:rPr>
          <w:rFonts w:eastAsia="等线" w:ascii="Arial" w:cs="Arial" w:hAnsi="Arial"/>
          <w:b w:val="true"/>
          <w:sz w:val="22"/>
        </w:rPr>
        <w:t>Debuff（负面惩罚）</w:t>
      </w:r>
      <w:r>
        <w:rPr>
          <w:rFonts w:eastAsia="等线" w:ascii="Arial" w:cs="Arial" w:hAnsi="Arial"/>
          <w:sz w:val="22"/>
        </w:rPr>
        <w:t>。</w:t>
      </w:r>
    </w:p>
    <w:p>
      <w:pPr>
        <w:spacing w:before="120" w:after="120" w:line="288" w:lineRule="auto"/>
        <w:ind w:left="0"/>
        <w:jc w:val="left"/>
      </w:pPr>
      <w:r>
        <w:rPr>
          <w:rFonts w:eastAsia="等线" w:ascii="Arial" w:cs="Arial" w:hAnsi="Arial"/>
          <w:sz w:val="22"/>
        </w:rPr>
        <w:t>经过了解DarkOrbit曾经强力打击过一段时间机器人，但由于封禁力度过大与封禁对象误判，导致效果不佳且玩家大量流失</w:t>
      </w:r>
    </w:p>
    <w:p>
      <w:pPr>
        <w:spacing w:before="120" w:after="120" w:line="288" w:lineRule="auto"/>
        <w:ind w:left="0"/>
        <w:jc w:val="left"/>
      </w:pPr>
      <w:r>
        <w:rPr>
          <w:rFonts w:eastAsia="等线" w:ascii="Arial" w:cs="Arial" w:hAnsi="Arial"/>
          <w:sz w:val="22"/>
        </w:rPr>
        <w:t>现在有大量玩家用脚本/外挂账号刷了好多年，攒下海量资源，而老老实实玩的玩家投入大量时间，也拿不到他们 10% 的收益。</w:t>
      </w:r>
    </w:p>
    <w:p>
      <w:pPr>
        <w:spacing w:before="120" w:after="120" w:line="288" w:lineRule="auto"/>
        <w:ind w:left="0"/>
        <w:jc w:val="left"/>
      </w:pPr>
      <w:r>
        <w:rPr>
          <w:rFonts w:eastAsia="等线" w:ascii="Arial" w:cs="Arial" w:hAnsi="Arial"/>
          <w:sz w:val="22"/>
        </w:rPr>
        <w:t>《Seafight》以前也有这个问题。Unity 版本上线后，他们做的第一件事就是：</w:t>
      </w:r>
      <w:r>
        <w:rPr>
          <w:rFonts w:eastAsia="等线" w:ascii="Arial" w:cs="Arial" w:hAnsi="Arial"/>
          <w:b w:val="true"/>
          <w:sz w:val="22"/>
        </w:rPr>
        <w:t>彻底终结脚本用户</w:t>
      </w:r>
      <w:r>
        <w:rPr>
          <w:rFonts w:eastAsia="等线" w:ascii="Arial" w:cs="Arial" w:hAnsi="Arial"/>
          <w:sz w:val="22"/>
        </w:rPr>
        <w:t>。他们引入了 debuff、不断优化机制，现在基本 99% 玩家都不再用第三方程序。他们几乎不再永久封号，因为他们也需要玩家留下来。（惩罚公告可见：</w:t>
      </w:r>
      <w:hyperlink r:id="rId12">
        <w:r>
          <w:rPr>
            <w:rFonts w:eastAsia="等线" w:ascii="Arial" w:cs="Arial" w:hAnsi="Arial"/>
            <w:color w:val="3370ff"/>
            <w:sz w:val="22"/>
          </w:rPr>
          <w:t>https://board-en.seafight.com/threads/sf-debuff-announcement.183201/</w:t>
        </w:r>
      </w:hyperlink>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第三方辅助导致该游戏体验崩塌的原因是第三方辅助玩家会在PVE中使用脚本来获取比正常玩家多好几倍的收益，从而导致辅助玩家在PVP中的表现也强于正常玩家，更不用提少数辅助玩家会在PVP中使用自动锁定功能</w:t>
      </w:r>
    </w:p>
    <w:p>
      <w:pPr>
        <w:spacing w:before="120" w:after="120" w:line="288" w:lineRule="auto"/>
        <w:ind w:left="0"/>
        <w:jc w:val="left"/>
      </w:pPr>
      <w:r>
        <w:rPr>
          <w:rFonts w:eastAsia="等线" w:ascii="Arial" w:cs="Arial" w:hAnsi="Arial"/>
          <w:sz w:val="22"/>
        </w:rPr>
        <w:t>所以该游戏被脚本破坏循环是辅助玩家在大地图中组成车队24h刷取资源-&gt;由于大地图资源有限，正常玩家获利减少-&gt;辅助玩家拥有更多的资源升级与购买装备-&gt;辅助玩家在PVP与家族战争中破坏了正常玩家的体验</w:t>
      </w:r>
    </w:p>
    <w:p>
      <w:pPr>
        <w:spacing w:before="120" w:after="120" w:line="288" w:lineRule="auto"/>
        <w:ind w:left="0"/>
        <w:jc w:val="left"/>
      </w:pPr>
      <w:r>
        <w:rPr>
          <w:rFonts w:eastAsia="等线" w:ascii="Arial" w:cs="Arial" w:hAnsi="Arial"/>
          <w:sz w:val="22"/>
        </w:rPr>
        <w:t>游戏里确实存在一些因素在驱动玩家去用第三方程序。</w:t>
      </w:r>
    </w:p>
    <w:p>
      <w:pPr>
        <w:spacing w:before="120" w:after="120" w:line="288" w:lineRule="auto"/>
        <w:ind w:left="0"/>
        <w:jc w:val="left"/>
      </w:pPr>
      <w:r>
        <w:rPr>
          <w:rFonts w:eastAsia="等线" w:ascii="Arial" w:cs="Arial" w:hAnsi="Arial"/>
          <w:sz w:val="22"/>
        </w:rPr>
        <w:t>比如：花时间却拿不到有效奖励、Rank（排名）、玩法模式不够多样、NPC/黑光（BL）收益不高……这些都是玩家自我辩护的理由</w:t>
      </w:r>
    </w:p>
    <w:p>
      <w:pPr>
        <w:spacing w:before="120" w:after="120" w:line="288" w:lineRule="auto"/>
        <w:ind w:left="0"/>
        <w:jc w:val="left"/>
      </w:pPr>
      <w:r>
        <w:rPr>
          <w:rFonts w:eastAsia="等线" w:ascii="Arial" w:cs="Arial" w:hAnsi="Arial"/>
          <w:sz w:val="22"/>
        </w:rPr>
        <w:t>回到第三方程序这个话题，有些机制确实会“诱导”玩家使用脚本：本质是游戏节奏太慢，肝度太高</w:t>
      </w:r>
    </w:p>
    <w:p>
      <w:pPr>
        <w:numPr>
          <w:numId w:val="10"/>
        </w:numPr>
        <w:spacing w:before="120" w:after="120" w:line="288" w:lineRule="auto"/>
        <w:ind w:left="0"/>
        <w:jc w:val="left"/>
      </w:pPr>
      <w:r>
        <w:rPr>
          <w:rFonts w:eastAsia="等线" w:ascii="Arial" w:cs="Arial" w:hAnsi="Arial"/>
          <w:b w:val="true"/>
          <w:sz w:val="22"/>
        </w:rPr>
        <w:t>Galaxy Gate x2</w:t>
      </w:r>
      <w:r>
        <w:rPr>
          <w:rFonts w:eastAsia="等线" w:ascii="Arial" w:cs="Arial" w:hAnsi="Arial"/>
          <w:sz w:val="22"/>
        </w:rPr>
        <w:t>：这无疑是最主要的。由于周六的双倍奖励，大部分玩家会选择在周六刷银河门，而耗费一整天时间在一个重复枯燥高强度的副本当中对于大多数人来说是没有意义的，所以玩家大多会选择使用第三方辅助来挂机</w:t>
      </w:r>
    </w:p>
    <w:p>
      <w:pPr>
        <w:numPr>
          <w:numId w:val="11"/>
        </w:numPr>
        <w:spacing w:before="120" w:after="120" w:line="288" w:lineRule="auto"/>
        <w:ind w:left="0"/>
        <w:jc w:val="left"/>
      </w:pPr>
      <w:r>
        <w:rPr>
          <w:rFonts w:eastAsia="等线" w:ascii="Arial" w:cs="Arial" w:hAnsi="Arial"/>
          <w:b w:val="true"/>
          <w:sz w:val="22"/>
        </w:rPr>
        <w:t>Expedition</w:t>
      </w:r>
      <w:r>
        <w:rPr>
          <w:rFonts w:eastAsia="等线" w:ascii="Arial" w:cs="Arial" w:hAnsi="Arial"/>
          <w:sz w:val="22"/>
        </w:rPr>
        <w:t>：在《Seafight》里这叫 Captains League。派遣队长执行任务或进入奖励地图是完全免费的。</w:t>
      </w:r>
    </w:p>
    <w:p>
      <w:pPr>
        <w:spacing w:before="120" w:after="120" w:line="288" w:lineRule="auto"/>
        <w:ind w:left="0"/>
        <w:jc w:val="left"/>
      </w:pPr>
      <w:r>
        <w:rPr>
          <w:rFonts w:eastAsia="等线" w:ascii="Arial" w:cs="Arial" w:hAnsi="Arial"/>
          <w:sz w:val="22"/>
        </w:rPr>
        <w:t>但在《DarkOrbit》里你要付费……而这就显得很浪费：你已经要跑图去找资源了，结果还得额外付一次。</w:t>
      </w:r>
    </w:p>
    <w:p>
      <w:pPr>
        <w:spacing w:before="120" w:after="120" w:line="288" w:lineRule="auto"/>
        <w:ind w:left="0"/>
        <w:jc w:val="left"/>
      </w:pPr>
      <w:r>
        <w:rPr>
          <w:rFonts w:eastAsia="等线" w:ascii="Arial" w:cs="Arial" w:hAnsi="Arial"/>
          <w:b w:val="true"/>
          <w:sz w:val="22"/>
        </w:rPr>
        <w:t>自动战斗系统</w:t>
      </w:r>
    </w:p>
    <w:p>
      <w:pPr>
        <w:spacing w:before="120" w:after="120" w:line="288" w:lineRule="auto"/>
        <w:ind w:left="0"/>
        <w:jc w:val="left"/>
      </w:pPr>
      <w:r>
        <w:rPr>
          <w:rFonts w:eastAsia="等线" w:ascii="Arial" w:cs="Arial" w:hAnsi="Arial"/>
          <w:sz w:val="22"/>
        </w:rPr>
        <w:t>这是Unity版本特有的功能，但仅Premium会员可以使用</w:t>
      </w:r>
    </w:p>
    <w:p>
      <w:pPr>
        <w:spacing w:before="120" w:after="120" w:line="288" w:lineRule="auto"/>
        <w:ind w:left="0"/>
        <w:jc w:val="left"/>
      </w:pPr>
      <w:r>
        <w:rPr>
          <w:rFonts w:eastAsia="等线" w:ascii="Arial" w:cs="Arial" w:hAnsi="Arial"/>
          <w:sz w:val="22"/>
        </w:rPr>
        <w:t>自动战斗系统寻路系统问题，当左上角右上角同时有敌人时，飞船可能会卡在中间徘徊不动</w:t>
      </w:r>
    </w:p>
    <w:p>
      <w:pPr>
        <w:spacing w:before="120" w:after="120" w:line="288" w:lineRule="auto"/>
        <w:ind w:left="0"/>
        <w:jc w:val="left"/>
      </w:pPr>
      <w:r>
        <w:rPr>
          <w:rFonts w:eastAsia="等线" w:ascii="Arial" w:cs="Arial" w:hAnsi="Arial"/>
          <w:sz w:val="22"/>
        </w:rPr>
        <w:t>**</w:t>
      </w:r>
      <w:r>
        <w:rPr>
          <w:rFonts w:eastAsia="等线" w:ascii="Arial" w:cs="Arial" w:hAnsi="Arial"/>
          <w:sz w:val="22"/>
        </w:rPr>
        <w:t>介绍：**</w:t>
      </w:r>
      <w:r>
        <w:rPr>
          <w:rFonts w:eastAsia="等线" w:ascii="Arial" w:cs="Arial" w:hAnsi="Arial"/>
          <w:sz w:val="22"/>
        </w:rPr>
        <w:t>官方推出的内置挂机功能（Omega AutoTactic）被玩家诟病逻辑混乱、寻路不智，甚至不如第三方脚本好用，需要进行深度的AI逻辑优化。且由于挂机系统不够智能，玩家偏向使用第三方辅助工具，多数玩家长时间挂机获取游戏收益，导致游戏地图上全是bot的现象，可以出一个类似eve的挂机模式，让玩家离线也有收益</w:t>
      </w:r>
    </w:p>
    <w:p>
      <w:pPr>
        <w:spacing w:before="120" w:after="120" w:line="288" w:lineRule="auto"/>
        <w:ind w:left="0"/>
        <w:jc w:val="left"/>
      </w:pPr>
      <w:r>
        <w:rPr>
          <w:rFonts w:eastAsia="等线" w:ascii="Arial" w:cs="Arial" w:hAnsi="Arial"/>
          <w:b w:val="true"/>
          <w:sz w:val="22"/>
        </w:rPr>
        <w:t>有以下原因：</w:t>
      </w:r>
    </w:p>
    <w:p>
      <w:pPr>
        <w:spacing w:before="120" w:after="120" w:line="288" w:lineRule="auto"/>
        <w:ind w:left="0"/>
        <w:jc w:val="left"/>
      </w:pPr>
      <w:r>
        <w:rPr>
          <w:rFonts w:eastAsia="等线" w:ascii="Arial" w:cs="Arial" w:hAnsi="Arial"/>
          <w:sz w:val="22"/>
        </w:rPr>
        <w:t>1.官方自动战斗不智能（BUG、卡在原地、功能不齐全）</w:t>
      </w:r>
    </w:p>
    <w:p>
      <w:pPr>
        <w:spacing w:before="120" w:after="120" w:line="288" w:lineRule="auto"/>
        <w:ind w:left="0"/>
        <w:jc w:val="left"/>
      </w:pPr>
      <w:r>
        <w:rPr>
          <w:rFonts w:eastAsia="等线" w:ascii="Arial" w:cs="Arial" w:hAnsi="Arial"/>
          <w:sz w:val="22"/>
        </w:rPr>
        <w:t>2.第三方辅助软件免费且功能性更强</w:t>
      </w:r>
    </w:p>
    <w:p>
      <w:pPr>
        <w:spacing w:before="120" w:after="120" w:line="288" w:lineRule="auto"/>
        <w:ind w:left="0"/>
        <w:jc w:val="left"/>
      </w:pPr>
      <w:r>
        <w:rPr>
          <w:rFonts w:eastAsia="等线" w:ascii="Arial" w:cs="Arial" w:hAnsi="Arial"/>
          <w:sz w:val="22"/>
        </w:rPr>
        <w:t>同时这也是游戏最大的威胁，90%的玩家使用第三方辅助软件持续挂机刷机，看似游戏地图十分活跃，实际上社区的玩家反映都是机器人，并且有车队的现象出现，指的是一个人或者多个人组成5人编队，所有船都紧跟在一起，遇到玩家就进行集火攻击，导致玩家无法在地图正常游玩，刷取资源</w:t>
      </w:r>
    </w:p>
    <w:p>
      <w:pPr>
        <w:spacing w:before="120" w:after="120" w:line="288" w:lineRule="auto"/>
        <w:ind w:left="0"/>
        <w:jc w:val="left"/>
      </w:pPr>
      <w:r>
        <w:rPr>
          <w:rFonts w:eastAsia="等线" w:ascii="Arial" w:cs="Arial" w:hAnsi="Arial"/>
          <w:sz w:val="22"/>
        </w:rPr>
        <w:t>官方虽然推出了反馈渠道，但车队现象并没有因此减少</w:t>
      </w:r>
    </w:p>
    <w:p>
      <w:pPr>
        <w:spacing w:before="120" w:after="120" w:line="288" w:lineRule="auto"/>
        <w:ind w:left="0"/>
        <w:jc w:val="left"/>
      </w:pPr>
      <w:r>
        <w:rPr>
          <w:rFonts w:eastAsia="等线" w:ascii="Arial" w:cs="Arial" w:hAnsi="Arial"/>
          <w:b w:val="true"/>
          <w:sz w:val="22"/>
        </w:rPr>
        <w:t>优化建议：</w:t>
      </w:r>
    </w:p>
    <w:p>
      <w:pPr>
        <w:spacing w:before="120" w:after="120" w:line="288" w:lineRule="auto"/>
        <w:ind w:left="0"/>
        <w:jc w:val="left"/>
      </w:pPr>
      <w:r>
        <w:rPr>
          <w:rFonts w:eastAsia="等线" w:ascii="Arial" w:cs="Arial" w:hAnsi="Arial"/>
          <w:sz w:val="22"/>
        </w:rPr>
        <w:t>推出更智能的自动战斗系统，让玩家愿意为此付费并且使用，减少第三方辅助的使用情况</w:t>
      </w:r>
    </w:p>
    <w:p>
      <w:pPr>
        <w:spacing w:before="120" w:after="120" w:line="288" w:lineRule="auto"/>
        <w:ind w:left="0"/>
        <w:jc w:val="center"/>
      </w:pPr>
      <w:r>
        <w:drawing>
          <wp:inline distT="0" distR="0" distB="0" distL="0">
            <wp:extent cx="4800600" cy="59626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3"/>
                    <a:stretch>
                      <a:fillRect/>
                    </a:stretch>
                  </pic:blipFill>
                  <pic:spPr>
                    <a:xfrm>
                      <a:off x="0" y="0"/>
                      <a:ext cx="4800600" cy="5962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将地图上所有敌人都在选择列表中列出，让玩家挂机前可以直接选好敌人，而不是要在视野内遇到敌人才能选择</w:t>
      </w:r>
    </w:p>
    <w:p>
      <w:pPr>
        <w:spacing w:before="120" w:after="120" w:line="288" w:lineRule="auto"/>
        <w:ind w:left="0"/>
        <w:jc w:val="left"/>
      </w:pPr>
      <w:r>
        <w:rPr>
          <w:rFonts w:eastAsia="等线" w:ascii="Arial" w:cs="Arial" w:hAnsi="Arial"/>
          <w:sz w:val="22"/>
        </w:rPr>
        <w:t>缺点：PET的寻敌功能被替代</w:t>
      </w:r>
    </w:p>
    <w:p>
      <w:pPr>
        <w:pStyle w:val="3"/>
        <w:spacing w:before="300" w:after="120" w:line="288" w:lineRule="auto"/>
        <w:ind w:left="0"/>
        <w:jc w:val="left"/>
        <w:outlineLvl w:val="2"/>
      </w:pPr>
      <w:bookmarkStart w:name="heading_5" w:id="5"/>
      <w:r>
        <w:rPr>
          <w:rFonts w:eastAsia="等线" w:ascii="Arial" w:cs="Arial" w:hAnsi="Arial"/>
          <w:b w:val="true"/>
          <w:sz w:val="30"/>
        </w:rPr>
        <w:t>1.3 养成</w:t>
      </w:r>
      <w:bookmarkEnd w:id="5"/>
    </w:p>
    <w:p>
      <w:pPr>
        <w:pStyle w:val="4"/>
        <w:spacing w:before="260" w:after="120" w:line="288" w:lineRule="auto"/>
        <w:ind w:left="0"/>
        <w:jc w:val="left"/>
        <w:outlineLvl w:val="3"/>
      </w:pPr>
      <w:bookmarkStart w:name="heading_6" w:id="6"/>
      <w:r>
        <w:rPr>
          <w:rFonts w:eastAsia="等线" w:ascii="Arial" w:cs="Arial" w:hAnsi="Arial"/>
          <w:b w:val="true"/>
          <w:sz w:val="28"/>
        </w:rPr>
        <w:t>1.3.1 飞船系统</w:t>
      </w:r>
      <w:bookmarkEnd w:id="6"/>
    </w:p>
    <w:p>
      <w:pPr>
        <w:spacing w:before="120" w:after="120" w:line="288" w:lineRule="auto"/>
        <w:ind w:left="0"/>
        <w:jc w:val="left"/>
      </w:pPr>
      <w:r>
        <w:rPr>
          <w:rFonts w:eastAsia="等线" w:ascii="Arial" w:cs="Arial" w:hAnsi="Arial"/>
          <w:sz w:val="22"/>
        </w:rPr>
        <w:t>升级旧飞船，让它们重新具备竞争力，能够重新启用，并且升级后的飞船能够拥有特殊技能</w:t>
      </w:r>
    </w:p>
    <w:p>
      <w:pPr>
        <w:spacing w:before="120" w:after="120" w:line="288" w:lineRule="auto"/>
        <w:ind w:left="0"/>
        <w:jc w:val="left"/>
      </w:pPr>
      <w:r>
        <w:rPr>
          <w:rFonts w:eastAsia="等线" w:ascii="Arial" w:cs="Arial" w:hAnsi="Arial"/>
          <w:sz w:val="22"/>
        </w:rPr>
        <w:t>1.怀旧价值</w:t>
      </w:r>
    </w:p>
    <w:p>
      <w:pPr>
        <w:spacing w:before="120" w:after="120" w:line="288" w:lineRule="auto"/>
        <w:ind w:left="0"/>
        <w:jc w:val="left"/>
      </w:pPr>
      <w:r>
        <w:rPr>
          <w:rFonts w:eastAsia="等线" w:ascii="Arial" w:cs="Arial" w:hAnsi="Arial"/>
          <w:sz w:val="22"/>
        </w:rPr>
        <w:t>2.普通玩家能够拥有更强的战力和竞争力，可以通过微氪或者肝获得比付费飞船略差的性能</w:t>
      </w:r>
    </w:p>
    <w:p>
      <w:pPr>
        <w:pStyle w:val="4"/>
        <w:spacing w:before="260" w:after="120" w:line="288" w:lineRule="auto"/>
        <w:ind w:left="0"/>
        <w:jc w:val="left"/>
        <w:outlineLvl w:val="3"/>
      </w:pPr>
      <w:bookmarkStart w:name="heading_7" w:id="7"/>
      <w:r>
        <w:rPr>
          <w:rFonts w:eastAsia="等线" w:ascii="Arial" w:cs="Arial" w:hAnsi="Arial"/>
          <w:b w:val="true"/>
          <w:sz w:val="28"/>
        </w:rPr>
        <w:t>1.3.2 装配系统</w:t>
      </w:r>
      <w:bookmarkEnd w:id="7"/>
    </w:p>
    <w:p>
      <w:pPr>
        <w:spacing w:before="120" w:after="120" w:line="288" w:lineRule="auto"/>
        <w:ind w:left="0"/>
        <w:jc w:val="left"/>
      </w:pPr>
      <w:r>
        <w:rPr>
          <w:rFonts w:eastAsia="等线" w:ascii="Arial" w:cs="Arial" w:hAnsi="Arial"/>
          <w:sz w:val="22"/>
        </w:rPr>
        <w:t>给Restablilize加上过滤器，玩家可以选择指定飞船的升级模块-&gt;不需要点开每个升级模块查看是哪个飞船的</w:t>
      </w:r>
    </w:p>
    <w:p>
      <w:pPr>
        <w:pStyle w:val="4"/>
        <w:spacing w:before="260" w:after="120" w:line="288" w:lineRule="auto"/>
        <w:ind w:left="0"/>
        <w:jc w:val="left"/>
        <w:outlineLvl w:val="3"/>
      </w:pPr>
      <w:bookmarkStart w:name="heading_8" w:id="8"/>
      <w:r>
        <w:rPr>
          <w:rFonts w:eastAsia="等线" w:ascii="Arial" w:cs="Arial" w:hAnsi="Arial"/>
          <w:b w:val="true"/>
          <w:sz w:val="28"/>
        </w:rPr>
        <w:t>1.3.3 Skylab2.0（天空实验室）</w:t>
      </w:r>
      <w:bookmarkEnd w:id="8"/>
    </w:p>
    <w:p>
      <w:pPr>
        <w:spacing w:before="120" w:after="120" w:line="288" w:lineRule="auto"/>
        <w:ind w:left="0"/>
        <w:jc w:val="left"/>
      </w:pPr>
      <w:r>
        <w:rPr>
          <w:rFonts w:eastAsia="等线" w:ascii="Arial" w:cs="Arial" w:hAnsi="Arial"/>
          <w:b w:val="true"/>
          <w:sz w:val="22"/>
        </w:rPr>
        <w:t>设计目的</w:t>
      </w:r>
    </w:p>
    <w:p>
      <w:pPr>
        <w:spacing w:before="120" w:after="120" w:line="288" w:lineRule="auto"/>
        <w:ind w:left="0"/>
        <w:jc w:val="left"/>
      </w:pPr>
      <w:r>
        <w:rPr>
          <w:rFonts w:eastAsia="等线" w:ascii="Arial" w:cs="Arial" w:hAnsi="Arial"/>
          <w:sz w:val="22"/>
        </w:rPr>
        <w:t>提升活跃玩家的资源生产能力与效率</w:t>
      </w:r>
    </w:p>
    <w:p>
      <w:pPr>
        <w:spacing w:before="120" w:after="120" w:line="288" w:lineRule="auto"/>
        <w:ind w:left="0"/>
        <w:jc w:val="left"/>
      </w:pPr>
      <w:r>
        <w:rPr>
          <w:rFonts w:eastAsia="等线" w:ascii="Arial" w:cs="Arial" w:hAnsi="Arial"/>
          <w:sz w:val="22"/>
        </w:rPr>
        <w:t>新增扩展升级等级，丰富长期养成路径</w:t>
      </w:r>
    </w:p>
    <w:p>
      <w:pPr>
        <w:spacing w:before="120" w:after="120" w:line="288" w:lineRule="auto"/>
        <w:ind w:left="0"/>
        <w:jc w:val="left"/>
      </w:pPr>
      <w:r>
        <w:rPr>
          <w:rFonts w:eastAsia="等线" w:ascii="Arial" w:cs="Arial" w:hAnsi="Arial"/>
          <w:sz w:val="22"/>
        </w:rPr>
        <w:t>玩家可以从Skylab中运输更多Seprom用于PVP与PVE</w:t>
      </w:r>
    </w:p>
    <w:p>
      <w:pPr>
        <w:spacing w:before="120" w:after="120" w:line="288" w:lineRule="auto"/>
        <w:ind w:left="0"/>
        <w:jc w:val="left"/>
      </w:pPr>
      <w:r>
        <w:rPr>
          <w:rFonts w:eastAsia="等线" w:ascii="Arial" w:cs="Arial" w:hAnsi="Arial"/>
          <w:b w:val="true"/>
          <w:sz w:val="22"/>
        </w:rPr>
        <w:t>实现方式</w:t>
      </w:r>
    </w:p>
    <w:p>
      <w:pPr>
        <w:spacing w:before="120" w:after="120" w:line="288" w:lineRule="auto"/>
        <w:ind w:left="0"/>
        <w:jc w:val="left"/>
      </w:pPr>
      <w:r>
        <w:rPr>
          <w:rFonts w:eastAsia="等线" w:ascii="Arial" w:cs="Arial" w:hAnsi="Arial"/>
          <w:b w:val="true"/>
          <w:sz w:val="22"/>
        </w:rPr>
        <w:t>扩展模块等级</w:t>
      </w:r>
    </w:p>
    <w:p>
      <w:pPr>
        <w:numPr>
          <w:numId w:val="12"/>
        </w:numPr>
        <w:spacing w:before="120" w:after="120" w:line="288" w:lineRule="auto"/>
        <w:ind w:left="0"/>
        <w:jc w:val="left"/>
      </w:pPr>
      <w:r>
        <w:rPr>
          <w:rFonts w:eastAsia="等线" w:ascii="Arial" w:cs="Arial" w:hAnsi="Arial"/>
          <w:sz w:val="22"/>
        </w:rPr>
        <w:t>将所有天空实验室模块的最高等级从 20 级提升至 25 级</w:t>
      </w:r>
    </w:p>
    <w:p>
      <w:pPr>
        <w:numPr>
          <w:numId w:val="13"/>
        </w:numPr>
        <w:spacing w:before="120" w:after="120" w:line="288" w:lineRule="auto"/>
        <w:ind w:left="0"/>
        <w:jc w:val="left"/>
      </w:pPr>
      <w:r>
        <w:rPr>
          <w:rFonts w:eastAsia="等线" w:ascii="Arial" w:cs="Arial" w:hAnsi="Arial"/>
          <w:sz w:val="22"/>
        </w:rPr>
        <w:t>高等级将显著提升资源产出量与</w:t>
      </w:r>
      <w:r>
        <w:rPr>
          <w:rFonts w:eastAsia="等线" w:ascii="Arial" w:cs="Arial" w:hAnsi="Arial"/>
          <w:b w:val="true"/>
          <w:sz w:val="22"/>
        </w:rPr>
        <w:t>生产速度</w:t>
      </w:r>
    </w:p>
    <w:p>
      <w:pPr>
        <w:pStyle w:val="4"/>
        <w:spacing w:before="260" w:after="120" w:line="288" w:lineRule="auto"/>
        <w:ind w:left="0"/>
        <w:jc w:val="left"/>
        <w:outlineLvl w:val="3"/>
      </w:pPr>
      <w:bookmarkStart w:name="heading_9" w:id="9"/>
      <w:r>
        <w:rPr>
          <w:rFonts w:eastAsia="等线" w:ascii="Arial" w:cs="Arial" w:hAnsi="Arial"/>
          <w:b w:val="true"/>
          <w:sz w:val="28"/>
        </w:rPr>
        <w:t>1.3.4 天赋树</w:t>
      </w:r>
      <w:bookmarkEnd w:id="9"/>
    </w:p>
    <w:p>
      <w:pPr>
        <w:spacing w:before="120" w:after="120" w:line="288" w:lineRule="auto"/>
        <w:ind w:left="0"/>
        <w:jc w:val="left"/>
      </w:pPr>
      <w:r>
        <w:rPr>
          <w:rFonts w:eastAsia="等线" w:ascii="Arial" w:cs="Arial" w:hAnsi="Arial"/>
          <w:b w:val="true"/>
          <w:sz w:val="22"/>
        </w:rPr>
        <w:t>增加技能点和技能</w:t>
      </w:r>
    </w:p>
    <w:p>
      <w:pPr>
        <w:spacing w:before="120" w:after="120" w:line="288" w:lineRule="auto"/>
        <w:ind w:left="0"/>
        <w:jc w:val="left"/>
      </w:pPr>
      <w:r>
        <w:rPr>
          <w:rFonts w:eastAsia="等线" w:ascii="Arial" w:cs="Arial" w:hAnsi="Arial"/>
          <w:sz w:val="22"/>
        </w:rPr>
        <w:t>技能点一直都是50点，但技能树需求天赋点为95</w:t>
      </w:r>
    </w:p>
    <w:p>
      <w:pPr>
        <w:spacing w:before="120" w:after="120" w:line="288" w:lineRule="auto"/>
        <w:ind w:left="0"/>
        <w:jc w:val="left"/>
      </w:pPr>
      <w:r>
        <w:rPr>
          <w:rFonts w:eastAsia="等线" w:ascii="Arial" w:cs="Arial" w:hAnsi="Arial"/>
          <w:sz w:val="22"/>
        </w:rPr>
        <w:t>优化方向：增加技能点数量和技能数量。减轻重置天赋树惩罚。</w:t>
      </w:r>
    </w:p>
    <w:p>
      <w:pPr>
        <w:spacing w:before="120" w:after="120" w:line="288" w:lineRule="auto"/>
        <w:ind w:left="0"/>
        <w:jc w:val="left"/>
      </w:pPr>
      <w:r>
        <w:rPr>
          <w:rFonts w:eastAsia="等线" w:ascii="Arial" w:cs="Arial" w:hAnsi="Arial"/>
          <w:b w:val="true"/>
          <w:sz w:val="22"/>
        </w:rPr>
        <w:t>飞行员技能点（Profile Points / 技能树点数）</w:t>
      </w:r>
      <w:r>
        <w:rPr>
          <w:rFonts w:eastAsia="等线" w:ascii="Arial" w:cs="Arial" w:hAnsi="Arial"/>
          <w:sz w:val="22"/>
        </w:rPr>
        <w:t>。</w:t>
      </w:r>
    </w:p>
    <w:p>
      <w:pPr>
        <w:spacing w:before="120" w:after="120" w:line="288" w:lineRule="auto"/>
        <w:ind w:left="0"/>
        <w:jc w:val="left"/>
      </w:pPr>
      <w:r>
        <w:rPr>
          <w:rFonts w:eastAsia="等线" w:ascii="Arial" w:cs="Arial" w:hAnsi="Arial"/>
          <w:sz w:val="22"/>
        </w:rPr>
        <w:t>这游戏 17 年，技能点数从来没更新过。《Seafight》反而更新过 3 次：最初 55 点，后来 60 点。为了让游戏更有吸引力，他们重做了技能树。</w:t>
      </w:r>
    </w:p>
    <w:p>
      <w:pPr>
        <w:spacing w:before="120" w:after="120" w:line="288" w:lineRule="auto"/>
        <w:ind w:left="0"/>
        <w:jc w:val="left"/>
      </w:pPr>
      <w:r>
        <w:rPr>
          <w:rFonts w:eastAsia="等线" w:ascii="Arial" w:cs="Arial" w:hAnsi="Arial"/>
          <w:sz w:val="22"/>
        </w:rPr>
        <w:t>技能训练</w:t>
      </w:r>
    </w:p>
    <w:p>
      <w:pPr>
        <w:spacing w:before="120" w:after="120" w:line="288" w:lineRule="auto"/>
        <w:ind w:left="0"/>
        <w:jc w:val="left"/>
      </w:pPr>
      <w:r>
        <w:rPr>
          <w:rFonts w:eastAsia="等线" w:ascii="Arial" w:cs="Arial" w:hAnsi="Arial"/>
          <w:sz w:val="22"/>
        </w:rPr>
        <w:t>飞船驾驶员系统，目前只有nova，玩家的身份认知模糊，本体只是一架飞船。加入驾驶员系统，拓展养成维度-&gt;拓展天赋树，后续天赋点通过飞行员系统获得，拓宽天赋树系统</w:t>
      </w:r>
    </w:p>
    <w:p>
      <w:pPr>
        <w:spacing w:before="120" w:after="120" w:line="288" w:lineRule="auto"/>
        <w:ind w:left="0"/>
        <w:jc w:val="left"/>
      </w:pPr>
      <w:r>
        <w:rPr>
          <w:rFonts w:eastAsia="等线" w:ascii="Arial" w:cs="Arial" w:hAnsi="Arial"/>
          <w:sz w:val="22"/>
        </w:rPr>
        <w:t>详细内容在这里：</w:t>
      </w:r>
      <w:hyperlink r:id="rId14">
        <w:r>
          <w:rPr>
            <w:rFonts w:eastAsia="等线" w:ascii="Arial" w:cs="Arial" w:hAnsi="Arial"/>
            <w:color w:val="3370ff"/>
            <w:sz w:val="22"/>
          </w:rPr>
          <w:t>https://board-en.seafight.com/threads/skill-tree.173826/</w:t>
        </w:r>
      </w:hyperlink>
    </w:p>
    <w:p>
      <w:pPr>
        <w:spacing w:before="120" w:after="120" w:line="288" w:lineRule="auto"/>
        <w:ind w:left="0"/>
        <w:jc w:val="left"/>
      </w:pPr>
      <w:r>
        <w:rPr>
          <w:rFonts w:eastAsia="等线" w:ascii="Arial" w:cs="Arial" w:hAnsi="Arial"/>
          <w:sz w:val="22"/>
        </w:rPr>
        <w:t>重做后的核心点是：你可以把所有点数都投入技能树里，游戏的天赋树可以得到更好的利用</w:t>
      </w:r>
    </w:p>
    <w:p>
      <w:pPr>
        <w:spacing w:before="120" w:after="120" w:line="288" w:lineRule="auto"/>
        <w:ind w:left="0"/>
        <w:jc w:val="center"/>
      </w:pPr>
      <w:r>
        <w:drawing>
          <wp:inline distT="0" distR="0" distB="0" distL="0">
            <wp:extent cx="5257800" cy="54673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5"/>
                    <a:stretch>
                      <a:fillRect/>
                    </a:stretch>
                  </pic:blipFill>
                  <pic:spPr>
                    <a:xfrm>
                      <a:off x="0" y="0"/>
                      <a:ext cx="5257800" cy="5467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这是游戏内现有的天赋点与Log-Disk兑换表，可以看到达到50点兑换一点的Log-Disk需求高达3202个，而大部分玩家甚至拿不到所有天赋点，所以在原有的天赋点上限的基础上再增加天赋点就是不现实的</w:t>
      </w:r>
    </w:p>
    <w:p>
      <w:pPr>
        <w:spacing w:before="120" w:after="120" w:line="288" w:lineRule="auto"/>
        <w:ind w:left="0"/>
        <w:jc w:val="left"/>
      </w:pPr>
      <w:r>
        <w:rPr>
          <w:rFonts w:eastAsia="等线" w:ascii="Arial" w:cs="Arial" w:hAnsi="Arial"/>
          <w:sz w:val="22"/>
        </w:rPr>
        <w:t>优化目的：</w:t>
      </w:r>
    </w:p>
    <w:p>
      <w:pPr>
        <w:spacing w:before="120" w:after="120" w:line="288" w:lineRule="auto"/>
        <w:ind w:left="0"/>
        <w:jc w:val="left"/>
      </w:pPr>
      <w:r>
        <w:rPr>
          <w:rFonts w:eastAsia="等线" w:ascii="Arial" w:cs="Arial" w:hAnsi="Arial"/>
          <w:sz w:val="22"/>
        </w:rPr>
        <w:t>1.提升技能树构筑深度</w:t>
      </w:r>
    </w:p>
    <w:p>
      <w:pPr>
        <w:spacing w:before="120" w:after="120" w:line="288" w:lineRule="auto"/>
        <w:ind w:left="0"/>
        <w:jc w:val="left"/>
      </w:pPr>
      <w:r>
        <w:rPr>
          <w:rFonts w:eastAsia="等线" w:ascii="Arial" w:cs="Arial" w:hAnsi="Arial"/>
          <w:sz w:val="22"/>
        </w:rPr>
        <w:t>2.让玩家手上溢出的Log-Disk能够得到利用</w:t>
      </w:r>
    </w:p>
    <w:p>
      <w:pPr>
        <w:spacing w:before="120" w:after="120" w:line="288" w:lineRule="auto"/>
        <w:ind w:left="0"/>
        <w:jc w:val="left"/>
      </w:pPr>
      <w:r>
        <w:rPr>
          <w:rFonts w:eastAsia="等线" w:ascii="Arial" w:cs="Arial" w:hAnsi="Arial"/>
          <w:sz w:val="22"/>
        </w:rPr>
        <w:t>3.增加新的养成维度</w:t>
      </w:r>
    </w:p>
    <w:p>
      <w:pPr>
        <w:spacing w:before="120" w:after="120" w:line="288" w:lineRule="auto"/>
        <w:ind w:left="0"/>
        <w:jc w:val="left"/>
      </w:pPr>
      <w:r>
        <w:rPr>
          <w:rFonts w:eastAsia="等线" w:ascii="Arial" w:cs="Arial" w:hAnsi="Arial"/>
          <w:sz w:val="22"/>
        </w:rPr>
        <w:t>设计1：在原有的天赋树基础上新增节点——把天赋点提升到60点，新增一个天赋树层次</w:t>
      </w:r>
    </w:p>
    <w:p>
      <w:pPr>
        <w:spacing w:before="120" w:after="120" w:line="288" w:lineRule="auto"/>
        <w:ind w:left="0"/>
        <w:jc w:val="left"/>
      </w:pPr>
      <w:r>
        <w:rPr>
          <w:rFonts w:eastAsia="等线" w:ascii="Arial" w:cs="Arial" w:hAnsi="Arial"/>
          <w:sz w:val="22"/>
        </w:rPr>
        <w:t>设计2：跳出原有的天赋树体系，新增天赋训练系统</w:t>
      </w:r>
    </w:p>
    <w:p>
      <w:pPr>
        <w:spacing w:before="120" w:after="120" w:line="288" w:lineRule="auto"/>
        <w:ind w:left="0"/>
        <w:jc w:val="left"/>
      </w:pPr>
      <w:r>
        <w:rPr>
          <w:rFonts w:eastAsia="等线" w:ascii="Arial" w:cs="Arial" w:hAnsi="Arial"/>
          <w:sz w:val="22"/>
        </w:rPr>
        <w:t>可参考设计：Magic14——训练-&gt;点亮天赋</w:t>
      </w:r>
    </w:p>
    <w:p>
      <w:pPr>
        <w:spacing w:before="120" w:after="120" w:line="288" w:lineRule="auto"/>
        <w:ind w:left="0"/>
        <w:jc w:val="left"/>
      </w:pPr>
      <w:r>
        <w:rPr>
          <w:rFonts w:eastAsia="等线" w:ascii="Arial" w:cs="Arial" w:hAnsi="Arial"/>
          <w:sz w:val="22"/>
        </w:rPr>
        <w:t>优化建议：</w:t>
      </w:r>
    </w:p>
    <w:p>
      <w:pPr>
        <w:spacing w:before="120" w:after="120" w:line="288" w:lineRule="auto"/>
        <w:ind w:left="0"/>
        <w:jc w:val="left"/>
      </w:pPr>
      <w:r>
        <w:rPr>
          <w:rFonts w:eastAsia="等线" w:ascii="Arial" w:cs="Arial" w:hAnsi="Arial"/>
          <w:sz w:val="22"/>
        </w:rPr>
        <w:t>1.提升技能树点数至60点，新增节点：粒子炮伤害、折射器防御力</w:t>
      </w:r>
    </w:p>
    <w:p>
      <w:pPr>
        <w:spacing w:before="120" w:after="120" w:line="288" w:lineRule="auto"/>
        <w:ind w:left="0"/>
        <w:jc w:val="left"/>
      </w:pPr>
      <w:r>
        <w:rPr>
          <w:rFonts w:eastAsia="等线" w:ascii="Arial" w:cs="Arial" w:hAnsi="Arial"/>
          <w:sz w:val="22"/>
        </w:rPr>
        <w:t>1.现在点亮天赋树节点消耗的seprom仅可使用skylab当中的，让仓库中的seprom也可以用于天赋树点亮</w:t>
      </w:r>
    </w:p>
    <w:p>
      <w:pPr>
        <w:spacing w:before="120" w:after="120" w:line="288" w:lineRule="auto"/>
        <w:ind w:left="0"/>
        <w:jc w:val="left"/>
      </w:pPr>
      <w:r>
        <w:rPr>
          <w:rFonts w:eastAsia="等线" w:ascii="Arial" w:cs="Arial" w:hAnsi="Arial"/>
          <w:sz w:val="22"/>
        </w:rPr>
        <w:t>新增训练功能，玩家可以使用Log-Disk进行训练技能</w:t>
      </w:r>
    </w:p>
    <w:p>
      <w:pPr>
        <w:spacing w:before="120" w:after="120" w:line="288" w:lineRule="auto"/>
        <w:ind w:left="0"/>
        <w:jc w:val="left"/>
      </w:pPr>
      <w:r>
        <w:rPr>
          <w:rFonts w:eastAsia="等线" w:ascii="Arial" w:cs="Arial" w:hAnsi="Arial"/>
          <w:sz w:val="22"/>
        </w:rPr>
        <w:t>共有10项技能，每项技能有10级上限。分别为：减少伤害、击杀NPC后一段时间内攻击力提升X%、</w:t>
      </w:r>
    </w:p>
    <w:p>
      <w:pPr>
        <w:pStyle w:val="4"/>
        <w:spacing w:before="260" w:after="120" w:line="288" w:lineRule="auto"/>
        <w:ind w:left="0"/>
        <w:jc w:val="left"/>
        <w:outlineLvl w:val="3"/>
      </w:pPr>
      <w:bookmarkStart w:name="heading_10" w:id="10"/>
      <w:r>
        <w:rPr>
          <w:rFonts w:eastAsia="等线" w:ascii="Arial" w:cs="Arial" w:hAnsi="Arial"/>
          <w:b w:val="true"/>
          <w:sz w:val="28"/>
        </w:rPr>
        <w:t>1.3.5 派遣</w:t>
      </w:r>
      <w:bookmarkEnd w:id="10"/>
    </w:p>
    <w:p>
      <w:pPr>
        <w:spacing w:before="120" w:after="120" w:line="288" w:lineRule="auto"/>
        <w:ind w:left="0"/>
        <w:jc w:val="left"/>
      </w:pPr>
      <w:r>
        <w:rPr>
          <w:rFonts w:eastAsia="等线" w:ascii="Arial" w:cs="Arial" w:hAnsi="Arial"/>
          <w:sz w:val="22"/>
        </w:rPr>
        <w:t>可编辑派遣数量</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057"/>
        <w:gridCol w:w="4140"/>
      </w:tblGrid>
      <w:tr>
        <w:tc>
          <w:tcPr>
            <w:tcW w:w="4057" w:type="dxa"/>
            <w:tcMar>
              <w:top w:type="dxa" w:w="60"/>
              <w:left w:type="dxa" w:w="120"/>
              <w:bottom w:type="dxa" w:w="30"/>
              <w:right w:type="dxa" w:w="120"/>
            </w:tcMar>
          </w:tcPr>
          <w:p>
            <w:pPr>
              <w:spacing w:before="120" w:after="120" w:line="288" w:lineRule="auto"/>
              <w:ind w:left="0"/>
              <w:jc w:val="center"/>
            </w:pPr>
            <w:r>
              <w:drawing>
                <wp:inline distT="0" distR="0" distB="0" distL="0">
                  <wp:extent cx="2419350" cy="13716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6"/>
                          <a:stretch>
                            <a:fillRect/>
                          </a:stretch>
                        </pic:blipFill>
                        <pic:spPr>
                          <a:xfrm>
                            <a:off x="0" y="0"/>
                            <a:ext cx="2419350" cy="1371600"/>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3906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7"/>
                          <a:stretch>
                            <a:fillRect/>
                          </a:stretch>
                        </pic:blipFill>
                        <pic:spPr>
                          <a:xfrm>
                            <a:off x="0" y="0"/>
                            <a:ext cx="2476500" cy="1390650"/>
                          </a:xfrm>
                          <a:prstGeom prst="rect">
                            <a:avLst/>
                          </a:prstGeom>
                        </pic:spPr>
                      </pic:pic>
                    </a:graphicData>
                  </a:graphic>
                </wp:inline>
              </w:drawing>
            </w:r>
          </w:p>
        </w:tc>
      </w:tr>
    </w:tbl>
    <w:p>
      <w:pPr>
        <w:pStyle w:val="4"/>
        <w:spacing w:before="260" w:after="120" w:line="288" w:lineRule="auto"/>
        <w:ind w:left="0"/>
        <w:jc w:val="left"/>
        <w:outlineLvl w:val="3"/>
      </w:pPr>
      <w:bookmarkStart w:name="heading_11" w:id="11"/>
      <w:r>
        <w:rPr>
          <w:rFonts w:eastAsia="等线" w:ascii="Arial" w:cs="Arial" w:hAnsi="Arial"/>
          <w:b w:val="true"/>
          <w:sz w:val="28"/>
        </w:rPr>
        <w:t>1.3.6 飞船装备</w:t>
      </w:r>
      <w:bookmarkEnd w:id="11"/>
    </w:p>
    <w:p>
      <w:pPr>
        <w:spacing w:before="120" w:after="120" w:line="288" w:lineRule="auto"/>
        <w:ind w:left="0"/>
        <w:jc w:val="left"/>
      </w:pPr>
      <w:r>
        <w:rPr>
          <w:rFonts w:eastAsia="等线" w:ascii="Arial" w:cs="Arial" w:hAnsi="Arial"/>
          <w:sz w:val="22"/>
        </w:rPr>
        <w:t>飞船装备管理优化</w:t>
      </w:r>
    </w:p>
    <w:p>
      <w:pPr>
        <w:spacing w:before="120" w:after="120" w:line="288" w:lineRule="auto"/>
        <w:ind w:left="0"/>
        <w:jc w:val="left"/>
      </w:pPr>
      <w:r>
        <w:rPr>
          <w:rFonts w:eastAsia="等线" w:ascii="Arial" w:cs="Arial" w:hAnsi="Arial"/>
          <w:sz w:val="22"/>
        </w:rPr>
        <w:t>目前玩家想要卸下和装备飞船的装备需要一个个卸下，或是多选后卸下。</w:t>
      </w:r>
    </w:p>
    <w:p>
      <w:pPr>
        <w:spacing w:before="120" w:after="120" w:line="288" w:lineRule="auto"/>
        <w:ind w:left="0"/>
        <w:jc w:val="left"/>
      </w:pPr>
      <w:r>
        <w:rPr>
          <w:rFonts w:eastAsia="等线" w:ascii="Arial" w:cs="Arial" w:hAnsi="Arial"/>
          <w:sz w:val="22"/>
        </w:rPr>
        <w:t>优化建议：</w:t>
      </w:r>
    </w:p>
    <w:p>
      <w:pPr>
        <w:spacing w:before="120" w:after="120" w:line="288" w:lineRule="auto"/>
        <w:ind w:left="0"/>
        <w:jc w:val="left"/>
      </w:pPr>
      <w:r>
        <w:rPr>
          <w:rFonts w:eastAsia="等线" w:ascii="Arial" w:cs="Arial" w:hAnsi="Arial"/>
          <w:sz w:val="22"/>
        </w:rPr>
        <w:t>1.给飞船装备加入筛选标签页</w:t>
      </w:r>
    </w:p>
    <w:p>
      <w:pPr>
        <w:spacing w:before="120" w:after="120" w:line="288" w:lineRule="auto"/>
        <w:ind w:left="0"/>
        <w:jc w:val="left"/>
      </w:pPr>
      <w:r>
        <w:rPr>
          <w:rFonts w:eastAsia="等线" w:ascii="Arial" w:cs="Arial" w:hAnsi="Arial"/>
          <w:sz w:val="22"/>
        </w:rPr>
        <w:t>2.和AstralAscension一样的装备逻辑，检测飞船目前可装备的各装备数量。未达到装备上限数量时点击未亮起的装备即可装上，无需双击或手动拖动到相应槽位</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057"/>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3049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8"/>
                          <a:stretch>
                            <a:fillRect/>
                          </a:stretch>
                        </pic:blipFill>
                        <pic:spPr>
                          <a:xfrm>
                            <a:off x="0" y="0"/>
                            <a:ext cx="2476500" cy="1304925"/>
                          </a:xfrm>
                          <a:prstGeom prst="rect">
                            <a:avLst/>
                          </a:prstGeom>
                        </pic:spPr>
                      </pic:pic>
                    </a:graphicData>
                  </a:graphic>
                </wp:inline>
              </w:drawing>
            </w:r>
          </w:p>
        </w:tc>
        <w:tc>
          <w:tcPr>
            <w:tcW w:w="4057" w:type="dxa"/>
            <w:tcMar>
              <w:top w:type="dxa" w:w="60"/>
              <w:left w:type="dxa" w:w="120"/>
              <w:bottom w:type="dxa" w:w="30"/>
              <w:right w:type="dxa" w:w="120"/>
            </w:tcMar>
          </w:tcPr>
          <w:p>
            <w:pPr>
              <w:spacing w:before="120" w:after="120" w:line="288" w:lineRule="auto"/>
              <w:ind w:left="0"/>
              <w:jc w:val="center"/>
            </w:pPr>
            <w:r>
              <w:drawing>
                <wp:inline distT="0" distR="0" distB="0" distL="0">
                  <wp:extent cx="2419350" cy="12858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9"/>
                          <a:stretch>
                            <a:fillRect/>
                          </a:stretch>
                        </pic:blipFill>
                        <pic:spPr>
                          <a:xfrm>
                            <a:off x="0" y="0"/>
                            <a:ext cx="2419350" cy="1285875"/>
                          </a:xfrm>
                          <a:prstGeom prst="rect">
                            <a:avLst/>
                          </a:prstGeom>
                        </pic:spPr>
                      </pic:pic>
                    </a:graphicData>
                  </a:graphic>
                </wp:inline>
              </w:drawing>
            </w:r>
          </w:p>
        </w:tc>
      </w:tr>
    </w:tbl>
    <w:p>
      <w:pPr>
        <w:pStyle w:val="4"/>
        <w:spacing w:before="260" w:after="120" w:line="288" w:lineRule="auto"/>
        <w:ind w:left="0"/>
        <w:jc w:val="left"/>
        <w:outlineLvl w:val="3"/>
      </w:pPr>
      <w:bookmarkStart w:name="heading_12" w:id="12"/>
      <w:r>
        <w:rPr>
          <w:rFonts w:eastAsia="等线" w:ascii="Arial" w:cs="Arial" w:hAnsi="Arial"/>
          <w:b w:val="true"/>
          <w:sz w:val="28"/>
        </w:rPr>
        <w:t xml:space="preserve">1.3.7 </w:t>
      </w:r>
      <w:r>
        <w:rPr>
          <w:rFonts w:eastAsia="等线" w:ascii="Arial" w:cs="Arial" w:hAnsi="Arial"/>
          <w:b w:val="true"/>
          <w:strike w:val="true"/>
          <w:sz w:val="28"/>
        </w:rPr>
        <w:t>Itensify 合成系统</w:t>
      </w:r>
      <w:bookmarkEnd w:id="12"/>
    </w:p>
    <w:tbl>
      <w:tblPr>
        <w:tblW w:w="0" w:type="auto"/>
        <w:tblInd w:w="0" w:type="dxa"/>
        <w:tblBorders>
          <w:top w:val="none" w:space="4"/>
          <w:left w:val="none" w:space="4"/>
          <w:bottom w:val="none" w:space="4"/>
          <w:right w:val="none" w:space="4"/>
          <w:insideH w:val="none" w:space="4"/>
          <w:insideV w:val="none" w:space="4"/>
        </w:tblBorders>
        <w:tblLayout w:type="fixed"/>
      </w:tblPr>
      <w:tblGrid>
        <w:gridCol w:w="4388"/>
        <w:gridCol w:w="3808"/>
      </w:tblGrid>
      <w:tr>
        <w:tc>
          <w:tcPr>
            <w:tcW w:w="4388" w:type="dxa"/>
            <w:tcMar>
              <w:top w:type="dxa" w:w="60"/>
              <w:left w:type="dxa" w:w="120"/>
              <w:bottom w:type="dxa" w:w="30"/>
              <w:right w:type="dxa" w:w="120"/>
            </w:tcMar>
          </w:tcPr>
          <w:p>
            <w:pPr>
              <w:spacing w:before="120" w:after="120" w:line="288" w:lineRule="auto"/>
              <w:ind w:left="0"/>
              <w:jc w:val="center"/>
            </w:pPr>
            <w:r>
              <w:drawing>
                <wp:inline distT="0" distR="0" distB="0" distL="0">
                  <wp:extent cx="2628900" cy="16764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0"/>
                          <a:stretch>
                            <a:fillRect/>
                          </a:stretch>
                        </pic:blipFill>
                        <pic:spPr>
                          <a:xfrm>
                            <a:off x="0" y="0"/>
                            <a:ext cx="2628900" cy="1676400"/>
                          </a:xfrm>
                          <a:prstGeom prst="rect">
                            <a:avLst/>
                          </a:prstGeom>
                        </pic:spPr>
                      </pic:pic>
                    </a:graphicData>
                  </a:graphic>
                </wp:inline>
              </w:drawing>
            </w:r>
          </w:p>
        </w:tc>
        <w:tc>
          <w:tcPr>
            <w:tcW w:w="3808" w:type="dxa"/>
            <w:tcMar>
              <w:top w:type="dxa" w:w="60"/>
              <w:left w:type="dxa" w:w="120"/>
              <w:bottom w:type="dxa" w:w="30"/>
              <w:right w:type="dxa" w:w="120"/>
            </w:tcMar>
          </w:tcPr>
          <w:p>
            <w:pPr>
              <w:spacing w:before="120" w:after="120" w:line="288" w:lineRule="auto"/>
              <w:ind w:left="0"/>
              <w:jc w:val="center"/>
            </w:pPr>
            <w:r>
              <w:drawing>
                <wp:inline distT="0" distR="0" distB="0" distL="0">
                  <wp:extent cx="2257425" cy="164782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1"/>
                          <a:stretch>
                            <a:fillRect/>
                          </a:stretch>
                        </pic:blipFill>
                        <pic:spPr>
                          <a:xfrm>
                            <a:off x="0" y="0"/>
                            <a:ext cx="2257425" cy="164782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与粒子炮逻辑相同，改为10个低级反射器可合成一个次高级反射器</w:t>
      </w:r>
    </w:p>
    <w:p>
      <w:pPr>
        <w:spacing w:before="120" w:after="120" w:line="288" w:lineRule="auto"/>
        <w:ind w:left="0"/>
        <w:jc w:val="left"/>
      </w:pPr>
      <w:r>
        <w:rPr>
          <w:rFonts w:eastAsia="等线" w:ascii="Arial" w:cs="Arial" w:hAnsi="Arial"/>
          <w:sz w:val="22"/>
        </w:rPr>
        <w:t>从第4级别开始可以被合成，即黄色品质，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86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合成消耗与费用表</w:t>
            </w:r>
          </w:p>
        </w:tc>
        <w:tc>
          <w:tcPr>
            <w:tcW w:w="1500" w:type="dxa"/>
            <w:tcMar>
              <w:top w:type="dxa" w:w="60"/>
              <w:left w:type="dxa" w:w="120"/>
              <w:bottom w:type="dxa" w:w="30"/>
              <w:right w:type="dxa" w:w="120"/>
            </w:tcMar>
          </w:tcPr>
          <w:p>
            <w:pPr>
              <w:spacing w:before="120" w:after="120" w:line="288" w:lineRule="auto"/>
              <w:ind w:left="0"/>
              <w:jc w:val="left"/>
            </w:pPr>
          </w:p>
        </w:tc>
        <w:tc>
          <w:tcPr>
            <w:tcW w:w="186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合成消耗</w:t>
            </w:r>
          </w:p>
        </w:tc>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费用</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MR-T04</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10xMR-T03</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5000Uridium</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MR-T05</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10xMR-T04</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10000Uridium</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MR-T06</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10xMR-T05</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20000Uridium</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MR-C04</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10xMR-T03</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5000Uridium</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MR-C05</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10xMR-T04</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10000Uridium</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MR-C06</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10xMR-T05</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20000Uridium</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MR-T04</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10xMR-T03</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5000Uridium</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MR-T05</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10xMR-T04</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10000Uridium</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MR-T06</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10xMR-T05</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20000Uridium</w:t>
            </w:r>
          </w:p>
        </w:tc>
      </w:tr>
    </w:tbl>
    <w:p>
      <w:pPr>
        <w:pStyle w:val="3"/>
        <w:spacing w:before="300" w:after="120" w:line="288" w:lineRule="auto"/>
        <w:ind w:left="0"/>
        <w:jc w:val="left"/>
        <w:outlineLvl w:val="2"/>
      </w:pPr>
      <w:bookmarkStart w:name="heading_13" w:id="13"/>
      <w:r>
        <w:rPr>
          <w:rFonts w:eastAsia="等线" w:ascii="Arial" w:cs="Arial" w:hAnsi="Arial"/>
          <w:b w:val="true"/>
          <w:sz w:val="30"/>
        </w:rPr>
        <w:t>1.4 社交</w:t>
      </w:r>
      <w:bookmarkEnd w:id="13"/>
    </w:p>
    <w:p>
      <w:pPr>
        <w:spacing w:before="120" w:after="120" w:line="288" w:lineRule="auto"/>
        <w:ind w:left="0"/>
        <w:jc w:val="left"/>
      </w:pPr>
      <w:r>
        <w:rPr>
          <w:rFonts w:eastAsia="等线" w:ascii="Arial" w:cs="Arial" w:hAnsi="Arial"/>
          <w:b w:val="true"/>
          <w:sz w:val="22"/>
        </w:rPr>
        <w:t>家族系统</w:t>
      </w:r>
    </w:p>
    <w:p>
      <w:pPr>
        <w:spacing w:before="120" w:after="120" w:line="288" w:lineRule="auto"/>
        <w:ind w:left="0"/>
        <w:jc w:val="left"/>
      </w:pPr>
      <w:r>
        <w:rPr>
          <w:rFonts w:eastAsia="等线" w:ascii="Arial" w:cs="Arial" w:hAnsi="Arial"/>
          <w:sz w:val="22"/>
        </w:rPr>
        <w:t>家族成员</w:t>
      </w:r>
    </w:p>
    <w:p>
      <w:pPr>
        <w:pStyle w:val="3"/>
        <w:spacing w:before="300" w:after="120" w:line="288" w:lineRule="auto"/>
        <w:ind w:left="0"/>
        <w:jc w:val="left"/>
        <w:outlineLvl w:val="2"/>
      </w:pPr>
      <w:bookmarkStart w:name="heading_14" w:id="14"/>
      <w:r>
        <w:rPr>
          <w:rFonts w:eastAsia="等线" w:ascii="Arial" w:cs="Arial" w:hAnsi="Arial"/>
          <w:b w:val="true"/>
          <w:sz w:val="30"/>
        </w:rPr>
        <w:t>1.5 经济</w:t>
      </w:r>
      <w:bookmarkEnd w:id="14"/>
    </w:p>
    <w:p>
      <w:pPr>
        <w:pStyle w:val="4"/>
        <w:spacing w:before="260" w:after="120" w:line="288" w:lineRule="auto"/>
        <w:ind w:left="0"/>
        <w:jc w:val="left"/>
        <w:outlineLvl w:val="3"/>
      </w:pPr>
      <w:bookmarkStart w:name="heading_15" w:id="15"/>
      <w:r>
        <w:rPr>
          <w:rFonts w:eastAsia="等线" w:ascii="Arial" w:cs="Arial" w:hAnsi="Arial"/>
          <w:b w:val="true"/>
          <w:sz w:val="28"/>
        </w:rPr>
        <w:t>1.5.1 拍卖行系统</w:t>
      </w:r>
      <w:bookmarkEnd w:id="15"/>
    </w:p>
    <w:p>
      <w:pPr>
        <w:spacing w:before="120" w:after="120" w:line="288" w:lineRule="auto"/>
        <w:ind w:left="0"/>
        <w:jc w:val="left"/>
      </w:pPr>
      <w:r>
        <w:rPr>
          <w:rFonts w:eastAsia="等线" w:ascii="Arial" w:cs="Arial" w:hAnsi="Arial"/>
          <w:sz w:val="22"/>
        </w:rPr>
        <w:t>新增可购买材料</w:t>
      </w:r>
    </w:p>
    <w:p>
      <w:pPr>
        <w:spacing w:before="120" w:after="120" w:line="288" w:lineRule="auto"/>
        <w:ind w:left="0"/>
        <w:jc w:val="left"/>
      </w:pPr>
      <w:r>
        <w:rPr>
          <w:rFonts w:eastAsia="等线" w:ascii="Arial" w:cs="Arial" w:hAnsi="Arial"/>
          <w:sz w:val="22"/>
        </w:rPr>
        <w:t>获取途径</w:t>
      </w:r>
    </w:p>
    <w:p>
      <w:pPr>
        <w:spacing w:before="120" w:after="120" w:line="288" w:lineRule="auto"/>
        <w:ind w:left="0"/>
        <w:jc w:val="left"/>
      </w:pPr>
      <w:r>
        <w:rPr>
          <w:rFonts w:eastAsia="等线" w:ascii="Arial" w:cs="Arial" w:hAnsi="Arial"/>
          <w:sz w:val="22"/>
        </w:rPr>
        <w:t>I-oil：签到、QZ Gate（检疫区）</w:t>
      </w:r>
    </w:p>
    <w:p>
      <w:pPr>
        <w:spacing w:before="120" w:after="120" w:line="288" w:lineRule="auto"/>
        <w:ind w:left="0"/>
        <w:jc w:val="left"/>
      </w:pPr>
      <w:r>
        <w:rPr>
          <w:rFonts w:eastAsia="等线" w:ascii="Arial" w:cs="Arial" w:hAnsi="Arial"/>
          <w:sz w:val="22"/>
        </w:rPr>
        <w:t>Abr：获取途径 qz zone、战斗通行证、日常签到、银河门掉落</w:t>
      </w:r>
    </w:p>
    <w:p>
      <w:pPr>
        <w:spacing w:before="120" w:after="120" w:line="288" w:lineRule="auto"/>
        <w:ind w:left="0"/>
        <w:jc w:val="left"/>
      </w:pPr>
      <w:r>
        <w:rPr>
          <w:rFonts w:eastAsia="等线" w:ascii="Arial" w:cs="Arial" w:hAnsi="Arial"/>
          <w:sz w:val="22"/>
        </w:rPr>
        <w:t>Scarp获取途径：EBG</w:t>
      </w:r>
    </w:p>
    <w:p>
      <w:pPr>
        <w:spacing w:before="120" w:after="120" w:line="288" w:lineRule="auto"/>
        <w:ind w:left="0"/>
        <w:jc w:val="left"/>
      </w:pPr>
      <w:r>
        <w:rPr>
          <w:rFonts w:eastAsia="等线" w:ascii="Arial" w:cs="Arial" w:hAnsi="Arial"/>
          <w:sz w:val="22"/>
        </w:rPr>
        <w:t>目的：目前材料获取进度缓慢，且拍卖行系统物品很久没有更新了。新增适应版本的材料，可以让拍卖行使用率提升，增强资源回收效率，大量消耗玩家手上的信用点</w:t>
      </w:r>
    </w:p>
    <w:p>
      <w:pPr>
        <w:spacing w:before="120" w:after="120" w:line="288" w:lineRule="auto"/>
        <w:ind w:left="0"/>
        <w:jc w:val="left"/>
      </w:pPr>
      <w:r>
        <w:rPr>
          <w:rFonts w:eastAsia="等线" w:ascii="Arial" w:cs="Arial" w:hAnsi="Arial"/>
          <w:sz w:val="22"/>
          <w:shd w:fill="ffe928"/>
        </w:rPr>
        <w:t>上架机制：</w:t>
      </w:r>
    </w:p>
    <w:p>
      <w:pPr>
        <w:spacing w:before="120" w:after="120" w:line="288" w:lineRule="auto"/>
        <w:ind w:left="0"/>
        <w:jc w:val="left"/>
      </w:pPr>
      <w:r>
        <w:rPr>
          <w:rFonts w:eastAsia="等线" w:ascii="Arial" w:cs="Arial" w:hAnsi="Arial"/>
          <w:sz w:val="22"/>
          <w:shd w:fill="ffe928"/>
        </w:rPr>
        <w:t>1. 系统每日定时投放（00:00 UTC 全服一致），保证稳定供应</w:t>
      </w:r>
    </w:p>
    <w:p>
      <w:pPr>
        <w:spacing w:before="120" w:after="120" w:line="288" w:lineRule="auto"/>
        <w:ind w:left="0"/>
        <w:jc w:val="left"/>
      </w:pPr>
      <w:r>
        <w:rPr>
          <w:rFonts w:eastAsia="等线" w:ascii="Arial" w:cs="Arial" w:hAnsi="Arial"/>
          <w:sz w:val="22"/>
          <w:shd w:fill="ffe928"/>
        </w:rPr>
        <w:t>2. 玩家也可上架自有材料，系统抽取 5% 信用点作为上架费（消耗信用点）</w:t>
      </w:r>
    </w:p>
    <w:p>
      <w:pPr>
        <w:spacing w:before="120" w:after="120" w:line="288" w:lineRule="auto"/>
        <w:ind w:left="0"/>
        <w:jc w:val="left"/>
      </w:pPr>
      <w:r>
        <w:rPr>
          <w:rFonts w:eastAsia="等线" w:ascii="Arial" w:cs="Arial" w:hAnsi="Arial"/>
          <w:sz w:val="22"/>
          <w:shd w:fill="ffe928"/>
        </w:rPr>
        <w:t>拍卖周期：每件商品 24 小时拍卖期，到期未售出扣除上架费返还玩家</w:t>
      </w:r>
    </w:p>
    <w:p>
      <w:pPr>
        <w:spacing w:before="120" w:after="120" w:line="288" w:lineRule="auto"/>
        <w:ind w:left="0"/>
        <w:jc w:val="left"/>
      </w:pPr>
      <w:r>
        <w:rPr>
          <w:rFonts w:eastAsia="等线" w:ascii="Arial" w:cs="Arial" w:hAnsi="Arial"/>
          <w:sz w:val="22"/>
          <w:shd w:fill="ffe928"/>
        </w:rPr>
        <w:t>起拍价 / 一口价：起拍价由系统根据材料稀有度生成，玩家可设置一口价（不超过起拍价 5 倍）</w:t>
      </w:r>
    </w:p>
    <w:p>
      <w:pPr>
        <w:spacing w:before="120" w:after="120" w:line="288" w:lineRule="auto"/>
        <w:ind w:left="0"/>
        <w:jc w:val="left"/>
      </w:pPr>
      <w:r>
        <w:rPr>
          <w:rFonts w:eastAsia="等线" w:ascii="Arial" w:cs="Arial" w:hAnsi="Arial"/>
          <w:sz w:val="22"/>
          <w:shd w:fill="ffe928"/>
        </w:rPr>
        <w:t>每日购买上限：每个账号每日上限（如 Abr ≤ 50 个/天），防止大户垄断</w:t>
      </w:r>
    </w:p>
    <w:p>
      <w:pPr>
        <w:spacing w:before="120" w:after="120" w:line="288" w:lineRule="auto"/>
        <w:ind w:left="0"/>
        <w:jc w:val="left"/>
      </w:pPr>
      <w:r>
        <w:rPr>
          <w:rFonts w:eastAsia="等线" w:ascii="Arial" w:cs="Arial" w:hAnsi="Arial"/>
          <w:sz w:val="22"/>
          <w:shd w:fill="ffe928"/>
        </w:rPr>
        <w:t>新增材料投放优先级：</w:t>
      </w:r>
    </w:p>
    <w:p>
      <w:pPr>
        <w:spacing w:before="120" w:after="120" w:line="288" w:lineRule="auto"/>
        <w:ind w:left="0"/>
        <w:jc w:val="left"/>
      </w:pPr>
      <w:r>
        <w:rPr>
          <w:rFonts w:eastAsia="等线" w:ascii="Arial" w:cs="Arial" w:hAnsi="Arial"/>
          <w:sz w:val="22"/>
          <w:shd w:fill="ffe928"/>
        </w:rPr>
        <w:t>- I-oil：每日投放 200-500 单位（中等价值）</w:t>
      </w:r>
    </w:p>
    <w:p>
      <w:pPr>
        <w:spacing w:before="120" w:after="120" w:line="288" w:lineRule="auto"/>
        <w:ind w:left="0"/>
        <w:jc w:val="left"/>
      </w:pPr>
      <w:r>
        <w:rPr>
          <w:rFonts w:eastAsia="等线" w:ascii="Arial" w:cs="Arial" w:hAnsi="Arial"/>
          <w:sz w:val="22"/>
          <w:shd w:fill="ffe928"/>
        </w:rPr>
        <w:t>- Abr：每日投放 50-100 单位（高价值）</w:t>
      </w:r>
    </w:p>
    <w:p>
      <w:pPr>
        <w:spacing w:before="120" w:after="120" w:line="288" w:lineRule="auto"/>
        <w:ind w:left="0"/>
        <w:jc w:val="left"/>
      </w:pPr>
      <w:r>
        <w:rPr>
          <w:rFonts w:eastAsia="等线" w:ascii="Arial" w:cs="Arial" w:hAnsi="Arial"/>
          <w:sz w:val="22"/>
          <w:shd w:fill="ffe928"/>
        </w:rPr>
        <w:t>- Scarp：每日投放 1000-2000 单位（基础消耗）</w:t>
      </w:r>
    </w:p>
    <w:p>
      <w:pPr>
        <w:spacing w:before="120" w:after="120" w:line="288" w:lineRule="auto"/>
        <w:ind w:left="0"/>
        <w:jc w:val="left"/>
      </w:pPr>
      <w:r>
        <w:rPr>
          <w:rFonts w:eastAsia="等线" w:ascii="Arial" w:cs="Arial" w:hAnsi="Arial"/>
          <w:sz w:val="22"/>
          <w:shd w:fill="ffe928"/>
        </w:rPr>
        <w:t>历史成交价显示：玩家可查看过去 7 日成交均价，避免被宰</w:t>
      </w:r>
    </w:p>
    <w:p>
      <w:pPr>
        <w:pStyle w:val="3"/>
        <w:spacing w:before="300" w:after="120" w:line="288" w:lineRule="auto"/>
        <w:ind w:left="0"/>
        <w:jc w:val="left"/>
        <w:outlineLvl w:val="2"/>
      </w:pPr>
      <w:bookmarkStart w:name="heading_16" w:id="16"/>
      <w:r>
        <w:rPr>
          <w:rFonts w:eastAsia="等线" w:ascii="Arial" w:cs="Arial" w:hAnsi="Arial"/>
          <w:b w:val="true"/>
          <w:sz w:val="30"/>
        </w:rPr>
        <w:t>1.6 地图</w:t>
      </w:r>
      <w:bookmarkEnd w:id="16"/>
    </w:p>
    <w:p>
      <w:pPr>
        <w:pStyle w:val="4"/>
        <w:spacing w:before="260" w:after="120" w:line="288" w:lineRule="auto"/>
        <w:ind w:left="0"/>
        <w:jc w:val="left"/>
        <w:outlineLvl w:val="3"/>
      </w:pPr>
      <w:bookmarkStart w:name="heading_17" w:id="17"/>
      <w:r>
        <w:rPr>
          <w:rFonts w:eastAsia="等线" w:ascii="Arial" w:cs="Arial" w:hAnsi="Arial"/>
          <w:b w:val="true"/>
          <w:sz w:val="28"/>
        </w:rPr>
        <w:t>1.6.1 优化建议</w:t>
      </w:r>
      <w:bookmarkEnd w:id="17"/>
    </w:p>
    <w:p>
      <w:pPr>
        <w:spacing w:before="120" w:after="120" w:line="288" w:lineRule="auto"/>
        <w:ind w:left="0"/>
        <w:jc w:val="left"/>
      </w:pPr>
      <w:r>
        <w:rPr>
          <w:rFonts w:eastAsia="等线" w:ascii="Arial" w:cs="Arial" w:hAnsi="Arial"/>
          <w:b w:val="true"/>
          <w:sz w:val="22"/>
        </w:rPr>
        <w:t>双击自动前往功能</w:t>
      </w:r>
    </w:p>
    <w:p>
      <w:pPr>
        <w:spacing w:before="120" w:after="120" w:line="288" w:lineRule="auto"/>
        <w:ind w:left="0"/>
        <w:jc w:val="left"/>
      </w:pPr>
      <w:r>
        <w:rPr>
          <w:rFonts w:eastAsia="等线" w:ascii="Arial" w:cs="Arial" w:hAnsi="Arial"/>
          <w:sz w:val="22"/>
        </w:rPr>
        <w:t>给星系地图加上交互逻辑，鼠标双击星系地图中的节点后飞船会自动前往（仅在空旷无阻碍的地图中可使用，上锁的地图无法使用，例如海盗地图）</w:t>
      </w:r>
    </w:p>
    <w:p>
      <w:pPr>
        <w:spacing w:before="120" w:after="120" w:line="288" w:lineRule="auto"/>
        <w:ind w:left="0"/>
        <w:jc w:val="left"/>
      </w:pPr>
      <w:r>
        <w:rPr>
          <w:rFonts w:eastAsia="等线" w:ascii="Arial" w:cs="Arial" w:hAnsi="Arial"/>
          <w:b w:val="true"/>
          <w:sz w:val="22"/>
        </w:rPr>
        <w:t>StarSytem 缩略地图中未标记主空间站位置</w:t>
      </w:r>
    </w:p>
    <w:p>
      <w:pPr>
        <w:spacing w:before="120" w:after="120" w:line="288" w:lineRule="auto"/>
        <w:ind w:left="0"/>
        <w:jc w:val="center"/>
      </w:pPr>
      <w:r>
        <w:drawing>
          <wp:inline distT="0" distR="0" distB="0" distL="0">
            <wp:extent cx="5257800" cy="40100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2"/>
                    <a:stretch>
                      <a:fillRect/>
                    </a:stretch>
                  </pic:blipFill>
                  <pic:spPr>
                    <a:xfrm>
                      <a:off x="0" y="0"/>
                      <a:ext cx="5257800" cy="4010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当游玩到中期时我才发现不止在 1-1 地图当中有新手村的基地，而在部分地图中也分布着任务接取处，在小部分地图中也存在基地，这意味着你无需不断使用跳跃装置或是花费时间再跑回 1-1 地图接取任务、改造飞船等等，但我查看 StarSystem 却没有在缩略的小地图当中标记，即使是第一张 1-1 地图中也没有标记出初始基地的位置，仅有传送门、敌人与 NPC 的信息。</w:t>
      </w:r>
    </w:p>
    <w:p>
      <w:pPr>
        <w:spacing w:before="120" w:after="120" w:line="288" w:lineRule="auto"/>
        <w:ind w:left="0"/>
        <w:jc w:val="left"/>
      </w:pPr>
      <w:r>
        <w:rPr>
          <w:rFonts w:eastAsia="等线" w:ascii="Arial" w:cs="Arial" w:hAnsi="Arial"/>
          <w:sz w:val="22"/>
        </w:rPr>
        <w:t>当前的 StarSyStem 只显示了地图 NPC 与敌人信息、传送门位置信息、BattleStation 位置与占领信息</w:t>
      </w:r>
    </w:p>
    <w:p>
      <w:pPr>
        <w:spacing w:before="120" w:after="120" w:line="288" w:lineRule="auto"/>
        <w:ind w:left="0"/>
        <w:jc w:val="left"/>
      </w:pPr>
      <w:r>
        <w:rPr>
          <w:rFonts w:eastAsia="等线" w:ascii="Arial" w:cs="Arial" w:hAnsi="Arial"/>
          <w:sz w:val="22"/>
        </w:rPr>
        <w:t>但却没有显示基地的位置信息，而基地承担的功能是：资源交易、飞船改造、接取任务、修理。</w:t>
      </w:r>
    </w:p>
    <w:p>
      <w:pPr>
        <w:spacing w:before="120" w:after="120" w:line="288" w:lineRule="auto"/>
        <w:ind w:left="0"/>
        <w:jc w:val="left"/>
      </w:pPr>
      <w:r>
        <w:rPr>
          <w:rFonts w:eastAsia="等线" w:ascii="Arial" w:cs="Arial" w:hAnsi="Arial"/>
          <w:sz w:val="22"/>
        </w:rPr>
        <w:t>属于玩家高频前往的目的地，优先级不应低于上述三个现有显示信息</w:t>
      </w:r>
    </w:p>
    <w:p>
      <w:pPr>
        <w:spacing w:before="120" w:after="120" w:line="288" w:lineRule="auto"/>
        <w:ind w:left="0"/>
        <w:jc w:val="left"/>
      </w:pPr>
      <w:r>
        <w:rPr>
          <w:rFonts w:eastAsia="等线" w:ascii="Arial" w:cs="Arial" w:hAnsi="Arial"/>
          <w:b w:val="true"/>
          <w:sz w:val="22"/>
        </w:rPr>
        <w:t>改进方式：</w:t>
      </w:r>
      <w:r>
        <w:rPr>
          <w:rFonts w:eastAsia="等线" w:ascii="Arial" w:cs="Arial" w:hAnsi="Arial"/>
          <w:sz w:val="22"/>
        </w:rPr>
        <w:t>增加 StarSystem 的地图信息，如基地位置、任务接取处位置</w:t>
      </w:r>
    </w:p>
    <w:p>
      <w:pPr>
        <w:pStyle w:val="3"/>
        <w:spacing w:before="300" w:after="120" w:line="288" w:lineRule="auto"/>
        <w:ind w:left="0"/>
        <w:jc w:val="left"/>
        <w:outlineLvl w:val="2"/>
      </w:pPr>
      <w:bookmarkStart w:name="heading_18" w:id="18"/>
      <w:r>
        <w:rPr>
          <w:rFonts w:eastAsia="等线" w:ascii="Arial" w:cs="Arial" w:hAnsi="Arial"/>
          <w:b w:val="true"/>
          <w:sz w:val="30"/>
        </w:rPr>
        <w:t>1.7 任务</w:t>
      </w:r>
      <w:bookmarkEnd w:id="18"/>
    </w:p>
    <w:p>
      <w:pPr>
        <w:spacing w:before="120" w:after="120" w:line="288" w:lineRule="auto"/>
        <w:ind w:left="0"/>
        <w:jc w:val="left"/>
      </w:pPr>
      <w:r>
        <w:rPr>
          <w:rFonts w:eastAsia="等线" w:ascii="Arial" w:cs="Arial" w:hAnsi="Arial"/>
          <w:b w:val="true"/>
          <w:sz w:val="22"/>
        </w:rPr>
        <w:t>在野外也可以打开查看的任务清单</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057"/>
        <w:gridCol w:w="4140"/>
      </w:tblGrid>
      <w:tr>
        <w:tc>
          <w:tcPr>
            <w:tcW w:w="4057" w:type="dxa"/>
            <w:tcMar>
              <w:top w:type="dxa" w:w="60"/>
              <w:left w:type="dxa" w:w="120"/>
              <w:bottom w:type="dxa" w:w="30"/>
              <w:right w:type="dxa" w:w="120"/>
            </w:tcMar>
          </w:tcPr>
          <w:p>
            <w:pPr>
              <w:spacing w:before="120" w:after="120" w:line="288" w:lineRule="auto"/>
              <w:ind w:left="0"/>
              <w:jc w:val="center"/>
            </w:pPr>
            <w:r>
              <w:drawing>
                <wp:inline distT="0" distR="0" distB="0" distL="0">
                  <wp:extent cx="2419350" cy="146685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3"/>
                          <a:stretch>
                            <a:fillRect/>
                          </a:stretch>
                        </pic:blipFill>
                        <pic:spPr>
                          <a:xfrm>
                            <a:off x="0" y="0"/>
                            <a:ext cx="2419350" cy="1466850"/>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47637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4"/>
                          <a:stretch>
                            <a:fillRect/>
                          </a:stretch>
                        </pic:blipFill>
                        <pic:spPr>
                          <a:xfrm>
                            <a:off x="0" y="0"/>
                            <a:ext cx="2476500" cy="1476375"/>
                          </a:xfrm>
                          <a:prstGeom prst="rect">
                            <a:avLst/>
                          </a:prstGeom>
                        </pic:spPr>
                      </pic:pic>
                    </a:graphicData>
                  </a:graphic>
                </wp:inline>
              </w:drawing>
            </w:r>
          </w:p>
        </w:tc>
      </w:tr>
    </w:tbl>
    <w:p>
      <w:pPr>
        <w:spacing w:before="120" w:after="120" w:line="288" w:lineRule="auto"/>
        <w:ind w:left="0"/>
        <w:jc w:val="center"/>
      </w:pPr>
      <w:r>
        <w:drawing>
          <wp:inline distT="0" distR="0" distB="0" distL="0">
            <wp:extent cx="5257800" cy="346710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5"/>
                    <a:stretch>
                      <a:fillRect/>
                    </a:stretch>
                  </pic:blipFill>
                  <pic:spPr>
                    <a:xfrm>
                      <a:off x="0" y="0"/>
                      <a:ext cx="5257800" cy="3467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为符合现代习惯，需进行优化</w:t>
      </w:r>
    </w:p>
    <w:p>
      <w:pPr>
        <w:spacing w:before="120" w:after="120" w:line="288" w:lineRule="auto"/>
        <w:ind w:left="0"/>
        <w:jc w:val="left"/>
      </w:pPr>
      <w:r>
        <w:rPr>
          <w:rFonts w:eastAsia="等线" w:ascii="Arial" w:cs="Arial" w:hAnsi="Arial"/>
          <w:sz w:val="22"/>
        </w:rPr>
        <w:t>任务列表不只能在主基地查看与接取，这样玩家即使不能随时随地接取任务，但也可以打开任务列表进行下一步的规划，而不是只能完成任务后再回到主基地查看任务列表才能知道自己应该接取什么任务</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游戏中的任务系统极其单调</w:t>
      </w:r>
    </w:p>
    <w:p>
      <w:pPr>
        <w:spacing w:before="120" w:after="120" w:line="288" w:lineRule="auto"/>
        <w:ind w:left="0"/>
        <w:jc w:val="left"/>
      </w:pPr>
      <w:r>
        <w:rPr>
          <w:rFonts w:eastAsia="等线" w:ascii="Arial" w:cs="Arial" w:hAnsi="Arial"/>
          <w:sz w:val="22"/>
        </w:rPr>
        <w:t>玩家大部分时间是在任务中心接取任务-&gt;前往对应星系-&gt;击杀目标敌人-&gt;回到任务中心接取任务的循环当中，且任务过程不穿插剧情叙事，任务流程短，使得游戏做任务时较为枯燥无趣。</w:t>
      </w:r>
    </w:p>
    <w:p>
      <w:pPr>
        <w:spacing w:before="120" w:after="120" w:line="288" w:lineRule="auto"/>
        <w:ind w:left="0"/>
        <w:jc w:val="left"/>
      </w:pPr>
      <w:r>
        <w:rPr>
          <w:rFonts w:eastAsia="等线" w:ascii="Arial" w:cs="Arial" w:hAnsi="Arial"/>
          <w:b w:val="true"/>
          <w:sz w:val="22"/>
        </w:rPr>
        <w:t>优化</w:t>
      </w:r>
    </w:p>
    <w:p>
      <w:pPr>
        <w:spacing w:before="120" w:after="120" w:line="288" w:lineRule="auto"/>
        <w:ind w:left="0"/>
        <w:jc w:val="left"/>
      </w:pPr>
      <w:r>
        <w:rPr>
          <w:rFonts w:eastAsia="等线" w:ascii="Arial" w:cs="Arial" w:hAnsi="Arial"/>
          <w:sz w:val="22"/>
        </w:rPr>
        <w:t>1、丰富任务系统，给游戏加入不同的任务，如运送物资、寻找宝箱等。</w:t>
      </w:r>
    </w:p>
    <w:p>
      <w:pPr>
        <w:spacing w:before="120" w:after="120" w:line="288" w:lineRule="auto"/>
        <w:ind w:left="0"/>
        <w:jc w:val="left"/>
      </w:pPr>
      <w:r>
        <w:rPr>
          <w:rFonts w:eastAsia="等线" w:ascii="Arial" w:cs="Arial" w:hAnsi="Arial"/>
          <w:sz w:val="22"/>
        </w:rPr>
        <w:t>2、将任务与剧情紧密结合，可通过任务深入刻画 NPC 形象。</w:t>
      </w:r>
    </w:p>
    <w:p>
      <w:pPr>
        <w:spacing w:before="120" w:after="120" w:line="288" w:lineRule="auto"/>
        <w:ind w:left="0"/>
        <w:jc w:val="left"/>
      </w:pPr>
      <w:r>
        <w:rPr>
          <w:rFonts w:eastAsia="等线" w:ascii="Arial" w:cs="Arial" w:hAnsi="Arial"/>
          <w:b w:val="true"/>
          <w:sz w:val="22"/>
        </w:rPr>
        <w:t>更多样的任务类型</w:t>
      </w:r>
    </w:p>
    <w:p>
      <w:pPr>
        <w:spacing w:before="120" w:after="120" w:line="288" w:lineRule="auto"/>
        <w:ind w:left="0"/>
        <w:jc w:val="left"/>
      </w:pPr>
      <w:r>
        <w:rPr>
          <w:rFonts w:eastAsia="等线" w:ascii="Arial" w:cs="Arial" w:hAnsi="Arial"/>
          <w:sz w:val="22"/>
        </w:rPr>
        <w:t>游戏的任务类型可分为三类：击杀敌人、收集、到达指定地点</w:t>
      </w:r>
    </w:p>
    <w:p>
      <w:pPr>
        <w:spacing w:before="120" w:after="120" w:line="288" w:lineRule="auto"/>
        <w:ind w:left="0"/>
        <w:jc w:val="left"/>
      </w:pPr>
      <w:r>
        <w:rPr>
          <w:rFonts w:eastAsia="等线" w:ascii="Arial" w:cs="Arial" w:hAnsi="Arial"/>
          <w:sz w:val="22"/>
        </w:rPr>
        <w:t>加入运送货船任务</w:t>
      </w:r>
    </w:p>
    <w:p>
      <w:pPr>
        <w:spacing w:before="120" w:after="120" w:line="288" w:lineRule="auto"/>
        <w:ind w:left="0"/>
        <w:jc w:val="left"/>
      </w:pPr>
      <w:r>
        <w:rPr>
          <w:rFonts w:eastAsia="等线" w:ascii="Arial" w:cs="Arial" w:hAnsi="Arial"/>
          <w:sz w:val="22"/>
        </w:rPr>
        <w:t>竞速任务：在结构类似海盗地图和VoG地图的有障碍物的地图当中，玩家需要在时间内/最短时间内，飞行到达地点，路上有障碍物、给玩家减速的敌人</w:t>
      </w:r>
    </w:p>
    <w:p>
      <w:pPr>
        <w:spacing w:before="120" w:after="120" w:line="288" w:lineRule="auto"/>
        <w:ind w:left="0"/>
        <w:jc w:val="left"/>
      </w:pPr>
      <w:r>
        <w:rPr>
          <w:rFonts w:eastAsia="等线" w:ascii="Arial" w:cs="Arial" w:hAnsi="Arial"/>
          <w:b w:val="true"/>
          <w:sz w:val="22"/>
        </w:rPr>
        <w:t>设计目的：</w:t>
      </w:r>
    </w:p>
    <w:p>
      <w:pPr>
        <w:spacing w:before="120" w:after="120" w:line="288" w:lineRule="auto"/>
        <w:ind w:left="0"/>
        <w:jc w:val="left"/>
      </w:pPr>
      <w:r>
        <w:rPr>
          <w:rFonts w:eastAsia="等线" w:ascii="Arial" w:cs="Arial" w:hAnsi="Arial"/>
          <w:sz w:val="22"/>
        </w:rPr>
        <w:t>增加任务数量，让已经把任务全部清完的玩家有新的任务可以做</w:t>
      </w:r>
    </w:p>
    <w:p>
      <w:pPr>
        <w:spacing w:before="120" w:after="120" w:line="288" w:lineRule="auto"/>
        <w:ind w:left="0"/>
        <w:jc w:val="left"/>
      </w:pPr>
      <w:r>
        <w:rPr>
          <w:rFonts w:eastAsia="等线" w:ascii="Arial" w:cs="Arial" w:hAnsi="Arial"/>
          <w:sz w:val="22"/>
        </w:rPr>
        <w:t>让任务更加丰富多样，不只是单调的杀敌</w:t>
      </w:r>
    </w:p>
    <w:p>
      <w:pPr>
        <w:spacing w:before="120" w:after="120" w:line="288" w:lineRule="auto"/>
        <w:ind w:left="0"/>
        <w:jc w:val="left"/>
      </w:pPr>
      <w:r>
        <w:rPr>
          <w:rFonts w:eastAsia="等线" w:ascii="Arial" w:cs="Arial" w:hAnsi="Arial"/>
          <w:sz w:val="22"/>
        </w:rPr>
        <w:t>加快游戏升级节奏，玩家可以通过更多不同类型的任务获得更多经验</w:t>
      </w:r>
    </w:p>
    <w:p>
      <w:pPr>
        <w:spacing w:before="120" w:after="120" w:line="288" w:lineRule="auto"/>
        <w:ind w:left="0"/>
        <w:jc w:val="left"/>
      </w:pPr>
      <w:r>
        <w:rPr>
          <w:rFonts w:eastAsia="等线" w:ascii="Arial" w:cs="Arial" w:hAnsi="Arial"/>
          <w:b w:val="true"/>
          <w:sz w:val="22"/>
        </w:rPr>
        <w:t>任务之间进度不共享</w:t>
      </w:r>
    </w:p>
    <w:p>
      <w:pPr>
        <w:spacing w:before="120" w:after="120" w:line="288" w:lineRule="auto"/>
        <w:ind w:left="0"/>
        <w:jc w:val="left"/>
      </w:pPr>
      <w:r>
        <w:rPr>
          <w:rFonts w:eastAsia="等线" w:ascii="Arial" w:cs="Arial" w:hAnsi="Arial"/>
          <w:sz w:val="22"/>
        </w:rPr>
        <w:t>游戏中存在任务击杀数不互通的设计，当玩家接取了两个击杀 10 只 A 生物的任务，玩家需要击杀 20 只 A 生物才可以完成两个任务。</w:t>
      </w:r>
    </w:p>
    <w:p>
      <w:pPr>
        <w:spacing w:before="120" w:after="120" w:line="288" w:lineRule="auto"/>
        <w:ind w:left="0"/>
        <w:jc w:val="left"/>
      </w:pPr>
      <w:r>
        <w:rPr>
          <w:rFonts w:eastAsia="等线" w:ascii="Arial" w:cs="Arial" w:hAnsi="Arial"/>
          <w:b w:val="true"/>
          <w:sz w:val="22"/>
        </w:rPr>
        <w:t>优点</w:t>
      </w:r>
      <w:r>
        <w:rPr>
          <w:rFonts w:eastAsia="等线" w:ascii="Arial" w:cs="Arial" w:hAnsi="Arial"/>
          <w:sz w:val="22"/>
        </w:rPr>
        <w:t>是延长玩家游玩时长，防止任务奖励导致资源获取速度过快，导致玩家成长过快，数值膨胀，游戏寿命减短。</w:t>
      </w:r>
    </w:p>
    <w:p>
      <w:pPr>
        <w:spacing w:before="120" w:after="120" w:line="288" w:lineRule="auto"/>
        <w:ind w:left="0"/>
        <w:jc w:val="left"/>
      </w:pPr>
      <w:r>
        <w:rPr>
          <w:rFonts w:eastAsia="等线" w:ascii="Arial" w:cs="Arial" w:hAnsi="Arial"/>
          <w:b w:val="true"/>
          <w:sz w:val="22"/>
        </w:rPr>
        <w:t>缺点</w:t>
      </w:r>
      <w:r>
        <w:rPr>
          <w:rFonts w:eastAsia="等线" w:ascii="Arial" w:cs="Arial" w:hAnsi="Arial"/>
          <w:sz w:val="22"/>
        </w:rPr>
        <w:t>是让游戏整体节奏过于拖沓，重复劳动感强，与现代玩家习惯冲突</w:t>
      </w:r>
    </w:p>
    <w:p>
      <w:pPr>
        <w:spacing w:before="120" w:after="120" w:line="288" w:lineRule="auto"/>
        <w:ind w:left="0"/>
        <w:jc w:val="left"/>
      </w:pPr>
      <w:r>
        <w:rPr>
          <w:rFonts w:eastAsia="等线" w:ascii="Arial" w:cs="Arial" w:hAnsi="Arial"/>
          <w:b w:val="true"/>
          <w:sz w:val="22"/>
        </w:rPr>
        <w:t>优化</w:t>
      </w:r>
    </w:p>
    <w:p>
      <w:pPr>
        <w:spacing w:before="120" w:after="120" w:line="288" w:lineRule="auto"/>
        <w:ind w:left="0"/>
        <w:jc w:val="left"/>
      </w:pPr>
      <w:r>
        <w:rPr>
          <w:rFonts w:eastAsia="等线" w:ascii="Arial" w:cs="Arial" w:hAnsi="Arial"/>
          <w:sz w:val="22"/>
        </w:rPr>
        <w:t>方案：共享任务进度，但衰减任务奖励。</w:t>
      </w:r>
    </w:p>
    <w:p>
      <w:pPr>
        <w:spacing w:before="120" w:after="120" w:line="288" w:lineRule="auto"/>
        <w:ind w:left="0"/>
        <w:jc w:val="left"/>
      </w:pPr>
      <w:r>
        <w:rPr>
          <w:rFonts w:eastAsia="等线" w:ascii="Arial" w:cs="Arial" w:hAnsi="Arial"/>
          <w:sz w:val="22"/>
        </w:rPr>
        <w:t>原因：目前游戏升级经验获取缓慢，玩家想要快速升级体验核心玩法需要长时间刷重复副本，这样优化可以加快游戏节奏，玩家可接取 5 个相同击杀任务可共享进度同时完成，并且任务奖励的衰减使玩家资源获取保持正常速度，防止游戏数值膨胀过快。</w:t>
      </w:r>
    </w:p>
    <w:p>
      <w:pPr>
        <w:spacing w:before="120" w:after="120" w:line="288" w:lineRule="auto"/>
        <w:ind w:left="0"/>
        <w:jc w:val="left"/>
      </w:pPr>
      <w:r>
        <w:rPr>
          <w:rFonts w:eastAsia="等线" w:ascii="Arial" w:cs="Arial" w:hAnsi="Arial"/>
          <w:b w:val="true"/>
          <w:sz w:val="22"/>
        </w:rPr>
        <w:t>更细致的任务筛选器</w:t>
      </w:r>
    </w:p>
    <w:p>
      <w:pPr>
        <w:spacing w:before="120" w:after="120" w:line="288" w:lineRule="auto"/>
        <w:ind w:left="0"/>
        <w:jc w:val="left"/>
      </w:pPr>
      <w:r>
        <w:rPr>
          <w:rFonts w:eastAsia="等线" w:ascii="Arial" w:cs="Arial" w:hAnsi="Arial"/>
          <w:sz w:val="22"/>
        </w:rPr>
        <w:t>游戏中有100条黑光任务，游戏只在论坛中将任务清单列出，但并没有针对该任务的筛选器，需要添加一个筛选项让玩家不用自己去寻找黑光任务</w:t>
      </w:r>
    </w:p>
    <w:p>
      <w:pPr>
        <w:pStyle w:val="3"/>
        <w:spacing w:before="300" w:after="120" w:line="288" w:lineRule="auto"/>
        <w:ind w:left="0"/>
        <w:jc w:val="left"/>
        <w:outlineLvl w:val="2"/>
      </w:pPr>
      <w:bookmarkStart w:name="heading_19" w:id="19"/>
      <w:r>
        <w:rPr>
          <w:rFonts w:eastAsia="等线" w:ascii="Arial" w:cs="Arial" w:hAnsi="Arial"/>
          <w:b w:val="true"/>
          <w:sz w:val="30"/>
        </w:rPr>
        <w:t>1.8 游戏 UI</w:t>
      </w:r>
      <w:bookmarkEnd w:id="19"/>
    </w:p>
    <w:p>
      <w:pPr>
        <w:spacing w:before="120" w:after="120" w:line="288" w:lineRule="auto"/>
        <w:ind w:left="0"/>
        <w:jc w:val="center"/>
      </w:pPr>
      <w:r>
        <w:drawing>
          <wp:inline distT="0" distR="0" distB="0" distL="0">
            <wp:extent cx="5257800" cy="311467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6"/>
                    <a:stretch>
                      <a:fillRect/>
                    </a:stretch>
                  </pic:blipFill>
                  <pic:spPr>
                    <a:xfrm>
                      <a:off x="0" y="0"/>
                      <a:ext cx="5257800" cy="3114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游戏中共有 48 个 UI 按钮排布在屏幕的上方，且没有确切分类和文字说明。如组队和添加好友两个都是属于社交系统的 UI 按钮，但它们中间却间隔了地图、任务、制作、宠物等一系列系统分类不同的按钮。</w:t>
      </w:r>
    </w:p>
    <w:p>
      <w:pPr>
        <w:spacing w:before="120" w:after="120" w:line="288" w:lineRule="auto"/>
        <w:ind w:left="0"/>
        <w:jc w:val="left"/>
      </w:pPr>
      <w:r>
        <w:rPr>
          <w:rFonts w:eastAsia="等线" w:ascii="Arial" w:cs="Arial" w:hAnsi="Arial"/>
          <w:sz w:val="22"/>
        </w:rPr>
        <w:t>且只有少部分按钮可以通过图标分辨具体功能，而大部分按钮缺少直观的文字描述，使得刚开始游玩时难以图标辨别按钮的具体功能，前期对 ui 界面不熟悉的情况下，玩家需要不断点开每个按钮确认。</w:t>
      </w:r>
    </w:p>
    <w:p>
      <w:pPr>
        <w:spacing w:before="120" w:after="120" w:line="288" w:lineRule="auto"/>
        <w:ind w:left="0"/>
        <w:jc w:val="left"/>
      </w:pPr>
      <w:r>
        <w:rPr>
          <w:rFonts w:eastAsia="等线" w:ascii="Arial" w:cs="Arial" w:hAnsi="Arial"/>
          <w:sz w:val="22"/>
        </w:rPr>
        <w:t>虽然游戏的设置界面可以拖动改变ui的位置，但只能整体改变形态，对于玩家来说还是很杂乱</w:t>
      </w:r>
    </w:p>
    <w:p>
      <w:pPr>
        <w:spacing w:before="120" w:after="120" w:line="288" w:lineRule="auto"/>
        <w:ind w:left="0"/>
        <w:jc w:val="left"/>
      </w:pPr>
      <w:r>
        <w:rPr>
          <w:rFonts w:eastAsia="等线" w:ascii="Arial" w:cs="Arial" w:hAnsi="Arial"/>
          <w:sz w:val="22"/>
        </w:rPr>
        <w:t>以下是Ui可变化的形态，可以看到ui还是堆放在一起，没有很好地解决问题，以及ui是整体在一起的，还不能单个移动位置，所以ui系统依然需要进行比较大的调整</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070"/>
        <w:gridCol w:w="6127"/>
      </w:tblGrid>
      <w:tr>
        <w:tc>
          <w:tcPr>
            <w:tcW w:w="2070" w:type="dxa"/>
            <w:tcMar>
              <w:top w:type="dxa" w:w="60"/>
              <w:left w:type="dxa" w:w="120"/>
              <w:bottom w:type="dxa" w:w="30"/>
              <w:right w:type="dxa" w:w="120"/>
            </w:tcMar>
          </w:tcPr>
          <w:p>
            <w:pPr>
              <w:spacing w:before="120" w:after="120" w:line="288" w:lineRule="auto"/>
              <w:ind w:left="0"/>
              <w:jc w:val="center"/>
            </w:pPr>
            <w:r>
              <w:drawing>
                <wp:inline distT="0" distR="0" distB="0" distL="0">
                  <wp:extent cx="1152525" cy="1685925"/>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7"/>
                          <a:stretch>
                            <a:fillRect/>
                          </a:stretch>
                        </pic:blipFill>
                        <pic:spPr>
                          <a:xfrm>
                            <a:off x="0" y="0"/>
                            <a:ext cx="1152525" cy="1685925"/>
                          </a:xfrm>
                          <a:prstGeom prst="rect">
                            <a:avLst/>
                          </a:prstGeom>
                        </pic:spPr>
                      </pic:pic>
                    </a:graphicData>
                  </a:graphic>
                </wp:inline>
              </w:drawing>
            </w:r>
          </w:p>
        </w:tc>
        <w:tc>
          <w:tcPr>
            <w:tcW w:w="6127" w:type="dxa"/>
            <w:tcMar>
              <w:top w:type="dxa" w:w="60"/>
              <w:left w:type="dxa" w:w="120"/>
              <w:bottom w:type="dxa" w:w="30"/>
              <w:right w:type="dxa" w:w="120"/>
            </w:tcMar>
          </w:tcPr>
          <w:p>
            <w:pPr>
              <w:spacing w:before="120" w:after="120" w:line="288" w:lineRule="auto"/>
              <w:ind w:left="0"/>
              <w:jc w:val="center"/>
            </w:pPr>
            <w:r>
              <w:drawing>
                <wp:inline distT="0" distR="0" distB="0" distL="0">
                  <wp:extent cx="3733800" cy="181927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8"/>
                          <a:stretch>
                            <a:fillRect/>
                          </a:stretch>
                        </pic:blipFill>
                        <pic:spPr>
                          <a:xfrm>
                            <a:off x="0" y="0"/>
                            <a:ext cx="3733800" cy="1819275"/>
                          </a:xfrm>
                          <a:prstGeom prst="rect">
                            <a:avLst/>
                          </a:prstGeom>
                        </pic:spPr>
                      </pic:pic>
                    </a:graphicData>
                  </a:graphic>
                </wp:inline>
              </w:drawing>
            </w:r>
          </w:p>
        </w:tc>
      </w:tr>
    </w:tbl>
    <w:p>
      <w:pPr>
        <w:spacing w:before="120" w:after="120" w:line="288" w:lineRule="auto"/>
        <w:ind w:left="0"/>
        <w:jc w:val="left"/>
      </w:pPr>
      <w:r>
        <w:rPr>
          <w:rFonts w:eastAsia="等线" w:ascii="Arial" w:cs="Arial" w:hAnsi="Arial"/>
          <w:b w:val="true"/>
          <w:sz w:val="22"/>
        </w:rPr>
        <w:t>可参考同类竞品中的 UI 界面</w:t>
      </w:r>
    </w:p>
    <w:p>
      <w:pPr>
        <w:spacing w:before="120" w:after="120" w:line="288" w:lineRule="auto"/>
        <w:ind w:left="0"/>
        <w:jc w:val="center"/>
      </w:pPr>
      <w:r>
        <w:drawing>
          <wp:inline distT="0" distR="0" distB="0" distL="0">
            <wp:extent cx="5257800" cy="295275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9"/>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w:t>
      </w:r>
      <w:r>
        <w:rPr>
          <w:rFonts w:eastAsia="等线" w:ascii="Arial" w:cs="Arial" w:hAnsi="Arial"/>
          <w:sz w:val="22"/>
        </w:rPr>
        <w:t>优化方案：**</w:t>
      </w:r>
      <w:r>
        <w:rPr>
          <w:rFonts w:eastAsia="等线" w:ascii="Arial" w:cs="Arial" w:hAnsi="Arial"/>
          <w:sz w:val="22"/>
        </w:rPr>
        <w:t>可将游戏中的系统相近的 UI 归到几个大类 UI 按钮当中，如 Group、Contacts、Message 都属于社交系统，可收纳到同一个窗口界面，打开窗口界面后排列在侧边功能栏以 Icon+文字的形式展示选项。这样可以使主界面的 UI 更加整洁易懂，新玩家也可以马上明确各个 UI 按钮的功能。</w:t>
      </w:r>
    </w:p>
    <w:p>
      <w:pPr>
        <w:spacing w:before="120" w:after="120" w:line="288" w:lineRule="auto"/>
        <w:ind w:left="0"/>
        <w:jc w:val="left"/>
      </w:pPr>
      <w:r>
        <w:rPr>
          <w:rFonts w:eastAsia="等线" w:ascii="Arial" w:cs="Arial" w:hAnsi="Arial"/>
          <w:sz w:val="22"/>
        </w:rPr>
        <w:t>加入状态栏</w:t>
      </w:r>
    </w:p>
    <w:p>
      <w:pPr>
        <w:spacing w:before="120" w:after="120" w:line="288" w:lineRule="auto"/>
        <w:ind w:left="0"/>
        <w:jc w:val="left"/>
      </w:pPr>
      <w:r>
        <w:rPr>
          <w:rFonts w:eastAsia="等线" w:ascii="Arial" w:cs="Arial" w:hAnsi="Arial"/>
          <w:sz w:val="22"/>
        </w:rPr>
        <w:t>个人信息与状态窗口直接去掉背景，将信息显示在屏幕两侧/最下方</w:t>
      </w:r>
    </w:p>
    <w:p>
      <w:pPr>
        <w:pStyle w:val="3"/>
        <w:spacing w:before="300" w:after="120" w:line="288" w:lineRule="auto"/>
        <w:ind w:left="0"/>
        <w:jc w:val="left"/>
        <w:outlineLvl w:val="2"/>
      </w:pPr>
      <w:bookmarkStart w:name="heading_20" w:id="20"/>
      <w:r>
        <w:rPr>
          <w:rFonts w:eastAsia="等线" w:ascii="Arial" w:cs="Arial" w:hAnsi="Arial"/>
          <w:b w:val="true"/>
          <w:sz w:val="30"/>
        </w:rPr>
        <w:t>1.9 游戏剧情</w:t>
      </w:r>
      <w:bookmarkEnd w:id="20"/>
    </w:p>
    <w:p>
      <w:pPr>
        <w:spacing w:before="120" w:after="120" w:line="288" w:lineRule="auto"/>
        <w:ind w:left="0"/>
        <w:jc w:val="left"/>
      </w:pPr>
      <w:r>
        <w:rPr>
          <w:rFonts w:eastAsia="等线" w:ascii="Arial" w:cs="Arial" w:hAnsi="Arial"/>
          <w:sz w:val="22"/>
        </w:rPr>
        <w:t>游戏中的剧情仅在开局简单介绍了游戏世界观，游玩的大部分时间游戏的剧情都为弱剧情或无剧情，玩家扮演一名类似宇宙雇佣兵的角色加入隶属阵营，帮助阵营完成一个又一个的任务。由于游戏几乎没有剧情，也削弱了游戏的沉浸感，游戏中的任务设计只是围绕着长官颁布杀敌任务，然后主角前往执行。</w:t>
      </w:r>
    </w:p>
    <w:p>
      <w:pPr>
        <w:spacing w:before="120" w:after="120" w:line="288" w:lineRule="auto"/>
        <w:ind w:left="0"/>
        <w:jc w:val="left"/>
      </w:pPr>
      <w:r>
        <w:rPr>
          <w:rFonts w:eastAsia="等线" w:ascii="Arial" w:cs="Arial" w:hAnsi="Arial"/>
          <w:sz w:val="22"/>
        </w:rPr>
        <w:t>为了改进剧情加强沉浸感，我认为可以用碎片化叙事来补足剧情的短板，加入敌人日志、空间站广播、星际公告等来补充剧情，这样既不会影响游戏正常探索流程，也可以让玩家深入了解游戏的世界观</w:t>
      </w:r>
    </w:p>
    <w:p>
      <w:pPr>
        <w:pStyle w:val="3"/>
        <w:spacing w:before="300" w:after="120" w:line="288" w:lineRule="auto"/>
        <w:ind w:left="0"/>
        <w:jc w:val="left"/>
        <w:outlineLvl w:val="2"/>
      </w:pPr>
      <w:bookmarkStart w:name="heading_21" w:id="21"/>
      <w:r>
        <w:rPr>
          <w:rFonts w:eastAsia="等线" w:ascii="Arial" w:cs="Arial" w:hAnsi="Arial"/>
          <w:b w:val="true"/>
          <w:sz w:val="30"/>
        </w:rPr>
        <w:t>1.10 游戏服务器</w:t>
      </w:r>
      <w:bookmarkEnd w:id="21"/>
    </w:p>
    <w:p>
      <w:pPr>
        <w:spacing w:before="120" w:after="120" w:line="288" w:lineRule="auto"/>
        <w:ind w:left="0"/>
        <w:jc w:val="left"/>
      </w:pPr>
      <w:r>
        <w:rPr>
          <w:rFonts w:eastAsia="等线" w:ascii="Arial" w:cs="Arial" w:hAnsi="Arial"/>
          <w:sz w:val="22"/>
        </w:rPr>
        <w:t>虽然游戏服务器与玩法系统无关，但它却很大程度影响了游戏体验，这是不得不重视的一个问题我不知道多少次因为持续的卡顿而在高难副本中被几十只敌人集火击杀</w:t>
      </w:r>
    </w:p>
    <w:p>
      <w:pPr>
        <w:spacing w:before="120" w:after="120" w:line="288" w:lineRule="auto"/>
        <w:ind w:left="0"/>
        <w:jc w:val="left"/>
      </w:pPr>
      <w:r>
        <w:rPr>
          <w:rFonts w:eastAsia="等线" w:ascii="Arial" w:cs="Arial" w:hAnsi="Arial"/>
          <w:sz w:val="22"/>
        </w:rPr>
        <w:t>PVP 战斗中最常出现的问题如下：</w:t>
      </w:r>
    </w:p>
    <w:p>
      <w:pPr>
        <w:numPr>
          <w:numId w:val="14"/>
        </w:numPr>
        <w:spacing w:before="120" w:after="120" w:line="288" w:lineRule="auto"/>
        <w:ind w:left="0"/>
        <w:jc w:val="left"/>
      </w:pPr>
      <w:r>
        <w:rPr>
          <w:rFonts w:eastAsia="等线" w:ascii="Arial" w:cs="Arial" w:hAnsi="Arial"/>
          <w:sz w:val="22"/>
        </w:rPr>
        <w:t>瞬时护盾（Instant Shield）技能使用后会卡顿，或直接变为灰色不可用状态</w:t>
      </w:r>
    </w:p>
    <w:p>
      <w:pPr>
        <w:numPr>
          <w:numId w:val="15"/>
        </w:numPr>
        <w:spacing w:before="120" w:after="120" w:line="288" w:lineRule="auto"/>
        <w:ind w:left="0"/>
        <w:jc w:val="left"/>
      </w:pPr>
      <w:r>
        <w:rPr>
          <w:rFonts w:eastAsia="等线" w:ascii="Arial" w:cs="Arial" w:hAnsi="Arial"/>
          <w:sz w:val="22"/>
        </w:rPr>
        <w:t>弹药无法激活，疑似技能冷却系统陷入停滞</w:t>
      </w:r>
    </w:p>
    <w:p>
      <w:pPr>
        <w:numPr>
          <w:numId w:val="16"/>
        </w:numPr>
        <w:spacing w:before="120" w:after="120" w:line="288" w:lineRule="auto"/>
        <w:ind w:left="0"/>
        <w:jc w:val="left"/>
      </w:pPr>
      <w:r>
        <w:rPr>
          <w:rFonts w:eastAsia="等线" w:ascii="Arial" w:cs="Arial" w:hAnsi="Arial"/>
          <w:sz w:val="22"/>
        </w:rPr>
        <w:t>电磁脉冲（EMP）技能经常无法触发</w:t>
      </w:r>
    </w:p>
    <w:p>
      <w:pPr>
        <w:numPr>
          <w:numId w:val="17"/>
        </w:numPr>
        <w:spacing w:before="120" w:after="120" w:line="288" w:lineRule="auto"/>
        <w:ind w:left="0"/>
        <w:jc w:val="left"/>
      </w:pPr>
      <w:r>
        <w:rPr>
          <w:rFonts w:eastAsia="等线" w:ascii="Arial" w:cs="Arial" w:hAnsi="Arial"/>
          <w:sz w:val="22"/>
        </w:rPr>
        <w:t>导弹频繁无法发射</w:t>
      </w:r>
    </w:p>
    <w:p>
      <w:pPr>
        <w:numPr>
          <w:numId w:val="18"/>
        </w:numPr>
        <w:spacing w:before="120" w:after="120" w:line="288" w:lineRule="auto"/>
        <w:ind w:left="0"/>
        <w:jc w:val="left"/>
      </w:pPr>
      <w:r>
        <w:rPr>
          <w:rFonts w:eastAsia="等线" w:ascii="Arial" w:cs="Arial" w:hAnsi="Arial"/>
          <w:sz w:val="22"/>
        </w:rPr>
        <w:t>无人机编队无法切换，始终固定在当前编队</w:t>
      </w:r>
    </w:p>
    <w:p>
      <w:pPr>
        <w:spacing w:before="120" w:after="120" w:line="288" w:lineRule="auto"/>
        <w:ind w:left="0"/>
        <w:jc w:val="left"/>
      </w:pPr>
      <w:r>
        <w:rPr>
          <w:rFonts w:eastAsia="等线" w:ascii="Arial" w:cs="Arial" w:hAnsi="Arial"/>
          <w:sz w:val="22"/>
        </w:rPr>
        <w:t>这些问题在多人同场的高强度 PVP 对战中尤为高发。在此类场景下，部分技能和武器似乎无法获得服务器的正常反馈或处理，进而导致卡顿或激活失败。</w:t>
      </w:r>
    </w:p>
    <w:p>
      <w:pPr>
        <w:spacing w:before="120" w:after="120" w:line="288" w:lineRule="auto"/>
        <w:ind w:left="0"/>
        <w:jc w:val="left"/>
      </w:pPr>
      <w:r>
        <w:rPr>
          <w:rFonts w:eastAsia="等线" w:ascii="Arial" w:cs="Arial" w:hAnsi="Arial"/>
          <w:sz w:val="22"/>
        </w:rPr>
        <w:t>此外，还面临一个严重的服务器稳定性问题：目前同屏出现4艘飞船就会导致客户端卡顿，单地图超过20名玩家就会导致服务器卡顿，当同一地图中存在约 30-35 艘飞船并展开激烈战斗时，服务器会强制断开该地图所有玩家的连接。客户端会显示 “服务器连接丢失”（Server connection lost）错误，且连接通常需要 15-20 分钟才能恢复（甚至无法恢复）。</w:t>
      </w:r>
    </w:p>
    <w:p>
      <w:pPr>
        <w:spacing w:before="120" w:after="120" w:line="288" w:lineRule="auto"/>
        <w:ind w:left="0"/>
        <w:jc w:val="left"/>
      </w:pPr>
      <w:r>
        <w:rPr>
          <w:rFonts w:eastAsia="等线" w:ascii="Arial" w:cs="Arial" w:hAnsi="Arial"/>
          <w:sz w:val="22"/>
        </w:rPr>
        <w:t>由于该问题会同时影响多名玩家，足以表明其根源在服务器端，可能与地图负载、服务器响应延迟或 PVP 对战数据处理压力过大有关。</w:t>
      </w:r>
    </w:p>
    <w:p>
      <w:pPr>
        <w:spacing w:before="120" w:after="120" w:line="288" w:lineRule="auto"/>
        <w:ind w:left="0"/>
        <w:jc w:val="left"/>
      </w:pPr>
      <w:r>
        <w:rPr>
          <w:rFonts w:eastAsia="等线" w:ascii="Arial" w:cs="Arial" w:hAnsi="Arial"/>
          <w:sz w:val="22"/>
        </w:rPr>
        <w:t>上述问题严重降低了 PVP 模式的可玩性和乐趣，且已影响到大量社区玩家。</w:t>
      </w:r>
    </w:p>
    <w:p>
      <w:pPr>
        <w:spacing w:before="120" w:after="120" w:line="288" w:lineRule="auto"/>
        <w:ind w:left="0"/>
        <w:jc w:val="left"/>
      </w:pPr>
      <w:r>
        <w:rPr>
          <w:rFonts w:eastAsia="等线" w:ascii="Arial" w:cs="Arial" w:hAnsi="Arial"/>
          <w:sz w:val="22"/>
        </w:rPr>
        <w:t>游戏服务器导致游戏经常卡顿，游戏服务器卡顿问题，响应时间长，以前是每张地图占一个服务器，现在关闭了很多服务器，导致百人PVP场面不再出现</w:t>
      </w:r>
    </w:p>
    <w:p>
      <w:pPr>
        <w:pStyle w:val="3"/>
        <w:spacing w:before="300" w:after="120" w:line="288" w:lineRule="auto"/>
        <w:ind w:left="0"/>
        <w:jc w:val="left"/>
        <w:outlineLvl w:val="2"/>
      </w:pPr>
      <w:bookmarkStart w:name="heading_22" w:id="22"/>
      <w:r>
        <w:rPr>
          <w:rFonts w:eastAsia="等线" w:ascii="Arial" w:cs="Arial" w:hAnsi="Arial"/>
          <w:b w:val="true"/>
          <w:sz w:val="30"/>
        </w:rPr>
        <w:t>1.11 游戏运营</w:t>
      </w:r>
      <w:bookmarkEnd w:id="22"/>
    </w:p>
    <w:p>
      <w:pPr>
        <w:spacing w:before="120" w:after="120" w:line="288" w:lineRule="auto"/>
        <w:ind w:left="0"/>
        <w:jc w:val="left"/>
      </w:pPr>
      <w:r>
        <w:rPr>
          <w:rFonts w:eastAsia="等线" w:ascii="Arial" w:cs="Arial" w:hAnsi="Arial"/>
          <w:b w:val="true"/>
          <w:sz w:val="22"/>
        </w:rPr>
        <w:t>Weekly Discord Games（每周 Discord 活动）</w:t>
      </w:r>
    </w:p>
    <w:p>
      <w:pPr>
        <w:spacing w:before="120" w:after="120" w:line="288" w:lineRule="auto"/>
        <w:ind w:left="0"/>
        <w:jc w:val="left"/>
      </w:pPr>
      <w:r>
        <w:rPr>
          <w:rFonts w:eastAsia="等线" w:ascii="Arial" w:cs="Arial" w:hAnsi="Arial"/>
          <w:sz w:val="22"/>
        </w:rPr>
        <w:t>本来社区运营应该是拉近玩家距离、帮助平衡游戏、促进互动的方式。但现在大家各玩各的，官方和玩家之间几乎没什么直接联系。我去 DarkOrbit 的 Discord，看见反馈频道是关闭的。</w:t>
      </w:r>
    </w:p>
    <w:p>
      <w:pPr>
        <w:spacing w:before="120" w:after="120" w:line="288" w:lineRule="auto"/>
        <w:ind w:left="0"/>
        <w:jc w:val="left"/>
      </w:pPr>
      <w:r>
        <w:rPr>
          <w:rFonts w:eastAsia="等线" w:ascii="Arial" w:cs="Arial" w:hAnsi="Arial"/>
          <w:sz w:val="22"/>
        </w:rPr>
        <w:t>在《Seafight》里，每周 Discord 都有一个活动：找一个兑换码。这个兑换码能领奖励。这会让玩家更愿意互动，也更容易形成良性社区氛围。而《DarkOrbit》这里的氛围却越来越封闭。</w:t>
      </w:r>
    </w:p>
    <w:p>
      <w:pPr>
        <w:spacing w:before="120" w:after="120" w:line="288" w:lineRule="auto"/>
        <w:ind w:left="0"/>
        <w:jc w:val="left"/>
      </w:pPr>
      <w:r>
        <w:rPr>
          <w:rFonts w:eastAsia="等线" w:ascii="Arial" w:cs="Arial" w:hAnsi="Arial"/>
          <w:b w:val="true"/>
          <w:sz w:val="22"/>
        </w:rPr>
        <w:t>玩家问卷调查</w:t>
      </w:r>
    </w:p>
    <w:p>
      <w:pPr>
        <w:spacing w:before="120" w:after="120" w:line="288" w:lineRule="auto"/>
        <w:ind w:left="0"/>
        <w:jc w:val="left"/>
      </w:pPr>
      <w:r>
        <w:rPr>
          <w:rFonts w:eastAsia="等线" w:ascii="Arial" w:cs="Arial" w:hAnsi="Arial"/>
          <w:sz w:val="22"/>
        </w:rPr>
        <w:t>官方在Discord开通了Suggestion反馈渠道，但目前已经关闭。官方曾提出让玩家投票表决</w:t>
      </w:r>
    </w:p>
    <w:p>
      <w:pPr>
        <w:spacing w:before="120" w:after="120" w:line="288" w:lineRule="auto"/>
        <w:ind w:left="0"/>
        <w:jc w:val="left"/>
      </w:pPr>
      <w:r>
        <w:rPr>
          <w:rFonts w:eastAsia="等线" w:ascii="Arial" w:cs="Arial" w:hAnsi="Arial"/>
          <w:sz w:val="22"/>
        </w:rPr>
        <w:t>目前游戏中只有新手会弹出问卷调查，且问卷网址已失效</w:t>
      </w:r>
    </w:p>
    <w:p>
      <w:pPr>
        <w:spacing w:before="120" w:after="120" w:line="288" w:lineRule="auto"/>
        <w:ind w:left="0"/>
        <w:jc w:val="left"/>
      </w:pPr>
      <w:r>
        <w:rPr>
          <w:rFonts w:eastAsia="等线" w:ascii="Arial" w:cs="Arial" w:hAnsi="Arial"/>
          <w:sz w:val="22"/>
        </w:rPr>
        <w:t>为加快信息处理和扩大玩家建议信息量，可在游戏当中推出问卷调查活动</w:t>
      </w:r>
    </w:p>
    <w:p>
      <w:pPr>
        <w:pStyle w:val="2"/>
        <w:spacing w:before="320" w:after="120" w:line="288" w:lineRule="auto"/>
        <w:ind w:left="0"/>
        <w:jc w:val="left"/>
        <w:outlineLvl w:val="1"/>
      </w:pPr>
      <w:bookmarkStart w:name="heading_23" w:id="23"/>
      <w:r>
        <w:rPr>
          <w:rFonts w:eastAsia="等线" w:ascii="Arial" w:cs="Arial" w:hAnsi="Arial"/>
          <w:b w:val="true"/>
          <w:sz w:val="32"/>
        </w:rPr>
        <w:t>2. 新增长线玩法</w:t>
      </w:r>
      <w:bookmarkEnd w:id="23"/>
    </w:p>
    <w:p>
      <w:pPr>
        <w:pStyle w:val="3"/>
        <w:spacing w:before="300" w:after="120" w:line="288" w:lineRule="auto"/>
        <w:ind w:left="0"/>
        <w:jc w:val="left"/>
        <w:outlineLvl w:val="2"/>
      </w:pPr>
      <w:bookmarkStart w:name="heading_24" w:id="24"/>
      <w:r>
        <w:rPr>
          <w:rFonts w:eastAsia="等线" w:ascii="Arial" w:cs="Arial" w:hAnsi="Arial"/>
          <w:b w:val="true"/>
          <w:sz w:val="30"/>
        </w:rPr>
        <w:t>2.1 PVE玩法</w:t>
      </w:r>
      <w:bookmarkEnd w:id="24"/>
    </w:p>
    <w:p>
      <w:pPr>
        <w:pStyle w:val="4"/>
        <w:spacing w:before="260" w:after="120" w:line="288" w:lineRule="auto"/>
        <w:ind w:left="0"/>
        <w:jc w:val="left"/>
        <w:outlineLvl w:val="3"/>
      </w:pPr>
      <w:bookmarkStart w:name="heading_25" w:id="25"/>
      <w:r>
        <w:rPr>
          <w:rFonts w:eastAsia="等线" w:ascii="Arial" w:cs="Arial" w:hAnsi="Arial"/>
          <w:b w:val="true"/>
          <w:sz w:val="28"/>
        </w:rPr>
        <w:t>2.1.1 资源贸易系统运输</w:t>
      </w:r>
      <w:bookmarkEnd w:id="25"/>
    </w:p>
    <w:p>
      <w:pPr>
        <w:spacing w:before="120" w:after="120" w:line="288" w:lineRule="auto"/>
        <w:ind w:left="0"/>
        <w:jc w:val="left"/>
      </w:pPr>
      <w:r>
        <w:rPr>
          <w:rFonts w:eastAsia="等线" w:ascii="Arial" w:cs="Arial" w:hAnsi="Arial"/>
          <w:sz w:val="22"/>
        </w:rPr>
        <w:t>玩家护送资源：矿物、能量、科技</w:t>
      </w:r>
    </w:p>
    <w:p>
      <w:pPr>
        <w:spacing w:before="120" w:after="120" w:line="288" w:lineRule="auto"/>
        <w:ind w:left="0"/>
        <w:jc w:val="left"/>
      </w:pPr>
      <w:r>
        <w:rPr>
          <w:rFonts w:eastAsia="等线" w:ascii="Arial" w:cs="Arial" w:hAnsi="Arial"/>
          <w:sz w:val="22"/>
        </w:rPr>
        <w:t>要防止敌人或玩家抢劫资源</w:t>
      </w:r>
    </w:p>
    <w:p>
      <w:pPr>
        <w:spacing w:before="120" w:after="120" w:line="288" w:lineRule="auto"/>
        <w:ind w:left="0"/>
        <w:jc w:val="left"/>
      </w:pPr>
      <w:r>
        <w:rPr>
          <w:rFonts w:eastAsia="等线" w:ascii="Arial" w:cs="Arial" w:hAnsi="Arial"/>
          <w:sz w:val="22"/>
        </w:rPr>
        <w:t>将资源护送到目的地即可获得奖励</w:t>
      </w:r>
    </w:p>
    <w:p>
      <w:pPr>
        <w:spacing w:before="120" w:after="120" w:line="288" w:lineRule="auto"/>
        <w:ind w:left="0"/>
        <w:jc w:val="left"/>
      </w:pPr>
      <w:r>
        <w:rPr>
          <w:rFonts w:eastAsia="等线" w:ascii="Arial" w:cs="Arial" w:hAnsi="Arial"/>
          <w:sz w:val="22"/>
          <w:shd w:fill="ffe928"/>
        </w:rPr>
        <w:t>任务结构：</w:t>
      </w:r>
    </w:p>
    <w:p>
      <w:pPr>
        <w:spacing w:before="120" w:after="120" w:line="288" w:lineRule="auto"/>
        <w:ind w:left="0"/>
        <w:jc w:val="left"/>
      </w:pPr>
      <w:r>
        <w:rPr>
          <w:rFonts w:eastAsia="等线" w:ascii="Arial" w:cs="Arial" w:hAnsi="Arial"/>
          <w:sz w:val="22"/>
          <w:shd w:fill="ffe928"/>
        </w:rPr>
        <w:t>- 任务来源：基地 NPC 每日发布 5-10 个运输委托</w:t>
      </w:r>
    </w:p>
    <w:p>
      <w:pPr>
        <w:spacing w:before="120" w:after="120" w:line="288" w:lineRule="auto"/>
        <w:ind w:left="0"/>
        <w:jc w:val="left"/>
      </w:pPr>
      <w:r>
        <w:rPr>
          <w:rFonts w:eastAsia="等线" w:ascii="Arial" w:cs="Arial" w:hAnsi="Arial"/>
          <w:sz w:val="22"/>
          <w:shd w:fill="ffe928"/>
        </w:rPr>
        <w:t>- 货船类型：小型（个人）/ 中型（队伍）/ 大型（家族）</w:t>
      </w:r>
    </w:p>
    <w:p>
      <w:pPr>
        <w:spacing w:before="120" w:after="120" w:line="288" w:lineRule="auto"/>
        <w:ind w:left="0"/>
        <w:jc w:val="left"/>
      </w:pPr>
      <w:r>
        <w:rPr>
          <w:rFonts w:eastAsia="等线" w:ascii="Arial" w:cs="Arial" w:hAnsi="Arial"/>
          <w:sz w:val="22"/>
          <w:shd w:fill="ffe928"/>
        </w:rPr>
        <w:t>- 路径长度：3-5 张地图跳跃</w:t>
      </w:r>
    </w:p>
    <w:p>
      <w:pPr>
        <w:spacing w:before="120" w:after="120" w:line="288" w:lineRule="auto"/>
        <w:ind w:left="0"/>
        <w:jc w:val="left"/>
      </w:pPr>
      <w:r>
        <w:rPr>
          <w:rFonts w:eastAsia="等线" w:ascii="Arial" w:cs="Arial" w:hAnsi="Arial"/>
          <w:sz w:val="22"/>
          <w:shd w:fill="ffe928"/>
        </w:rPr>
        <w:t>运输物资类型（决定奖励档位）：</w:t>
      </w:r>
    </w:p>
    <w:p>
      <w:pPr>
        <w:spacing w:before="120" w:after="120" w:line="288" w:lineRule="auto"/>
        <w:ind w:left="0"/>
        <w:jc w:val="left"/>
      </w:pPr>
      <w:r>
        <w:rPr>
          <w:rFonts w:eastAsia="等线" w:ascii="Arial" w:cs="Arial" w:hAnsi="Arial"/>
          <w:sz w:val="22"/>
          <w:shd w:fill="ffe928"/>
        </w:rPr>
        <w:t>- 矿物（低风险低收益）→ 信用点 + 经验</w:t>
      </w:r>
    </w:p>
    <w:p>
      <w:pPr>
        <w:spacing w:before="120" w:after="120" w:line="288" w:lineRule="auto"/>
        <w:ind w:left="0"/>
        <w:jc w:val="left"/>
      </w:pPr>
      <w:r>
        <w:rPr>
          <w:rFonts w:eastAsia="等线" w:ascii="Arial" w:cs="Arial" w:hAnsi="Arial"/>
          <w:sz w:val="22"/>
          <w:shd w:fill="ffe928"/>
        </w:rPr>
        <w:t>- 能量（中风险中收益）→ Uridium + 材料</w:t>
      </w:r>
    </w:p>
    <w:p>
      <w:pPr>
        <w:spacing w:before="120" w:after="120" w:line="288" w:lineRule="auto"/>
        <w:ind w:left="0"/>
        <w:jc w:val="left"/>
      </w:pPr>
      <w:r>
        <w:rPr>
          <w:rFonts w:eastAsia="等线" w:ascii="Arial" w:cs="Arial" w:hAnsi="Arial"/>
          <w:sz w:val="22"/>
          <w:shd w:fill="ffe928"/>
        </w:rPr>
        <w:t>- 科技（高风险高收益）→ Uridium + 稀有部件 + 通行证碎片</w:t>
      </w:r>
    </w:p>
    <w:p>
      <w:pPr>
        <w:spacing w:before="120" w:after="120" w:line="288" w:lineRule="auto"/>
        <w:ind w:left="0"/>
        <w:jc w:val="left"/>
      </w:pPr>
      <w:r>
        <w:rPr>
          <w:rFonts w:eastAsia="等线" w:ascii="Arial" w:cs="Arial" w:hAnsi="Arial"/>
          <w:sz w:val="22"/>
          <w:shd w:fill="ffe928"/>
        </w:rPr>
        <w:t>PVP 风险机制：</w:t>
      </w:r>
    </w:p>
    <w:p>
      <w:pPr>
        <w:spacing w:before="120" w:after="120" w:line="288" w:lineRule="auto"/>
        <w:ind w:left="0"/>
        <w:jc w:val="left"/>
      </w:pPr>
      <w:r>
        <w:rPr>
          <w:rFonts w:eastAsia="等线" w:ascii="Arial" w:cs="Arial" w:hAnsi="Arial"/>
          <w:sz w:val="22"/>
          <w:shd w:fill="ffe928"/>
        </w:rPr>
        <w:t>- 货船在地图上有红色光环标识，所有玩家可见</w:t>
      </w:r>
    </w:p>
    <w:p>
      <w:pPr>
        <w:spacing w:before="120" w:after="120" w:line="288" w:lineRule="auto"/>
        <w:ind w:left="0"/>
        <w:jc w:val="left"/>
      </w:pPr>
      <w:r>
        <w:rPr>
          <w:rFonts w:eastAsia="等线" w:ascii="Arial" w:cs="Arial" w:hAnsi="Arial"/>
          <w:sz w:val="22"/>
          <w:shd w:fill="ffe928"/>
        </w:rPr>
        <w:t>- 被击毁后部分物资掉落，攻击者拾取后获得"劫掠值"</w:t>
      </w:r>
    </w:p>
    <w:p>
      <w:pPr>
        <w:spacing w:before="120" w:after="120" w:line="288" w:lineRule="auto"/>
        <w:ind w:left="0"/>
        <w:jc w:val="left"/>
      </w:pPr>
      <w:r>
        <w:rPr>
          <w:rFonts w:eastAsia="等线" w:ascii="Arial" w:cs="Arial" w:hAnsi="Arial"/>
          <w:sz w:val="22"/>
          <w:shd w:fill="ffe928"/>
        </w:rPr>
        <w:t>- 货船速度比常规飞船慢 30%，护盾值 +50%（鼓励玩家自卫战斗）</w:t>
      </w:r>
    </w:p>
    <w:p>
      <w:pPr>
        <w:spacing w:before="120" w:after="120" w:line="288" w:lineRule="auto"/>
        <w:ind w:left="0"/>
        <w:jc w:val="left"/>
      </w:pPr>
      <w:r>
        <w:rPr>
          <w:rFonts w:eastAsia="等线" w:ascii="Arial" w:cs="Arial" w:hAnsi="Arial"/>
          <w:sz w:val="22"/>
          <w:shd w:fill="ffe928"/>
        </w:rPr>
        <w:t>护送奖励：</w:t>
      </w:r>
    </w:p>
    <w:p>
      <w:pPr>
        <w:spacing w:before="120" w:after="120" w:line="288" w:lineRule="auto"/>
        <w:ind w:left="0"/>
        <w:jc w:val="left"/>
      </w:pPr>
      <w:r>
        <w:rPr>
          <w:rFonts w:eastAsia="等线" w:ascii="Arial" w:cs="Arial" w:hAnsi="Arial"/>
          <w:sz w:val="22"/>
          <w:shd w:fill="ffe928"/>
        </w:rPr>
        <w:t>- 完成路径 + 100% 货物完整 → 全额结算</w:t>
      </w:r>
    </w:p>
    <w:p>
      <w:pPr>
        <w:spacing w:before="120" w:after="120" w:line="288" w:lineRule="auto"/>
        <w:ind w:left="0"/>
        <w:jc w:val="left"/>
      </w:pPr>
      <w:r>
        <w:rPr>
          <w:rFonts w:eastAsia="等线" w:ascii="Arial" w:cs="Arial" w:hAnsi="Arial"/>
          <w:sz w:val="22"/>
          <w:shd w:fill="ffe928"/>
        </w:rPr>
        <w:t>- 货物损失 &lt; 30% → 70% 结算</w:t>
      </w:r>
    </w:p>
    <w:p>
      <w:pPr>
        <w:spacing w:before="120" w:after="120" w:line="288" w:lineRule="auto"/>
        <w:ind w:left="0"/>
        <w:jc w:val="left"/>
      </w:pPr>
      <w:r>
        <w:rPr>
          <w:rFonts w:eastAsia="等线" w:ascii="Arial" w:cs="Arial" w:hAnsi="Arial"/>
          <w:sz w:val="22"/>
          <w:shd w:fill="ffe928"/>
        </w:rPr>
        <w:t>- 货物损失 ≥ 70% → 仅结算路费</w:t>
      </w:r>
    </w:p>
    <w:p>
      <w:pPr>
        <w:spacing w:before="120" w:after="120" w:line="288" w:lineRule="auto"/>
        <w:ind w:left="0"/>
        <w:jc w:val="left"/>
      </w:pPr>
      <w:r>
        <w:rPr>
          <w:rFonts w:eastAsia="等线" w:ascii="Arial" w:cs="Arial" w:hAnsi="Arial"/>
          <w:sz w:val="22"/>
          <w:shd w:fill="ffe928"/>
        </w:rPr>
        <w:t>团队护送加成：3 人以上同行护送同一货船，每人额外 +20% 奖励</w:t>
      </w:r>
    </w:p>
    <w:p>
      <w:pPr>
        <w:spacing w:before="120" w:after="120" w:line="288" w:lineRule="auto"/>
        <w:ind w:left="0"/>
        <w:jc w:val="left"/>
      </w:pPr>
      <w:r>
        <w:rPr>
          <w:rFonts w:eastAsia="等线" w:ascii="Arial" w:cs="Arial" w:hAnsi="Arial"/>
          <w:sz w:val="22"/>
          <w:shd w:fill="ffe928"/>
        </w:rPr>
        <w:t>反劫掠绑定：劫掠成功的玩家"通缉值"+1，衔接 2.2.1 赏金猎人系统形成闭环</w:t>
      </w:r>
    </w:p>
    <w:p>
      <w:pPr>
        <w:pStyle w:val="4"/>
        <w:spacing w:before="260" w:after="120" w:line="288" w:lineRule="auto"/>
        <w:ind w:left="0"/>
        <w:jc w:val="left"/>
        <w:outlineLvl w:val="3"/>
      </w:pPr>
      <w:bookmarkStart w:name="heading_26" w:id="26"/>
      <w:r>
        <w:rPr>
          <w:rFonts w:eastAsia="等线" w:ascii="Arial" w:cs="Arial" w:hAnsi="Arial"/>
          <w:b w:val="true"/>
          <w:sz w:val="28"/>
        </w:rPr>
        <w:t>2.1.2 星际入侵活动</w:t>
      </w:r>
      <w:bookmarkEnd w:id="26"/>
    </w:p>
    <w:p>
      <w:pPr>
        <w:spacing w:before="120" w:after="120" w:line="288" w:lineRule="auto"/>
        <w:ind w:left="0"/>
        <w:jc w:val="left"/>
      </w:pPr>
      <w:r>
        <w:rPr>
          <w:rFonts w:eastAsia="等线" w:ascii="Arial" w:cs="Arial" w:hAnsi="Arial"/>
          <w:b w:val="true"/>
          <w:sz w:val="22"/>
        </w:rPr>
        <w:t>玩法概述</w:t>
      </w:r>
    </w:p>
    <w:p>
      <w:pPr>
        <w:spacing w:before="120" w:after="120" w:line="288" w:lineRule="auto"/>
        <w:ind w:left="0"/>
        <w:jc w:val="left"/>
      </w:pPr>
      <w:r>
        <w:rPr>
          <w:rFonts w:eastAsia="等线" w:ascii="Arial" w:cs="Arial" w:hAnsi="Arial"/>
          <w:sz w:val="22"/>
        </w:rPr>
        <w:t>参考游戏：激战2、暗黑破坏神4</w:t>
      </w:r>
    </w:p>
    <w:p>
      <w:pPr>
        <w:spacing w:before="120" w:after="120" w:line="288" w:lineRule="auto"/>
        <w:ind w:left="0"/>
        <w:jc w:val="left"/>
      </w:pPr>
      <w:r>
        <w:rPr>
          <w:rFonts w:eastAsia="等线" w:ascii="Arial" w:cs="Arial" w:hAnsi="Arial"/>
          <w:sz w:val="22"/>
        </w:rPr>
        <w:t>动态事件：净化任务，随机会有一张地图被选作高危地图，玩家可以进入地图刷怪获得更多奖励和碎片，使用碎片可以开启图中的宝箱，宝箱会掉落boss召唤碎片，3个boss召唤碎片可以召唤出一只boss，开启地图的经验共享，玩家在地图中可以随意蹭经验-&gt;加快游戏节奏，玩家可以更快到达更高的等级，领取等级任务奖励，体验核心玩法</w:t>
      </w:r>
    </w:p>
    <w:p>
      <w:pPr>
        <w:spacing w:before="120" w:after="120" w:line="288" w:lineRule="auto"/>
        <w:ind w:left="0"/>
        <w:jc w:val="left"/>
      </w:pPr>
      <w:r>
        <w:rPr>
          <w:rFonts w:eastAsia="等线" w:ascii="Arial" w:cs="Arial" w:hAnsi="Arial"/>
          <w:sz w:val="22"/>
        </w:rPr>
        <w:t>动态任务事件：例如宇宙中的运输船队受到了威胁，需要击杀20只krisillon，在地图圈定范围内的玩家需要合力击杀，当完成击杀进度时，玩家会获得任务奖励</w:t>
      </w:r>
    </w:p>
    <w:p>
      <w:pPr>
        <w:spacing w:before="120" w:after="120" w:line="288" w:lineRule="auto"/>
        <w:ind w:left="0"/>
        <w:jc w:val="left"/>
      </w:pPr>
      <w:r>
        <w:rPr>
          <w:rFonts w:eastAsia="等线" w:ascii="Arial" w:cs="Arial" w:hAnsi="Arial"/>
          <w:b w:val="true"/>
          <w:sz w:val="22"/>
        </w:rPr>
        <w:t>设计目的</w:t>
      </w:r>
    </w:p>
    <w:p>
      <w:pPr>
        <w:spacing w:before="120" w:after="120" w:line="288" w:lineRule="auto"/>
        <w:ind w:left="0"/>
        <w:jc w:val="left"/>
      </w:pPr>
      <w:r>
        <w:rPr>
          <w:rFonts w:eastAsia="等线" w:ascii="Arial" w:cs="Arial" w:hAnsi="Arial"/>
          <w:sz w:val="22"/>
        </w:rPr>
        <w:t>为了解决玩家一直泡在gate当中的问题，玩家已经不再游玩游戏pvp，并且开放地图生态环境差，只有成群结队的机器人不断挂机，玩家不断泡在副本当中，游戏开放世界活跃度缺少。增加pvp对抗的乐趣。游戏中资源获取困难，玩家需要大量时间花在升级以及资源刷取上，PVE与PVP资源获取与消耗情况失衡。</w:t>
      </w:r>
    </w:p>
    <w:p>
      <w:pPr>
        <w:spacing w:before="120" w:after="120" w:line="288" w:lineRule="auto"/>
        <w:ind w:left="0"/>
        <w:jc w:val="left"/>
      </w:pPr>
      <w:r>
        <w:rPr>
          <w:rFonts w:eastAsia="等线" w:ascii="Arial" w:cs="Arial" w:hAnsi="Arial"/>
          <w:sz w:val="22"/>
        </w:rPr>
        <w:t>1.让玩家能够快速提升等级，落后玩家能够追赶上</w:t>
      </w:r>
    </w:p>
    <w:p>
      <w:pPr>
        <w:spacing w:before="120" w:after="120" w:line="288" w:lineRule="auto"/>
        <w:ind w:left="0"/>
        <w:jc w:val="left"/>
      </w:pPr>
      <w:r>
        <w:rPr>
          <w:rFonts w:eastAsia="等线" w:ascii="Arial" w:cs="Arial" w:hAnsi="Arial"/>
          <w:sz w:val="22"/>
        </w:rPr>
        <w:t>2.用这种方式让手动游玩的玩家获得更多收益，从而鼓励玩家手动游玩，防止地图上都是机器人</w:t>
      </w:r>
    </w:p>
    <w:p>
      <w:pPr>
        <w:spacing w:before="120" w:after="120" w:line="288" w:lineRule="auto"/>
        <w:ind w:left="0"/>
        <w:jc w:val="left"/>
      </w:pPr>
      <w:r>
        <w:rPr>
          <w:rFonts w:eastAsia="等线" w:ascii="Arial" w:cs="Arial" w:hAnsi="Arial"/>
          <w:sz w:val="22"/>
        </w:rPr>
        <w:t>3.让玩家能够体验合作游玩刷怪的乐趣</w:t>
      </w:r>
    </w:p>
    <w:p>
      <w:pPr>
        <w:spacing w:before="120" w:after="120" w:line="288" w:lineRule="auto"/>
        <w:ind w:left="0"/>
        <w:jc w:val="left"/>
      </w:pPr>
      <w:r>
        <w:rPr>
          <w:rFonts w:eastAsia="等线" w:ascii="Arial" w:cs="Arial" w:hAnsi="Arial"/>
          <w:sz w:val="22"/>
        </w:rPr>
        <w:t>4.让玩家不止局限于在双倍日刷GG，而在平时上线时也可以有驱动力肝游戏</w:t>
      </w:r>
    </w:p>
    <w:p>
      <w:pPr>
        <w:spacing w:before="120" w:after="120" w:line="288" w:lineRule="auto"/>
        <w:ind w:left="0"/>
        <w:jc w:val="left"/>
      </w:pPr>
      <w:r>
        <w:rPr>
          <w:rFonts w:eastAsia="等线" w:ascii="Arial" w:cs="Arial" w:hAnsi="Arial"/>
          <w:sz w:val="22"/>
        </w:rPr>
        <w:t>5.让PVE不再是01收益，避免玩家的车队在地图屠杀破坏其他玩家生态。当PVE是共享收益时，车队玩家就会被其他玩家合力制裁</w:t>
      </w:r>
    </w:p>
    <w:p>
      <w:pPr>
        <w:spacing w:before="120" w:after="120" w:line="288" w:lineRule="auto"/>
        <w:ind w:left="0"/>
        <w:jc w:val="left"/>
      </w:pPr>
      <w:r>
        <w:rPr>
          <w:rFonts w:eastAsia="等线" w:ascii="Arial" w:cs="Arial" w:hAnsi="Arial"/>
          <w:sz w:val="22"/>
        </w:rPr>
        <w:t>6.引入动态地图玩法给游戏地图增加活跃度，</w:t>
      </w:r>
    </w:p>
    <w:p>
      <w:pPr>
        <w:spacing w:before="120" w:after="120" w:line="288" w:lineRule="auto"/>
        <w:ind w:left="0"/>
        <w:jc w:val="left"/>
      </w:pPr>
      <w:r>
        <w:rPr>
          <w:rFonts w:eastAsia="等线" w:ascii="Arial" w:cs="Arial" w:hAnsi="Arial"/>
          <w:b w:val="true"/>
          <w:sz w:val="22"/>
        </w:rPr>
        <w:t>实现阻碍：</w:t>
      </w:r>
    </w:p>
    <w:p>
      <w:pPr>
        <w:spacing w:before="120" w:after="120" w:line="288" w:lineRule="auto"/>
        <w:ind w:left="0"/>
        <w:jc w:val="left"/>
      </w:pPr>
      <w:r>
        <w:rPr>
          <w:rFonts w:eastAsia="等线" w:ascii="Arial" w:cs="Arial" w:hAnsi="Arial"/>
          <w:sz w:val="22"/>
        </w:rPr>
        <w:t>1.服务器问题：活动会让大量玩家聚集在一张地图上刷怪，一张图20人以上就会导致卡顿甚至卡死</w:t>
      </w:r>
    </w:p>
    <w:p>
      <w:pPr>
        <w:spacing w:before="120" w:after="120" w:line="288" w:lineRule="auto"/>
        <w:ind w:left="0"/>
        <w:jc w:val="left"/>
      </w:pPr>
      <w:r>
        <w:rPr>
          <w:rFonts w:eastAsia="等线" w:ascii="Arial" w:cs="Arial" w:hAnsi="Arial"/>
          <w:sz w:val="22"/>
        </w:rPr>
        <w:t>2.机器人车队继续破坏环境：玩家会开5个号形成车队，在地图上破坏其他玩家的游玩生态</w:t>
      </w:r>
    </w:p>
    <w:p>
      <w:pPr>
        <w:spacing w:before="120" w:after="120" w:line="288" w:lineRule="auto"/>
        <w:ind w:left="0"/>
        <w:jc w:val="left"/>
      </w:pPr>
      <w:r>
        <w:rPr>
          <w:rFonts w:eastAsia="等线" w:ascii="Arial" w:cs="Arial" w:hAnsi="Arial"/>
          <w:sz w:val="22"/>
        </w:rPr>
        <w:t>3.过多玩家同时击杀怪物且经验共享会让游戏升级过快，玩家会开大量小号蹭经验-&gt;服务器负担过重</w:t>
      </w:r>
    </w:p>
    <w:p>
      <w:pPr>
        <w:spacing w:before="120" w:after="120" w:line="288" w:lineRule="auto"/>
        <w:ind w:left="0"/>
        <w:jc w:val="left"/>
      </w:pPr>
      <w:r>
        <w:rPr>
          <w:rFonts w:eastAsia="等线" w:ascii="Arial" w:cs="Arial" w:hAnsi="Arial"/>
          <w:b w:val="true"/>
          <w:sz w:val="22"/>
        </w:rPr>
        <w:t>系统框架</w:t>
      </w:r>
    </w:p>
    <w:p>
      <w:pPr>
        <w:spacing w:before="120" w:after="120" w:line="288" w:lineRule="auto"/>
        <w:ind w:left="0"/>
        <w:jc w:val="left"/>
      </w:pPr>
      <w:r>
        <w:rPr>
          <w:rFonts w:eastAsia="等线" w:ascii="Arial" w:cs="Arial" w:hAnsi="Arial"/>
          <w:b w:val="true"/>
          <w:sz w:val="22"/>
        </w:rPr>
        <w:t>玩法规则</w:t>
      </w:r>
    </w:p>
    <w:p>
      <w:pPr>
        <w:spacing w:before="120" w:after="120" w:line="288" w:lineRule="auto"/>
        <w:ind w:left="0"/>
        <w:jc w:val="left"/>
      </w:pPr>
      <w:r>
        <w:rPr>
          <w:rFonts w:eastAsia="等线" w:ascii="Arial" w:cs="Arial" w:hAnsi="Arial"/>
          <w:sz w:val="22"/>
        </w:rPr>
        <w:t>通过地图可以看到哪个地图被选为星际入侵地图</w:t>
      </w:r>
    </w:p>
    <w:p>
      <w:pPr>
        <w:spacing w:before="120" w:after="120" w:line="288" w:lineRule="auto"/>
        <w:ind w:left="0"/>
        <w:jc w:val="left"/>
      </w:pPr>
      <w:r>
        <w:rPr>
          <w:rFonts w:eastAsia="等线" w:ascii="Arial" w:cs="Arial" w:hAnsi="Arial"/>
          <w:sz w:val="22"/>
        </w:rPr>
        <w:t>一张星际入侵地图将持续一个小时</w:t>
      </w:r>
    </w:p>
    <w:p>
      <w:pPr>
        <w:spacing w:before="120" w:after="120" w:line="288" w:lineRule="auto"/>
        <w:ind w:left="0"/>
        <w:jc w:val="left"/>
      </w:pPr>
      <w:r>
        <w:rPr>
          <w:rFonts w:eastAsia="等线" w:ascii="Arial" w:cs="Arial" w:hAnsi="Arial"/>
          <w:sz w:val="22"/>
        </w:rPr>
        <w:t>间隔一个小时后会有另一张地图被选为星际入侵地图</w:t>
      </w:r>
    </w:p>
    <w:p>
      <w:pPr>
        <w:spacing w:before="120" w:after="120" w:line="288" w:lineRule="auto"/>
        <w:ind w:left="0"/>
        <w:jc w:val="left"/>
      </w:pPr>
      <w:r>
        <w:rPr>
          <w:rFonts w:eastAsia="等线" w:ascii="Arial" w:cs="Arial" w:hAnsi="Arial"/>
          <w:sz w:val="22"/>
        </w:rPr>
        <w:t>地图中将随机散落着BOX，玩家集齐足够的碎片后可开启</w:t>
      </w:r>
    </w:p>
    <w:p>
      <w:pPr>
        <w:spacing w:before="120" w:after="120" w:line="288" w:lineRule="auto"/>
        <w:ind w:left="0"/>
        <w:jc w:val="left"/>
      </w:pPr>
      <w:r>
        <w:rPr>
          <w:rFonts w:eastAsia="等线" w:ascii="Arial" w:cs="Arial" w:hAnsi="Arial"/>
          <w:sz w:val="22"/>
        </w:rPr>
        <w:t>BOX中奖励包含大量经验、材料、矿物</w:t>
      </w:r>
    </w:p>
    <w:p>
      <w:pPr>
        <w:spacing w:before="120" w:after="120" w:line="288" w:lineRule="auto"/>
        <w:ind w:left="0"/>
        <w:jc w:val="left"/>
      </w:pPr>
      <w:r>
        <w:rPr>
          <w:rFonts w:eastAsia="等线" w:ascii="Arial" w:cs="Arial" w:hAnsi="Arial"/>
          <w:sz w:val="22"/>
        </w:rPr>
        <w:t>击杀敌人会掉落碎片，UI会显示当前玩家的碎片数，是此模式中的唯一代币</w:t>
      </w:r>
    </w:p>
    <w:p>
      <w:pPr>
        <w:spacing w:before="120" w:after="120" w:line="288" w:lineRule="auto"/>
        <w:ind w:left="0"/>
        <w:jc w:val="left"/>
      </w:pPr>
      <w:r>
        <w:rPr>
          <w:rFonts w:eastAsia="等线" w:ascii="Arial" w:cs="Arial" w:hAnsi="Arial"/>
          <w:sz w:val="22"/>
        </w:rPr>
        <w:t>玩家使用代币可以</w:t>
      </w:r>
    </w:p>
    <w:p>
      <w:pPr>
        <w:spacing w:before="120" w:after="120" w:line="288" w:lineRule="auto"/>
        <w:ind w:left="0"/>
        <w:jc w:val="left"/>
      </w:pPr>
      <w:r>
        <w:rPr>
          <w:rFonts w:eastAsia="等线" w:ascii="Arial" w:cs="Arial" w:hAnsi="Arial"/>
          <w:sz w:val="22"/>
        </w:rPr>
        <w:t>限制玩家共享经验范围</w:t>
      </w:r>
    </w:p>
    <w:p>
      <w:pPr>
        <w:spacing w:before="120" w:after="120" w:line="288" w:lineRule="auto"/>
        <w:ind w:left="0"/>
        <w:jc w:val="left"/>
      </w:pPr>
      <w:r>
        <w:rPr>
          <w:rFonts w:eastAsia="等线" w:ascii="Arial" w:cs="Arial" w:hAnsi="Arial"/>
          <w:sz w:val="22"/>
        </w:rPr>
        <w:t>当地图上有人召唤boss会出现红色boss标志提醒</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057"/>
        <w:gridCol w:w="4140"/>
      </w:tblGrid>
      <w:tr>
        <w:tc>
          <w:tcPr>
            <w:tcW w:w="4057" w:type="dxa"/>
            <w:tcMar>
              <w:top w:type="dxa" w:w="60"/>
              <w:left w:type="dxa" w:w="120"/>
              <w:bottom w:type="dxa" w:w="30"/>
              <w:right w:type="dxa" w:w="120"/>
            </w:tcMar>
          </w:tcPr>
          <w:p>
            <w:pPr>
              <w:spacing w:before="120" w:after="120" w:line="288" w:lineRule="auto"/>
              <w:ind w:left="0"/>
              <w:jc w:val="center"/>
            </w:pPr>
            <w:r>
              <w:drawing>
                <wp:inline distT="0" distR="0" distB="0" distL="0">
                  <wp:extent cx="2419350" cy="186690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30"/>
                          <a:stretch>
                            <a:fillRect/>
                          </a:stretch>
                        </pic:blipFill>
                        <pic:spPr>
                          <a:xfrm>
                            <a:off x="0" y="0"/>
                            <a:ext cx="2419350" cy="1866900"/>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838325"/>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31"/>
                          <a:stretch>
                            <a:fillRect/>
                          </a:stretch>
                        </pic:blipFill>
                        <pic:spPr>
                          <a:xfrm>
                            <a:off x="0" y="0"/>
                            <a:ext cx="2476500" cy="1838325"/>
                          </a:xfrm>
                          <a:prstGeom prst="rect">
                            <a:avLst/>
                          </a:prstGeom>
                        </pic:spPr>
                      </pic:pic>
                    </a:graphicData>
                  </a:graphic>
                </wp:inline>
              </w:drawing>
            </w:r>
          </w:p>
        </w:tc>
      </w:tr>
    </w:tbl>
    <w:p>
      <w:pPr>
        <w:spacing w:before="120" w:after="120" w:line="288" w:lineRule="auto"/>
        <w:ind w:left="0"/>
        <w:jc w:val="left"/>
      </w:pPr>
      <w:r>
        <w:rPr>
          <w:rFonts w:eastAsia="等线" w:ascii="Arial" w:cs="Arial" w:hAnsi="Arial"/>
          <w:b w:val="true"/>
          <w:sz w:val="22"/>
        </w:rPr>
        <w:t>玩家行为设计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264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阶段</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行为</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产出</w:t>
            </w:r>
          </w:p>
        </w:tc>
        <w:tc>
          <w:tcPr>
            <w:tcW w:w="26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目的</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阶段1：清剿</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击杀杂鱼怪</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基础经验、星际碎片</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吸引玩家进入地图，形成人流</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阶段2：积攒</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收集碎片</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碎片（代币）</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建立玩家留存，作为开启宝箱的“门票”</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阶段3：爆发</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召唤BOSS</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BOSS碎片、核心奖励</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强制玩家集结，产生PVP/PVE博弈点</w:t>
            </w:r>
          </w:p>
        </w:tc>
      </w:tr>
    </w:tbl>
    <w:p>
      <w:pPr>
        <w:spacing w:before="120" w:after="120" w:line="288" w:lineRule="auto"/>
        <w:ind w:left="0"/>
        <w:jc w:val="left"/>
      </w:pPr>
      <w:r>
        <w:rPr>
          <w:rFonts w:eastAsia="等线" w:ascii="Arial" w:cs="Arial" w:hAnsi="Arial"/>
          <w:b w:val="true"/>
          <w:sz w:val="22"/>
        </w:rPr>
        <w:t>地图宝箱体系</w:t>
      </w:r>
    </w:p>
    <w:p>
      <w:pPr>
        <w:spacing w:before="120" w:after="120" w:line="288" w:lineRule="auto"/>
        <w:ind w:left="0"/>
        <w:jc w:val="left"/>
      </w:pPr>
      <w:r>
        <w:rPr>
          <w:rFonts w:eastAsia="等线" w:ascii="Arial" w:cs="Arial" w:hAnsi="Arial"/>
          <w:sz w:val="22"/>
        </w:rPr>
        <w:t>地图上随机分布着低中高级三种宝箱</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宝箱类型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开启所需碎片</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刷新规则</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刷新数量</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核心掉落</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普通宝箱</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 个</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全区域大量刷新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20个</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大量经验、基础养成材料、矿物，小概率掉落 BOSS 召唤碎片</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稀有宝箱</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 个</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每个区域固定刷新 1-2 个，区域净化完成后额外刷新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10个</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高额经验、稀有材料、中概率掉落 BOSS 召唤碎片</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终极宝箱</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 个</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中型事件完成、全图净化达标后限时刷新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5个</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巨额经验、顶级养成材料、高概率掉落 BOSS 召唤碎片</w:t>
            </w:r>
          </w:p>
        </w:tc>
      </w:tr>
    </w:tbl>
    <w:p>
      <w:pPr>
        <w:pStyle w:val="3"/>
        <w:spacing w:before="300" w:after="120" w:line="288" w:lineRule="auto"/>
        <w:ind w:left="0"/>
        <w:jc w:val="left"/>
        <w:outlineLvl w:val="2"/>
      </w:pPr>
      <w:bookmarkStart w:name="heading_27" w:id="27"/>
      <w:r>
        <w:rPr>
          <w:rFonts w:eastAsia="等线" w:ascii="Arial" w:cs="Arial" w:hAnsi="Arial"/>
          <w:b w:val="true"/>
          <w:sz w:val="30"/>
        </w:rPr>
        <w:t>2.2 PVP玩法</w:t>
      </w:r>
      <w:bookmarkEnd w:id="27"/>
    </w:p>
    <w:p>
      <w:pPr>
        <w:pStyle w:val="4"/>
        <w:spacing w:before="260" w:after="120" w:line="288" w:lineRule="auto"/>
        <w:ind w:left="0"/>
        <w:jc w:val="left"/>
        <w:outlineLvl w:val="3"/>
      </w:pPr>
      <w:bookmarkStart w:name="heading_28" w:id="28"/>
      <w:r>
        <w:rPr>
          <w:rFonts w:eastAsia="等线" w:ascii="Arial" w:cs="Arial" w:hAnsi="Arial"/>
          <w:b w:val="true"/>
          <w:sz w:val="28"/>
        </w:rPr>
        <w:t>2.2.1 赏金猎人系统-通缉系统</w:t>
      </w:r>
      <w:bookmarkEnd w:id="28"/>
    </w:p>
    <w:p>
      <w:pPr>
        <w:spacing w:before="120" w:after="120" w:line="288" w:lineRule="auto"/>
        <w:ind w:left="0"/>
        <w:jc w:val="center"/>
      </w:pPr>
      <w:r>
        <w:drawing>
          <wp:inline distT="0" distR="0" distB="0" distL="0">
            <wp:extent cx="5257800" cy="100965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2"/>
                    <a:stretch>
                      <a:fillRect/>
                    </a:stretch>
                  </pic:blipFill>
                  <pic:spPr>
                    <a:xfrm>
                      <a:off x="0" y="0"/>
                      <a:ext cx="5257800" cy="1009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像 db4 一样会出现通缉任务，玩家可以去击杀其他玩家获得奖励，由于游戏中杀人会获得负面荣誉点，可以根据一段时间的负面荣誉点获得数达到一定值，将玩家划分为星际恶人。</w:t>
      </w:r>
    </w:p>
    <w:p>
      <w:pPr>
        <w:spacing w:before="120" w:after="120" w:line="288" w:lineRule="auto"/>
        <w:ind w:left="0"/>
        <w:jc w:val="left"/>
      </w:pPr>
      <w:r>
        <w:rPr>
          <w:rFonts w:eastAsia="等线" w:ascii="Arial" w:cs="Arial" w:hAnsi="Arial"/>
          <w:sz w:val="22"/>
        </w:rPr>
        <w:t>其他玩家可以在通缉系统当中接取击杀任务，被击杀的玩家近期负面荣誉点就会清空。</w:t>
      </w:r>
    </w:p>
    <w:p>
      <w:pPr>
        <w:spacing w:before="120" w:after="120" w:line="288" w:lineRule="auto"/>
        <w:ind w:left="0"/>
        <w:jc w:val="left"/>
      </w:pPr>
      <w:r>
        <w:rPr>
          <w:rFonts w:eastAsia="等线" w:ascii="Arial" w:cs="Arial" w:hAnsi="Arial"/>
          <w:sz w:val="22"/>
        </w:rPr>
        <w:t>对手用蓝色，盟友用黄色。他们名字后的数字是赏金。击杀敌人会获得武器拾取，同时不死，会增加对你的赏金。一旦被击杀，你的杀手会收集该分数。这创造了一个极佳的环境，最强的玩家不断被追逐。</w:t>
      </w:r>
    </w:p>
    <w:p>
      <w:pPr>
        <w:spacing w:before="120" w:after="120" w:line="288" w:lineRule="auto"/>
        <w:ind w:left="0"/>
        <w:jc w:val="left"/>
      </w:pPr>
      <w:r>
        <w:rPr>
          <w:rFonts w:eastAsia="等线" w:ascii="Arial" w:cs="Arial" w:hAnsi="Arial"/>
          <w:sz w:val="22"/>
          <w:shd w:fill="ffe928"/>
        </w:rPr>
        <w:t>通缉触发条件：</w:t>
      </w:r>
    </w:p>
    <w:p>
      <w:pPr>
        <w:spacing w:before="120" w:after="120" w:line="288" w:lineRule="auto"/>
        <w:ind w:left="0"/>
        <w:jc w:val="left"/>
      </w:pPr>
      <w:r>
        <w:rPr>
          <w:rFonts w:eastAsia="等线" w:ascii="Arial" w:cs="Arial" w:hAnsi="Arial"/>
          <w:sz w:val="22"/>
          <w:shd w:fill="ffe928"/>
        </w:rPr>
        <w:t>- 玩家在 7 日内累计获得负面荣誉点 ≥ 阈值（参考 5000 点）</w:t>
      </w:r>
    </w:p>
    <w:p>
      <w:pPr>
        <w:spacing w:before="120" w:after="120" w:line="288" w:lineRule="auto"/>
        <w:ind w:left="0"/>
        <w:jc w:val="left"/>
      </w:pPr>
      <w:r>
        <w:rPr>
          <w:rFonts w:eastAsia="等线" w:ascii="Arial" w:cs="Arial" w:hAnsi="Arial"/>
          <w:sz w:val="22"/>
          <w:shd w:fill="ffe928"/>
        </w:rPr>
        <w:t>- 或在 2.1.1 资源贸易系统中累计劫掠 ≥ 3 次</w:t>
      </w:r>
    </w:p>
    <w:p>
      <w:pPr>
        <w:spacing w:before="120" w:after="120" w:line="288" w:lineRule="auto"/>
        <w:ind w:left="0"/>
        <w:jc w:val="left"/>
      </w:pPr>
      <w:r>
        <w:rPr>
          <w:rFonts w:eastAsia="等线" w:ascii="Arial" w:cs="Arial" w:hAnsi="Arial"/>
          <w:sz w:val="22"/>
          <w:shd w:fill="ffe928"/>
        </w:rPr>
        <w:t>通缉档位：</w:t>
      </w:r>
    </w:p>
    <w:p>
      <w:pPr>
        <w:spacing w:before="120" w:after="120" w:line="288" w:lineRule="auto"/>
        <w:ind w:left="0"/>
        <w:jc w:val="left"/>
      </w:pPr>
      <w:r>
        <w:rPr>
          <w:rFonts w:eastAsia="等线" w:ascii="Arial" w:cs="Arial" w:hAnsi="Arial"/>
          <w:sz w:val="22"/>
          <w:shd w:fill="ffe928"/>
        </w:rPr>
        <w:t>- 1 星通缉：负面荣誉 5k+，赏金 5 万 Uridium，名字旁黄星</w:t>
      </w:r>
    </w:p>
    <w:p>
      <w:pPr>
        <w:spacing w:before="120" w:after="120" w:line="288" w:lineRule="auto"/>
        <w:ind w:left="0"/>
        <w:jc w:val="left"/>
      </w:pPr>
      <w:r>
        <w:rPr>
          <w:rFonts w:eastAsia="等线" w:ascii="Arial" w:cs="Arial" w:hAnsi="Arial"/>
          <w:sz w:val="22"/>
          <w:shd w:fill="ffe928"/>
        </w:rPr>
        <w:t>- 2 星通缉：负面荣誉 15k+，赏金 15 万 Uridium，橙星</w:t>
      </w:r>
    </w:p>
    <w:p>
      <w:pPr>
        <w:spacing w:before="120" w:after="120" w:line="288" w:lineRule="auto"/>
        <w:ind w:left="0"/>
        <w:jc w:val="left"/>
      </w:pPr>
      <w:r>
        <w:rPr>
          <w:rFonts w:eastAsia="等线" w:ascii="Arial" w:cs="Arial" w:hAnsi="Arial"/>
          <w:sz w:val="22"/>
          <w:shd w:fill="ffe928"/>
        </w:rPr>
        <w:t>- 3 星通缉：负面荣誉 30k+，赏金 30 万 Uridium，红星</w:t>
      </w:r>
    </w:p>
    <w:p>
      <w:pPr>
        <w:spacing w:before="120" w:after="120" w:line="288" w:lineRule="auto"/>
        <w:ind w:left="0"/>
        <w:jc w:val="left"/>
      </w:pPr>
      <w:r>
        <w:rPr>
          <w:rFonts w:eastAsia="等线" w:ascii="Arial" w:cs="Arial" w:hAnsi="Arial"/>
          <w:sz w:val="22"/>
          <w:shd w:fill="ffe928"/>
        </w:rPr>
        <w:t>- 4 星通缉：负面荣誉 50k+，赏金 50 万 + 装备掉落，红色火焰</w:t>
      </w:r>
    </w:p>
    <w:p>
      <w:pPr>
        <w:spacing w:before="120" w:after="120" w:line="288" w:lineRule="auto"/>
        <w:ind w:left="0"/>
        <w:jc w:val="left"/>
      </w:pPr>
      <w:r>
        <w:rPr>
          <w:rFonts w:eastAsia="等线" w:ascii="Arial" w:cs="Arial" w:hAnsi="Arial"/>
          <w:sz w:val="22"/>
          <w:shd w:fill="ffe928"/>
        </w:rPr>
        <w:t>- 5 星通缉：负面荣誉 80k+，赏金 100 万 + 全图广播</w:t>
      </w:r>
    </w:p>
    <w:p>
      <w:pPr>
        <w:spacing w:before="120" w:after="120" w:line="288" w:lineRule="auto"/>
        <w:ind w:left="0"/>
        <w:jc w:val="left"/>
      </w:pPr>
      <w:r>
        <w:rPr>
          <w:rFonts w:eastAsia="等线" w:ascii="Arial" w:cs="Arial" w:hAnsi="Arial"/>
          <w:sz w:val="22"/>
          <w:shd w:fill="ffe928"/>
        </w:rPr>
        <w:t>任务发布：</w:t>
      </w:r>
    </w:p>
    <w:p>
      <w:pPr>
        <w:spacing w:before="120" w:after="120" w:line="288" w:lineRule="auto"/>
        <w:ind w:left="0"/>
        <w:jc w:val="left"/>
      </w:pPr>
      <w:r>
        <w:rPr>
          <w:rFonts w:eastAsia="等线" w:ascii="Arial" w:cs="Arial" w:hAnsi="Arial"/>
          <w:sz w:val="22"/>
          <w:shd w:fill="ffe928"/>
        </w:rPr>
        <w:t>- 系统自动发布（基础赏金）</w:t>
      </w:r>
    </w:p>
    <w:p>
      <w:pPr>
        <w:spacing w:before="120" w:after="120" w:line="288" w:lineRule="auto"/>
        <w:ind w:left="0"/>
        <w:jc w:val="left"/>
      </w:pPr>
      <w:r>
        <w:rPr>
          <w:rFonts w:eastAsia="等线" w:ascii="Arial" w:cs="Arial" w:hAnsi="Arial"/>
          <w:sz w:val="22"/>
          <w:shd w:fill="ffe928"/>
        </w:rPr>
        <w:t>- 玩家可向特定目标加价悬赏（消耗自身 Uridium）</w:t>
      </w:r>
    </w:p>
    <w:p>
      <w:pPr>
        <w:spacing w:before="120" w:after="120" w:line="288" w:lineRule="auto"/>
        <w:ind w:left="0"/>
        <w:jc w:val="left"/>
      </w:pPr>
      <w:r>
        <w:rPr>
          <w:rFonts w:eastAsia="等线" w:ascii="Arial" w:cs="Arial" w:hAnsi="Arial"/>
          <w:sz w:val="22"/>
          <w:shd w:fill="ffe928"/>
        </w:rPr>
        <w:t>击杀奖励：</w:t>
      </w:r>
    </w:p>
    <w:p>
      <w:pPr>
        <w:spacing w:before="120" w:after="120" w:line="288" w:lineRule="auto"/>
        <w:ind w:left="0"/>
        <w:jc w:val="left"/>
      </w:pPr>
      <w:r>
        <w:rPr>
          <w:rFonts w:eastAsia="等线" w:ascii="Arial" w:cs="Arial" w:hAnsi="Arial"/>
          <w:sz w:val="22"/>
          <w:shd w:fill="ffe928"/>
        </w:rPr>
        <w:t>- 杀手领取赏金（自动到账）</w:t>
      </w:r>
    </w:p>
    <w:p>
      <w:pPr>
        <w:spacing w:before="120" w:after="120" w:line="288" w:lineRule="auto"/>
        <w:ind w:left="0"/>
        <w:jc w:val="left"/>
      </w:pPr>
      <w:r>
        <w:rPr>
          <w:rFonts w:eastAsia="等线" w:ascii="Arial" w:cs="Arial" w:hAnsi="Arial"/>
          <w:sz w:val="22"/>
          <w:shd w:fill="ffe928"/>
        </w:rPr>
        <w:t>- 5 星目标击杀：杀手获得对方一件装备 + 全服公告</w:t>
      </w:r>
    </w:p>
    <w:p>
      <w:pPr>
        <w:spacing w:before="120" w:after="120" w:line="288" w:lineRule="auto"/>
        <w:ind w:left="0"/>
        <w:jc w:val="left"/>
      </w:pPr>
      <w:r>
        <w:rPr>
          <w:rFonts w:eastAsia="等线" w:ascii="Arial" w:cs="Arial" w:hAnsi="Arial"/>
          <w:sz w:val="22"/>
          <w:shd w:fill="ffe928"/>
        </w:rPr>
        <w:t>洗白机制：</w:t>
      </w:r>
    </w:p>
    <w:p>
      <w:pPr>
        <w:spacing w:before="120" w:after="120" w:line="288" w:lineRule="auto"/>
        <w:ind w:left="0"/>
        <w:jc w:val="left"/>
      </w:pPr>
      <w:r>
        <w:rPr>
          <w:rFonts w:eastAsia="等线" w:ascii="Arial" w:cs="Arial" w:hAnsi="Arial"/>
          <w:sz w:val="22"/>
          <w:shd w:fill="ffe928"/>
        </w:rPr>
        <w:t>- 完成 PVE 任务 / 护送任务 → 每完成 1 次降 500 负面荣誉</w:t>
      </w:r>
    </w:p>
    <w:p>
      <w:pPr>
        <w:spacing w:before="120" w:after="120" w:line="288" w:lineRule="auto"/>
        <w:ind w:left="0"/>
        <w:jc w:val="left"/>
      </w:pPr>
      <w:r>
        <w:rPr>
          <w:rFonts w:eastAsia="等线" w:ascii="Arial" w:cs="Arial" w:hAnsi="Arial"/>
          <w:sz w:val="22"/>
          <w:shd w:fill="ffe928"/>
        </w:rPr>
        <w:t>- 不主动 PVP 行为持续 7 天 → 自动减半负面荣誉</w:t>
      </w:r>
    </w:p>
    <w:p>
      <w:pPr>
        <w:spacing w:before="120" w:after="120" w:line="288" w:lineRule="auto"/>
        <w:ind w:left="0"/>
        <w:jc w:val="left"/>
      </w:pPr>
      <w:r>
        <w:rPr>
          <w:rFonts w:eastAsia="等线" w:ascii="Arial" w:cs="Arial" w:hAnsi="Arial"/>
          <w:sz w:val="22"/>
          <w:shd w:fill="ffe928"/>
        </w:rPr>
        <w:t>被通缉者保护：</w:t>
      </w:r>
    </w:p>
    <w:p>
      <w:pPr>
        <w:spacing w:before="120" w:after="120" w:line="288" w:lineRule="auto"/>
        <w:ind w:left="0"/>
        <w:jc w:val="left"/>
      </w:pPr>
      <w:r>
        <w:rPr>
          <w:rFonts w:eastAsia="等线" w:ascii="Arial" w:cs="Arial" w:hAnsi="Arial"/>
          <w:sz w:val="22"/>
          <w:shd w:fill="ffe928"/>
        </w:rPr>
        <w:t>- 5 星通缉者免费 5 次跳跃 / 天（避免被无限围杀）</w:t>
      </w:r>
    </w:p>
    <w:p>
      <w:pPr>
        <w:spacing w:before="120" w:after="120" w:line="288" w:lineRule="auto"/>
        <w:ind w:left="0"/>
        <w:jc w:val="left"/>
      </w:pPr>
      <w:r>
        <w:rPr>
          <w:rFonts w:eastAsia="等线" w:ascii="Arial" w:cs="Arial" w:hAnsi="Arial"/>
          <w:sz w:val="22"/>
          <w:shd w:fill="ffe928"/>
        </w:rPr>
        <w:t>- 安全区（1-1 至 1-3）通缉系统失效</w:t>
      </w:r>
    </w:p>
    <w:p>
      <w:pPr>
        <w:pStyle w:val="4"/>
        <w:spacing w:before="260" w:after="120" w:line="288" w:lineRule="auto"/>
        <w:ind w:left="0"/>
        <w:jc w:val="left"/>
        <w:outlineLvl w:val="3"/>
      </w:pPr>
      <w:bookmarkStart w:name="heading_29" w:id="29"/>
      <w:r>
        <w:rPr>
          <w:rFonts w:eastAsia="等线" w:ascii="Arial" w:cs="Arial" w:hAnsi="Arial"/>
          <w:b w:val="true"/>
          <w:sz w:val="28"/>
        </w:rPr>
        <w:t>2.2.2 1v1 小竞技场</w:t>
      </w:r>
      <w:bookmarkEnd w:id="29"/>
    </w:p>
    <w:p>
      <w:pPr>
        <w:spacing w:before="120" w:after="120" w:line="288" w:lineRule="auto"/>
        <w:ind w:left="0"/>
        <w:jc w:val="left"/>
      </w:pPr>
      <w:r>
        <w:rPr>
          <w:rFonts w:eastAsia="等线" w:ascii="Arial" w:cs="Arial" w:hAnsi="Arial"/>
          <w:b w:val="true"/>
          <w:sz w:val="22"/>
        </w:rPr>
        <w:t>设计目标</w:t>
      </w:r>
    </w:p>
    <w:p>
      <w:pPr>
        <w:numPr>
          <w:numId w:val="19"/>
        </w:numPr>
        <w:spacing w:before="120" w:after="120" w:line="288" w:lineRule="auto"/>
        <w:ind w:left="0"/>
        <w:jc w:val="left"/>
      </w:pPr>
      <w:r>
        <w:rPr>
          <w:rFonts w:eastAsia="等线" w:ascii="Arial" w:cs="Arial" w:hAnsi="Arial"/>
          <w:sz w:val="22"/>
        </w:rPr>
        <w:t>移除原玩法的赌博性质，调整为合规的竞技类赛事，满足官方要求</w:t>
      </w:r>
    </w:p>
    <w:p>
      <w:pPr>
        <w:numPr>
          <w:numId w:val="20"/>
        </w:numPr>
        <w:spacing w:before="120" w:after="120" w:line="288" w:lineRule="auto"/>
        <w:ind w:left="0"/>
        <w:jc w:val="left"/>
      </w:pPr>
      <w:r>
        <w:rPr>
          <w:rFonts w:eastAsia="等线" w:ascii="Arial" w:cs="Arial" w:hAnsi="Arial"/>
          <w:sz w:val="22"/>
        </w:rPr>
        <w:t>解决自动锁定机制破坏游戏平衡的问题，提升玩家对战体验</w:t>
      </w:r>
    </w:p>
    <w:p>
      <w:pPr>
        <w:numPr>
          <w:numId w:val="21"/>
        </w:numPr>
        <w:spacing w:before="120" w:after="120" w:line="288" w:lineRule="auto"/>
        <w:ind w:left="0"/>
        <w:jc w:val="left"/>
      </w:pPr>
      <w:r>
        <w:rPr>
          <w:rFonts w:eastAsia="等线" w:ascii="Arial" w:cs="Arial" w:hAnsi="Arial"/>
          <w:sz w:val="22"/>
        </w:rPr>
        <w:t>对抗机器人与外挂，净化 PVP 竞技环境</w:t>
      </w:r>
    </w:p>
    <w:p>
      <w:pPr>
        <w:numPr>
          <w:numId w:val="22"/>
        </w:numPr>
        <w:spacing w:before="120" w:after="120" w:line="288" w:lineRule="auto"/>
        <w:ind w:left="0"/>
        <w:jc w:val="left"/>
      </w:pPr>
      <w:r>
        <w:rPr>
          <w:rFonts w:eastAsia="等线" w:ascii="Arial" w:cs="Arial" w:hAnsi="Arial"/>
          <w:sz w:val="22"/>
        </w:rPr>
        <w:t>保留原 JPA 玩法的核心乐趣，降低玩家认知成本，同时提升赛事的紧张刺激感</w:t>
      </w:r>
    </w:p>
    <w:p>
      <w:pPr>
        <w:numPr>
          <w:numId w:val="23"/>
        </w:numPr>
        <w:spacing w:before="120" w:after="120" w:line="288" w:lineRule="auto"/>
        <w:ind w:left="0"/>
        <w:jc w:val="left"/>
      </w:pPr>
      <w:r>
        <w:rPr>
          <w:rFonts w:eastAsia="等线" w:ascii="Arial" w:cs="Arial" w:hAnsi="Arial"/>
          <w:sz w:val="22"/>
        </w:rPr>
        <w:t>优化奖励机制，通过游戏内专属奖励刺激玩家参与积极性</w:t>
      </w:r>
    </w:p>
    <w:p>
      <w:pPr>
        <w:spacing w:before="120" w:after="120" w:line="288" w:lineRule="auto"/>
        <w:ind w:left="0"/>
        <w:jc w:val="left"/>
      </w:pPr>
      <w:r>
        <w:rPr>
          <w:rFonts w:eastAsia="等线" w:ascii="Arial" w:cs="Arial" w:hAnsi="Arial"/>
          <w:sz w:val="22"/>
        </w:rPr>
        <w:t>风险：游戏中的自动锁定破坏游戏平衡导致玩家挫败感强，不愿游玩</w:t>
      </w:r>
    </w:p>
    <w:p>
      <w:pPr>
        <w:spacing w:before="120" w:after="120" w:line="288" w:lineRule="auto"/>
        <w:ind w:left="0"/>
        <w:jc w:val="left"/>
      </w:pPr>
      <w:r>
        <w:rPr>
          <w:rFonts w:eastAsia="等线" w:ascii="Arial" w:cs="Arial" w:hAnsi="Arial"/>
          <w:sz w:val="22"/>
        </w:rPr>
        <w:t>跨服PVP大奖赛</w:t>
      </w:r>
    </w:p>
    <w:p>
      <w:pPr>
        <w:spacing w:before="120" w:after="120" w:line="288" w:lineRule="auto"/>
        <w:ind w:left="0"/>
        <w:jc w:val="left"/>
      </w:pPr>
      <w:r>
        <w:rPr>
          <w:rFonts w:eastAsia="等线" w:ascii="Arial" w:cs="Arial" w:hAnsi="Arial"/>
          <w:sz w:val="22"/>
        </w:rPr>
        <w:t>设计目的：游戏PVP环境受到机器人与外挂冲击导致游戏PVE与PVP比重失衡，玩家对大奖竞赛的回归欲望强烈，尽量保持与JPA玩法的一致性与协调性，降低玩家认知成本。提高游戏PVP积极性，刺激大佬玩家竞争。</w:t>
      </w:r>
    </w:p>
    <w:p>
      <w:pPr>
        <w:spacing w:before="120" w:after="120" w:line="288" w:lineRule="auto"/>
        <w:ind w:left="0"/>
        <w:jc w:val="left"/>
      </w:pPr>
      <w:r>
        <w:rPr>
          <w:rFonts w:eastAsia="等线" w:ascii="Arial" w:cs="Arial" w:hAnsi="Arial"/>
          <w:b w:val="true"/>
          <w:sz w:val="22"/>
        </w:rPr>
        <w:t>玩法概述</w:t>
      </w:r>
    </w:p>
    <w:p>
      <w:pPr>
        <w:spacing w:before="120" w:after="120" w:line="288" w:lineRule="auto"/>
        <w:ind w:left="0"/>
        <w:jc w:val="left"/>
      </w:pPr>
      <w:r>
        <w:rPr>
          <w:rFonts w:eastAsia="等线" w:ascii="Arial" w:cs="Arial" w:hAnsi="Arial"/>
          <w:sz w:val="22"/>
        </w:rPr>
        <w:t>头奖竞技场每两个月举行一次。你可以在第一轮开始前3天到10分钟内从商店购买战斗通行证来注册JPA。战斗通行证价格为30万乌里迪姆或10欧元（两者皆可购买，玩家自行选择购买）。</w:t>
      </w:r>
    </w:p>
    <w:p>
      <w:pPr>
        <w:spacing w:before="120" w:after="120" w:line="288" w:lineRule="auto"/>
        <w:ind w:left="0"/>
        <w:jc w:val="left"/>
      </w:pPr>
      <w:r>
        <w:rPr>
          <w:rFonts w:eastAsia="等线" w:ascii="Arial" w:cs="Arial" w:hAnsi="Arial"/>
          <w:b w:val="true"/>
          <w:sz w:val="22"/>
        </w:rPr>
        <w:t>名词</w:t>
      </w:r>
    </w:p>
    <w:p>
      <w:pPr>
        <w:spacing w:before="120" w:after="120" w:line="288" w:lineRule="auto"/>
        <w:ind w:left="0"/>
        <w:jc w:val="left"/>
      </w:pPr>
      <w:r>
        <w:rPr>
          <w:rFonts w:eastAsia="等线" w:ascii="Arial" w:cs="Arial" w:hAnsi="Arial"/>
          <w:sz w:val="22"/>
        </w:rPr>
        <w:t>辐射圈：玩家进入之后会持续掉血的区域</w:t>
      </w:r>
    </w:p>
    <w:p>
      <w:pPr>
        <w:spacing w:before="120" w:after="120" w:line="288" w:lineRule="auto"/>
        <w:ind w:left="0"/>
        <w:jc w:val="left"/>
      </w:pPr>
      <w:r>
        <w:rPr>
          <w:rFonts w:eastAsia="等线" w:ascii="Arial" w:cs="Arial" w:hAnsi="Arial"/>
          <w:b w:val="true"/>
          <w:sz w:val="22"/>
        </w:rPr>
        <w:t>玩法规则</w:t>
      </w:r>
    </w:p>
    <w:p>
      <w:pPr>
        <w:numPr>
          <w:numId w:val="24"/>
        </w:numPr>
        <w:spacing w:before="120" w:after="120" w:line="288" w:lineRule="auto"/>
        <w:ind w:left="0"/>
        <w:jc w:val="left"/>
      </w:pPr>
      <w:r>
        <w:rPr>
          <w:rFonts w:eastAsia="等线" w:ascii="Arial" w:cs="Arial" w:hAnsi="Arial"/>
          <w:sz w:val="22"/>
        </w:rPr>
        <w:t>所有排定参加第一轮比赛的选手将在下午X点自动出现在竞技场地图上，进行一对一的PvP对战。</w:t>
      </w:r>
    </w:p>
    <w:p>
      <w:pPr>
        <w:numPr>
          <w:numId w:val="25"/>
        </w:numPr>
        <w:spacing w:before="120" w:after="120" w:line="288" w:lineRule="auto"/>
        <w:ind w:left="0"/>
        <w:jc w:val="left"/>
      </w:pPr>
      <w:r>
        <w:rPr>
          <w:rFonts w:eastAsia="等线" w:ascii="Arial" w:cs="Arial" w:hAnsi="Arial"/>
          <w:sz w:val="22"/>
        </w:rPr>
        <w:t>当双方玩家都进入竞技场地图时，战斗倒计时将立即开始。20秒倒计时结束后，禁区将被移除，战斗正式开始！</w:t>
      </w:r>
    </w:p>
    <w:p>
      <w:pPr>
        <w:numPr>
          <w:numId w:val="26"/>
        </w:numPr>
        <w:spacing w:before="120" w:after="120" w:line="288" w:lineRule="auto"/>
        <w:ind w:left="0"/>
        <w:jc w:val="left"/>
      </w:pPr>
      <w:r>
        <w:rPr>
          <w:rFonts w:eastAsia="等线" w:ascii="Arial" w:cs="Arial" w:hAnsi="Arial"/>
          <w:sz w:val="22"/>
        </w:rPr>
        <w:t>如果玩家被安排对战，但未能及时在线进入竞技场地图，则该玩家自动失败，对手在比赛中领先。</w:t>
      </w:r>
    </w:p>
    <w:p>
      <w:pPr>
        <w:numPr>
          <w:numId w:val="27"/>
        </w:numPr>
        <w:spacing w:before="120" w:after="120" w:line="288" w:lineRule="auto"/>
        <w:ind w:left="0"/>
        <w:jc w:val="left"/>
      </w:pPr>
      <w:r>
        <w:rPr>
          <w:rFonts w:eastAsia="等线" w:ascii="Arial" w:cs="Arial" w:hAnsi="Arial"/>
          <w:sz w:val="22"/>
        </w:rPr>
        <w:t>当玩家在大奖竞技场战斗中被击败时，他们有两个选择：</w:t>
      </w:r>
    </w:p>
    <w:p>
      <w:pPr>
        <w:numPr>
          <w:numId w:val="28"/>
        </w:numPr>
        <w:spacing w:before="120" w:after="120" w:line="288" w:lineRule="auto"/>
        <w:ind w:left="0"/>
        <w:jc w:val="left"/>
      </w:pPr>
      <w:r>
        <w:rPr>
          <w:rFonts w:eastAsia="等线" w:ascii="Arial" w:cs="Arial" w:hAnsi="Arial"/>
          <w:sz w:val="22"/>
        </w:rPr>
        <w:t>退出竞赛</w:t>
      </w:r>
    </w:p>
    <w:p>
      <w:pPr>
        <w:numPr>
          <w:numId w:val="29"/>
        </w:numPr>
        <w:spacing w:before="120" w:after="120" w:line="288" w:lineRule="auto"/>
        <w:ind w:left="0"/>
        <w:jc w:val="left"/>
      </w:pPr>
      <w:r>
        <w:rPr>
          <w:rFonts w:eastAsia="等线" w:ascii="Arial" w:cs="Arial" w:hAnsi="Arial"/>
          <w:sz w:val="22"/>
        </w:rPr>
        <w:t>继续进入下一轮（见下文）</w:t>
      </w:r>
    </w:p>
    <w:p>
      <w:pPr>
        <w:numPr>
          <w:numId w:val="30"/>
        </w:numPr>
        <w:spacing w:before="120" w:after="120" w:line="288" w:lineRule="auto"/>
        <w:ind w:left="0"/>
        <w:jc w:val="left"/>
      </w:pPr>
      <w:r>
        <w:rPr>
          <w:rFonts w:eastAsia="等线" w:ascii="Arial" w:cs="Arial" w:hAnsi="Arial"/>
          <w:sz w:val="22"/>
        </w:rPr>
        <w:t>比赛结束时，两名选手将被放置在各自的基地。</w:t>
      </w:r>
    </w:p>
    <w:p>
      <w:pPr>
        <w:numPr>
          <w:numId w:val="31"/>
        </w:numPr>
        <w:spacing w:before="120" w:after="120" w:line="288" w:lineRule="auto"/>
        <w:ind w:left="0"/>
        <w:jc w:val="left"/>
      </w:pPr>
      <w:r>
        <w:rPr>
          <w:rFonts w:eastAsia="等线" w:ascii="Arial" w:cs="Arial" w:hAnsi="Arial"/>
          <w:sz w:val="22"/>
        </w:rPr>
        <w:t>每轮最长5分钟。如果4分钟内无明确胜者，辐射区将开始收紧以决出胜负。如果仍然没有明显的胜者，则HP较高的玩家获胜。</w:t>
      </w:r>
    </w:p>
    <w:p>
      <w:pPr>
        <w:numPr>
          <w:numId w:val="32"/>
        </w:numPr>
        <w:spacing w:before="120" w:after="120" w:line="288" w:lineRule="auto"/>
        <w:ind w:left="0"/>
        <w:jc w:val="left"/>
      </w:pPr>
      <w:r>
        <w:rPr>
          <w:rFonts w:eastAsia="等线" w:ascii="Arial" w:cs="Arial" w:hAnsi="Arial"/>
          <w:sz w:val="22"/>
        </w:rPr>
        <w:t>注册参加Jackpot竞技场的玩家客户端会有一个状态窗口，显示他们接下来要对战的对手以及战斗开始的时间。</w:t>
      </w:r>
    </w:p>
    <w:p>
      <w:pPr>
        <w:numPr>
          <w:numId w:val="33"/>
        </w:numPr>
        <w:spacing w:before="120" w:after="120" w:line="288" w:lineRule="auto"/>
        <w:ind w:left="0"/>
        <w:jc w:val="left"/>
      </w:pPr>
      <w:r>
        <w:rPr>
          <w:rFonts w:eastAsia="等线" w:ascii="Arial" w:cs="Arial" w:hAnsi="Arial"/>
          <w:sz w:val="22"/>
        </w:rPr>
        <w:t>头奖竞技场的战斗次数取决于注册玩家总数以及部分玩家是否选择在失败后继续比赛。</w:t>
      </w:r>
    </w:p>
    <w:p>
      <w:pPr>
        <w:numPr>
          <w:numId w:val="34"/>
        </w:numPr>
        <w:spacing w:before="120" w:after="120" w:line="288" w:lineRule="auto"/>
        <w:ind w:left="0"/>
        <w:jc w:val="left"/>
      </w:pPr>
      <w:r>
        <w:rPr>
          <w:rFonts w:eastAsia="等线" w:ascii="Arial" w:cs="Arial" w:hAnsi="Arial"/>
          <w:sz w:val="22"/>
        </w:rPr>
        <w:t>当只剩一名玩家，或最终战斗的胜者确定时，奖金竞技场结束。</w:t>
      </w:r>
    </w:p>
    <w:p>
      <w:pPr>
        <w:pStyle w:val="4"/>
        <w:spacing w:before="260" w:after="120" w:line="288" w:lineRule="auto"/>
        <w:ind w:left="0"/>
        <w:jc w:val="left"/>
        <w:outlineLvl w:val="3"/>
      </w:pPr>
      <w:bookmarkStart w:name="heading_30" w:id="30"/>
      <w:r>
        <w:rPr>
          <w:rFonts w:eastAsia="等线" w:ascii="Arial" w:cs="Arial" w:hAnsi="Arial"/>
          <w:b w:val="true"/>
          <w:sz w:val="28"/>
        </w:rPr>
        <w:t>2.2.3 5v5 PVP 大战场</w:t>
      </w:r>
      <w:bookmarkEnd w:id="30"/>
    </w:p>
    <w:p>
      <w:pPr>
        <w:pStyle w:val="5"/>
        <w:spacing w:before="240" w:after="120" w:line="288" w:lineRule="auto"/>
        <w:ind w:left="0"/>
        <w:jc w:val="left"/>
        <w:outlineLvl w:val="4"/>
      </w:pPr>
      <w:bookmarkStart w:name="heading_31" w:id="31"/>
      <w:r>
        <w:rPr>
          <w:rFonts w:eastAsia="等线" w:ascii="Arial" w:cs="Arial" w:hAnsi="Arial"/>
          <w:b w:val="true"/>
          <w:sz w:val="24"/>
        </w:rPr>
        <w:t>2.2.3.1 设计目的</w:t>
      </w:r>
      <w:bookmarkEnd w:id="31"/>
    </w:p>
    <w:p>
      <w:pPr>
        <w:spacing w:before="120" w:after="120" w:line="288" w:lineRule="auto"/>
        <w:ind w:left="0"/>
        <w:jc w:val="left"/>
      </w:pPr>
      <w:r>
        <w:rPr>
          <w:rFonts w:eastAsia="等线" w:ascii="Arial" w:cs="Arial" w:hAnsi="Arial"/>
          <w:sz w:val="22"/>
        </w:rPr>
        <w:t>1.引入快节奏PVP玩法，让玩家可以更快的消耗弹药</w:t>
      </w:r>
    </w:p>
    <w:p>
      <w:pPr>
        <w:spacing w:before="120" w:after="120" w:line="288" w:lineRule="auto"/>
        <w:ind w:left="0"/>
        <w:jc w:val="left"/>
      </w:pPr>
      <w:r>
        <w:rPr>
          <w:rFonts w:eastAsia="等线" w:ascii="Arial" w:cs="Arial" w:hAnsi="Arial"/>
          <w:sz w:val="22"/>
        </w:rPr>
        <w:t>2.在能够让玩家快速消耗资源的同时，给玩家等额的奖励激励玩家游玩</w:t>
      </w:r>
    </w:p>
    <w:p>
      <w:pPr>
        <w:spacing w:before="120" w:after="120" w:line="288" w:lineRule="auto"/>
        <w:ind w:left="0"/>
        <w:jc w:val="left"/>
      </w:pPr>
      <w:r>
        <w:rPr>
          <w:rFonts w:eastAsia="等线" w:ascii="Arial" w:cs="Arial" w:hAnsi="Arial"/>
          <w:sz w:val="22"/>
        </w:rPr>
        <w:t>3.让玩家享受到PVP战术的乐趣与策略性，不再是纯粹的火拼，守点、偷点可以同时进行，并且利用地形进行绕后、Peek等战术，让游戏PVP玩法更有趣味性</w:t>
      </w:r>
    </w:p>
    <w:p>
      <w:pPr>
        <w:spacing w:before="120" w:after="120" w:line="288" w:lineRule="auto"/>
        <w:ind w:left="0"/>
        <w:jc w:val="left"/>
      </w:pPr>
      <w:r>
        <w:rPr>
          <w:rFonts w:eastAsia="等线" w:ascii="Arial" w:cs="Arial" w:hAnsi="Arial"/>
          <w:sz w:val="22"/>
        </w:rPr>
        <w:t>4.摒弃传统的“赢家通吃”，采用里程碑式积分奖励，确保玩家付出的沉没成本（弹药/时间）能转化为稳定的进度条收益。</w:t>
      </w:r>
    </w:p>
    <w:p>
      <w:pPr>
        <w:numPr>
          <w:numId w:val="35"/>
        </w:numPr>
        <w:spacing w:before="120" w:after="120" w:line="288" w:lineRule="auto"/>
        <w:ind w:left="0"/>
        <w:jc w:val="left"/>
      </w:pPr>
    </w:p>
    <w:p>
      <w:pPr>
        <w:pStyle w:val="5"/>
        <w:spacing w:before="240" w:after="120" w:line="288" w:lineRule="auto"/>
        <w:ind w:left="0"/>
        <w:jc w:val="left"/>
        <w:outlineLvl w:val="4"/>
      </w:pPr>
      <w:bookmarkStart w:name="heading_32" w:id="32"/>
      <w:r>
        <w:rPr>
          <w:rFonts w:eastAsia="等线" w:ascii="Arial" w:cs="Arial" w:hAnsi="Arial"/>
          <w:b w:val="true"/>
          <w:sz w:val="24"/>
        </w:rPr>
        <w:t>2.2.3.2 玩法概述</w:t>
      </w:r>
      <w:bookmarkEnd w:id="32"/>
    </w:p>
    <w:p>
      <w:pPr>
        <w:spacing w:before="120" w:after="120" w:line="288" w:lineRule="auto"/>
        <w:ind w:left="0"/>
        <w:jc w:val="left"/>
      </w:pPr>
      <w:r>
        <w:rPr>
          <w:rFonts w:eastAsia="等线" w:ascii="Arial" w:cs="Arial" w:hAnsi="Arial"/>
          <w:sz w:val="22"/>
        </w:rPr>
        <w:t>本玩法根据《DO》13年老玩法区域控制进行改进，可沿用相同逻辑，在原有的基础上进行玩法设计与调整</w:t>
      </w:r>
    </w:p>
    <w:p>
      <w:pPr>
        <w:spacing w:before="120" w:after="120" w:line="288" w:lineRule="auto"/>
        <w:ind w:left="0"/>
        <w:jc w:val="left"/>
      </w:pPr>
      <w:r>
        <w:rPr>
          <w:rFonts w:eastAsia="等线" w:ascii="Arial" w:cs="Arial" w:hAnsi="Arial"/>
          <w:sz w:val="22"/>
        </w:rPr>
        <w:t>https://board-en.darkorbit.com/threads/sector-control-faq.1219/</w:t>
      </w:r>
    </w:p>
    <w:p>
      <w:pPr>
        <w:spacing w:before="120" w:after="120" w:line="288" w:lineRule="auto"/>
        <w:ind w:left="0"/>
        <w:jc w:val="left"/>
      </w:pPr>
      <w:r>
        <w:rPr>
          <w:rFonts w:eastAsia="等线" w:ascii="Arial" w:cs="Arial" w:hAnsi="Arial"/>
          <w:sz w:val="22"/>
        </w:rPr>
        <w:t>PVP占领玩法，玩家可以在PVP战场中占领领地，有ABC三个点，玩家需要待在里面并且利用地形优势来迂回击败对方</w:t>
      </w:r>
    </w:p>
    <w:p>
      <w:pPr>
        <w:spacing w:before="120" w:after="120" w:line="288" w:lineRule="auto"/>
        <w:ind w:left="0"/>
        <w:jc w:val="left"/>
      </w:pPr>
      <w:r>
        <w:rPr>
          <w:rFonts w:eastAsia="等线" w:ascii="Arial" w:cs="Arial" w:hAnsi="Arial"/>
          <w:sz w:val="22"/>
        </w:rPr>
        <w:t>地图上有ABC三个点，呆在圈内10s即为成功占领，屏幕上显示双方占领进度百分比，我方玩家以绿点形式显示，敌方玩家显示为红点，我方玩家全图可见位置，敌方玩家进入范围后才能在小地图看见红点位置</w:t>
      </w:r>
    </w:p>
    <w:p>
      <w:pPr>
        <w:pStyle w:val="5"/>
        <w:spacing w:before="240" w:after="120" w:line="288" w:lineRule="auto"/>
        <w:ind w:left="0"/>
        <w:jc w:val="left"/>
        <w:outlineLvl w:val="4"/>
      </w:pPr>
      <w:bookmarkStart w:name="heading_33" w:id="33"/>
      <w:r>
        <w:rPr>
          <w:rFonts w:eastAsia="等线" w:ascii="Arial" w:cs="Arial" w:hAnsi="Arial"/>
          <w:b w:val="true"/>
          <w:sz w:val="24"/>
        </w:rPr>
        <w:t>2.2.3.3 玩法规则</w:t>
      </w:r>
      <w:bookmarkEnd w:id="33"/>
    </w:p>
    <w:p>
      <w:pPr>
        <w:spacing w:before="120" w:after="120" w:line="288" w:lineRule="auto"/>
        <w:ind w:left="0"/>
        <w:jc w:val="left"/>
      </w:pPr>
      <w:r>
        <w:rPr>
          <w:rFonts w:eastAsia="等线" w:ascii="Arial" w:cs="Arial" w:hAnsi="Arial"/>
          <w:b w:val="true"/>
          <w:sz w:val="22"/>
        </w:rPr>
        <w:t>开放时间：</w:t>
      </w:r>
      <w:r>
        <w:rPr>
          <w:rFonts w:eastAsia="等线" w:ascii="Arial" w:cs="Arial" w:hAnsi="Arial"/>
          <w:sz w:val="22"/>
        </w:rPr>
        <w:t>下午2：00-4：00</w:t>
      </w:r>
    </w:p>
    <w:p>
      <w:pPr>
        <w:spacing w:before="120" w:after="120" w:line="288" w:lineRule="auto"/>
        <w:ind w:left="0"/>
        <w:jc w:val="left"/>
      </w:pPr>
      <w:r>
        <w:rPr>
          <w:rFonts w:eastAsia="等线" w:ascii="Arial" w:cs="Arial" w:hAnsi="Arial"/>
          <w:b w:val="true"/>
          <w:sz w:val="22"/>
        </w:rPr>
        <w:t>计分机制：</w:t>
      </w:r>
      <w:r>
        <w:rPr>
          <w:rFonts w:eastAsia="等线" w:ascii="Arial" w:cs="Arial" w:hAnsi="Arial"/>
          <w:sz w:val="22"/>
        </w:rPr>
        <w:t>游戏设定总分为1000分。成功占领一个点位后，该点位每秒为团队提供固定分数（例如 +1分/秒）。</w:t>
      </w:r>
    </w:p>
    <w:p>
      <w:pPr>
        <w:spacing w:before="120" w:after="120" w:line="288" w:lineRule="auto"/>
        <w:ind w:left="0"/>
        <w:jc w:val="left"/>
      </w:pPr>
      <w:r>
        <w:rPr>
          <w:rFonts w:eastAsia="等线" w:ascii="Arial" w:cs="Arial" w:hAnsi="Arial"/>
          <w:b w:val="true"/>
          <w:sz w:val="22"/>
        </w:rPr>
        <w:t>胜利判定：</w:t>
      </w:r>
    </w:p>
    <w:p>
      <w:pPr>
        <w:spacing w:before="120" w:after="120" w:line="288" w:lineRule="auto"/>
        <w:ind w:left="0"/>
        <w:jc w:val="left"/>
      </w:pPr>
      <w:r>
        <w:rPr>
          <w:rFonts w:eastAsia="等线" w:ascii="Arial" w:cs="Arial" w:hAnsi="Arial"/>
          <w:sz w:val="22"/>
        </w:rPr>
        <w:t>1.率先达到1000分的队伍</w:t>
      </w:r>
    </w:p>
    <w:p>
      <w:pPr>
        <w:spacing w:before="120" w:after="120" w:line="288" w:lineRule="auto"/>
        <w:ind w:left="0"/>
        <w:jc w:val="left"/>
      </w:pPr>
      <w:r>
        <w:rPr>
          <w:rFonts w:eastAsia="等线" w:ascii="Arial" w:cs="Arial" w:hAnsi="Arial"/>
          <w:sz w:val="22"/>
        </w:rPr>
        <w:t>2.在单局时间（15分钟）耗尽时分数领先的队伍获胜。</w:t>
      </w:r>
    </w:p>
    <w:p>
      <w:pPr>
        <w:spacing w:before="120" w:after="120" w:line="288" w:lineRule="auto"/>
        <w:ind w:left="0"/>
        <w:jc w:val="left"/>
      </w:pPr>
      <w:r>
        <w:rPr>
          <w:rFonts w:eastAsia="等线" w:ascii="Arial" w:cs="Arial" w:hAnsi="Arial"/>
          <w:b w:val="true"/>
          <w:sz w:val="22"/>
        </w:rPr>
        <w:t>点位争夺：</w:t>
      </w:r>
      <w:r>
        <w:rPr>
          <w:rFonts w:eastAsia="等线" w:ascii="Arial" w:cs="Arial" w:hAnsi="Arial"/>
          <w:sz w:val="22"/>
        </w:rPr>
        <w:t>踩入据点（A/B/C）范围触发 10 秒倒计时。若圈内出现敌方，读条立即冻结</w:t>
      </w:r>
    </w:p>
    <w:p>
      <w:pPr>
        <w:spacing w:before="120" w:after="120" w:line="288" w:lineRule="auto"/>
        <w:ind w:left="0"/>
        <w:jc w:val="left"/>
      </w:pPr>
      <w:r>
        <w:rPr>
          <w:rFonts w:eastAsia="等线" w:ascii="Arial" w:cs="Arial" w:hAnsi="Arial"/>
          <w:b w:val="true"/>
          <w:sz w:val="22"/>
        </w:rPr>
        <w:t>死亡复活：</w:t>
      </w:r>
      <w:r>
        <w:rPr>
          <w:rFonts w:eastAsia="等线" w:ascii="Arial" w:cs="Arial" w:hAnsi="Arial"/>
          <w:sz w:val="22"/>
        </w:rPr>
        <w:t>10s</w:t>
      </w:r>
    </w:p>
    <w:p>
      <w:pPr>
        <w:spacing w:before="120" w:after="120" w:line="288" w:lineRule="auto"/>
        <w:ind w:left="0"/>
        <w:jc w:val="left"/>
      </w:pPr>
      <w:r>
        <w:rPr>
          <w:rFonts w:eastAsia="等线" w:ascii="Arial" w:cs="Arial" w:hAnsi="Arial"/>
          <w:b w:val="true"/>
          <w:sz w:val="22"/>
        </w:rPr>
        <w:t>匹配机制与ELO机制</w:t>
      </w:r>
    </w:p>
    <w:p>
      <w:pPr>
        <w:spacing w:before="120" w:after="120" w:line="288" w:lineRule="auto"/>
        <w:ind w:left="0"/>
        <w:jc w:val="left"/>
      </w:pPr>
      <w:r>
        <w:rPr>
          <w:rFonts w:eastAsia="等线" w:ascii="Arial" w:cs="Arial" w:hAnsi="Arial"/>
          <w:sz w:val="22"/>
        </w:rPr>
        <w:t>匹配机制：将经验值相近的10位玩家分为两队</w:t>
      </w:r>
    </w:p>
    <w:p>
      <w:pPr>
        <w:spacing w:before="120" w:after="120" w:line="288" w:lineRule="auto"/>
        <w:ind w:left="0"/>
        <w:jc w:val="left"/>
      </w:pPr>
      <w:r>
        <w:rPr>
          <w:rFonts w:eastAsia="等线" w:ascii="Arial" w:cs="Arial" w:hAnsi="Arial"/>
          <w:sz w:val="22"/>
        </w:rPr>
        <w:t>ELO机制：玩家积分分为可视积分与隐藏积分</w:t>
      </w:r>
    </w:p>
    <w:p>
      <w:pPr>
        <w:spacing w:before="120" w:after="120" w:line="288" w:lineRule="auto"/>
        <w:ind w:left="0"/>
        <w:jc w:val="left"/>
      </w:pPr>
      <w:r>
        <w:rPr>
          <w:rFonts w:eastAsia="等线" w:ascii="Arial" w:cs="Arial" w:hAnsi="Arial"/>
          <w:b w:val="true"/>
          <w:sz w:val="22"/>
        </w:rPr>
        <w:t>奖励规则</w:t>
      </w:r>
    </w:p>
    <w:p>
      <w:pPr>
        <w:spacing w:before="120" w:after="120" w:line="288" w:lineRule="auto"/>
        <w:ind w:left="0"/>
        <w:jc w:val="left"/>
      </w:pPr>
      <w:r>
        <w:rPr>
          <w:rFonts w:eastAsia="等线" w:ascii="Arial" w:cs="Arial" w:hAnsi="Arial"/>
          <w:sz w:val="22"/>
        </w:rPr>
        <w:t>游戏奖励采用积分制领取，玩家结束一局游戏后会根据胜负情况与表现获得一定积分，类似Milestone，当到达500/1000/1500分等积分时，可以领取相应奖励，初中级别奖励包含材料、弹药等资源，最高级奖励为飞船皮肤/无人机皮肤/武器/称号等，能够有效激励玩家游玩该模式</w:t>
      </w:r>
    </w:p>
    <w:p>
      <w:pPr>
        <w:pStyle w:val="5"/>
        <w:spacing w:before="240" w:after="120" w:line="288" w:lineRule="auto"/>
        <w:ind w:left="0"/>
        <w:jc w:val="left"/>
        <w:outlineLvl w:val="4"/>
      </w:pPr>
      <w:bookmarkStart w:name="heading_34" w:id="34"/>
      <w:r>
        <w:rPr>
          <w:rFonts w:eastAsia="等线" w:ascii="Arial" w:cs="Arial" w:hAnsi="Arial"/>
          <w:b w:val="true"/>
          <w:sz w:val="24"/>
        </w:rPr>
        <w:t>2.2.3.4 前端界面</w:t>
      </w:r>
      <w:bookmarkEnd w:id="34"/>
    </w:p>
    <w:tbl>
      <w:tblPr>
        <w:tblW w:w="0" w:type="auto"/>
        <w:tblInd w:w="0" w:type="dxa"/>
        <w:tblBorders>
          <w:top w:val="none" w:space="4"/>
          <w:left w:val="none" w:space="4"/>
          <w:bottom w:val="none" w:space="4"/>
          <w:right w:val="none" w:space="4"/>
          <w:insideH w:val="none" w:space="4"/>
          <w:insideV w:val="none" w:space="4"/>
        </w:tblBorders>
        <w:tblLayout w:type="fixed"/>
      </w:tblPr>
      <w:tblGrid>
        <w:gridCol w:w="4057"/>
        <w:gridCol w:w="4140"/>
      </w:tblGrid>
      <w:tr>
        <w:tc>
          <w:tcPr>
            <w:tcW w:w="4057" w:type="dxa"/>
            <w:tcMar>
              <w:top w:type="dxa" w:w="60"/>
              <w:left w:type="dxa" w:w="120"/>
              <w:bottom w:type="dxa" w:w="30"/>
              <w:right w:type="dxa" w:w="120"/>
            </w:tcMar>
          </w:tcPr>
          <w:p>
            <w:pPr>
              <w:spacing w:before="120" w:after="120" w:line="288" w:lineRule="auto"/>
              <w:ind w:left="0"/>
              <w:jc w:val="center"/>
            </w:pPr>
            <w:r>
              <w:drawing>
                <wp:inline distT="0" distR="0" distB="0" distL="0">
                  <wp:extent cx="2419350" cy="1781175"/>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3"/>
                          <a:stretch>
                            <a:fillRect/>
                          </a:stretch>
                        </pic:blipFill>
                        <pic:spPr>
                          <a:xfrm>
                            <a:off x="0" y="0"/>
                            <a:ext cx="2419350" cy="1781175"/>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800225"/>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4"/>
                          <a:stretch>
                            <a:fillRect/>
                          </a:stretch>
                        </pic:blipFill>
                        <pic:spPr>
                          <a:xfrm>
                            <a:off x="0" y="0"/>
                            <a:ext cx="2476500" cy="1800225"/>
                          </a:xfrm>
                          <a:prstGeom prst="rect">
                            <a:avLst/>
                          </a:prstGeom>
                        </pic:spPr>
                      </pic:pic>
                    </a:graphicData>
                  </a:graphic>
                </wp:inline>
              </w:drawing>
            </w:r>
          </w:p>
        </w:tc>
      </w:tr>
    </w:tbl>
    <w:p>
      <w:pPr>
        <w:spacing w:before="120" w:after="120" w:line="288" w:lineRule="auto"/>
        <w:ind w:left="0"/>
        <w:jc w:val="left"/>
      </w:pPr>
      <w:r>
        <w:rPr>
          <w:rFonts w:eastAsia="等线" w:ascii="Arial" w:cs="Arial" w:hAnsi="Arial"/>
          <w:b w:val="true"/>
          <w:sz w:val="22"/>
        </w:rPr>
        <w:t>名词定义：</w:t>
      </w:r>
    </w:p>
    <w:p>
      <w:pPr>
        <w:spacing w:before="120" w:after="120" w:line="288" w:lineRule="auto"/>
        <w:ind w:left="0"/>
        <w:jc w:val="left"/>
      </w:pPr>
      <w:r>
        <w:rPr>
          <w:rFonts w:eastAsia="等线" w:ascii="Arial" w:cs="Arial" w:hAnsi="Arial"/>
          <w:b w:val="true"/>
          <w:sz w:val="22"/>
        </w:rPr>
        <w:t>出生点：</w:t>
      </w:r>
      <w:r>
        <w:rPr>
          <w:rFonts w:eastAsia="等线" w:ascii="Arial" w:cs="Arial" w:hAnsi="Arial"/>
          <w:sz w:val="22"/>
        </w:rPr>
        <w:t>双方玩家开局刷新的区域，用图标R来代表Respawn；</w:t>
      </w:r>
    </w:p>
    <w:p>
      <w:pPr>
        <w:spacing w:before="120" w:after="120" w:line="288" w:lineRule="auto"/>
        <w:ind w:left="0"/>
        <w:jc w:val="left"/>
      </w:pPr>
      <w:r>
        <w:rPr>
          <w:rFonts w:eastAsia="等线" w:ascii="Arial" w:cs="Arial" w:hAnsi="Arial"/>
          <w:b w:val="true"/>
          <w:sz w:val="22"/>
        </w:rPr>
        <w:t>A点</w:t>
      </w:r>
      <w:r>
        <w:rPr>
          <w:rFonts w:eastAsia="等线" w:ascii="Arial" w:cs="Arial" w:hAnsi="Arial"/>
          <w:sz w:val="22"/>
        </w:rPr>
        <w:t>：距离蓝方玩家最近的点位</w:t>
      </w:r>
    </w:p>
    <w:p>
      <w:pPr>
        <w:spacing w:before="120" w:after="120" w:line="288" w:lineRule="auto"/>
        <w:ind w:left="0"/>
        <w:jc w:val="left"/>
      </w:pPr>
      <w:r>
        <w:rPr>
          <w:rFonts w:eastAsia="等线" w:ascii="Arial" w:cs="Arial" w:hAnsi="Arial"/>
          <w:b w:val="true"/>
          <w:sz w:val="22"/>
        </w:rPr>
        <w:t>B点：</w:t>
      </w:r>
      <w:r>
        <w:rPr>
          <w:rFonts w:eastAsia="等线" w:ascii="Arial" w:cs="Arial" w:hAnsi="Arial"/>
          <w:sz w:val="22"/>
        </w:rPr>
        <w:t>地图中央点位</w:t>
      </w:r>
    </w:p>
    <w:p>
      <w:pPr>
        <w:spacing w:before="120" w:after="120" w:line="288" w:lineRule="auto"/>
        <w:ind w:left="0"/>
        <w:jc w:val="left"/>
      </w:pPr>
      <w:r>
        <w:rPr>
          <w:rFonts w:eastAsia="等线" w:ascii="Arial" w:cs="Arial" w:hAnsi="Arial"/>
          <w:b w:val="true"/>
          <w:sz w:val="22"/>
        </w:rPr>
        <w:t>C点：</w:t>
      </w:r>
      <w:r>
        <w:rPr>
          <w:rFonts w:eastAsia="等线" w:ascii="Arial" w:cs="Arial" w:hAnsi="Arial"/>
          <w:sz w:val="22"/>
        </w:rPr>
        <w:t>距离红方玩家最近的点位</w:t>
      </w:r>
    </w:p>
    <w:p>
      <w:pPr>
        <w:spacing w:before="120" w:after="120" w:line="288" w:lineRule="auto"/>
        <w:ind w:left="0"/>
        <w:jc w:val="left"/>
      </w:pPr>
      <w:r>
        <w:rPr>
          <w:rFonts w:eastAsia="等线" w:ascii="Arial" w:cs="Arial" w:hAnsi="Arial"/>
          <w:b w:val="true"/>
          <w:sz w:val="22"/>
        </w:rPr>
        <w:t>进度条：</w:t>
      </w:r>
      <w:r>
        <w:rPr>
          <w:rFonts w:eastAsia="等线" w:ascii="Arial" w:cs="Arial" w:hAnsi="Arial"/>
          <w:sz w:val="22"/>
        </w:rPr>
        <w:t>窗口中显示的双方占领进度百分比</w:t>
      </w:r>
    </w:p>
    <w:p>
      <w:pPr>
        <w:spacing w:before="120" w:after="120" w:line="288" w:lineRule="auto"/>
        <w:ind w:left="0"/>
        <w:jc w:val="left"/>
      </w:pPr>
      <w:r>
        <w:rPr>
          <w:rFonts w:eastAsia="等线" w:ascii="Arial" w:cs="Arial" w:hAnsi="Arial"/>
          <w:b w:val="true"/>
          <w:sz w:val="22"/>
        </w:rPr>
        <w:t>地图图标：</w:t>
      </w:r>
    </w:p>
    <w:p>
      <w:pPr>
        <w:spacing w:before="120" w:after="120" w:line="288" w:lineRule="auto"/>
        <w:ind w:left="0"/>
        <w:jc w:val="center"/>
      </w:pPr>
      <w:r>
        <w:drawing>
          <wp:inline distT="0" distR="0" distB="0" distL="0">
            <wp:extent cx="419100" cy="419100"/>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5"/>
                    <a:stretch>
                      <a:fillRect/>
                    </a:stretch>
                  </pic:blipFill>
                  <pic:spPr>
                    <a:xfrm>
                      <a:off x="0" y="0"/>
                      <a:ext cx="419100" cy="419100"/>
                    </a:xfrm>
                    <a:prstGeom prst="rect">
                      <a:avLst/>
                    </a:prstGeom>
                  </pic:spPr>
                </pic:pic>
              </a:graphicData>
            </a:graphic>
          </wp:inline>
        </w:drawing>
      </w:r>
    </w:p>
    <w:p>
      <w:pPr>
        <w:spacing w:before="120" w:after="120" w:line="288" w:lineRule="auto"/>
        <w:ind w:left="0"/>
        <w:jc w:val="center"/>
      </w:pPr>
      <w:r>
        <w:drawing>
          <wp:inline distT="0" distR="0" distB="0" distL="0">
            <wp:extent cx="762000" cy="762000"/>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36"/>
                    <a:stretch>
                      <a:fillRect/>
                    </a:stretch>
                  </pic:blipFill>
                  <pic:spPr>
                    <a:xfrm>
                      <a:off x="0" y="0"/>
                      <a:ext cx="762000" cy="762000"/>
                    </a:xfrm>
                    <a:prstGeom prst="rect">
                      <a:avLst/>
                    </a:prstGeom>
                  </pic:spPr>
                </pic:pic>
              </a:graphicData>
            </a:graphic>
          </wp:inline>
        </w:drawing>
      </w:r>
    </w:p>
    <w:p>
      <w:pPr>
        <w:spacing w:before="120" w:after="120" w:line="288" w:lineRule="auto"/>
        <w:ind w:left="0"/>
        <w:jc w:val="center"/>
      </w:pPr>
      <w:r>
        <w:drawing>
          <wp:inline distT="0" distR="0" distB="0" distL="0">
            <wp:extent cx="762000" cy="762000"/>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37"/>
                    <a:stretch>
                      <a:fillRect/>
                    </a:stretch>
                  </pic:blipFill>
                  <pic:spPr>
                    <a:xfrm>
                      <a:off x="0" y="0"/>
                      <a:ext cx="762000" cy="7620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占领进度条示例</w:t>
      </w:r>
    </w:p>
    <w:p>
      <w:pPr>
        <w:numPr>
          <w:numId w:val="36"/>
        </w:numPr>
        <w:spacing w:before="120" w:after="120" w:line="288" w:lineRule="auto"/>
        <w:ind w:left="0"/>
        <w:jc w:val="left"/>
      </w:pPr>
      <w:r>
        <w:rPr>
          <w:rFonts w:eastAsia="等线" w:ascii="Arial" w:cs="Arial" w:hAnsi="Arial"/>
          <w:b w:val="true"/>
          <w:sz w:val="22"/>
        </w:rPr>
        <w:t>未占领</w:t>
      </w:r>
    </w:p>
    <w:p>
      <w:pPr>
        <w:spacing w:before="120" w:after="120" w:line="288" w:lineRule="auto"/>
        <w:ind w:left="0"/>
        <w:jc w:val="center"/>
      </w:pPr>
      <w:r>
        <w:drawing>
          <wp:inline distT="0" distR="0" distB="0" distL="0">
            <wp:extent cx="5257800" cy="504825"/>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38"/>
                    <a:stretch>
                      <a:fillRect/>
                    </a:stretch>
                  </pic:blipFill>
                  <pic:spPr>
                    <a:xfrm>
                      <a:off x="0" y="0"/>
                      <a:ext cx="5257800" cy="504825"/>
                    </a:xfrm>
                    <a:prstGeom prst="rect">
                      <a:avLst/>
                    </a:prstGeom>
                  </pic:spPr>
                </pic:pic>
              </a:graphicData>
            </a:graphic>
          </wp:inline>
        </w:drawing>
      </w:r>
    </w:p>
    <w:p>
      <w:pPr>
        <w:numPr>
          <w:numId w:val="37"/>
        </w:numPr>
        <w:spacing w:before="120" w:after="120" w:line="288" w:lineRule="auto"/>
        <w:ind w:left="0"/>
        <w:jc w:val="left"/>
      </w:pPr>
      <w:r>
        <w:rPr>
          <w:rFonts w:eastAsia="等线" w:ascii="Arial" w:cs="Arial" w:hAnsi="Arial"/>
          <w:b w:val="true"/>
          <w:sz w:val="22"/>
        </w:rPr>
        <w:t>各占领50%</w:t>
      </w:r>
    </w:p>
    <w:p>
      <w:pPr>
        <w:spacing w:before="120" w:after="120" w:line="288" w:lineRule="auto"/>
        <w:ind w:left="0"/>
        <w:jc w:val="center"/>
      </w:pPr>
      <w:r>
        <w:drawing>
          <wp:inline distT="0" distR="0" distB="0" distL="0">
            <wp:extent cx="5257800" cy="504825"/>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39"/>
                    <a:stretch>
                      <a:fillRect/>
                    </a:stretch>
                  </pic:blipFill>
                  <pic:spPr>
                    <a:xfrm>
                      <a:off x="0" y="0"/>
                      <a:ext cx="5257800" cy="5048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占领信息窗口</w:t>
      </w:r>
    </w:p>
    <w:p>
      <w:pPr>
        <w:spacing w:before="120" w:after="120" w:line="288" w:lineRule="auto"/>
        <w:ind w:left="0"/>
        <w:jc w:val="center"/>
      </w:pPr>
      <w:r>
        <w:drawing>
          <wp:inline distT="0" distR="0" distB="0" distL="0">
            <wp:extent cx="4600575" cy="3209925"/>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40"/>
                    <a:stretch>
                      <a:fillRect/>
                    </a:stretch>
                  </pic:blipFill>
                  <pic:spPr>
                    <a:xfrm>
                      <a:off x="0" y="0"/>
                      <a:ext cx="4600575" cy="32099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地图结构设计</w:t>
      </w:r>
    </w:p>
    <w:p>
      <w:pPr>
        <w:spacing w:before="120" w:after="120" w:line="288" w:lineRule="auto"/>
        <w:ind w:left="0"/>
        <w:jc w:val="center"/>
      </w:pPr>
      <w:r>
        <w:drawing>
          <wp:inline distT="0" distR="0" distB="0" distL="0">
            <wp:extent cx="4514850" cy="3295650"/>
            <wp:docPr id="34"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34"/>
                    <a:stretch>
                      <a:fillRect/>
                    </a:stretch>
                  </pic:blipFill>
                  <pic:spPr>
                    <a:xfrm>
                      <a:off x="0" y="0"/>
                      <a:ext cx="4514850" cy="32956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介绍：</w:t>
      </w:r>
      <w:r>
        <w:rPr>
          <w:rFonts w:eastAsia="等线" w:ascii="Arial" w:cs="Arial" w:hAnsi="Arial"/>
          <w:sz w:val="22"/>
        </w:rPr>
        <w:t>战场地图结构由掩体构成，类似VoG地图与海盗地图中的墙体，让玩家可以利用掩体进行作战，通过Peek等操作进行射击敌人</w:t>
      </w:r>
    </w:p>
    <w:p>
      <w:pPr>
        <w:pStyle w:val="3"/>
        <w:spacing w:before="300" w:after="120" w:line="288" w:lineRule="auto"/>
        <w:ind w:left="0"/>
        <w:jc w:val="left"/>
        <w:outlineLvl w:val="2"/>
      </w:pPr>
      <w:bookmarkStart w:name="heading_35" w:id="35"/>
      <w:r>
        <w:rPr>
          <w:rFonts w:eastAsia="等线" w:ascii="Arial" w:cs="Arial" w:hAnsi="Arial"/>
          <w:b w:val="true"/>
          <w:sz w:val="30"/>
        </w:rPr>
        <w:t>2.3 家族系统</w:t>
      </w:r>
      <w:bookmarkEnd w:id="35"/>
    </w:p>
    <w:p>
      <w:pPr>
        <w:pStyle w:val="4"/>
        <w:spacing w:before="260" w:after="120" w:line="288" w:lineRule="auto"/>
        <w:ind w:left="0"/>
        <w:jc w:val="left"/>
        <w:outlineLvl w:val="3"/>
      </w:pPr>
      <w:bookmarkStart w:name="heading_36" w:id="36"/>
      <w:r>
        <w:rPr>
          <w:rFonts w:eastAsia="等线" w:ascii="Arial" w:cs="Arial" w:hAnsi="Arial"/>
          <w:b w:val="true"/>
          <w:sz w:val="28"/>
        </w:rPr>
        <w:t>2.3.1 家族 Boss 模式</w:t>
      </w:r>
      <w:bookmarkEnd w:id="36"/>
    </w:p>
    <w:p>
      <w:pPr>
        <w:pStyle w:val="5"/>
        <w:spacing w:before="240" w:after="120" w:line="288" w:lineRule="auto"/>
        <w:ind w:left="0"/>
        <w:jc w:val="left"/>
        <w:outlineLvl w:val="4"/>
      </w:pPr>
      <w:bookmarkStart w:name="heading_37" w:id="37"/>
      <w:r>
        <w:rPr>
          <w:rFonts w:eastAsia="等线" w:ascii="Arial" w:cs="Arial" w:hAnsi="Arial"/>
          <w:b w:val="true"/>
          <w:sz w:val="24"/>
        </w:rPr>
        <w:t>2.3.1.1 设计目的</w:t>
      </w:r>
      <w:bookmarkEnd w:id="37"/>
    </w:p>
    <w:p>
      <w:pPr>
        <w:spacing w:before="120" w:after="120" w:line="288" w:lineRule="auto"/>
        <w:ind w:left="0"/>
        <w:jc w:val="left"/>
      </w:pPr>
      <w:r>
        <w:rPr>
          <w:rFonts w:eastAsia="等线" w:ascii="Arial" w:cs="Arial" w:hAnsi="Arial"/>
          <w:sz w:val="22"/>
        </w:rPr>
        <w:t>1.新增日常pve玩法，丰富联盟玩法</w:t>
      </w:r>
    </w:p>
    <w:p>
      <w:pPr>
        <w:spacing w:before="120" w:after="120" w:line="288" w:lineRule="auto"/>
        <w:ind w:left="0"/>
        <w:jc w:val="left"/>
      </w:pPr>
      <w:r>
        <w:rPr>
          <w:rFonts w:eastAsia="等线" w:ascii="Arial" w:cs="Arial" w:hAnsi="Arial"/>
          <w:sz w:val="22"/>
        </w:rPr>
        <w:t>2.增加玩家家族团体交互</w:t>
      </w:r>
    </w:p>
    <w:p>
      <w:pPr>
        <w:spacing w:before="120" w:after="120" w:line="288" w:lineRule="auto"/>
        <w:ind w:left="0"/>
        <w:jc w:val="left"/>
      </w:pPr>
      <w:r>
        <w:rPr>
          <w:rFonts w:eastAsia="等线" w:ascii="Arial" w:cs="Arial" w:hAnsi="Arial"/>
          <w:sz w:val="22"/>
        </w:rPr>
        <w:t>3.鼓励玩家创建/加入家族，增强玩家与玩家之间的联络网</w:t>
      </w:r>
    </w:p>
    <w:p>
      <w:pPr>
        <w:pStyle w:val="5"/>
        <w:spacing w:before="240" w:after="120" w:line="288" w:lineRule="auto"/>
        <w:ind w:left="0"/>
        <w:jc w:val="left"/>
        <w:outlineLvl w:val="4"/>
      </w:pPr>
      <w:bookmarkStart w:name="heading_38" w:id="38"/>
      <w:r>
        <w:rPr>
          <w:rFonts w:eastAsia="等线" w:ascii="Arial" w:cs="Arial" w:hAnsi="Arial"/>
          <w:b w:val="true"/>
          <w:sz w:val="24"/>
        </w:rPr>
        <w:t>2.3.1.2 设计思路</w:t>
      </w:r>
      <w:bookmarkEnd w:id="38"/>
    </w:p>
    <w:p>
      <w:pPr>
        <w:spacing w:before="120" w:after="120" w:line="288" w:lineRule="auto"/>
        <w:ind w:left="0"/>
        <w:jc w:val="left"/>
      </w:pPr>
      <w:r>
        <w:rPr>
          <w:rFonts w:eastAsia="等线" w:ascii="Arial" w:cs="Arial" w:hAnsi="Arial"/>
          <w:sz w:val="22"/>
        </w:rPr>
        <w:t>所有家族成员共有的PVE模式</w:t>
      </w:r>
    </w:p>
    <w:p>
      <w:pPr>
        <w:spacing w:before="120" w:after="120" w:line="288" w:lineRule="auto"/>
        <w:ind w:left="0"/>
        <w:jc w:val="left"/>
      </w:pPr>
      <w:r>
        <w:rPr>
          <w:rFonts w:eastAsia="等线" w:ascii="Arial" w:cs="Arial" w:hAnsi="Arial"/>
          <w:sz w:val="22"/>
        </w:rPr>
        <w:t>多飞船需求，类似Dse</w:t>
      </w:r>
    </w:p>
    <w:p>
      <w:pPr>
        <w:pStyle w:val="5"/>
        <w:spacing w:before="240" w:after="120" w:line="288" w:lineRule="auto"/>
        <w:ind w:left="0"/>
        <w:jc w:val="left"/>
        <w:outlineLvl w:val="4"/>
      </w:pPr>
      <w:bookmarkStart w:name="heading_39" w:id="39"/>
      <w:r>
        <w:rPr>
          <w:rFonts w:eastAsia="等线" w:ascii="Arial" w:cs="Arial" w:hAnsi="Arial"/>
          <w:b w:val="true"/>
          <w:sz w:val="24"/>
        </w:rPr>
        <w:t>2.3.1.3 玩法规则说明</w:t>
      </w:r>
      <w:bookmarkEnd w:id="39"/>
    </w:p>
    <w:p>
      <w:pPr>
        <w:spacing w:before="120" w:after="120" w:line="288" w:lineRule="auto"/>
        <w:ind w:left="0"/>
        <w:jc w:val="left"/>
      </w:pPr>
      <w:r>
        <w:rPr>
          <w:rFonts w:eastAsia="等线" w:ascii="Arial" w:cs="Arial" w:hAnsi="Arial"/>
          <w:sz w:val="22"/>
        </w:rPr>
        <w:t>图标类似野外地图中的Boss图标</w:t>
      </w:r>
    </w:p>
    <w:p>
      <w:pPr>
        <w:spacing w:before="120" w:after="120" w:line="288" w:lineRule="auto"/>
        <w:ind w:left="0"/>
        <w:jc w:val="left"/>
      </w:pPr>
      <w:r>
        <w:rPr>
          <w:rFonts w:eastAsia="等线" w:ascii="Arial" w:cs="Arial" w:hAnsi="Arial"/>
          <w:sz w:val="22"/>
        </w:rPr>
        <w:t>家族Boss血量为正常Boss的数十倍。假设家族共有50名成员，伤害中位数为10wDPH，那么Boss血量设置为15亿，玩家需要合力20x60w=1200w x 50=6000w</w:t>
      </w:r>
    </w:p>
    <w:p>
      <w:pPr>
        <w:spacing w:before="120" w:after="120" w:line="288" w:lineRule="auto"/>
        <w:ind w:left="0"/>
        <w:jc w:val="center"/>
      </w:pPr>
      <w:r>
        <w:drawing>
          <wp:inline distT="0" distR="0" distB="0" distL="0">
            <wp:extent cx="2514600" cy="6877050"/>
            <wp:docPr id="35" name="Drawing 35" descr=""/>
            <a:graphic xmlns:a="http://schemas.openxmlformats.org/drawingml/2006/main">
              <a:graphicData uri="http://schemas.openxmlformats.org/drawingml/2006/picture">
                <pic:pic xmlns:pic="http://schemas.openxmlformats.org/drawingml/2006/picture">
                  <pic:nvPicPr>
                    <pic:cNvPr id="0" name="Picture 35" descr=""/>
                    <pic:cNvPicPr>
                      <a:picLocks noChangeAspect="true"/>
                    </pic:cNvPicPr>
                  </pic:nvPicPr>
                  <pic:blipFill>
                    <a:blip r:embed="rId41"/>
                    <a:stretch>
                      <a:fillRect/>
                    </a:stretch>
                  </pic:blipFill>
                  <pic:spPr>
                    <a:xfrm>
                      <a:off x="0" y="0"/>
                      <a:ext cx="2514600" cy="68770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已知上图为游戏中最强的敌人，但一架满配的Orcus就能单刷，所以为防止家族Boss被单刷的情况出现，Boss血量应设置为20亿。</w:t>
      </w:r>
    </w:p>
    <w:p>
      <w:pPr>
        <w:spacing w:before="120" w:after="120" w:line="288" w:lineRule="auto"/>
        <w:ind w:left="0"/>
        <w:jc w:val="left"/>
      </w:pPr>
      <w:r>
        <w:rPr>
          <w:rFonts w:eastAsia="等线" w:ascii="Arial" w:cs="Arial" w:hAnsi="Arial"/>
          <w:sz w:val="22"/>
        </w:rPr>
        <w:t>防御措施，家族成员可以在战斗开始前在地图中布置好战斗站，借助战斗站的防御措施躲避敌人高额伤害</w:t>
      </w:r>
    </w:p>
    <w:p>
      <w:pPr>
        <w:spacing w:before="120" w:after="120" w:line="288" w:lineRule="auto"/>
        <w:ind w:left="0"/>
        <w:jc w:val="center"/>
      </w:pPr>
      <w:r>
        <w:drawing>
          <wp:inline distT="0" distR="0" distB="0" distL="0">
            <wp:extent cx="3238500" cy="2371725"/>
            <wp:docPr id="36" name="Drawing 36" descr=""/>
            <a:graphic xmlns:a="http://schemas.openxmlformats.org/drawingml/2006/main">
              <a:graphicData uri="http://schemas.openxmlformats.org/drawingml/2006/picture">
                <pic:pic xmlns:pic="http://schemas.openxmlformats.org/drawingml/2006/picture">
                  <pic:nvPicPr>
                    <pic:cNvPr id="0" name="Picture 36" descr=""/>
                    <pic:cNvPicPr>
                      <a:picLocks noChangeAspect="true"/>
                    </pic:cNvPicPr>
                  </pic:nvPicPr>
                  <pic:blipFill>
                    <a:blip r:embed="rId42"/>
                    <a:stretch>
                      <a:fillRect/>
                    </a:stretch>
                  </pic:blipFill>
                  <pic:spPr>
                    <a:xfrm>
                      <a:off x="0" y="0"/>
                      <a:ext cx="3238500" cy="2371725"/>
                    </a:xfrm>
                    <a:prstGeom prst="rect">
                      <a:avLst/>
                    </a:prstGeom>
                  </pic:spPr>
                </pic:pic>
              </a:graphicData>
            </a:graphic>
          </wp:inline>
        </w:drawing>
      </w:r>
    </w:p>
    <w:p>
      <w:pPr>
        <w:spacing w:before="120" w:after="120" w:line="288" w:lineRule="auto"/>
        <w:ind w:left="0"/>
        <w:jc w:val="center"/>
      </w:pPr>
      <w:r>
        <w:drawing>
          <wp:inline distT="0" distR="0" distB="0" distL="0">
            <wp:extent cx="2095500" cy="2114550"/>
            <wp:docPr id="37" name="Drawing 37" descr=""/>
            <a:graphic xmlns:a="http://schemas.openxmlformats.org/drawingml/2006/main">
              <a:graphicData uri="http://schemas.openxmlformats.org/drawingml/2006/picture">
                <pic:pic xmlns:pic="http://schemas.openxmlformats.org/drawingml/2006/picture">
                  <pic:nvPicPr>
                    <pic:cNvPr id="0" name="Picture 37" descr=""/>
                    <pic:cNvPicPr>
                      <a:picLocks noChangeAspect="true"/>
                    </pic:cNvPicPr>
                  </pic:nvPicPr>
                  <pic:blipFill>
                    <a:blip r:embed="rId43"/>
                    <a:stretch>
                      <a:fillRect/>
                    </a:stretch>
                  </pic:blipFill>
                  <pic:spPr>
                    <a:xfrm>
                      <a:off x="0" y="0"/>
                      <a:ext cx="2095500" cy="2114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1.每周刷新，家族成员每日都有一次挑战家族Boss的机会，玩家会被传送到一个地图中央。15s后将刷出一只地图Boss，在时间3分钟内玩家需要合力对Boss造成输出并将其击杀</w:t>
      </w:r>
    </w:p>
    <w:p>
      <w:pPr>
        <w:spacing w:before="120" w:after="120" w:line="288" w:lineRule="auto"/>
        <w:ind w:left="0"/>
        <w:jc w:val="left"/>
      </w:pPr>
      <w:r>
        <w:rPr>
          <w:rFonts w:eastAsia="等线" w:ascii="Arial" w:cs="Arial" w:hAnsi="Arial"/>
          <w:sz w:val="22"/>
        </w:rPr>
        <w:t>2.家族Boss挑战无等级限制</w:t>
      </w:r>
    </w:p>
    <w:p>
      <w:pPr>
        <w:spacing w:before="120" w:after="120" w:line="288" w:lineRule="auto"/>
        <w:ind w:left="0"/>
        <w:jc w:val="left"/>
      </w:pPr>
      <w:r>
        <w:rPr>
          <w:rFonts w:eastAsia="等线" w:ascii="Arial" w:cs="Arial" w:hAnsi="Arial"/>
          <w:sz w:val="22"/>
        </w:rPr>
        <w:t>3.Boss副本无人数上限和时间限制，家族成员可以随时进入，当有一名家族成员进入副本时即为开启，持续时间5分钟，家族成员需要在规定时间内输出伤害</w:t>
      </w:r>
    </w:p>
    <w:p>
      <w:pPr>
        <w:spacing w:before="120" w:after="120" w:line="288" w:lineRule="auto"/>
        <w:ind w:left="0"/>
        <w:jc w:val="left"/>
      </w:pPr>
      <w:r>
        <w:rPr>
          <w:rFonts w:eastAsia="等线" w:ascii="Arial" w:cs="Arial" w:hAnsi="Arial"/>
          <w:sz w:val="22"/>
        </w:rPr>
        <w:t>4.当家族Boss被击杀则本周家族Boss挑战结束</w:t>
      </w:r>
    </w:p>
    <w:p>
      <w:pPr>
        <w:spacing w:before="120" w:after="120" w:line="288" w:lineRule="auto"/>
        <w:ind w:left="0"/>
        <w:jc w:val="left"/>
      </w:pPr>
      <w:r>
        <w:rPr>
          <w:rFonts w:eastAsia="等线" w:ascii="Arial" w:cs="Arial" w:hAnsi="Arial"/>
          <w:sz w:val="22"/>
        </w:rPr>
        <w:t>5.家族战斗站：玩家可利用家族战斗站进行攻击和防御，当玩家进入战斗站时，Boss攻击战斗站，仅能伤害战斗站护盾。战斗站的输出装置会自动攻击Boss，Boss可以摧毁战斗站攻击装置</w:t>
      </w:r>
    </w:p>
    <w:p>
      <w:pPr>
        <w:pStyle w:val="5"/>
        <w:spacing w:before="240" w:after="120" w:line="288" w:lineRule="auto"/>
        <w:ind w:left="0"/>
        <w:jc w:val="left"/>
        <w:outlineLvl w:val="4"/>
      </w:pPr>
      <w:bookmarkStart w:name="heading_40" w:id="40"/>
      <w:r>
        <w:rPr>
          <w:rFonts w:eastAsia="等线" w:ascii="Arial" w:cs="Arial" w:hAnsi="Arial"/>
          <w:b w:val="true"/>
          <w:sz w:val="24"/>
        </w:rPr>
        <w:t>2.3.1.4 奖励规则说明</w:t>
      </w:r>
      <w:bookmarkEnd w:id="40"/>
    </w:p>
    <w:p>
      <w:pPr>
        <w:spacing w:before="120" w:after="120" w:line="288" w:lineRule="auto"/>
        <w:ind w:left="0"/>
        <w:jc w:val="left"/>
      </w:pPr>
      <w:r>
        <w:rPr>
          <w:rFonts w:eastAsia="等线" w:ascii="Arial" w:cs="Arial" w:hAnsi="Arial"/>
          <w:b w:val="true"/>
          <w:sz w:val="22"/>
        </w:rPr>
        <w:t>1.个人伤害奖励：</w:t>
      </w:r>
    </w:p>
    <w:p>
      <w:pPr>
        <w:numPr>
          <w:numId w:val="38"/>
        </w:numPr>
        <w:spacing w:before="120" w:after="120" w:line="288" w:lineRule="auto"/>
        <w:ind w:left="0"/>
        <w:jc w:val="left"/>
      </w:pPr>
      <w:r>
        <w:rPr>
          <w:rFonts w:eastAsia="等线" w:ascii="Arial" w:cs="Arial" w:hAnsi="Arial"/>
          <w:sz w:val="22"/>
        </w:rPr>
        <w:t>本关卡挑战中，玩家个人伤害达到一定值可领取对应配置的奖励。</w:t>
      </w:r>
    </w:p>
    <w:p>
      <w:pPr>
        <w:numPr>
          <w:numId w:val="39"/>
        </w:numPr>
        <w:spacing w:before="120" w:after="120" w:line="288" w:lineRule="auto"/>
        <w:ind w:left="0"/>
        <w:jc w:val="left"/>
      </w:pPr>
      <w:r>
        <w:rPr>
          <w:rFonts w:eastAsia="等线" w:ascii="Arial" w:cs="Arial" w:hAnsi="Arial"/>
          <w:sz w:val="22"/>
        </w:rPr>
        <w:t>奖励的配置是唯一的，配置为多档奖励。</w:t>
      </w:r>
    </w:p>
    <w:p>
      <w:pPr>
        <w:numPr>
          <w:numId w:val="40"/>
        </w:numPr>
        <w:spacing w:before="120" w:after="120" w:line="288" w:lineRule="auto"/>
        <w:ind w:left="0"/>
        <w:jc w:val="left"/>
      </w:pPr>
      <w:r>
        <w:rPr>
          <w:rFonts w:eastAsia="等线" w:ascii="Arial" w:cs="Arial" w:hAnsi="Arial"/>
          <w:sz w:val="22"/>
        </w:rPr>
        <w:t>个人伤害在开启新关卡时重置。</w:t>
      </w:r>
    </w:p>
    <w:p>
      <w:pPr>
        <w:spacing w:before="120" w:after="120" w:line="288" w:lineRule="auto"/>
        <w:ind w:left="0"/>
        <w:jc w:val="left"/>
      </w:pPr>
      <w:r>
        <w:rPr>
          <w:rFonts w:eastAsia="等线" w:ascii="Arial" w:cs="Arial" w:hAnsi="Arial"/>
          <w:b w:val="true"/>
          <w:sz w:val="22"/>
        </w:rPr>
        <w:t>2.全员击杀奖励</w:t>
      </w:r>
    </w:p>
    <w:p>
      <w:pPr>
        <w:numPr>
          <w:numId w:val="41"/>
        </w:numPr>
        <w:spacing w:before="120" w:after="120" w:line="288" w:lineRule="auto"/>
        <w:ind w:left="0"/>
        <w:jc w:val="left"/>
      </w:pPr>
      <w:r>
        <w:rPr>
          <w:rFonts w:eastAsia="等线" w:ascii="Arial" w:cs="Arial" w:hAnsi="Arial"/>
          <w:sz w:val="22"/>
        </w:rPr>
        <w:t>当Boss被击杀，全员可获得配置的奖励。</w:t>
      </w:r>
    </w:p>
    <w:p>
      <w:pPr>
        <w:numPr>
          <w:numId w:val="42"/>
        </w:numPr>
        <w:spacing w:before="120" w:after="120" w:line="288" w:lineRule="auto"/>
        <w:ind w:left="0"/>
        <w:jc w:val="left"/>
      </w:pPr>
      <w:r>
        <w:rPr>
          <w:rFonts w:eastAsia="等线" w:ascii="Arial" w:cs="Arial" w:hAnsi="Arial"/>
          <w:sz w:val="22"/>
        </w:rPr>
        <w:t>奖励会在击杀时通过邮件发放给所有家族中的玩家。</w:t>
      </w:r>
    </w:p>
    <w:p>
      <w:pPr>
        <w:spacing w:before="120" w:after="120" w:line="288" w:lineRule="auto"/>
        <w:ind w:left="0"/>
        <w:jc w:val="left"/>
      </w:pPr>
      <w:r>
        <w:rPr>
          <w:rFonts w:eastAsia="等线" w:ascii="Arial" w:cs="Arial" w:hAnsi="Arial"/>
          <w:b w:val="true"/>
          <w:sz w:val="22"/>
        </w:rPr>
        <w:t>3.退换家族的特殊处理</w:t>
      </w:r>
    </w:p>
    <w:p>
      <w:pPr>
        <w:numPr>
          <w:numId w:val="43"/>
        </w:numPr>
        <w:spacing w:before="120" w:after="120" w:line="288" w:lineRule="auto"/>
        <w:ind w:left="0"/>
        <w:jc w:val="left"/>
      </w:pPr>
      <w:r>
        <w:rPr>
          <w:rFonts w:eastAsia="等线" w:ascii="Arial" w:cs="Arial" w:hAnsi="Arial"/>
          <w:sz w:val="22"/>
        </w:rPr>
        <w:t>换家族后若玩家可以参与挑战，个人伤害会重置为0；当周已领取过的奖励不能再获得。</w:t>
      </w:r>
    </w:p>
    <w:p>
      <w:pPr>
        <w:numPr>
          <w:numId w:val="44"/>
        </w:numPr>
        <w:spacing w:before="120" w:after="120" w:line="288" w:lineRule="auto"/>
        <w:ind w:left="0"/>
        <w:jc w:val="left"/>
      </w:pPr>
      <w:r>
        <w:rPr>
          <w:rFonts w:eastAsia="等线" w:ascii="Arial" w:cs="Arial" w:hAnsi="Arial"/>
          <w:sz w:val="22"/>
        </w:rPr>
        <w:t>换家族后若玩家可以参与挑战，则据点的全员击杀奖励，当周已经发放过的玩家不能再获得；未发放的玩家可以获得。</w:t>
      </w:r>
    </w:p>
    <w:p>
      <w:pPr>
        <w:pStyle w:val="5"/>
        <w:spacing w:before="240" w:after="120" w:line="288" w:lineRule="auto"/>
        <w:ind w:left="0"/>
        <w:jc w:val="left"/>
        <w:outlineLvl w:val="4"/>
      </w:pPr>
      <w:bookmarkStart w:name="heading_41" w:id="41"/>
      <w:r>
        <w:rPr>
          <w:rFonts w:eastAsia="等线" w:ascii="Arial" w:cs="Arial" w:hAnsi="Arial"/>
          <w:b w:val="true"/>
          <w:sz w:val="24"/>
        </w:rPr>
        <w:t>2.3.1.5 UI界面</w:t>
      </w:r>
      <w:bookmarkEnd w:id="41"/>
    </w:p>
    <w:p>
      <w:pPr>
        <w:spacing w:before="120" w:after="120" w:line="288" w:lineRule="auto"/>
        <w:ind w:left="0"/>
        <w:jc w:val="left"/>
      </w:pPr>
      <w:r>
        <w:rPr>
          <w:rFonts w:eastAsia="等线" w:ascii="Arial" w:cs="Arial" w:hAnsi="Arial"/>
          <w:sz w:val="22"/>
        </w:rPr>
        <w:t>入口</w:t>
      </w:r>
    </w:p>
    <w:p>
      <w:pPr>
        <w:spacing w:before="120" w:after="120" w:line="288" w:lineRule="auto"/>
        <w:ind w:left="0"/>
        <w:jc w:val="left"/>
      </w:pPr>
      <w:r>
        <w:rPr>
          <w:rFonts w:eastAsia="等线" w:ascii="Arial" w:cs="Arial" w:hAnsi="Arial"/>
          <w:sz w:val="22"/>
        </w:rPr>
        <w:t>伤害奖励界面</w:t>
      </w:r>
    </w:p>
    <w:p>
      <w:pPr>
        <w:spacing w:before="120" w:after="120" w:line="288" w:lineRule="auto"/>
        <w:ind w:left="0"/>
        <w:jc w:val="left"/>
      </w:pPr>
      <w:r>
        <w:rPr>
          <w:rFonts w:eastAsia="等线" w:ascii="Arial" w:cs="Arial" w:hAnsi="Arial"/>
          <w:sz w:val="22"/>
        </w:rPr>
        <w:t>联盟Boss地图</w:t>
      </w:r>
    </w:p>
    <w:sectPr>
      <w:footerReference w:type="default" r:id="rId3"/>
      <w:headerReference w:type="default" r:id="rId4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964983">
    <w:lvl>
      <w:numFmt w:val="bullet"/>
      <w:suff w:val="tab"/>
      <w:lvlText w:val="•"/>
      <w:rPr>
        <w:color w:val="3370ff"/>
      </w:rPr>
    </w:lvl>
  </w:abstractNum>
  <w:abstractNum w:abstractNumId="3964984">
    <w:lvl>
      <w:start w:val="1"/>
      <w:numFmt w:val="decimal"/>
      <w:suff w:val="tab"/>
      <w:lvlText w:val="%1."/>
      <w:rPr>
        <w:color w:val="3370ff"/>
      </w:rPr>
    </w:lvl>
  </w:abstractNum>
  <w:abstractNum w:abstractNumId="3964985">
    <w:lvl>
      <w:start w:val="2"/>
      <w:numFmt w:val="decimal"/>
      <w:suff w:val="tab"/>
      <w:lvlText w:val="%1."/>
      <w:rPr>
        <w:color w:val="3370ff"/>
      </w:rPr>
    </w:lvl>
  </w:abstractNum>
  <w:abstractNum w:abstractNumId="3964986">
    <w:lvl>
      <w:start w:val="3"/>
      <w:numFmt w:val="decimal"/>
      <w:suff w:val="tab"/>
      <w:lvlText w:val="%1."/>
      <w:rPr>
        <w:color w:val="3370ff"/>
      </w:rPr>
    </w:lvl>
  </w:abstractNum>
  <w:abstractNum w:abstractNumId="3964987">
    <w:lvl>
      <w:numFmt w:val="bullet"/>
      <w:suff w:val="tab"/>
      <w:lvlText w:val="•"/>
      <w:rPr>
        <w:color w:val="3370ff"/>
      </w:rPr>
    </w:lvl>
  </w:abstractNum>
  <w:abstractNum w:abstractNumId="3964988">
    <w:lvl>
      <w:numFmt w:val="bullet"/>
      <w:suff w:val="tab"/>
      <w:lvlText w:val="•"/>
      <w:rPr>
        <w:color w:val="3370ff"/>
      </w:rPr>
    </w:lvl>
  </w:abstractNum>
  <w:abstractNum w:abstractNumId="3964989">
    <w:lvl>
      <w:numFmt w:val="bullet"/>
      <w:suff w:val="tab"/>
      <w:lvlText w:val="•"/>
      <w:rPr>
        <w:color w:val="3370ff"/>
      </w:rPr>
    </w:lvl>
  </w:abstractNum>
  <w:abstractNum w:abstractNumId="3964990">
    <w:lvl>
      <w:numFmt w:val="bullet"/>
      <w:suff w:val="tab"/>
      <w:lvlText w:val="•"/>
      <w:rPr>
        <w:color w:val="3370ff"/>
      </w:rPr>
    </w:lvl>
  </w:abstractNum>
  <w:abstractNum w:abstractNumId="3964991">
    <w:lvl>
      <w:numFmt w:val="bullet"/>
      <w:suff w:val="tab"/>
      <w:lvlText w:val="•"/>
      <w:rPr>
        <w:color w:val="3370ff"/>
      </w:rPr>
    </w:lvl>
  </w:abstractNum>
  <w:abstractNum w:abstractNumId="3964992">
    <w:lvl>
      <w:numFmt w:val="bullet"/>
      <w:suff w:val="tab"/>
      <w:lvlText w:val="•"/>
      <w:rPr>
        <w:color w:val="3370ff"/>
      </w:rPr>
    </w:lvl>
  </w:abstractNum>
  <w:abstractNum w:abstractNumId="3964993">
    <w:lvl>
      <w:numFmt w:val="bullet"/>
      <w:suff w:val="tab"/>
      <w:lvlText w:val="•"/>
      <w:rPr>
        <w:color w:val="3370ff"/>
      </w:rPr>
    </w:lvl>
  </w:abstractNum>
  <w:abstractNum w:abstractNumId="3964994">
    <w:lvl>
      <w:numFmt w:val="bullet"/>
      <w:suff w:val="tab"/>
      <w:lvlText w:val="•"/>
      <w:rPr>
        <w:color w:val="3370ff"/>
      </w:rPr>
    </w:lvl>
  </w:abstractNum>
  <w:abstractNum w:abstractNumId="3964995">
    <w:lvl>
      <w:numFmt w:val="bullet"/>
      <w:suff w:val="tab"/>
      <w:lvlText w:val="•"/>
      <w:rPr>
        <w:color w:val="3370ff"/>
      </w:rPr>
    </w:lvl>
  </w:abstractNum>
  <w:abstractNum w:abstractNumId="3964996">
    <w:lvl>
      <w:start w:val="4"/>
      <w:numFmt w:val="decimal"/>
      <w:suff w:val="tab"/>
      <w:lvlText w:val="%1."/>
      <w:rPr>
        <w:color w:val="3370ff"/>
      </w:rPr>
    </w:lvl>
  </w:abstractNum>
  <w:abstractNum w:abstractNumId="3964997">
    <w:lvl>
      <w:start w:val="5"/>
      <w:numFmt w:val="decimal"/>
      <w:suff w:val="tab"/>
      <w:lvlText w:val="%1."/>
      <w:rPr>
        <w:color w:val="3370ff"/>
      </w:rPr>
    </w:lvl>
  </w:abstractNum>
  <w:abstractNum w:abstractNumId="3964998">
    <w:lvl>
      <w:start w:val="6"/>
      <w:numFmt w:val="decimal"/>
      <w:suff w:val="tab"/>
      <w:lvlText w:val="%1."/>
      <w:rPr>
        <w:color w:val="3370ff"/>
      </w:rPr>
    </w:lvl>
  </w:abstractNum>
  <w:abstractNum w:abstractNumId="3964999">
    <w:lvl>
      <w:start w:val="7"/>
      <w:numFmt w:val="decimal"/>
      <w:suff w:val="tab"/>
      <w:lvlText w:val="%1."/>
      <w:rPr>
        <w:color w:val="3370ff"/>
      </w:rPr>
    </w:lvl>
  </w:abstractNum>
  <w:abstractNum w:abstractNumId="3965000">
    <w:lvl>
      <w:start w:val="8"/>
      <w:numFmt w:val="decimal"/>
      <w:suff w:val="tab"/>
      <w:lvlText w:val="%1."/>
      <w:rPr>
        <w:color w:val="3370ff"/>
      </w:rPr>
    </w:lvl>
  </w:abstractNum>
  <w:abstractNum w:abstractNumId="3965001">
    <w:lvl>
      <w:start w:val="9"/>
      <w:numFmt w:val="decimal"/>
      <w:suff w:val="tab"/>
      <w:lvlText w:val="%1."/>
      <w:rPr>
        <w:color w:val="3370ff"/>
      </w:rPr>
    </w:lvl>
  </w:abstractNum>
  <w:abstractNum w:abstractNumId="3965002">
    <w:lvl>
      <w:start w:val="10"/>
      <w:numFmt w:val="decimal"/>
      <w:suff w:val="tab"/>
      <w:lvlText w:val="%1."/>
      <w:rPr>
        <w:color w:val="3370ff"/>
      </w:rPr>
    </w:lvl>
  </w:abstractNum>
  <w:abstractNum w:abstractNumId="3965003">
    <w:lvl>
      <w:start w:val="11"/>
      <w:numFmt w:val="decimal"/>
      <w:suff w:val="tab"/>
      <w:lvlText w:val="%1."/>
      <w:rPr>
        <w:color w:val="3370ff"/>
      </w:rPr>
    </w:lvl>
  </w:abstractNum>
  <w:abstractNum w:abstractNumId="3965004">
    <w:lvl>
      <w:start w:val="12"/>
      <w:numFmt w:val="decimal"/>
      <w:suff w:val="tab"/>
      <w:lvlText w:val="%1."/>
      <w:rPr>
        <w:color w:val="3370ff"/>
      </w:rPr>
    </w:lvl>
  </w:abstractNum>
  <w:abstractNum w:abstractNumId="3965005">
    <w:lvl>
      <w:start w:val="13"/>
      <w:numFmt w:val="decimal"/>
      <w:suff w:val="tab"/>
      <w:lvlText w:val="%1."/>
      <w:rPr>
        <w:color w:val="3370ff"/>
      </w:rPr>
    </w:lvl>
  </w:abstractNum>
  <w:abstractNum w:abstractNumId="3965006">
    <w:lvl>
      <w:start w:val="14"/>
      <w:numFmt w:val="decimal"/>
      <w:suff w:val="tab"/>
      <w:lvlText w:val="%1."/>
      <w:rPr>
        <w:color w:val="3370ff"/>
      </w:rPr>
    </w:lvl>
  </w:abstractNum>
  <w:abstractNum w:abstractNumId="3965007">
    <w:lvl>
      <w:start w:val="15"/>
      <w:numFmt w:val="decimal"/>
      <w:suff w:val="tab"/>
      <w:lvlText w:val="%1."/>
      <w:rPr>
        <w:color w:val="3370ff"/>
      </w:rPr>
    </w:lvl>
  </w:abstractNum>
  <w:abstractNum w:abstractNumId="3965008">
    <w:lvl>
      <w:start w:val="16"/>
      <w:numFmt w:val="decimal"/>
      <w:suff w:val="tab"/>
      <w:lvlText w:val="%1."/>
      <w:rPr>
        <w:color w:val="3370ff"/>
      </w:rPr>
    </w:lvl>
  </w:abstractNum>
  <w:abstractNum w:abstractNumId="3965009">
    <w:lvl>
      <w:start w:val="17"/>
      <w:numFmt w:val="decimal"/>
      <w:suff w:val="tab"/>
      <w:lvlText w:val="%1."/>
      <w:rPr>
        <w:color w:val="3370ff"/>
      </w:rPr>
    </w:lvl>
  </w:abstractNum>
  <w:abstractNum w:abstractNumId="3965010">
    <w:lvl>
      <w:numFmt w:val="bullet"/>
      <w:suff w:val="tab"/>
      <w:lvlText w:val="•"/>
      <w:rPr>
        <w:color w:val="3370ff"/>
      </w:rPr>
    </w:lvl>
  </w:abstractNum>
  <w:abstractNum w:abstractNumId="3965011">
    <w:lvl>
      <w:numFmt w:val="bullet"/>
      <w:suff w:val="tab"/>
      <w:lvlText w:val="•"/>
      <w:rPr>
        <w:color w:val="3370ff"/>
      </w:rPr>
    </w:lvl>
  </w:abstractNum>
  <w:abstractNum w:abstractNumId="3965012">
    <w:lvl>
      <w:start w:val="18"/>
      <w:numFmt w:val="decimal"/>
      <w:suff w:val="tab"/>
      <w:lvlText w:val="%1."/>
      <w:rPr>
        <w:color w:val="3370ff"/>
      </w:rPr>
    </w:lvl>
  </w:abstractNum>
  <w:abstractNum w:abstractNumId="3965013">
    <w:lvl>
      <w:start w:val="19"/>
      <w:numFmt w:val="decimal"/>
      <w:suff w:val="tab"/>
      <w:lvlText w:val="%1."/>
      <w:rPr>
        <w:color w:val="3370ff"/>
      </w:rPr>
    </w:lvl>
  </w:abstractNum>
  <w:abstractNum w:abstractNumId="3965014">
    <w:lvl>
      <w:start w:val="20"/>
      <w:numFmt w:val="decimal"/>
      <w:suff w:val="tab"/>
      <w:lvlText w:val="%1."/>
      <w:rPr>
        <w:color w:val="3370ff"/>
      </w:rPr>
    </w:lvl>
  </w:abstractNum>
  <w:abstractNum w:abstractNumId="3965015">
    <w:lvl>
      <w:start w:val="21"/>
      <w:numFmt w:val="decimal"/>
      <w:suff w:val="tab"/>
      <w:lvlText w:val="%1."/>
      <w:rPr>
        <w:color w:val="3370ff"/>
      </w:rPr>
    </w:lvl>
  </w:abstractNum>
  <w:abstractNum w:abstractNumId="3965016">
    <w:lvl>
      <w:start w:val="22"/>
      <w:numFmt w:val="decimal"/>
      <w:suff w:val="tab"/>
      <w:lvlText w:val="%1."/>
      <w:rPr>
        <w:color w:val="3370ff"/>
      </w:rPr>
    </w:lvl>
  </w:abstractNum>
  <w:abstractNum w:abstractNumId="3965017">
    <w:lvl>
      <w:start w:val="23"/>
      <w:numFmt w:val="decimal"/>
      <w:suff w:val="tab"/>
      <w:lvlText w:val="%1."/>
      <w:rPr>
        <w:color w:val="3370ff"/>
      </w:rPr>
    </w:lvl>
  </w:abstractNum>
  <w:abstractNum w:abstractNumId="3965018">
    <w:lvl>
      <w:numFmt w:val="bullet"/>
      <w:suff w:val="tab"/>
      <w:lvlText w:val="•"/>
      <w:rPr>
        <w:color w:val="3370ff"/>
      </w:rPr>
    </w:lvl>
  </w:abstractNum>
  <w:abstractNum w:abstractNumId="3965019">
    <w:lvl>
      <w:numFmt w:val="bullet"/>
      <w:suff w:val="tab"/>
      <w:lvlText w:val="•"/>
      <w:rPr>
        <w:color w:val="3370ff"/>
      </w:rPr>
    </w:lvl>
  </w:abstractNum>
  <w:abstractNum w:abstractNumId="3965020">
    <w:lvl>
      <w:numFmt w:val="bullet"/>
      <w:suff w:val="tab"/>
      <w:lvlText w:val="•"/>
      <w:rPr>
        <w:color w:val="3370ff"/>
      </w:rPr>
    </w:lvl>
  </w:abstractNum>
  <w:abstractNum w:abstractNumId="3965021">
    <w:lvl>
      <w:numFmt w:val="bullet"/>
      <w:suff w:val="tab"/>
      <w:lvlText w:val="•"/>
      <w:rPr>
        <w:color w:val="3370ff"/>
      </w:rPr>
    </w:lvl>
  </w:abstractNum>
  <w:abstractNum w:abstractNumId="3965022">
    <w:lvl>
      <w:numFmt w:val="bullet"/>
      <w:suff w:val="tab"/>
      <w:lvlText w:val="•"/>
      <w:rPr>
        <w:color w:val="3370ff"/>
      </w:rPr>
    </w:lvl>
  </w:abstractNum>
  <w:abstractNum w:abstractNumId="3965023">
    <w:lvl>
      <w:numFmt w:val="bullet"/>
      <w:suff w:val="tab"/>
      <w:lvlText w:val="•"/>
      <w:rPr>
        <w:color w:val="3370ff"/>
      </w:rPr>
    </w:lvl>
  </w:abstractNum>
  <w:abstractNum w:abstractNumId="3965024">
    <w:lvl>
      <w:numFmt w:val="bullet"/>
      <w:suff w:val="tab"/>
      <w:lvlText w:val="•"/>
      <w:rPr>
        <w:color w:val="3370ff"/>
      </w:rPr>
    </w:lvl>
  </w:abstractNum>
  <w:abstractNum w:abstractNumId="3965025">
    <w:lvl>
      <w:numFmt w:val="bullet"/>
      <w:suff w:val="tab"/>
      <w:lvlText w:val="•"/>
      <w:rPr>
        <w:color w:val="3370ff"/>
      </w:rPr>
    </w:lvl>
  </w:abstractNum>
  <w:abstractNum w:abstractNumId="3965026">
    <w:lvl>
      <w:numFmt w:val="bullet"/>
      <w:suff w:val="tab"/>
      <w:lvlText w:val="•"/>
      <w:rPr>
        <w:color w:val="3370ff"/>
      </w:rPr>
    </w:lvl>
  </w:abstractNum>
  <w:num w:numId="1">
    <w:abstractNumId w:val="3964983"/>
  </w:num>
  <w:num w:numId="2">
    <w:abstractNumId w:val="3964984"/>
  </w:num>
  <w:num w:numId="3">
    <w:abstractNumId w:val="3964985"/>
  </w:num>
  <w:num w:numId="4">
    <w:abstractNumId w:val="3964986"/>
  </w:num>
  <w:num w:numId="5">
    <w:abstractNumId w:val="3964987"/>
  </w:num>
  <w:num w:numId="6">
    <w:abstractNumId w:val="3964988"/>
  </w:num>
  <w:num w:numId="7">
    <w:abstractNumId w:val="3964989"/>
  </w:num>
  <w:num w:numId="8">
    <w:abstractNumId w:val="3964990"/>
  </w:num>
  <w:num w:numId="9">
    <w:abstractNumId w:val="3964991"/>
  </w:num>
  <w:num w:numId="10">
    <w:abstractNumId w:val="3964992"/>
  </w:num>
  <w:num w:numId="11">
    <w:abstractNumId w:val="3964993"/>
  </w:num>
  <w:num w:numId="12">
    <w:abstractNumId w:val="3964994"/>
  </w:num>
  <w:num w:numId="13">
    <w:abstractNumId w:val="3964995"/>
  </w:num>
  <w:num w:numId="14">
    <w:abstractNumId w:val="3964996"/>
  </w:num>
  <w:num w:numId="15">
    <w:abstractNumId w:val="3964997"/>
  </w:num>
  <w:num w:numId="16">
    <w:abstractNumId w:val="3964998"/>
  </w:num>
  <w:num w:numId="17">
    <w:abstractNumId w:val="3964999"/>
  </w:num>
  <w:num w:numId="18">
    <w:abstractNumId w:val="3965000"/>
  </w:num>
  <w:num w:numId="19">
    <w:abstractNumId w:val="3965001"/>
  </w:num>
  <w:num w:numId="20">
    <w:abstractNumId w:val="3965002"/>
  </w:num>
  <w:num w:numId="21">
    <w:abstractNumId w:val="3965003"/>
  </w:num>
  <w:num w:numId="22">
    <w:abstractNumId w:val="3965004"/>
  </w:num>
  <w:num w:numId="23">
    <w:abstractNumId w:val="3965005"/>
  </w:num>
  <w:num w:numId="24">
    <w:abstractNumId w:val="3965006"/>
  </w:num>
  <w:num w:numId="25">
    <w:abstractNumId w:val="3965007"/>
  </w:num>
  <w:num w:numId="26">
    <w:abstractNumId w:val="3965008"/>
  </w:num>
  <w:num w:numId="27">
    <w:abstractNumId w:val="3965009"/>
  </w:num>
  <w:num w:numId="28">
    <w:abstractNumId w:val="3965010"/>
  </w:num>
  <w:num w:numId="29">
    <w:abstractNumId w:val="3965011"/>
  </w:num>
  <w:num w:numId="30">
    <w:abstractNumId w:val="3965012"/>
  </w:num>
  <w:num w:numId="31">
    <w:abstractNumId w:val="3965013"/>
  </w:num>
  <w:num w:numId="32">
    <w:abstractNumId w:val="3965014"/>
  </w:num>
  <w:num w:numId="33">
    <w:abstractNumId w:val="3965015"/>
  </w:num>
  <w:num w:numId="34">
    <w:abstractNumId w:val="3965016"/>
  </w:num>
  <w:num w:numId="35">
    <w:abstractNumId w:val="3965017"/>
  </w:num>
  <w:num w:numId="36">
    <w:abstractNumId w:val="3965018"/>
  </w:num>
  <w:num w:numId="37">
    <w:abstractNumId w:val="3965019"/>
  </w:num>
  <w:num w:numId="38">
    <w:abstractNumId w:val="3965020"/>
  </w:num>
  <w:num w:numId="39">
    <w:abstractNumId w:val="3965021"/>
  </w:num>
  <w:num w:numId="40">
    <w:abstractNumId w:val="3965022"/>
  </w:num>
  <w:num w:numId="41">
    <w:abstractNumId w:val="3965023"/>
  </w:num>
  <w:num w:numId="42">
    <w:abstractNumId w:val="3965024"/>
  </w:num>
  <w:num w:numId="43">
    <w:abstractNumId w:val="3965025"/>
  </w:num>
  <w:num w:numId="44">
    <w:abstractNumId w:val="396502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https://board-en.seafight.com/threads/sf-debuff-announcement.183201/" TargetMode="External" Type="http://schemas.openxmlformats.org/officeDocument/2006/relationships/hyperlink"/><Relationship Id="rId13" Target="media/image8.png" Type="http://schemas.openxmlformats.org/officeDocument/2006/relationships/image"/><Relationship Id="rId14" Target="https://board-en.seafight.com/threads/skill-tree.173826/" TargetMode="External" Type="http://schemas.openxmlformats.org/officeDocument/2006/relationships/hyperlink"/><Relationship Id="rId15" Target="media/image9.png" Type="http://schemas.openxmlformats.org/officeDocument/2006/relationships/image"/><Relationship Id="rId16" Target="media/image10.png" Type="http://schemas.openxmlformats.org/officeDocument/2006/relationships/image"/><Relationship Id="rId17" Target="media/image11.png" Type="http://schemas.openxmlformats.org/officeDocument/2006/relationships/image"/><Relationship Id="rId18" Target="media/image12.png" Type="http://schemas.openxmlformats.org/officeDocument/2006/relationships/image"/><Relationship Id="rId19" Target="media/image13.png" Type="http://schemas.openxmlformats.org/officeDocument/2006/relationships/image"/><Relationship Id="rId2" Target="styles.xml" Type="http://schemas.openxmlformats.org/officeDocument/2006/relationships/styles"/><Relationship Id="rId20" Target="media/image14.png" Type="http://schemas.openxmlformats.org/officeDocument/2006/relationships/image"/><Relationship Id="rId21" Target="media/image15.png" Type="http://schemas.openxmlformats.org/officeDocument/2006/relationships/image"/><Relationship Id="rId22" Target="media/image16.png" Type="http://schemas.openxmlformats.org/officeDocument/2006/relationships/image"/><Relationship Id="rId23" Target="media/image17.png" Type="http://schemas.openxmlformats.org/officeDocument/2006/relationships/image"/><Relationship Id="rId24" Target="media/image18.png" Type="http://schemas.openxmlformats.org/officeDocument/2006/relationships/image"/><Relationship Id="rId25" Target="media/image19.png" Type="http://schemas.openxmlformats.org/officeDocument/2006/relationships/image"/><Relationship Id="rId26" Target="media/image20.png" Type="http://schemas.openxmlformats.org/officeDocument/2006/relationships/image"/><Relationship Id="rId27" Target="media/image21.png" Type="http://schemas.openxmlformats.org/officeDocument/2006/relationships/image"/><Relationship Id="rId28" Target="media/image22.png" Type="http://schemas.openxmlformats.org/officeDocument/2006/relationships/image"/><Relationship Id="rId29" Target="media/image23.png" Type="http://schemas.openxmlformats.org/officeDocument/2006/relationships/image"/><Relationship Id="rId3" Target="footer1.xml" Type="http://schemas.openxmlformats.org/officeDocument/2006/relationships/footer"/><Relationship Id="rId30" Target="media/image24.png" Type="http://schemas.openxmlformats.org/officeDocument/2006/relationships/image"/><Relationship Id="rId31" Target="media/image25.png" Type="http://schemas.openxmlformats.org/officeDocument/2006/relationships/image"/><Relationship Id="rId32" Target="media/image26.png" Type="http://schemas.openxmlformats.org/officeDocument/2006/relationships/image"/><Relationship Id="rId33" Target="media/image27.png" Type="http://schemas.openxmlformats.org/officeDocument/2006/relationships/image"/><Relationship Id="rId34" Target="media/image28.png" Type="http://schemas.openxmlformats.org/officeDocument/2006/relationships/image"/><Relationship Id="rId35" Target="media/image29.png" Type="http://schemas.openxmlformats.org/officeDocument/2006/relationships/image"/><Relationship Id="rId36" Target="media/image30.png" Type="http://schemas.openxmlformats.org/officeDocument/2006/relationships/image"/><Relationship Id="rId37" Target="media/image31.png" Type="http://schemas.openxmlformats.org/officeDocument/2006/relationships/image"/><Relationship Id="rId38" Target="media/image32.png" Type="http://schemas.openxmlformats.org/officeDocument/2006/relationships/image"/><Relationship Id="rId39" Target="media/image33.png" Type="http://schemas.openxmlformats.org/officeDocument/2006/relationships/image"/><Relationship Id="rId4" Target="numbering.xml" Type="http://schemas.openxmlformats.org/officeDocument/2006/relationships/numbering"/><Relationship Id="rId40" Target="media/image34.png" Type="http://schemas.openxmlformats.org/officeDocument/2006/relationships/image"/><Relationship Id="rId41" Target="media/image35.png" Type="http://schemas.openxmlformats.org/officeDocument/2006/relationships/image"/><Relationship Id="rId42" Target="media/image36.png" Type="http://schemas.openxmlformats.org/officeDocument/2006/relationships/image"/><Relationship Id="rId43" Target="media/image37.png" Type="http://schemas.openxmlformats.org/officeDocument/2006/relationships/image"/><Relationship Id="rId44" Target="header1.xml" Type="http://schemas.openxmlformats.org/officeDocument/2006/relationships/header"/><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2026-05-10T15:47:42Z</dcterms:created>
  <dc:creator>Apache POI</dc:creator>
</cp:coreProperties>
</file>