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Федеральное государственное бюджетное образовательное</w:t>
      </w:r>
    </w:p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учреждение высшего профессионального образования</w:t>
      </w:r>
    </w:p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 xml:space="preserve">«Российская академия народного хозяйства и </w:t>
      </w:r>
      <w:proofErr w:type="gramStart"/>
      <w:r>
        <w:rPr>
          <w:color w:val="000000"/>
          <w:sz w:val="36"/>
          <w:szCs w:val="27"/>
        </w:rPr>
        <w:t>государственной</w:t>
      </w:r>
      <w:proofErr w:type="gramEnd"/>
    </w:p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службы при Президенте Российской Федерации»</w:t>
      </w:r>
    </w:p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Нижегородский институт управления</w:t>
      </w:r>
    </w:p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Кафедра Информатики и информационных технологий</w:t>
      </w: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36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36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36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rPr>
          <w:color w:val="000000"/>
          <w:sz w:val="36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ОТЧЕТ</w:t>
      </w:r>
    </w:p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 xml:space="preserve">О ЛАБОРАТОРНОЙ РАБОТЕ </w:t>
      </w:r>
    </w:p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по курсу «Программная Инженерия»</w:t>
      </w:r>
    </w:p>
    <w:p w:rsidR="008D360D" w:rsidRPr="00D52906" w:rsidRDefault="008D360D" w:rsidP="008D360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color w:val="000000"/>
          <w:sz w:val="32"/>
          <w:szCs w:val="32"/>
        </w:rPr>
        <w:t>на тему: «</w:t>
      </w:r>
      <w:r w:rsidRPr="00D94765">
        <w:rPr>
          <w:rFonts w:ascii="Times New Roman" w:hAnsi="Times New Roman" w:cs="Times New Roman"/>
          <w:bCs/>
          <w:color w:val="000000"/>
          <w:sz w:val="28"/>
          <w:szCs w:val="28"/>
        </w:rPr>
        <w:t>Проведение реквизитного анализа финансово – экономических д</w:t>
      </w:r>
      <w:r w:rsidRPr="00D94765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Pr="00D94765">
        <w:rPr>
          <w:rFonts w:ascii="Times New Roman" w:hAnsi="Times New Roman" w:cs="Times New Roman"/>
          <w:bCs/>
          <w:color w:val="000000"/>
          <w:sz w:val="28"/>
          <w:szCs w:val="28"/>
        </w:rPr>
        <w:t>кументов</w:t>
      </w:r>
      <w:proofErr w:type="gramStart"/>
      <w:r w:rsidRPr="00D9476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color w:val="000000"/>
          <w:sz w:val="32"/>
          <w:szCs w:val="32"/>
        </w:rPr>
        <w:t>»</w:t>
      </w:r>
      <w:proofErr w:type="gramEnd"/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right"/>
      </w:pPr>
      <w:r>
        <w:rPr>
          <w:color w:val="000000"/>
          <w:sz w:val="32"/>
          <w:szCs w:val="27"/>
        </w:rPr>
        <w:t>Выполнил: студент группы</w:t>
      </w:r>
    </w:p>
    <w:p w:rsidR="008D360D" w:rsidRDefault="008D360D" w:rsidP="008D360D">
      <w:pPr>
        <w:pStyle w:val="NormalWeb"/>
        <w:spacing w:before="0" w:after="0" w:line="240" w:lineRule="auto"/>
        <w:jc w:val="right"/>
      </w:pPr>
      <w:r>
        <w:rPr>
          <w:color w:val="000000"/>
          <w:sz w:val="32"/>
          <w:szCs w:val="27"/>
        </w:rPr>
        <w:t>Иб-321</w:t>
      </w:r>
    </w:p>
    <w:p w:rsidR="008D360D" w:rsidRDefault="008D360D" w:rsidP="008D360D">
      <w:pPr>
        <w:pStyle w:val="NormalWeb"/>
        <w:spacing w:before="0" w:after="0" w:line="240" w:lineRule="auto"/>
        <w:jc w:val="right"/>
      </w:pPr>
      <w:r>
        <w:rPr>
          <w:color w:val="000000"/>
          <w:sz w:val="32"/>
          <w:szCs w:val="27"/>
        </w:rPr>
        <w:t>Красильникова Елизавета</w:t>
      </w:r>
    </w:p>
    <w:p w:rsidR="008D360D" w:rsidRDefault="008D360D" w:rsidP="008D360D">
      <w:pPr>
        <w:pStyle w:val="NormalWeb"/>
        <w:spacing w:before="0" w:after="0" w:line="240" w:lineRule="auto"/>
        <w:jc w:val="right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right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rPr>
          <w:color w:val="000000"/>
          <w:sz w:val="27"/>
          <w:szCs w:val="27"/>
        </w:rPr>
      </w:pPr>
    </w:p>
    <w:p w:rsidR="008D360D" w:rsidRDefault="008D360D" w:rsidP="008D360D">
      <w:pPr>
        <w:pStyle w:val="NormalWeb"/>
        <w:spacing w:before="0" w:after="0" w:line="240" w:lineRule="auto"/>
        <w:jc w:val="center"/>
      </w:pPr>
      <w:r>
        <w:rPr>
          <w:color w:val="000000"/>
          <w:sz w:val="27"/>
          <w:szCs w:val="27"/>
        </w:rPr>
        <w:t>Нижний Новгород</w:t>
      </w:r>
    </w:p>
    <w:p w:rsidR="008D360D" w:rsidRDefault="008D360D" w:rsidP="008D360D">
      <w:pPr>
        <w:jc w:val="center"/>
      </w:pPr>
      <w:r>
        <w:rPr>
          <w:color w:val="000000"/>
          <w:sz w:val="27"/>
          <w:szCs w:val="27"/>
        </w:rPr>
        <w:t>2022 г.</w:t>
      </w:r>
    </w:p>
    <w:p w:rsidR="008D360D" w:rsidRPr="00D94765" w:rsidRDefault="008D360D" w:rsidP="008D360D">
      <w:pPr>
        <w:pStyle w:val="a7"/>
        <w:rPr>
          <w:color w:val="000000"/>
          <w:sz w:val="28"/>
          <w:szCs w:val="28"/>
        </w:rPr>
      </w:pPr>
      <w:r w:rsidRPr="00D94765">
        <w:rPr>
          <w:b/>
          <w:color w:val="000000"/>
          <w:sz w:val="28"/>
          <w:szCs w:val="28"/>
        </w:rPr>
        <w:lastRenderedPageBreak/>
        <w:t>Тема:</w:t>
      </w:r>
      <w:r w:rsidRPr="00D94765">
        <w:rPr>
          <w:color w:val="000000"/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:rsidR="008D360D" w:rsidRPr="00D94765" w:rsidRDefault="008D360D" w:rsidP="008D360D">
      <w:pPr>
        <w:pStyle w:val="a7"/>
        <w:rPr>
          <w:color w:val="000000"/>
          <w:sz w:val="28"/>
          <w:szCs w:val="28"/>
        </w:rPr>
      </w:pPr>
      <w:r w:rsidRPr="00D94765">
        <w:rPr>
          <w:b/>
          <w:color w:val="000000"/>
          <w:sz w:val="28"/>
          <w:szCs w:val="28"/>
        </w:rPr>
        <w:t xml:space="preserve">Цель: </w:t>
      </w:r>
      <w:r w:rsidRPr="00D94765">
        <w:rPr>
          <w:color w:val="000000"/>
          <w:sz w:val="28"/>
          <w:szCs w:val="28"/>
        </w:rPr>
        <w:t>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8D360D" w:rsidRPr="00D94765" w:rsidRDefault="008D360D" w:rsidP="008D360D">
      <w:pPr>
        <w:pStyle w:val="a7"/>
        <w:rPr>
          <w:b/>
          <w:color w:val="000000"/>
          <w:sz w:val="28"/>
          <w:szCs w:val="28"/>
        </w:rPr>
      </w:pPr>
      <w:r w:rsidRPr="00D94765">
        <w:rPr>
          <w:b/>
          <w:color w:val="000000"/>
          <w:sz w:val="28"/>
          <w:szCs w:val="28"/>
        </w:rPr>
        <w:t>Задания к лабораторной работе:</w:t>
      </w:r>
    </w:p>
    <w:p w:rsidR="008D360D" w:rsidRPr="00D94765" w:rsidRDefault="008D360D" w:rsidP="008D360D">
      <w:pPr>
        <w:pStyle w:val="a7"/>
        <w:rPr>
          <w:color w:val="000000"/>
          <w:sz w:val="28"/>
          <w:szCs w:val="28"/>
        </w:rPr>
      </w:pPr>
      <w:r w:rsidRPr="00D94765">
        <w:rPr>
          <w:color w:val="000000"/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8D360D" w:rsidRPr="008D360D" w:rsidRDefault="008D360D" w:rsidP="008D360D">
      <w:pPr>
        <w:pStyle w:val="a7"/>
        <w:rPr>
          <w:color w:val="000000"/>
          <w:sz w:val="28"/>
          <w:szCs w:val="28"/>
        </w:rPr>
      </w:pPr>
      <w:r w:rsidRPr="00D94765">
        <w:rPr>
          <w:color w:val="000000"/>
          <w:sz w:val="28"/>
          <w:szCs w:val="28"/>
        </w:rPr>
        <w:t xml:space="preserve">2) Провести реквизитный анализ </w:t>
      </w:r>
      <w:r>
        <w:rPr>
          <w:color w:val="000000"/>
          <w:sz w:val="28"/>
          <w:szCs w:val="28"/>
        </w:rPr>
        <w:t>выбранного экономического документа, описать процесс его использования</w:t>
      </w:r>
      <w:r w:rsidRPr="008D360D">
        <w:rPr>
          <w:color w:val="000000"/>
          <w:sz w:val="28"/>
          <w:szCs w:val="28"/>
        </w:rPr>
        <w:t>;</w:t>
      </w:r>
    </w:p>
    <w:p w:rsidR="008D360D" w:rsidRPr="008D360D" w:rsidRDefault="008D360D" w:rsidP="008D360D">
      <w:pPr>
        <w:pStyle w:val="a7"/>
        <w:rPr>
          <w:color w:val="000000"/>
          <w:sz w:val="28"/>
          <w:szCs w:val="28"/>
        </w:rPr>
      </w:pPr>
      <w:r w:rsidRPr="00D94765">
        <w:rPr>
          <w:color w:val="000000"/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</w:t>
      </w:r>
      <w:r>
        <w:rPr>
          <w:color w:val="000000"/>
          <w:sz w:val="28"/>
          <w:szCs w:val="28"/>
        </w:rPr>
        <w:t>ации имеющейся в них информации</w:t>
      </w:r>
      <w:r w:rsidRPr="008D360D">
        <w:rPr>
          <w:color w:val="000000"/>
          <w:sz w:val="28"/>
          <w:szCs w:val="28"/>
        </w:rPr>
        <w:t>;</w:t>
      </w:r>
    </w:p>
    <w:p w:rsidR="008D360D" w:rsidRDefault="008D360D" w:rsidP="008D360D">
      <w:pPr>
        <w:pStyle w:val="a7"/>
        <w:rPr>
          <w:color w:val="000000"/>
          <w:sz w:val="28"/>
          <w:szCs w:val="28"/>
          <w:lang w:val="en-US"/>
        </w:rPr>
      </w:pPr>
    </w:p>
    <w:p w:rsidR="008D360D" w:rsidRPr="00D94765" w:rsidRDefault="008D360D" w:rsidP="008D360D">
      <w:pPr>
        <w:pStyle w:val="a7"/>
        <w:rPr>
          <w:b/>
          <w:color w:val="000000"/>
          <w:sz w:val="28"/>
          <w:szCs w:val="28"/>
        </w:rPr>
      </w:pPr>
      <w:r w:rsidRPr="00D94765">
        <w:rPr>
          <w:b/>
          <w:color w:val="000000"/>
          <w:sz w:val="28"/>
          <w:szCs w:val="28"/>
        </w:rPr>
        <w:t>Основные понятия:</w:t>
      </w:r>
    </w:p>
    <w:p w:rsidR="008D360D" w:rsidRPr="00D94765" w:rsidRDefault="008D360D" w:rsidP="008D360D">
      <w:pPr>
        <w:rPr>
          <w:rFonts w:ascii="Times New Roman" w:eastAsia="Times New Roman" w:hAnsi="Times New Roman" w:cs="Times New Roman"/>
          <w:sz w:val="28"/>
          <w:szCs w:val="28"/>
        </w:rPr>
      </w:pPr>
      <w:r w:rsidRPr="00D94765">
        <w:rPr>
          <w:rFonts w:ascii="Times New Roman" w:hAnsi="Times New Roman" w:cs="Times New Roman"/>
          <w:sz w:val="28"/>
          <w:szCs w:val="28"/>
          <w:u w:val="single"/>
        </w:rPr>
        <w:t>Реквизит</w:t>
      </w:r>
      <w:r w:rsidRPr="00D94765">
        <w:rPr>
          <w:rFonts w:ascii="Times New Roman" w:hAnsi="Times New Roman" w:cs="Times New Roman"/>
          <w:sz w:val="28"/>
          <w:szCs w:val="28"/>
        </w:rPr>
        <w:t xml:space="preserve"> – обязательные данные, установленные законом или положениями для оформления документов.</w:t>
      </w:r>
    </w:p>
    <w:p w:rsidR="008D360D" w:rsidRPr="00D94765" w:rsidRDefault="008D360D" w:rsidP="008D360D">
      <w:pPr>
        <w:pStyle w:val="a7"/>
        <w:rPr>
          <w:sz w:val="28"/>
          <w:szCs w:val="28"/>
        </w:rPr>
      </w:pPr>
      <w:r w:rsidRPr="00D94765">
        <w:rPr>
          <w:sz w:val="28"/>
          <w:szCs w:val="28"/>
          <w:u w:val="single"/>
        </w:rPr>
        <w:t>Реквизитный анализ</w:t>
      </w:r>
      <w:r w:rsidRPr="00D94765">
        <w:rPr>
          <w:sz w:val="28"/>
          <w:szCs w:val="28"/>
        </w:rPr>
        <w:t xml:space="preserve"> - это процесс выявления в ручном (бумажном) документе отдельных реквизитов и тех составных единиц данных, в которые эти реквизиты входят.</w:t>
      </w:r>
    </w:p>
    <w:p w:rsidR="008D360D" w:rsidRPr="00D94765" w:rsidRDefault="008D360D" w:rsidP="008D360D">
      <w:pPr>
        <w:pStyle w:val="a7"/>
        <w:rPr>
          <w:sz w:val="28"/>
          <w:szCs w:val="28"/>
        </w:rPr>
      </w:pPr>
      <w:r w:rsidRPr="00D94765">
        <w:rPr>
          <w:sz w:val="28"/>
          <w:szCs w:val="28"/>
          <w:u w:val="single"/>
        </w:rPr>
        <w:t>Документ</w:t>
      </w:r>
      <w:r w:rsidRPr="00D94765">
        <w:rPr>
          <w:sz w:val="28"/>
          <w:szCs w:val="28"/>
        </w:rPr>
        <w:t xml:space="preserve"> -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зафиксированная на материальном носителе информация в виде текста, звукозаписи или изображения с реквизитами, позволяющими её идентифицировать. </w:t>
      </w:r>
    </w:p>
    <w:p w:rsidR="008D360D" w:rsidRPr="00D94765" w:rsidRDefault="008D360D" w:rsidP="008D360D">
      <w:pPr>
        <w:pStyle w:val="a7"/>
        <w:rPr>
          <w:sz w:val="28"/>
          <w:szCs w:val="28"/>
        </w:rPr>
      </w:pPr>
      <w:r w:rsidRPr="00D94765">
        <w:rPr>
          <w:sz w:val="28"/>
          <w:szCs w:val="28"/>
          <w:u w:val="single"/>
        </w:rPr>
        <w:t>Экономический документ</w:t>
      </w:r>
      <w:r w:rsidRPr="00D94765">
        <w:rPr>
          <w:sz w:val="28"/>
          <w:szCs w:val="28"/>
        </w:rPr>
        <w:t xml:space="preserve"> -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материальный объект, содержащий в зафиксированном виде информацию, оформленную в установленном порядке, и имеющей в соответствии с действующим законодательством правовое значение.</w:t>
      </w:r>
    </w:p>
    <w:p w:rsidR="008D360D" w:rsidRDefault="008D360D" w:rsidP="008D360D">
      <w:pPr>
        <w:pStyle w:val="a7"/>
        <w:rPr>
          <w:color w:val="000000"/>
          <w:sz w:val="28"/>
          <w:szCs w:val="28"/>
          <w:lang w:val="en-US"/>
        </w:rPr>
      </w:pPr>
    </w:p>
    <w:p w:rsidR="008D360D" w:rsidRPr="00D350F8" w:rsidRDefault="008D360D" w:rsidP="008D360D">
      <w:pPr>
        <w:pStyle w:val="a7"/>
        <w:rPr>
          <w:b/>
          <w:color w:val="000000"/>
          <w:sz w:val="28"/>
          <w:szCs w:val="28"/>
        </w:rPr>
      </w:pPr>
      <w:r w:rsidRPr="00D350F8">
        <w:rPr>
          <w:b/>
          <w:color w:val="000000"/>
          <w:sz w:val="28"/>
          <w:szCs w:val="28"/>
        </w:rPr>
        <w:t>Части документа:</w:t>
      </w:r>
    </w:p>
    <w:p w:rsidR="008D360D" w:rsidRPr="008D360D" w:rsidRDefault="008D360D" w:rsidP="008D360D">
      <w:pPr>
        <w:pStyle w:val="a7"/>
        <w:numPr>
          <w:ilvl w:val="0"/>
          <w:numId w:val="1"/>
        </w:numPr>
        <w:rPr>
          <w:color w:val="000000"/>
          <w:sz w:val="28"/>
          <w:szCs w:val="28"/>
        </w:rPr>
      </w:pPr>
      <w:r w:rsidRPr="008D360D">
        <w:rPr>
          <w:color w:val="000000"/>
          <w:sz w:val="28"/>
          <w:szCs w:val="28"/>
        </w:rPr>
        <w:lastRenderedPageBreak/>
        <w:t>Общая часть документ</w:t>
      </w:r>
      <w:proofErr w:type="gramStart"/>
      <w:r w:rsidRPr="008D360D">
        <w:rPr>
          <w:color w:val="000000"/>
          <w:sz w:val="28"/>
          <w:szCs w:val="28"/>
        </w:rPr>
        <w:t>а</w:t>
      </w:r>
      <w:r w:rsidRPr="008D360D">
        <w:rPr>
          <w:color w:val="000000"/>
          <w:sz w:val="28"/>
          <w:szCs w:val="28"/>
        </w:rPr>
        <w:t>(</w:t>
      </w:r>
      <w:proofErr w:type="gramEnd"/>
      <w:r w:rsidRPr="008D360D">
        <w:rPr>
          <w:color w:val="000000"/>
          <w:sz w:val="28"/>
          <w:szCs w:val="28"/>
        </w:rPr>
        <w:t>иногда называемую заголовочной, хотя по месту расположения реквизиты общей части могут располагаться и в так называемом подножии (обычно итоговые реквизиты</w:t>
      </w:r>
      <w:r w:rsidRPr="008D360D">
        <w:rPr>
          <w:color w:val="000000"/>
          <w:sz w:val="28"/>
          <w:szCs w:val="28"/>
        </w:rPr>
        <w:t>)</w:t>
      </w:r>
    </w:p>
    <w:p w:rsidR="008D360D" w:rsidRPr="008D360D" w:rsidRDefault="008D360D" w:rsidP="008D360D">
      <w:pPr>
        <w:pStyle w:val="a7"/>
        <w:numPr>
          <w:ilvl w:val="0"/>
          <w:numId w:val="1"/>
        </w:numPr>
        <w:rPr>
          <w:color w:val="000000"/>
          <w:sz w:val="28"/>
          <w:szCs w:val="28"/>
        </w:rPr>
      </w:pPr>
      <w:r w:rsidRPr="008D360D">
        <w:rPr>
          <w:color w:val="000000"/>
          <w:sz w:val="28"/>
          <w:szCs w:val="28"/>
        </w:rPr>
        <w:t>Предметные строки документ</w:t>
      </w:r>
      <w:proofErr w:type="gramStart"/>
      <w:r w:rsidRPr="008D360D">
        <w:rPr>
          <w:color w:val="000000"/>
          <w:sz w:val="28"/>
          <w:szCs w:val="28"/>
        </w:rPr>
        <w:t>а</w:t>
      </w:r>
      <w:r w:rsidRPr="008D360D">
        <w:rPr>
          <w:color w:val="000000"/>
          <w:sz w:val="28"/>
          <w:szCs w:val="28"/>
        </w:rPr>
        <w:t>(</w:t>
      </w:r>
      <w:proofErr w:type="gramEnd"/>
      <w:r w:rsidRPr="008D360D">
        <w:rPr>
          <w:color w:val="000000"/>
          <w:sz w:val="28"/>
          <w:szCs w:val="28"/>
        </w:rPr>
        <w:t>множество однородных строк данных, в большинстве случаев содержащее неопредел</w:t>
      </w:r>
      <w:r w:rsidRPr="008D360D">
        <w:rPr>
          <w:color w:val="000000"/>
          <w:sz w:val="28"/>
          <w:szCs w:val="28"/>
        </w:rPr>
        <w:t>енное количество подобных строк)</w:t>
      </w:r>
    </w:p>
    <w:p w:rsidR="008D360D" w:rsidRPr="008D360D" w:rsidRDefault="008D360D" w:rsidP="008D360D">
      <w:pPr>
        <w:pStyle w:val="a7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8D360D">
        <w:rPr>
          <w:color w:val="000000"/>
          <w:sz w:val="28"/>
          <w:szCs w:val="28"/>
        </w:rPr>
        <w:t>Заверительная</w:t>
      </w:r>
      <w:proofErr w:type="spellEnd"/>
      <w:r w:rsidRPr="008D360D">
        <w:rPr>
          <w:color w:val="000000"/>
          <w:sz w:val="28"/>
          <w:szCs w:val="28"/>
        </w:rPr>
        <w:t xml:space="preserve"> част</w:t>
      </w:r>
      <w:proofErr w:type="gramStart"/>
      <w:r w:rsidRPr="008D360D">
        <w:rPr>
          <w:color w:val="000000"/>
          <w:sz w:val="28"/>
          <w:szCs w:val="28"/>
        </w:rPr>
        <w:t>ь</w:t>
      </w:r>
      <w:r w:rsidRPr="008D360D">
        <w:rPr>
          <w:color w:val="000000"/>
          <w:sz w:val="28"/>
          <w:szCs w:val="28"/>
        </w:rPr>
        <w:t>(</w:t>
      </w:r>
      <w:proofErr w:type="gramEnd"/>
      <w:r w:rsidRPr="008D360D">
        <w:rPr>
          <w:color w:val="000000"/>
          <w:sz w:val="28"/>
          <w:szCs w:val="28"/>
        </w:rPr>
        <w:t>подписи, печати и штампы, удостоверяющие юридическую силу документа и ответственность</w:t>
      </w:r>
      <w:r w:rsidRPr="008D360D">
        <w:rPr>
          <w:color w:val="000000"/>
          <w:sz w:val="28"/>
          <w:szCs w:val="28"/>
        </w:rPr>
        <w:t xml:space="preserve"> за его оформление и выполнение)</w:t>
      </w:r>
    </w:p>
    <w:p w:rsidR="008D360D" w:rsidRPr="008D360D" w:rsidRDefault="008D360D" w:rsidP="008D360D">
      <w:pPr>
        <w:pStyle w:val="a7"/>
        <w:numPr>
          <w:ilvl w:val="0"/>
          <w:numId w:val="1"/>
        </w:numPr>
        <w:rPr>
          <w:color w:val="000000"/>
          <w:sz w:val="28"/>
          <w:szCs w:val="28"/>
        </w:rPr>
      </w:pPr>
      <w:r w:rsidRPr="008D360D">
        <w:rPr>
          <w:color w:val="000000"/>
          <w:sz w:val="28"/>
          <w:szCs w:val="28"/>
        </w:rPr>
        <w:t>Реквизиты, предназначенные для улучшения читабельности</w:t>
      </w:r>
    </w:p>
    <w:p w:rsidR="008D360D" w:rsidRPr="008D360D" w:rsidRDefault="008D360D" w:rsidP="008D360D">
      <w:pPr>
        <w:pStyle w:val="a7"/>
        <w:numPr>
          <w:ilvl w:val="0"/>
          <w:numId w:val="1"/>
        </w:numPr>
        <w:rPr>
          <w:color w:val="000000"/>
          <w:sz w:val="28"/>
          <w:szCs w:val="28"/>
        </w:rPr>
      </w:pPr>
      <w:r w:rsidRPr="008D360D">
        <w:rPr>
          <w:color w:val="000000"/>
          <w:sz w:val="28"/>
          <w:szCs w:val="28"/>
        </w:rPr>
        <w:t>Те</w:t>
      </w:r>
      <w:proofErr w:type="gramStart"/>
      <w:r w:rsidRPr="008D360D">
        <w:rPr>
          <w:color w:val="000000"/>
          <w:sz w:val="28"/>
          <w:szCs w:val="28"/>
        </w:rPr>
        <w:t>кст в св</w:t>
      </w:r>
      <w:proofErr w:type="gramEnd"/>
      <w:r w:rsidRPr="008D360D">
        <w:rPr>
          <w:color w:val="000000"/>
          <w:sz w:val="28"/>
          <w:szCs w:val="28"/>
        </w:rPr>
        <w:t>ободном формате</w:t>
      </w:r>
    </w:p>
    <w:p w:rsidR="008D360D" w:rsidRPr="00D94765" w:rsidRDefault="008D360D" w:rsidP="008D360D">
      <w:pPr>
        <w:pStyle w:val="a7"/>
        <w:rPr>
          <w:sz w:val="28"/>
          <w:szCs w:val="28"/>
        </w:rPr>
      </w:pPr>
      <w:r w:rsidRPr="00D94765">
        <w:rPr>
          <w:sz w:val="28"/>
          <w:szCs w:val="28"/>
          <w:u w:val="single"/>
        </w:rPr>
        <w:t>Инфологическая модель предметной области -</w:t>
      </w:r>
      <w:r w:rsidRPr="00D94765">
        <w:rPr>
          <w:sz w:val="28"/>
          <w:szCs w:val="28"/>
        </w:rPr>
        <w:t xml:space="preserve"> ориентированная на человека и не зависимая от типа СУБД модель предметной области, определяющая совокупности информационных объектов, их атрибутов и отношений между объектами, динамику изменений предметной области, а также характер информационных потребностей пользователей.</w:t>
      </w:r>
    </w:p>
    <w:p w:rsidR="008D360D" w:rsidRPr="00D94765" w:rsidRDefault="008D360D" w:rsidP="008D360D">
      <w:pPr>
        <w:pStyle w:val="a7"/>
        <w:rPr>
          <w:sz w:val="28"/>
          <w:szCs w:val="28"/>
        </w:rPr>
      </w:pPr>
      <w:proofErr w:type="spellStart"/>
      <w:r w:rsidRPr="00D94765">
        <w:rPr>
          <w:sz w:val="28"/>
          <w:szCs w:val="28"/>
          <w:u w:val="single"/>
        </w:rPr>
        <w:t>Даталогическая</w:t>
      </w:r>
      <w:proofErr w:type="spellEnd"/>
      <w:r w:rsidRPr="00D94765">
        <w:rPr>
          <w:sz w:val="28"/>
          <w:szCs w:val="28"/>
          <w:u w:val="single"/>
        </w:rPr>
        <w:t xml:space="preserve"> модель базы данных</w:t>
      </w:r>
      <w:r w:rsidRPr="00D94765">
        <w:rPr>
          <w:sz w:val="28"/>
          <w:szCs w:val="28"/>
        </w:rPr>
        <w:t xml:space="preserve"> -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 </w:t>
      </w:r>
      <w:r w:rsidRPr="00D94765">
        <w:rPr>
          <w:bCs/>
          <w:color w:val="333333"/>
          <w:sz w:val="28"/>
          <w:szCs w:val="28"/>
          <w:shd w:val="clear" w:color="auto" w:fill="FFFFFF"/>
        </w:rPr>
        <w:t>м</w:t>
      </w:r>
      <w:r w:rsidRPr="00D94765">
        <w:rPr>
          <w:sz w:val="28"/>
          <w:szCs w:val="28"/>
        </w:rPr>
        <w:t>одель, отражающая логические взаимосвязи между элементами данных безотносительно их содержания и физической организации.</w:t>
      </w:r>
    </w:p>
    <w:p w:rsidR="008D360D" w:rsidRPr="00D94765" w:rsidRDefault="008D360D" w:rsidP="008D360D">
      <w:pPr>
        <w:pStyle w:val="a7"/>
        <w:rPr>
          <w:b/>
          <w:color w:val="000000"/>
          <w:sz w:val="28"/>
          <w:szCs w:val="28"/>
        </w:rPr>
      </w:pPr>
      <w:r w:rsidRPr="00D94765">
        <w:rPr>
          <w:sz w:val="28"/>
          <w:szCs w:val="28"/>
          <w:u w:val="single"/>
        </w:rPr>
        <w:t>База данных</w:t>
      </w:r>
      <w:r w:rsidRPr="00D94765">
        <w:rPr>
          <w:sz w:val="28"/>
          <w:szCs w:val="28"/>
        </w:rPr>
        <w:t xml:space="preserve"> -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программа, которая позволяет хранить и обрабатывать информацию в структурированном виде.</w:t>
      </w:r>
    </w:p>
    <w:p w:rsidR="008D360D" w:rsidRDefault="008D360D" w:rsidP="008D360D">
      <w:pPr>
        <w:pStyle w:val="a7"/>
        <w:rPr>
          <w:color w:val="000000"/>
          <w:sz w:val="28"/>
          <w:szCs w:val="28"/>
          <w:lang w:val="en-US"/>
        </w:rPr>
      </w:pPr>
    </w:p>
    <w:p w:rsidR="008D360D" w:rsidRPr="00D94765" w:rsidRDefault="008D360D" w:rsidP="008D360D">
      <w:pPr>
        <w:jc w:val="center"/>
        <w:rPr>
          <w:b/>
          <w:sz w:val="28"/>
        </w:rPr>
      </w:pPr>
      <w:r w:rsidRPr="00D94765">
        <w:rPr>
          <w:b/>
          <w:sz w:val="28"/>
        </w:rPr>
        <w:t>Практическая часть.</w:t>
      </w:r>
    </w:p>
    <w:p w:rsidR="008D360D" w:rsidRPr="00D94765" w:rsidRDefault="008D360D" w:rsidP="008D360D">
      <w:pPr>
        <w:jc w:val="center"/>
        <w:rPr>
          <w:b/>
          <w:sz w:val="28"/>
        </w:rPr>
      </w:pPr>
      <w:r w:rsidRPr="00D94765">
        <w:rPr>
          <w:rFonts w:ascii="Times New Roman" w:hAnsi="Times New Roman" w:cs="Times New Roman"/>
          <w:sz w:val="28"/>
          <w:szCs w:val="28"/>
        </w:rPr>
        <w:t>Для выполнения лабораторной работы был использован документ «</w:t>
      </w:r>
      <w:r>
        <w:rPr>
          <w:rFonts w:ascii="Times New Roman" w:hAnsi="Times New Roman" w:cs="Times New Roman"/>
          <w:sz w:val="28"/>
          <w:szCs w:val="28"/>
        </w:rPr>
        <w:t>Отчет о движении денежных средств</w:t>
      </w:r>
      <w:r w:rsidRPr="00D947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(рис.1)</w:t>
      </w:r>
    </w:p>
    <w:p w:rsidR="008D360D" w:rsidRDefault="008D360D" w:rsidP="008D360D">
      <w:pPr>
        <w:pStyle w:val="a7"/>
        <w:rPr>
          <w:color w:val="000000"/>
          <w:sz w:val="28"/>
          <w:szCs w:val="28"/>
        </w:rPr>
      </w:pPr>
    </w:p>
    <w:p w:rsidR="00AE5A08" w:rsidRPr="00D94765" w:rsidRDefault="008D360D" w:rsidP="00AE5A08">
      <w:pPr>
        <w:pStyle w:val="aa"/>
        <w:rPr>
          <w:b/>
          <w:i w:val="0"/>
          <w:iCs w:val="0"/>
          <w:sz w:val="28"/>
        </w:rPr>
      </w:pPr>
      <w:r>
        <w:rPr>
          <w:noProof/>
        </w:rPr>
        <w:lastRenderedPageBreak/>
        <w:drawing>
          <wp:inline distT="0" distB="0" distL="0" distR="0" wp14:anchorId="7B2857B0" wp14:editId="55B90747">
            <wp:extent cx="5945381" cy="7817224"/>
            <wp:effectExtent l="0" t="0" r="0" b="0"/>
            <wp:docPr id="1" name="Рисунок 1" descr="https://works.doklad.ru/images/3z19r4lcDis/md5c14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.doklad.ru/images/3z19r4lcDis/md5c14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6"/>
                    <a:stretch/>
                  </pic:blipFill>
                  <pic:spPr bwMode="auto">
                    <a:xfrm>
                      <a:off x="0" y="0"/>
                      <a:ext cx="5940425" cy="781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5A08" w:rsidRPr="00AE5A08">
        <w:t xml:space="preserve"> </w:t>
      </w:r>
      <w:r w:rsidR="00AE5A08">
        <w:t xml:space="preserve">Рисунок </w:t>
      </w:r>
      <w:r w:rsidR="00AE5A08">
        <w:fldChar w:fldCharType="begin"/>
      </w:r>
      <w:r w:rsidR="00AE5A08">
        <w:instrText xml:space="preserve"> SEQ Рисунок \* ARABIC </w:instrText>
      </w:r>
      <w:r w:rsidR="00AE5A08">
        <w:fldChar w:fldCharType="separate"/>
      </w:r>
      <w:r w:rsidR="00AE5A08">
        <w:rPr>
          <w:noProof/>
        </w:rPr>
        <w:t>1</w:t>
      </w:r>
      <w:r w:rsidR="00AE5A08">
        <w:rPr>
          <w:noProof/>
        </w:rPr>
        <w:fldChar w:fldCharType="end"/>
      </w:r>
    </w:p>
    <w:p w:rsidR="008D360D" w:rsidRDefault="008D360D" w:rsidP="008D360D">
      <w:pPr>
        <w:pStyle w:val="a7"/>
        <w:rPr>
          <w:color w:val="000000"/>
          <w:sz w:val="28"/>
          <w:szCs w:val="28"/>
        </w:rPr>
      </w:pPr>
    </w:p>
    <w:p w:rsidR="008D360D" w:rsidRDefault="008D360D" w:rsidP="003A4976">
      <w:pPr>
        <w:pStyle w:val="a7"/>
        <w:rPr>
          <w:color w:val="000000"/>
          <w:sz w:val="28"/>
          <w:szCs w:val="28"/>
        </w:rPr>
        <w:sectPr w:rsidR="008D36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D360D" w:rsidRDefault="008D360D" w:rsidP="003A4976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Проведем реквизитный анализ данного документа</w:t>
      </w:r>
      <w:r w:rsidR="003A4976">
        <w:rPr>
          <w:color w:val="000000"/>
          <w:sz w:val="28"/>
          <w:szCs w:val="28"/>
        </w:rPr>
        <w:t>: (рис. 2, рис. 3, рис. 4)</w:t>
      </w:r>
    </w:p>
    <w:p w:rsidR="003A4976" w:rsidRDefault="003A4976" w:rsidP="003A4976">
      <w:pPr>
        <w:pStyle w:val="a7"/>
        <w:rPr>
          <w:color w:val="000000"/>
          <w:sz w:val="28"/>
          <w:szCs w:val="28"/>
        </w:rPr>
      </w:pPr>
    </w:p>
    <w:p w:rsidR="003A4976" w:rsidRDefault="003A4976" w:rsidP="00AE5A08">
      <w:pPr>
        <w:pStyle w:val="a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8514" cy="6293224"/>
            <wp:effectExtent l="0" t="0" r="0" b="0"/>
            <wp:docPr id="2" name="Рисунок 2" descr="https://sun9-62.userapi.com/impf/s-_s5KHrYAijIgiNLxfih298GWKuGjf9nBu5QA/BYXHeaDIMyQ.jpg?size=764x1080&amp;quality=95&amp;sign=b9b9fc864ecbea96b1e600a3a98c45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f/s-_s5KHrYAijIgiNLxfih298GWKuGjf9nBu5QA/BYXHeaDIMyQ.jpg?size=764x1080&amp;quality=95&amp;sign=b9b9fc864ecbea96b1e600a3a98c45c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60"/>
                    <a:stretch/>
                  </pic:blipFill>
                  <pic:spPr bwMode="auto">
                    <a:xfrm>
                      <a:off x="0" y="0"/>
                      <a:ext cx="5940425" cy="628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A08" w:rsidRPr="00D94765" w:rsidRDefault="00AE5A08" w:rsidP="00AE5A08">
      <w:pPr>
        <w:pStyle w:val="aa"/>
        <w:rPr>
          <w:b/>
          <w:i w:val="0"/>
          <w:iCs w:val="0"/>
          <w:sz w:val="28"/>
        </w:rPr>
      </w:pPr>
      <w:r>
        <w:t xml:space="preserve">Рисунок </w:t>
      </w:r>
      <w:r>
        <w:t>2</w:t>
      </w:r>
    </w:p>
    <w:p w:rsidR="00AE5A08" w:rsidRDefault="00AE5A08" w:rsidP="00AE5A08">
      <w:pPr>
        <w:pStyle w:val="a7"/>
        <w:rPr>
          <w:color w:val="000000"/>
          <w:sz w:val="28"/>
          <w:szCs w:val="28"/>
        </w:rPr>
      </w:pPr>
    </w:p>
    <w:p w:rsidR="00AE5A08" w:rsidRDefault="003A4976" w:rsidP="00AE5A08">
      <w:pPr>
        <w:pStyle w:val="a7"/>
      </w:pPr>
      <w:r>
        <w:rPr>
          <w:noProof/>
        </w:rPr>
        <w:lastRenderedPageBreak/>
        <w:drawing>
          <wp:inline distT="0" distB="0" distL="0" distR="0">
            <wp:extent cx="5948515" cy="6490448"/>
            <wp:effectExtent l="0" t="0" r="0" b="5715"/>
            <wp:docPr id="3" name="Рисунок 3" descr="https://sun9-28.userapi.com/impf/x7sQocJzVepI-LhFNsWm3yKBgbOOlyDv3okCzw/BdPXnniGd4k.jpg?size=764x1080&amp;quality=95&amp;sign=5ceffb0a655df10aa66b6dfebc379e2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8.userapi.com/impf/x7sQocJzVepI-LhFNsWm3yKBgbOOlyDv3okCzw/BdPXnniGd4k.jpg?size=764x1080&amp;quality=95&amp;sign=5ceffb0a655df10aa66b6dfebc379e2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4"/>
                    <a:stretch/>
                  </pic:blipFill>
                  <pic:spPr bwMode="auto">
                    <a:xfrm>
                      <a:off x="0" y="0"/>
                      <a:ext cx="5940425" cy="648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A08" w:rsidRPr="00D94765" w:rsidRDefault="00AE5A08" w:rsidP="00AE5A08">
      <w:pPr>
        <w:pStyle w:val="aa"/>
        <w:rPr>
          <w:b/>
          <w:i w:val="0"/>
          <w:iCs w:val="0"/>
          <w:sz w:val="28"/>
        </w:rPr>
      </w:pPr>
      <w:r>
        <w:t xml:space="preserve">Рисунок </w:t>
      </w:r>
      <w:r>
        <w:t>3</w:t>
      </w:r>
    </w:p>
    <w:p w:rsidR="003A4976" w:rsidRDefault="003A4976" w:rsidP="00AE5A08">
      <w:pPr>
        <w:pStyle w:val="a7"/>
      </w:pPr>
      <w:r w:rsidRPr="003A4976">
        <w:lastRenderedPageBreak/>
        <w:t xml:space="preserve"> </w:t>
      </w:r>
      <w:r>
        <w:rPr>
          <w:noProof/>
        </w:rPr>
        <w:drawing>
          <wp:inline distT="0" distB="0" distL="0" distR="0">
            <wp:extent cx="5948514" cy="4948518"/>
            <wp:effectExtent l="0" t="0" r="0" b="5080"/>
            <wp:docPr id="4" name="Рисунок 4" descr="https://sun9-9.userapi.com/impf/uWhSZ9I9fVW38u1mWdz3IVVyzAiKt8JiwN0fdg/VAC7-dv2pqk.jpg?size=764x1080&amp;quality=95&amp;sign=cb74b2d8a0677d5befbb5080e655418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9.userapi.com/impf/uWhSZ9I9fVW38u1mWdz3IVVyzAiKt8JiwN0fdg/VAC7-dv2pqk.jpg?size=764x1080&amp;quality=95&amp;sign=cb74b2d8a0677d5befbb5080e655418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52"/>
                    <a:stretch/>
                  </pic:blipFill>
                  <pic:spPr bwMode="auto">
                    <a:xfrm>
                      <a:off x="0" y="0"/>
                      <a:ext cx="5940425" cy="494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A08" w:rsidRPr="00D94765" w:rsidRDefault="00AE5A08" w:rsidP="00AE5A08">
      <w:pPr>
        <w:pStyle w:val="aa"/>
        <w:rPr>
          <w:b/>
          <w:i w:val="0"/>
          <w:iCs w:val="0"/>
          <w:sz w:val="28"/>
        </w:rPr>
      </w:pPr>
      <w:r>
        <w:t xml:space="preserve">Рисунок </w:t>
      </w:r>
      <w:r>
        <w:t>4</w:t>
      </w:r>
    </w:p>
    <w:p w:rsidR="00AE5A08" w:rsidRDefault="00AE5A08" w:rsidP="00AE5A08">
      <w:pPr>
        <w:pStyle w:val="a7"/>
      </w:pPr>
    </w:p>
    <w:p w:rsidR="003A4976" w:rsidRDefault="003A4976" w:rsidP="003A4976">
      <w:pPr>
        <w:pStyle w:val="a7"/>
      </w:pPr>
    </w:p>
    <w:p w:rsidR="003A4976" w:rsidRDefault="003A4976" w:rsidP="003A4976">
      <w:pPr>
        <w:rPr>
          <w:sz w:val="28"/>
        </w:rPr>
      </w:pPr>
    </w:p>
    <w:p w:rsidR="003A4976" w:rsidRPr="00D94765" w:rsidRDefault="003A4976" w:rsidP="003A4976">
      <w:pPr>
        <w:rPr>
          <w:sz w:val="28"/>
        </w:rPr>
      </w:pPr>
      <w:r w:rsidRPr="00D94765">
        <w:rPr>
          <w:sz w:val="28"/>
        </w:rPr>
        <w:t>Обозначения:</w:t>
      </w:r>
    </w:p>
    <w:p w:rsidR="003A4976" w:rsidRDefault="003A4976" w:rsidP="003A4976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РП – реквизитный признак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С</w:t>
      </w:r>
      <w:proofErr w:type="gramStart"/>
      <w:r w:rsidRPr="00D94765">
        <w:rPr>
          <w:b/>
          <w:sz w:val="28"/>
        </w:rPr>
        <w:t>1</w:t>
      </w:r>
      <w:proofErr w:type="gramEnd"/>
      <w:r w:rsidRPr="00D94765">
        <w:rPr>
          <w:sz w:val="28"/>
        </w:rPr>
        <w:t xml:space="preserve"> -Общая часть документа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С</w:t>
      </w:r>
      <w:proofErr w:type="gramStart"/>
      <w:r w:rsidRPr="00D94765">
        <w:rPr>
          <w:b/>
          <w:sz w:val="28"/>
        </w:rPr>
        <w:t>2</w:t>
      </w:r>
      <w:proofErr w:type="gramEnd"/>
      <w:r w:rsidRPr="00D94765">
        <w:rPr>
          <w:sz w:val="28"/>
        </w:rPr>
        <w:t xml:space="preserve">  - Предметные строки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С3</w:t>
      </w:r>
      <w:r w:rsidRPr="00D94765">
        <w:rPr>
          <w:sz w:val="28"/>
        </w:rPr>
        <w:t xml:space="preserve"> </w:t>
      </w:r>
      <w:r>
        <w:rPr>
          <w:sz w:val="28"/>
        </w:rPr>
        <w:t>–</w:t>
      </w:r>
      <w:proofErr w:type="spellStart"/>
      <w:r>
        <w:rPr>
          <w:sz w:val="28"/>
        </w:rPr>
        <w:t>Заверительная</w:t>
      </w:r>
      <w:proofErr w:type="spellEnd"/>
      <w:r>
        <w:rPr>
          <w:sz w:val="28"/>
        </w:rPr>
        <w:t xml:space="preserve"> часть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Рп</w:t>
      </w:r>
      <w:proofErr w:type="gramStart"/>
      <w:r w:rsidRPr="00D94765">
        <w:rPr>
          <w:b/>
          <w:sz w:val="28"/>
        </w:rPr>
        <w:t>1</w:t>
      </w:r>
      <w:proofErr w:type="gramEnd"/>
      <w:r w:rsidRPr="00D94765">
        <w:rPr>
          <w:sz w:val="28"/>
        </w:rPr>
        <w:t xml:space="preserve"> – Наименование документа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Рп</w:t>
      </w:r>
      <w:proofErr w:type="gramStart"/>
      <w:r w:rsidRPr="00D94765">
        <w:rPr>
          <w:b/>
          <w:sz w:val="28"/>
        </w:rPr>
        <w:t>2</w:t>
      </w:r>
      <w:proofErr w:type="gramEnd"/>
      <w:r w:rsidRPr="00D94765">
        <w:rPr>
          <w:sz w:val="28"/>
        </w:rPr>
        <w:t xml:space="preserve"> – Дата заполнения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lastRenderedPageBreak/>
        <w:t xml:space="preserve">Рп3 </w:t>
      </w:r>
      <w:r w:rsidRPr="00D94765">
        <w:rPr>
          <w:sz w:val="28"/>
        </w:rPr>
        <w:t xml:space="preserve">– </w:t>
      </w:r>
      <w:r>
        <w:rPr>
          <w:sz w:val="28"/>
        </w:rPr>
        <w:t>Индивидуальные коды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Рп</w:t>
      </w:r>
      <w:proofErr w:type="gramStart"/>
      <w:r w:rsidRPr="00D94765">
        <w:rPr>
          <w:b/>
          <w:sz w:val="28"/>
        </w:rPr>
        <w:t>4</w:t>
      </w:r>
      <w:proofErr w:type="gramEnd"/>
      <w:r w:rsidRPr="00D94765">
        <w:rPr>
          <w:sz w:val="28"/>
        </w:rPr>
        <w:t xml:space="preserve"> </w:t>
      </w:r>
      <w:r>
        <w:rPr>
          <w:sz w:val="28"/>
        </w:rPr>
        <w:t>–</w:t>
      </w:r>
      <w:r w:rsidRPr="00D94765">
        <w:rPr>
          <w:sz w:val="28"/>
        </w:rPr>
        <w:t xml:space="preserve"> </w:t>
      </w:r>
      <w:r>
        <w:rPr>
          <w:sz w:val="28"/>
        </w:rPr>
        <w:t>Наименование учреждения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Рп5</w:t>
      </w:r>
      <w:r w:rsidRPr="00D94765">
        <w:rPr>
          <w:sz w:val="28"/>
        </w:rPr>
        <w:t xml:space="preserve"> – Наименование </w:t>
      </w:r>
      <w:r>
        <w:rPr>
          <w:sz w:val="28"/>
        </w:rPr>
        <w:t>показателя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Рп</w:t>
      </w:r>
      <w:proofErr w:type="gramStart"/>
      <w:r w:rsidRPr="00D94765">
        <w:rPr>
          <w:b/>
          <w:sz w:val="28"/>
        </w:rPr>
        <w:t>6</w:t>
      </w:r>
      <w:proofErr w:type="gramEnd"/>
      <w:r w:rsidRPr="00D94765">
        <w:rPr>
          <w:sz w:val="28"/>
        </w:rPr>
        <w:t xml:space="preserve"> – </w:t>
      </w:r>
      <w:r>
        <w:rPr>
          <w:sz w:val="28"/>
        </w:rPr>
        <w:t>Номер строки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Рп</w:t>
      </w:r>
      <w:proofErr w:type="gramStart"/>
      <w:r w:rsidRPr="00D94765">
        <w:rPr>
          <w:b/>
          <w:sz w:val="28"/>
        </w:rPr>
        <w:t>7</w:t>
      </w:r>
      <w:proofErr w:type="gramEnd"/>
      <w:r w:rsidRPr="00D94765">
        <w:rPr>
          <w:b/>
          <w:sz w:val="28"/>
        </w:rPr>
        <w:t xml:space="preserve"> </w:t>
      </w:r>
      <w:r w:rsidRPr="00D94765">
        <w:rPr>
          <w:sz w:val="28"/>
        </w:rPr>
        <w:t xml:space="preserve">– </w:t>
      </w:r>
      <w:r>
        <w:rPr>
          <w:sz w:val="28"/>
        </w:rPr>
        <w:t>Денежные потоки за 2021 год.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Рп8</w:t>
      </w:r>
      <w:r w:rsidRPr="00D94765">
        <w:rPr>
          <w:sz w:val="28"/>
        </w:rPr>
        <w:t xml:space="preserve"> </w:t>
      </w:r>
      <w:r>
        <w:rPr>
          <w:sz w:val="28"/>
        </w:rPr>
        <w:t>–</w:t>
      </w:r>
      <w:r w:rsidRPr="00D94765">
        <w:rPr>
          <w:sz w:val="28"/>
        </w:rPr>
        <w:t xml:space="preserve"> </w:t>
      </w:r>
      <w:r>
        <w:rPr>
          <w:sz w:val="28"/>
        </w:rPr>
        <w:t>Денежные потоки за 2020 год.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Рп</w:t>
      </w:r>
      <w:proofErr w:type="gramStart"/>
      <w:r w:rsidRPr="00D94765">
        <w:rPr>
          <w:b/>
          <w:sz w:val="28"/>
        </w:rPr>
        <w:t>9</w:t>
      </w:r>
      <w:proofErr w:type="gramEnd"/>
      <w:r w:rsidRPr="00D94765">
        <w:rPr>
          <w:b/>
          <w:sz w:val="28"/>
        </w:rPr>
        <w:t xml:space="preserve"> </w:t>
      </w:r>
      <w:r w:rsidRPr="00D94765">
        <w:rPr>
          <w:sz w:val="28"/>
        </w:rPr>
        <w:t>– Подписи, расшифровки исполнителя и ответственного исполнителя</w:t>
      </w:r>
    </w:p>
    <w:p w:rsidR="003A4976" w:rsidRPr="00D94765" w:rsidRDefault="003A4976" w:rsidP="003A4976">
      <w:pPr>
        <w:rPr>
          <w:sz w:val="28"/>
        </w:rPr>
      </w:pPr>
      <w:r w:rsidRPr="00D94765">
        <w:rPr>
          <w:b/>
          <w:sz w:val="28"/>
        </w:rPr>
        <w:t>Рп10</w:t>
      </w:r>
      <w:r w:rsidRPr="00D94765">
        <w:rPr>
          <w:sz w:val="28"/>
        </w:rPr>
        <w:t xml:space="preserve">- </w:t>
      </w:r>
      <w:r>
        <w:rPr>
          <w:sz w:val="28"/>
        </w:rPr>
        <w:t>Дата подписания</w:t>
      </w:r>
    </w:p>
    <w:p w:rsidR="003A4976" w:rsidRPr="00D94765" w:rsidRDefault="003A4976" w:rsidP="003A4976">
      <w:pPr>
        <w:rPr>
          <w:sz w:val="28"/>
          <w:u w:val="single"/>
        </w:rPr>
      </w:pPr>
      <w:r w:rsidRPr="00D94765">
        <w:rPr>
          <w:sz w:val="28"/>
          <w:u w:val="single"/>
        </w:rPr>
        <w:t>Линейная схема реквизитного анализа:</w:t>
      </w:r>
    </w:p>
    <w:p w:rsidR="003A4976" w:rsidRPr="00D94765" w:rsidRDefault="003A4976" w:rsidP="003A4976">
      <w:pPr>
        <w:rPr>
          <w:sz w:val="28"/>
        </w:rPr>
      </w:pPr>
      <w:r w:rsidRPr="00D94765">
        <w:rPr>
          <w:sz w:val="28"/>
        </w:rPr>
        <w:t>(</w:t>
      </w:r>
      <w:r w:rsidRPr="00D94765">
        <w:rPr>
          <w:sz w:val="28"/>
          <w:lang w:val="en-US"/>
        </w:rPr>
        <w:t>C</w:t>
      </w:r>
      <w:r w:rsidRPr="00D94765">
        <w:rPr>
          <w:sz w:val="28"/>
        </w:rPr>
        <w:t>1(рп</w:t>
      </w:r>
      <w:proofErr w:type="gramStart"/>
      <w:r w:rsidRPr="00D94765">
        <w:rPr>
          <w:sz w:val="28"/>
        </w:rPr>
        <w:t>1</w:t>
      </w:r>
      <w:proofErr w:type="gramEnd"/>
      <w:r w:rsidRPr="00D94765">
        <w:rPr>
          <w:sz w:val="28"/>
        </w:rPr>
        <w:t>,рп</w:t>
      </w:r>
      <w:r>
        <w:rPr>
          <w:sz w:val="28"/>
        </w:rPr>
        <w:t>2,рп3,рп4</w:t>
      </w:r>
      <w:r w:rsidRPr="00D94765">
        <w:rPr>
          <w:sz w:val="28"/>
        </w:rPr>
        <w:t>)),(С2(рп6,рп7,рп8</w:t>
      </w:r>
      <w:r>
        <w:rPr>
          <w:sz w:val="28"/>
        </w:rPr>
        <w:t xml:space="preserve">)),(С3(рп9, </w:t>
      </w:r>
      <w:proofErr w:type="spellStart"/>
      <w:r>
        <w:rPr>
          <w:sz w:val="28"/>
        </w:rPr>
        <w:t>рп</w:t>
      </w:r>
      <w:proofErr w:type="spellEnd"/>
      <w:r>
        <w:rPr>
          <w:sz w:val="28"/>
        </w:rPr>
        <w:t xml:space="preserve"> 10</w:t>
      </w:r>
      <w:r w:rsidRPr="00D94765">
        <w:rPr>
          <w:sz w:val="28"/>
        </w:rPr>
        <w:t>))</w:t>
      </w:r>
    </w:p>
    <w:p w:rsidR="003A4976" w:rsidRPr="00D94765" w:rsidRDefault="003A4976" w:rsidP="003A4976">
      <w:pPr>
        <w:rPr>
          <w:sz w:val="28"/>
        </w:rPr>
      </w:pPr>
      <w:r w:rsidRPr="00D94765">
        <w:rPr>
          <w:sz w:val="28"/>
        </w:rPr>
        <w:t>По итогам реквизитного анализа была построена схема данных, которая будет выглядеть следующим образом</w:t>
      </w:r>
      <w:r w:rsidR="00AE5A08">
        <w:rPr>
          <w:sz w:val="28"/>
        </w:rPr>
        <w:t xml:space="preserve"> (рис.5</w:t>
      </w:r>
      <w:r>
        <w:rPr>
          <w:sz w:val="28"/>
        </w:rPr>
        <w:t>)</w:t>
      </w:r>
    </w:p>
    <w:p w:rsidR="00B873CB" w:rsidRDefault="00AE5A08" w:rsidP="003A4976">
      <w:r>
        <w:rPr>
          <w:noProof/>
          <w:lang w:eastAsia="ru-RU"/>
        </w:rPr>
        <w:drawing>
          <wp:inline distT="0" distB="0" distL="0" distR="0" wp14:anchorId="7D8482E4" wp14:editId="47468383">
            <wp:extent cx="5670608" cy="3766457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4249" t="17918" r="16118" b="23441"/>
                    <a:stretch/>
                  </pic:blipFill>
                  <pic:spPr bwMode="auto">
                    <a:xfrm>
                      <a:off x="0" y="0"/>
                      <a:ext cx="5667581" cy="376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A08" w:rsidRDefault="00AE5A08" w:rsidP="00AE5A08">
      <w:pPr>
        <w:pStyle w:val="aa"/>
      </w:pPr>
      <w:r>
        <w:t xml:space="preserve">Рисунок </w:t>
      </w:r>
      <w:r>
        <w:t>5</w:t>
      </w:r>
    </w:p>
    <w:p w:rsidR="00AE5A08" w:rsidRDefault="00AE5A08" w:rsidP="00AE5A08"/>
    <w:p w:rsidR="00AE5A08" w:rsidRDefault="00AE5A08" w:rsidP="00AE5A08">
      <w:pPr>
        <w:sectPr w:rsidR="00AE5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E5A08" w:rsidRPr="003B130B" w:rsidRDefault="00AE5A08" w:rsidP="00AE5A08">
      <w:pPr>
        <w:spacing w:after="160" w:line="256" w:lineRule="auto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3B130B">
        <w:rPr>
          <w:rFonts w:ascii="Times New Roman" w:hAnsi="Times New Roman" w:cs="Times New Roman"/>
          <w:bCs/>
          <w:sz w:val="28"/>
          <w:szCs w:val="28"/>
        </w:rPr>
        <w:lastRenderedPageBreak/>
        <w:t>Алгоритм получения результатной информации имеющейся в документе информации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(рис.6</w:t>
      </w:r>
      <w:r w:rsidRPr="003B130B">
        <w:rPr>
          <w:rFonts w:ascii="Times New Roman" w:hAnsi="Times New Roman" w:cs="Times New Roman"/>
          <w:bCs/>
          <w:sz w:val="28"/>
          <w:szCs w:val="28"/>
        </w:rPr>
        <w:t>)</w:t>
      </w:r>
    </w:p>
    <w:bookmarkEnd w:id="0"/>
    <w:p w:rsidR="00AE5A08" w:rsidRPr="00AE5A08" w:rsidRDefault="00AE5A08" w:rsidP="00AE5A08">
      <w:r>
        <w:rPr>
          <w:noProof/>
          <w:lang w:eastAsia="ru-RU"/>
        </w:rPr>
        <w:drawing>
          <wp:inline distT="0" distB="0" distL="0" distR="0">
            <wp:extent cx="3239770" cy="3043555"/>
            <wp:effectExtent l="0" t="0" r="0" b="4445"/>
            <wp:docPr id="7" name="Рисунок 7" descr="C:\Users\lkras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kras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08" w:rsidRDefault="00AE5A08" w:rsidP="00AE5A08">
      <w:pPr>
        <w:pStyle w:val="aa"/>
      </w:pPr>
      <w:r>
        <w:t xml:space="preserve">Рисунок </w:t>
      </w:r>
      <w:r>
        <w:t>6</w:t>
      </w:r>
    </w:p>
    <w:p w:rsidR="00AE5A08" w:rsidRPr="00AE5A08" w:rsidRDefault="00AE5A08" w:rsidP="003A4976"/>
    <w:sectPr w:rsidR="00AE5A08" w:rsidRPr="00AE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462" w:rsidRDefault="00305462" w:rsidP="008D360D">
      <w:pPr>
        <w:spacing w:after="0" w:line="240" w:lineRule="auto"/>
      </w:pPr>
      <w:r>
        <w:separator/>
      </w:r>
    </w:p>
  </w:endnote>
  <w:endnote w:type="continuationSeparator" w:id="0">
    <w:p w:rsidR="00305462" w:rsidRDefault="00305462" w:rsidP="008D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462" w:rsidRDefault="00305462" w:rsidP="008D360D">
      <w:pPr>
        <w:spacing w:after="0" w:line="240" w:lineRule="auto"/>
      </w:pPr>
      <w:r>
        <w:separator/>
      </w:r>
    </w:p>
  </w:footnote>
  <w:footnote w:type="continuationSeparator" w:id="0">
    <w:p w:rsidR="00305462" w:rsidRDefault="00305462" w:rsidP="008D3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16265"/>
    <w:multiLevelType w:val="multilevel"/>
    <w:tmpl w:val="F6B8804A"/>
    <w:lvl w:ilvl="0">
      <w:start w:val="1"/>
      <w:numFmt w:val="lowerLetter"/>
      <w:lvlText w:val="%1."/>
      <w:lvlJc w:val="left"/>
      <w:pPr>
        <w:tabs>
          <w:tab w:val="num" w:pos="1077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CAA0AA4"/>
    <w:multiLevelType w:val="hybridMultilevel"/>
    <w:tmpl w:val="0E1A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CB"/>
    <w:rsid w:val="00305462"/>
    <w:rsid w:val="00385DCA"/>
    <w:rsid w:val="003A4976"/>
    <w:rsid w:val="008D360D"/>
    <w:rsid w:val="00AE5A08"/>
    <w:rsid w:val="00B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360D"/>
  </w:style>
  <w:style w:type="paragraph" w:styleId="a5">
    <w:name w:val="footer"/>
    <w:basedOn w:val="a"/>
    <w:link w:val="a6"/>
    <w:uiPriority w:val="99"/>
    <w:unhideWhenUsed/>
    <w:rsid w:val="008D3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360D"/>
  </w:style>
  <w:style w:type="paragraph" w:customStyle="1" w:styleId="NormalWeb">
    <w:name w:val="Normal (Web)"/>
    <w:basedOn w:val="a"/>
    <w:rsid w:val="008D360D"/>
    <w:pPr>
      <w:spacing w:before="100" w:after="100" w:line="240" w:lineRule="exact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  <w:style w:type="paragraph" w:styleId="a7">
    <w:name w:val="Normal (Web)"/>
    <w:basedOn w:val="a"/>
    <w:uiPriority w:val="99"/>
    <w:unhideWhenUsed/>
    <w:rsid w:val="008D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D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360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E5A0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360D"/>
  </w:style>
  <w:style w:type="paragraph" w:styleId="a5">
    <w:name w:val="footer"/>
    <w:basedOn w:val="a"/>
    <w:link w:val="a6"/>
    <w:uiPriority w:val="99"/>
    <w:unhideWhenUsed/>
    <w:rsid w:val="008D3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360D"/>
  </w:style>
  <w:style w:type="paragraph" w:customStyle="1" w:styleId="NormalWeb">
    <w:name w:val="Normal (Web)"/>
    <w:basedOn w:val="a"/>
    <w:rsid w:val="008D360D"/>
    <w:pPr>
      <w:spacing w:before="100" w:after="100" w:line="240" w:lineRule="exact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  <w:style w:type="paragraph" w:styleId="a7">
    <w:name w:val="Normal (Web)"/>
    <w:basedOn w:val="a"/>
    <w:uiPriority w:val="99"/>
    <w:unhideWhenUsed/>
    <w:rsid w:val="008D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D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360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E5A0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l.krasilnickova2014@yandex.ru</dc:creator>
  <cp:lastModifiedBy>l.krasilnickova2014@yandex.ru</cp:lastModifiedBy>
  <cp:revision>1</cp:revision>
  <dcterms:created xsi:type="dcterms:W3CDTF">2022-03-20T10:50:00Z</dcterms:created>
  <dcterms:modified xsi:type="dcterms:W3CDTF">2022-03-21T20:08:00Z</dcterms:modified>
</cp:coreProperties>
</file>