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DA0" w:rsidRDefault="003B0DA0" w:rsidP="003B0DA0">
      <w:pPr>
        <w:pageBreakBefore/>
      </w:pPr>
      <w:r>
        <w:rPr>
          <w:b/>
          <w:bCs/>
        </w:rPr>
        <w:t>Out-of-Order Scheduling</w:t>
      </w:r>
    </w:p>
    <w:p w:rsidR="003B0DA0" w:rsidRDefault="003B0DA0" w:rsidP="003B0DA0"/>
    <w:p w:rsidR="003B0DA0" w:rsidRPr="00453A10" w:rsidRDefault="003B0DA0" w:rsidP="003B0DA0">
      <w:pPr>
        <w:rPr>
          <w:rFonts w:eastAsiaTheme="minorEastAsia" w:hint="eastAsia"/>
        </w:rPr>
      </w:pPr>
      <w:r>
        <w:t>Q6. This problem deals with an out-of-order single-issue processor that is based on the basic RISC-V pipeline and has a floating-point unit. The FPU has one adder, one multiplier, and one load/store unit. The adder has a two-cycle latency and is fully pipelined. The multiplier has a six-cycle latency and is fully pipelined. Assume that stores take one cycle and loads take two cycles.</w:t>
      </w:r>
      <w:r w:rsidR="00A31BE5" w:rsidRPr="009B21D3">
        <w:rPr>
          <w:rFonts w:hint="eastAsia"/>
        </w:rPr>
        <w:t xml:space="preserve"> </w:t>
      </w:r>
      <w:r w:rsidR="00A31BE5" w:rsidRPr="009B21D3">
        <w:rPr>
          <w:rFonts w:hint="eastAsia"/>
        </w:rPr>
        <w:t>此问题涉及基于基本</w:t>
      </w:r>
      <w:r w:rsidR="00A31BE5" w:rsidRPr="009B21D3">
        <w:rPr>
          <w:rFonts w:hint="eastAsia"/>
        </w:rPr>
        <w:t xml:space="preserve"> RISC-V </w:t>
      </w:r>
      <w:r w:rsidR="00A31BE5" w:rsidRPr="009B21D3">
        <w:rPr>
          <w:rFonts w:hint="eastAsia"/>
        </w:rPr>
        <w:t>流水线并具有浮点单元的无序单发出处理器。</w:t>
      </w:r>
      <w:r w:rsidR="00A31BE5" w:rsidRPr="009B21D3">
        <w:rPr>
          <w:rFonts w:hint="eastAsia"/>
        </w:rPr>
        <w:t xml:space="preserve"> FPU </w:t>
      </w:r>
      <w:r w:rsidR="00A31BE5" w:rsidRPr="009B21D3">
        <w:rPr>
          <w:rFonts w:hint="eastAsia"/>
        </w:rPr>
        <w:t>有一个加法器、一个乘法器和一个加载</w:t>
      </w:r>
      <w:r w:rsidR="00A31BE5" w:rsidRPr="009B21D3">
        <w:rPr>
          <w:rFonts w:hint="eastAsia"/>
        </w:rPr>
        <w:t>/</w:t>
      </w:r>
      <w:r w:rsidR="00A31BE5" w:rsidRPr="009B21D3">
        <w:rPr>
          <w:rFonts w:hint="eastAsia"/>
        </w:rPr>
        <w:t>存储单元。</w:t>
      </w:r>
      <w:r w:rsidR="00A31BE5" w:rsidRPr="009B21D3">
        <w:rPr>
          <w:rFonts w:hint="eastAsia"/>
        </w:rPr>
        <w:t xml:space="preserve"> </w:t>
      </w:r>
      <w:r w:rsidR="00A31BE5" w:rsidRPr="009B21D3">
        <w:rPr>
          <w:rFonts w:hint="eastAsia"/>
        </w:rPr>
        <w:t>加法器具有两个周期的延迟，并且是完全流水线化的。</w:t>
      </w:r>
      <w:r w:rsidR="00A31BE5" w:rsidRPr="009B21D3">
        <w:rPr>
          <w:rFonts w:hint="eastAsia"/>
        </w:rPr>
        <w:t xml:space="preserve"> </w:t>
      </w:r>
      <w:r w:rsidR="00A31BE5" w:rsidRPr="009B21D3">
        <w:rPr>
          <w:rFonts w:hint="eastAsia"/>
        </w:rPr>
        <w:t>乘法器具有六个周期的延迟，并且是完全流水线化的。</w:t>
      </w:r>
      <w:r w:rsidR="00A31BE5" w:rsidRPr="009B21D3">
        <w:rPr>
          <w:rFonts w:hint="eastAsia"/>
        </w:rPr>
        <w:t xml:space="preserve"> </w:t>
      </w:r>
      <w:r w:rsidR="00A31BE5" w:rsidRPr="009B21D3">
        <w:rPr>
          <w:rFonts w:hint="eastAsia"/>
        </w:rPr>
        <w:t>假设存储需要一个周期，加载需要两个周期。</w:t>
      </w:r>
    </w:p>
    <w:p w:rsidR="003B0DA0" w:rsidRPr="00453A10" w:rsidRDefault="003B0DA0" w:rsidP="003B0DA0">
      <w:pPr>
        <w:rPr>
          <w:rFonts w:eastAsiaTheme="minorEastAsia" w:hint="eastAsia"/>
        </w:rPr>
      </w:pPr>
      <w:r>
        <w:t>There are 31 integer registers (x1-x32) and 32 floating-point registers (f0-f31). To maximize number of instructions that can be in the pipeline, register renaming is used. The decode stage can add up to one instruction per cycle to the re-order buffer (ROB). The CPU uses a data-in-ROB design, so there is one rename register associated with each ROB entry. Functional units write back to the ROB upon completion. The functional units share a single write port to the ROB. In the case of a write-back conflict, the older instruction writes back first. The instructions are committed in order and only one instruction may be committed per cycle. The earliest time an instruction can be committed is one cycle after write back.</w:t>
      </w:r>
      <w:r w:rsidR="008C12F8" w:rsidRPr="008C12F8">
        <w:t xml:space="preserve"> </w:t>
      </w:r>
      <w:r w:rsidR="008C12F8">
        <w:br/>
      </w:r>
      <w:r w:rsidR="008C12F8" w:rsidRPr="009B21D3">
        <w:rPr>
          <w:rFonts w:hint="eastAsia"/>
        </w:rPr>
        <w:t>有</w:t>
      </w:r>
      <w:r w:rsidR="008C12F8" w:rsidRPr="009B21D3">
        <w:rPr>
          <w:rFonts w:hint="eastAsia"/>
        </w:rPr>
        <w:t xml:space="preserve"> 31 </w:t>
      </w:r>
      <w:r w:rsidR="008C12F8" w:rsidRPr="009B21D3">
        <w:rPr>
          <w:rFonts w:hint="eastAsia"/>
        </w:rPr>
        <w:t>个整数寄存器</w:t>
      </w:r>
      <w:r w:rsidR="008C12F8" w:rsidRPr="009B21D3">
        <w:rPr>
          <w:rFonts w:hint="eastAsia"/>
        </w:rPr>
        <w:t xml:space="preserve"> (x1-x32) </w:t>
      </w:r>
      <w:r w:rsidR="008C12F8" w:rsidRPr="009B21D3">
        <w:rPr>
          <w:rFonts w:hint="eastAsia"/>
        </w:rPr>
        <w:t>和</w:t>
      </w:r>
      <w:r w:rsidR="008C12F8" w:rsidRPr="009B21D3">
        <w:rPr>
          <w:rFonts w:hint="eastAsia"/>
        </w:rPr>
        <w:t xml:space="preserve"> 32 </w:t>
      </w:r>
      <w:r w:rsidR="008C12F8" w:rsidRPr="009B21D3">
        <w:rPr>
          <w:rFonts w:hint="eastAsia"/>
        </w:rPr>
        <w:t>个浮点寄存器</w:t>
      </w:r>
      <w:r w:rsidR="008C12F8" w:rsidRPr="009B21D3">
        <w:rPr>
          <w:rFonts w:hint="eastAsia"/>
        </w:rPr>
        <w:t xml:space="preserve"> (f0-f31)</w:t>
      </w:r>
      <w:r w:rsidR="008C12F8" w:rsidRPr="009B21D3">
        <w:rPr>
          <w:rFonts w:hint="eastAsia"/>
        </w:rPr>
        <w:t>。</w:t>
      </w:r>
      <w:r w:rsidR="008C12F8" w:rsidRPr="009B21D3">
        <w:rPr>
          <w:rFonts w:hint="eastAsia"/>
        </w:rPr>
        <w:t xml:space="preserve"> </w:t>
      </w:r>
      <w:r w:rsidR="008C12F8" w:rsidRPr="009B21D3">
        <w:rPr>
          <w:rFonts w:hint="eastAsia"/>
        </w:rPr>
        <w:t>为了最大限度地增加流水线中的指令数量，使用了寄存器重命名。</w:t>
      </w:r>
      <w:r w:rsidR="008C12F8" w:rsidRPr="009B21D3">
        <w:rPr>
          <w:rFonts w:hint="eastAsia"/>
        </w:rPr>
        <w:t xml:space="preserve"> </w:t>
      </w:r>
      <w:r w:rsidR="008C12F8" w:rsidRPr="009B21D3">
        <w:rPr>
          <w:rFonts w:hint="eastAsia"/>
        </w:rPr>
        <w:t>解码阶段每个周期最多可以将一条指令添加到重新排序缓冲区</w:t>
      </w:r>
      <w:r w:rsidR="008C12F8" w:rsidRPr="009B21D3">
        <w:rPr>
          <w:rFonts w:hint="eastAsia"/>
        </w:rPr>
        <w:t xml:space="preserve"> (ROB)</w:t>
      </w:r>
      <w:r w:rsidR="008C12F8" w:rsidRPr="009B21D3">
        <w:rPr>
          <w:rFonts w:hint="eastAsia"/>
        </w:rPr>
        <w:t>。</w:t>
      </w:r>
      <w:r w:rsidR="008C12F8" w:rsidRPr="009B21D3">
        <w:rPr>
          <w:rFonts w:hint="eastAsia"/>
        </w:rPr>
        <w:t xml:space="preserve"> CPU</w:t>
      </w:r>
      <w:r w:rsidR="008C12F8" w:rsidRPr="009B21D3">
        <w:rPr>
          <w:rFonts w:hint="eastAsia"/>
        </w:rPr>
        <w:t>使用</w:t>
      </w:r>
      <w:r w:rsidR="008C12F8" w:rsidRPr="009B21D3">
        <w:rPr>
          <w:rFonts w:hint="eastAsia"/>
        </w:rPr>
        <w:t>ROB</w:t>
      </w:r>
      <w:r w:rsidR="008C12F8" w:rsidRPr="009B21D3">
        <w:rPr>
          <w:rFonts w:hint="eastAsia"/>
        </w:rPr>
        <w:t>数据设计，因此每个</w:t>
      </w:r>
      <w:r w:rsidR="008C12F8" w:rsidRPr="009B21D3">
        <w:rPr>
          <w:rFonts w:hint="eastAsia"/>
        </w:rPr>
        <w:t>ROB</w:t>
      </w:r>
      <w:r w:rsidR="008C12F8" w:rsidRPr="009B21D3">
        <w:rPr>
          <w:rFonts w:hint="eastAsia"/>
        </w:rPr>
        <w:t>条目都有一个重命名寄存器。</w:t>
      </w:r>
      <w:r w:rsidR="008C12F8" w:rsidRPr="009B21D3">
        <w:rPr>
          <w:rFonts w:hint="eastAsia"/>
        </w:rPr>
        <w:t xml:space="preserve"> </w:t>
      </w:r>
      <w:r w:rsidR="008C12F8" w:rsidRPr="009B21D3">
        <w:rPr>
          <w:rFonts w:hint="eastAsia"/>
        </w:rPr>
        <w:t>功能单元在完成后写回</w:t>
      </w:r>
      <w:r w:rsidR="008C12F8" w:rsidRPr="009B21D3">
        <w:rPr>
          <w:rFonts w:hint="eastAsia"/>
        </w:rPr>
        <w:t xml:space="preserve"> ROB</w:t>
      </w:r>
      <w:r w:rsidR="009B21D3">
        <w:rPr>
          <w:rFonts w:eastAsiaTheme="minorEastAsia" w:hint="eastAsia"/>
        </w:rPr>
        <w:t>.</w:t>
      </w:r>
      <w:r w:rsidR="009B21D3">
        <w:rPr>
          <w:rFonts w:eastAsiaTheme="minorEastAsia"/>
        </w:rPr>
        <w:t xml:space="preserve"> </w:t>
      </w:r>
      <w:r w:rsidR="008C12F8" w:rsidRPr="009B21D3">
        <w:rPr>
          <w:rFonts w:hint="eastAsia"/>
        </w:rPr>
        <w:t>功能单元共享一个写入</w:t>
      </w:r>
      <w:r w:rsidR="008C12F8" w:rsidRPr="009B21D3">
        <w:rPr>
          <w:rFonts w:hint="eastAsia"/>
        </w:rPr>
        <w:t xml:space="preserve"> ROB </w:t>
      </w:r>
      <w:r w:rsidR="008C12F8" w:rsidRPr="009B21D3">
        <w:rPr>
          <w:rFonts w:hint="eastAsia"/>
        </w:rPr>
        <w:t>的端口。</w:t>
      </w:r>
      <w:r w:rsidR="008C12F8" w:rsidRPr="009B21D3">
        <w:rPr>
          <w:rFonts w:hint="eastAsia"/>
        </w:rPr>
        <w:t xml:space="preserve"> </w:t>
      </w:r>
      <w:r w:rsidR="008C12F8" w:rsidRPr="009B21D3">
        <w:rPr>
          <w:rFonts w:hint="eastAsia"/>
        </w:rPr>
        <w:t>如果发生回写冲突，则较旧的指令会先回写。</w:t>
      </w:r>
      <w:r w:rsidR="008C12F8" w:rsidRPr="009B21D3">
        <w:rPr>
          <w:rFonts w:hint="eastAsia"/>
        </w:rPr>
        <w:t xml:space="preserve"> </w:t>
      </w:r>
      <w:r w:rsidR="008C12F8" w:rsidRPr="009B21D3">
        <w:rPr>
          <w:rFonts w:hint="eastAsia"/>
        </w:rPr>
        <w:t>指令按顺序提交，每个周期只能提交一条指令。</w:t>
      </w:r>
      <w:r w:rsidR="008C12F8" w:rsidRPr="009B21D3">
        <w:rPr>
          <w:rFonts w:hint="eastAsia"/>
        </w:rPr>
        <w:t xml:space="preserve"> </w:t>
      </w:r>
      <w:r w:rsidR="008C12F8" w:rsidRPr="009B21D3">
        <w:rPr>
          <w:rFonts w:hint="eastAsia"/>
        </w:rPr>
        <w:t>一条指令可以提交的最早时间是写回后的一个周期。</w:t>
      </w:r>
    </w:p>
    <w:p w:rsidR="003B0DA0" w:rsidRPr="003B3639" w:rsidRDefault="003B3639" w:rsidP="003B0DA0">
      <w:pPr>
        <w:rPr>
          <w:rFonts w:eastAsiaTheme="minorEastAsia" w:hint="eastAsia"/>
        </w:rPr>
      </w:pPr>
      <w:r>
        <w:rPr>
          <w:noProof/>
          <w:lang w:bidi="ar-SA"/>
        </w:rPr>
        <w:drawing>
          <wp:anchor distT="0" distB="0" distL="0" distR="0" simplePos="0" relativeHeight="251662336" behindDoc="0" locked="0" layoutInCell="1" allowOverlap="1" wp14:anchorId="498E51C1" wp14:editId="73E33A24">
            <wp:simplePos x="0" y="0"/>
            <wp:positionH relativeFrom="column">
              <wp:posOffset>622300</wp:posOffset>
            </wp:positionH>
            <wp:positionV relativeFrom="paragraph">
              <wp:posOffset>1291590</wp:posOffset>
            </wp:positionV>
            <wp:extent cx="4422140" cy="3547110"/>
            <wp:effectExtent l="0" t="0" r="0" b="0"/>
            <wp:wrapTopAndBottom/>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l="-15" t="-20" r="-15" b="-20"/>
                    <a:stretch>
                      <a:fillRect/>
                    </a:stretch>
                  </pic:blipFill>
                  <pic:spPr bwMode="auto">
                    <a:xfrm>
                      <a:off x="0" y="0"/>
                      <a:ext cx="4422140" cy="35471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B0DA0">
        <w:t>Floating-point instructions (including loads writing floating-point registers) must spend one cycle in the write-back stage before their result can be used. Integer results are available for bypass the next cycle after issue and write back two cycles after issue.</w:t>
      </w:r>
      <w:r w:rsidR="00453A10" w:rsidRPr="003B3639">
        <w:rPr>
          <w:rFonts w:hint="eastAsia"/>
        </w:rPr>
        <w:t xml:space="preserve"> </w:t>
      </w:r>
      <w:r w:rsidR="00453A10" w:rsidRPr="003B3639">
        <w:rPr>
          <w:rFonts w:hint="eastAsia"/>
        </w:rPr>
        <w:t>浮点指令（包括写入浮点寄存器的负载）必须在回写阶段花费一个周期才能使用其结果。</w:t>
      </w:r>
      <w:r w:rsidR="00453A10" w:rsidRPr="003B3639">
        <w:rPr>
          <w:rFonts w:hint="eastAsia"/>
        </w:rPr>
        <w:t xml:space="preserve"> </w:t>
      </w:r>
      <w:r w:rsidR="00E30892">
        <w:rPr>
          <w:rFonts w:hint="eastAsia"/>
        </w:rPr>
        <w:t>整数结果可用于绕过发布后的下一个周期并在</w:t>
      </w:r>
      <w:r w:rsidR="00E30892">
        <w:rPr>
          <w:rFonts w:asciiTheme="minorEastAsia" w:eastAsiaTheme="minorEastAsia" w:hAnsiTheme="minorEastAsia" w:hint="eastAsia"/>
        </w:rPr>
        <w:t>is</w:t>
      </w:r>
      <w:r w:rsidR="00E30892">
        <w:rPr>
          <w:rFonts w:asciiTheme="minorEastAsia" w:eastAsiaTheme="minorEastAsia" w:hAnsiTheme="minorEastAsia"/>
        </w:rPr>
        <w:t>sue</w:t>
      </w:r>
      <w:r w:rsidR="00453A10" w:rsidRPr="003B3639">
        <w:rPr>
          <w:rFonts w:hint="eastAsia"/>
        </w:rPr>
        <w:t>后两个周期</w:t>
      </w:r>
      <w:r w:rsidR="00CB144F" w:rsidRPr="003B3639">
        <w:rPr>
          <w:rFonts w:hint="eastAsia"/>
        </w:rPr>
        <w:t>回写</w:t>
      </w:r>
      <w:r w:rsidR="00453A10" w:rsidRPr="003B3639">
        <w:rPr>
          <w:rFonts w:hint="eastAsia"/>
        </w:rPr>
        <w:t>。</w:t>
      </w:r>
    </w:p>
    <w:p w:rsidR="003B0DA0" w:rsidRPr="00B1312D" w:rsidRDefault="003B0DA0" w:rsidP="00B1312D">
      <w:pPr>
        <w:pageBreakBefore/>
        <w:rPr>
          <w:rFonts w:eastAsiaTheme="minorEastAsia" w:hint="eastAsia"/>
        </w:rPr>
      </w:pPr>
      <w:r>
        <w:lastRenderedPageBreak/>
        <w:t>For the following questions, we will evaluate the performance of the code segment below.</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65"/>
        <w:gridCol w:w="4903"/>
      </w:tblGrid>
      <w:tr w:rsidR="003B0DA0" w:rsidTr="004B7291">
        <w:trPr>
          <w:trHeight w:val="93"/>
        </w:trPr>
        <w:tc>
          <w:tcPr>
            <w:tcW w:w="10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1</w:t>
            </w:r>
          </w:p>
        </w:tc>
        <w:tc>
          <w:tcPr>
            <w:tcW w:w="4903"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pPr>
            <w:r>
              <w:rPr>
                <w:rFonts w:ascii="DejaVu Sans Mono" w:hAnsi="DejaVu Sans Mono" w:cs="DejaVu Sans Mono"/>
              </w:rPr>
              <w:t>FLD    f1, 0(x1)</w:t>
            </w:r>
          </w:p>
        </w:tc>
      </w:tr>
      <w:tr w:rsidR="003B0DA0" w:rsidTr="004B7291">
        <w:trPr>
          <w:trHeight w:val="187"/>
        </w:trPr>
        <w:tc>
          <w:tcPr>
            <w:tcW w:w="1065" w:type="dxa"/>
            <w:tcBorders>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2</w:t>
            </w:r>
          </w:p>
        </w:tc>
        <w:tc>
          <w:tcPr>
            <w:tcW w:w="4903" w:type="dxa"/>
            <w:tcBorders>
              <w:left w:val="single" w:sz="1" w:space="0" w:color="000000"/>
              <w:bottom w:val="single" w:sz="1" w:space="0" w:color="000000"/>
              <w:right w:val="single" w:sz="1" w:space="0" w:color="000000"/>
            </w:tcBorders>
            <w:shd w:val="clear" w:color="auto" w:fill="auto"/>
          </w:tcPr>
          <w:p w:rsidR="001628D7" w:rsidRPr="001628D7" w:rsidRDefault="003B0DA0" w:rsidP="00A65D73">
            <w:pPr>
              <w:pStyle w:val="TableContents"/>
              <w:rPr>
                <w:rFonts w:ascii="DejaVu Sans Mono" w:eastAsiaTheme="minorEastAsia" w:hAnsi="DejaVu Sans Mono" w:cs="DejaVu Sans Mono"/>
              </w:rPr>
            </w:pPr>
            <w:r>
              <w:rPr>
                <w:rFonts w:ascii="DejaVu Sans Mono" w:hAnsi="DejaVu Sans Mono" w:cs="DejaVu Sans Mono"/>
              </w:rPr>
              <w:t>FMUL.D f2, f1, f0</w:t>
            </w:r>
            <w:r w:rsidR="001628D7">
              <w:rPr>
                <w:rFonts w:ascii="DejaVu Sans Mono" w:hAnsi="DejaVu Sans Mono" w:cs="DejaVu Sans Mono"/>
              </w:rPr>
              <w:t>依赖</w:t>
            </w:r>
            <w:r w:rsidR="001628D7">
              <w:rPr>
                <w:rFonts w:ascii="DejaVu Sans Mono" w:hAnsi="DejaVu Sans Mono" w:cs="DejaVu Sans Mono"/>
              </w:rPr>
              <w:t>f1</w:t>
            </w:r>
          </w:p>
        </w:tc>
      </w:tr>
      <w:tr w:rsidR="003B0DA0" w:rsidTr="004B7291">
        <w:trPr>
          <w:trHeight w:val="187"/>
        </w:trPr>
        <w:tc>
          <w:tcPr>
            <w:tcW w:w="1065" w:type="dxa"/>
            <w:tcBorders>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3</w:t>
            </w:r>
          </w:p>
        </w:tc>
        <w:tc>
          <w:tcPr>
            <w:tcW w:w="4903" w:type="dxa"/>
            <w:tcBorders>
              <w:left w:val="single" w:sz="1" w:space="0" w:color="000000"/>
              <w:bottom w:val="single" w:sz="1" w:space="0" w:color="000000"/>
              <w:right w:val="single" w:sz="1" w:space="0" w:color="000000"/>
            </w:tcBorders>
            <w:shd w:val="clear" w:color="auto" w:fill="auto"/>
          </w:tcPr>
          <w:p w:rsidR="003B0DA0" w:rsidRPr="001628D7" w:rsidRDefault="003B0DA0" w:rsidP="00A65D73">
            <w:pPr>
              <w:pStyle w:val="TableContents"/>
              <w:rPr>
                <w:rFonts w:eastAsiaTheme="minorEastAsia" w:hint="eastAsia"/>
              </w:rPr>
            </w:pPr>
            <w:r>
              <w:rPr>
                <w:rFonts w:ascii="DejaVu Sans Mono" w:hAnsi="DejaVu Sans Mono" w:cs="DejaVu Sans Mono"/>
              </w:rPr>
              <w:t>FADD.D f3, f2, f0</w:t>
            </w:r>
            <w:r w:rsidR="001628D7">
              <w:rPr>
                <w:rFonts w:ascii="DejaVu Sans Mono" w:hAnsi="DejaVu Sans Mono" w:cs="DejaVu Sans Mono"/>
              </w:rPr>
              <w:t>依赖前面的</w:t>
            </w:r>
            <w:r w:rsidR="001628D7">
              <w:rPr>
                <w:rFonts w:ascii="DejaVu Sans Mono" w:hAnsi="DejaVu Sans Mono" w:cs="DejaVu Sans Mono"/>
              </w:rPr>
              <w:t>f2</w:t>
            </w:r>
          </w:p>
        </w:tc>
      </w:tr>
      <w:tr w:rsidR="003B0DA0" w:rsidTr="004B7291">
        <w:trPr>
          <w:trHeight w:val="95"/>
        </w:trPr>
        <w:tc>
          <w:tcPr>
            <w:tcW w:w="1065" w:type="dxa"/>
            <w:tcBorders>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4</w:t>
            </w:r>
          </w:p>
        </w:tc>
        <w:tc>
          <w:tcPr>
            <w:tcW w:w="490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pPr>
            <w:r>
              <w:rPr>
                <w:rFonts w:ascii="DejaVu Sans Mono" w:hAnsi="DejaVu Sans Mono" w:cs="DejaVu Sans Mono"/>
              </w:rPr>
              <w:t>ADDI   x1, x1, 8</w:t>
            </w:r>
            <w:r w:rsidR="001628D7">
              <w:rPr>
                <w:rFonts w:ascii="DejaVu Sans Mono" w:hAnsi="DejaVu Sans Mono" w:cs="DejaVu Sans Mono"/>
              </w:rPr>
              <w:t xml:space="preserve"> </w:t>
            </w:r>
          </w:p>
        </w:tc>
      </w:tr>
      <w:tr w:rsidR="003B0DA0" w:rsidTr="004B7291">
        <w:trPr>
          <w:trHeight w:val="93"/>
        </w:trPr>
        <w:tc>
          <w:tcPr>
            <w:tcW w:w="1065" w:type="dxa"/>
            <w:tcBorders>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5</w:t>
            </w:r>
          </w:p>
        </w:tc>
        <w:tc>
          <w:tcPr>
            <w:tcW w:w="490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pPr>
            <w:r>
              <w:rPr>
                <w:rFonts w:ascii="DejaVu Sans Mono" w:hAnsi="DejaVu Sans Mono" w:cs="DejaVu Sans Mono"/>
              </w:rPr>
              <w:t>FLD    f1, 0(x1)</w:t>
            </w:r>
            <w:r w:rsidR="001628D7">
              <w:rPr>
                <w:rFonts w:ascii="DejaVu Sans Mono" w:hAnsi="DejaVu Sans Mono" w:cs="DejaVu Sans Mono"/>
              </w:rPr>
              <w:t xml:space="preserve"> </w:t>
            </w:r>
          </w:p>
        </w:tc>
      </w:tr>
      <w:tr w:rsidR="003B0DA0" w:rsidTr="004B7291">
        <w:trPr>
          <w:trHeight w:val="95"/>
        </w:trPr>
        <w:tc>
          <w:tcPr>
            <w:tcW w:w="1065" w:type="dxa"/>
            <w:tcBorders>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6</w:t>
            </w:r>
          </w:p>
        </w:tc>
        <w:tc>
          <w:tcPr>
            <w:tcW w:w="490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pPr>
            <w:r>
              <w:rPr>
                <w:rFonts w:ascii="DejaVu Sans Mono" w:hAnsi="DejaVu Sans Mono" w:cs="DejaVu Sans Mono"/>
              </w:rPr>
              <w:t>FMUL.D f2, f1, f1</w:t>
            </w:r>
          </w:p>
        </w:tc>
      </w:tr>
      <w:tr w:rsidR="003B0DA0" w:rsidTr="004B7291">
        <w:trPr>
          <w:trHeight w:val="91"/>
        </w:trPr>
        <w:tc>
          <w:tcPr>
            <w:tcW w:w="1065" w:type="dxa"/>
            <w:tcBorders>
              <w:left w:val="single" w:sz="1" w:space="0" w:color="000000"/>
              <w:bottom w:val="single" w:sz="1" w:space="0" w:color="000000"/>
            </w:tcBorders>
            <w:shd w:val="clear" w:color="auto" w:fill="auto"/>
          </w:tcPr>
          <w:p w:rsidR="003B0DA0" w:rsidRDefault="003B0DA0" w:rsidP="00A65D73">
            <w:pPr>
              <w:pStyle w:val="TableContents"/>
            </w:pPr>
            <w:r>
              <w:t>I</w:t>
            </w:r>
            <w:r>
              <w:rPr>
                <w:vertAlign w:val="subscript"/>
              </w:rPr>
              <w:t>7</w:t>
            </w:r>
          </w:p>
        </w:tc>
        <w:tc>
          <w:tcPr>
            <w:tcW w:w="490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pPr>
            <w:r>
              <w:rPr>
                <w:rFonts w:ascii="DejaVu Sans Mono" w:hAnsi="DejaVu Sans Mono" w:cs="DejaVu Sans Mono"/>
              </w:rPr>
              <w:t>FADD.D f2, f2, f3</w:t>
            </w:r>
          </w:p>
        </w:tc>
      </w:tr>
    </w:tbl>
    <w:p w:rsidR="003B0DA0" w:rsidRPr="00B1312D" w:rsidRDefault="003B0DA0" w:rsidP="00B1312D">
      <w:pPr>
        <w:rPr>
          <w:rFonts w:eastAsiaTheme="minorEastAsia" w:hint="eastAsia"/>
        </w:rPr>
      </w:pPr>
    </w:p>
    <w:p w:rsidR="003B0DA0" w:rsidRPr="00B1312D" w:rsidRDefault="003B0DA0" w:rsidP="00B1312D">
      <w:pPr>
        <w:numPr>
          <w:ilvl w:val="0"/>
          <w:numId w:val="1"/>
        </w:numPr>
      </w:pPr>
      <w:r>
        <w:t xml:space="preserve">For this part, consider an ideal case where we have an unlimited number of ROB entries. </w:t>
      </w:r>
    </w:p>
    <w:p w:rsidR="003B0DA0" w:rsidRDefault="003B0DA0" w:rsidP="003B0DA0">
      <w:pPr>
        <w:ind w:left="720"/>
      </w:pPr>
      <w:r>
        <w:t>In the table below, fill in the cycle number for when each instruction enters the ROB, issues, writes back, and commits. Also, fill in the new register names for each instruction, where applicable. (10 points)</w:t>
      </w:r>
    </w:p>
    <w:p w:rsidR="003B0DA0" w:rsidRPr="004B7291" w:rsidRDefault="003B0DA0" w:rsidP="00284C52">
      <w:pPr>
        <w:ind w:left="720"/>
        <w:rPr>
          <w:rFonts w:eastAsiaTheme="minorEastAsia" w:hint="eastAsia"/>
        </w:rPr>
      </w:pPr>
      <w:r>
        <w:t xml:space="preserve">Since we have an infinite supply of register names, you should use a new register name for each register that is written (p0, p1, </w:t>
      </w:r>
      <w:proofErr w:type="gramStart"/>
      <w:r>
        <w:t>… )</w:t>
      </w:r>
      <w:proofErr w:type="gramEnd"/>
      <w:r>
        <w:t>. Keep in mind that after a register has been renamed, subsequent instructions that refer to that register must refer to the new register name.</w:t>
      </w:r>
      <w:r w:rsidR="00B1312D" w:rsidRPr="00A21A3B">
        <w:rPr>
          <w:rFonts w:hint="eastAsia"/>
        </w:rPr>
        <w:t xml:space="preserve">  </w:t>
      </w:r>
      <w:r w:rsidR="00B1312D" w:rsidRPr="00A21A3B">
        <w:rPr>
          <w:rFonts w:hint="eastAsia"/>
        </w:rPr>
        <w:t>对于这部分，考虑一个理想情况，即我们有无限数量的</w:t>
      </w:r>
      <w:r w:rsidR="00B1312D" w:rsidRPr="00A21A3B">
        <w:rPr>
          <w:rFonts w:hint="eastAsia"/>
        </w:rPr>
        <w:t xml:space="preserve"> ROB </w:t>
      </w:r>
      <w:r w:rsidR="00B1312D" w:rsidRPr="00A21A3B">
        <w:rPr>
          <w:rFonts w:hint="eastAsia"/>
        </w:rPr>
        <w:t>条目。在下表中，填写每条指令进入</w:t>
      </w:r>
      <w:r w:rsidR="00B1312D" w:rsidRPr="00A21A3B">
        <w:rPr>
          <w:rFonts w:hint="eastAsia"/>
        </w:rPr>
        <w:t>ROB</w:t>
      </w:r>
      <w:r w:rsidR="00B1312D" w:rsidRPr="00A21A3B">
        <w:rPr>
          <w:rFonts w:hint="eastAsia"/>
        </w:rPr>
        <w:t>、发出、回写和提交时的周期数。</w:t>
      </w:r>
      <w:r w:rsidR="00B1312D" w:rsidRPr="00A21A3B">
        <w:rPr>
          <w:rFonts w:hint="eastAsia"/>
        </w:rPr>
        <w:t xml:space="preserve"> </w:t>
      </w:r>
      <w:r w:rsidR="00B1312D" w:rsidRPr="00A21A3B">
        <w:rPr>
          <w:rFonts w:hint="eastAsia"/>
        </w:rPr>
        <w:t>此外，在适用的情况下，为每条指令填写新的寄存器名称。</w:t>
      </w:r>
      <w:r w:rsidR="00B1312D" w:rsidRPr="00A21A3B">
        <w:rPr>
          <w:rFonts w:hint="eastAsia"/>
        </w:rPr>
        <w:t xml:space="preserve"> </w:t>
      </w:r>
      <w:r w:rsidR="00B1312D" w:rsidRPr="00A21A3B">
        <w:rPr>
          <w:rFonts w:hint="eastAsia"/>
        </w:rPr>
        <w:t>（</w:t>
      </w:r>
      <w:r w:rsidR="00B1312D" w:rsidRPr="00A21A3B">
        <w:rPr>
          <w:rFonts w:hint="eastAsia"/>
        </w:rPr>
        <w:t xml:space="preserve">10 </w:t>
      </w:r>
      <w:r w:rsidR="00B1312D" w:rsidRPr="00A21A3B">
        <w:rPr>
          <w:rFonts w:hint="eastAsia"/>
        </w:rPr>
        <w:t>分）由于我们有无限的寄存器名称，您应该为每个写入的寄存器使用一个新的寄存器名称</w:t>
      </w:r>
      <w:r w:rsidR="00B1312D" w:rsidRPr="00A21A3B">
        <w:rPr>
          <w:rFonts w:hint="eastAsia"/>
        </w:rPr>
        <w:t xml:space="preserve"> (p0, p1, ... )</w:t>
      </w:r>
      <w:r w:rsidR="00B1312D" w:rsidRPr="00A21A3B">
        <w:rPr>
          <w:rFonts w:hint="eastAsia"/>
        </w:rPr>
        <w:t>。</w:t>
      </w:r>
      <w:r w:rsidR="00B1312D" w:rsidRPr="00A21A3B">
        <w:rPr>
          <w:rFonts w:hint="eastAsia"/>
        </w:rPr>
        <w:t xml:space="preserve"> </w:t>
      </w:r>
      <w:r w:rsidR="00B1312D" w:rsidRPr="00A21A3B">
        <w:rPr>
          <w:rFonts w:hint="eastAsia"/>
        </w:rPr>
        <w:t>请记住</w:t>
      </w:r>
      <w:r w:rsidR="004B7291">
        <w:rPr>
          <w:rFonts w:hint="eastAsia"/>
        </w:rPr>
        <w:t>，在重命名寄存器后，引用该寄存器的后续指令必须引用新的寄存器名</w:t>
      </w:r>
    </w:p>
    <w:tbl>
      <w:tblPr>
        <w:tblW w:w="11002" w:type="dxa"/>
        <w:tblInd w:w="55" w:type="dxa"/>
        <w:tblLayout w:type="fixed"/>
        <w:tblCellMar>
          <w:top w:w="55" w:type="dxa"/>
          <w:left w:w="55" w:type="dxa"/>
          <w:bottom w:w="55" w:type="dxa"/>
          <w:right w:w="55" w:type="dxa"/>
        </w:tblCellMar>
        <w:tblLook w:val="0000" w:firstRow="0" w:lastRow="0" w:firstColumn="0" w:lastColumn="0" w:noHBand="0" w:noVBand="0"/>
      </w:tblPr>
      <w:tblGrid>
        <w:gridCol w:w="425"/>
        <w:gridCol w:w="795"/>
        <w:gridCol w:w="1276"/>
        <w:gridCol w:w="1701"/>
        <w:gridCol w:w="1335"/>
        <w:gridCol w:w="775"/>
        <w:gridCol w:w="1880"/>
        <w:gridCol w:w="884"/>
        <w:gridCol w:w="1931"/>
      </w:tblGrid>
      <w:tr w:rsidR="004B7291" w:rsidTr="004B7291">
        <w:trPr>
          <w:trHeight w:val="192"/>
        </w:trPr>
        <w:tc>
          <w:tcPr>
            <w:tcW w:w="425"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5107" w:type="dxa"/>
            <w:gridSpan w:val="4"/>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Time</w:t>
            </w:r>
          </w:p>
        </w:tc>
        <w:tc>
          <w:tcPr>
            <w:tcW w:w="775"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r>
              <w:t>OP</w:t>
            </w:r>
          </w:p>
        </w:tc>
        <w:tc>
          <w:tcPr>
            <w:tcW w:w="1880"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proofErr w:type="spellStart"/>
            <w:r>
              <w:t>Dest</w:t>
            </w:r>
            <w:proofErr w:type="spellEnd"/>
          </w:p>
        </w:tc>
        <w:tc>
          <w:tcPr>
            <w:tcW w:w="884"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r>
              <w:t>Src1</w:t>
            </w:r>
          </w:p>
        </w:tc>
        <w:tc>
          <w:tcPr>
            <w:tcW w:w="1931" w:type="dxa"/>
            <w:vMerge w:val="restart"/>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r>
              <w:t>Src2</w:t>
            </w:r>
          </w:p>
        </w:tc>
      </w:tr>
      <w:tr w:rsidR="00284C52" w:rsidTr="004B7291">
        <w:trPr>
          <w:trHeight w:val="196"/>
        </w:trPr>
        <w:tc>
          <w:tcPr>
            <w:tcW w:w="425"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795" w:type="dxa"/>
            <w:tcBorders>
              <w:left w:val="single" w:sz="1" w:space="0" w:color="000000"/>
              <w:bottom w:val="single" w:sz="1" w:space="0" w:color="000000"/>
            </w:tcBorders>
            <w:shd w:val="clear" w:color="auto" w:fill="auto"/>
          </w:tcPr>
          <w:p w:rsidR="003B0DA0" w:rsidRDefault="003B0DA0" w:rsidP="00A65D73">
            <w:pPr>
              <w:pStyle w:val="TableContents"/>
              <w:jc w:val="center"/>
            </w:pPr>
            <w:r>
              <w:t>Enter ROB</w:t>
            </w:r>
          </w:p>
        </w:tc>
        <w:tc>
          <w:tcPr>
            <w:tcW w:w="1276" w:type="dxa"/>
            <w:tcBorders>
              <w:left w:val="single" w:sz="1" w:space="0" w:color="000000"/>
              <w:bottom w:val="single" w:sz="1" w:space="0" w:color="000000"/>
            </w:tcBorders>
            <w:shd w:val="clear" w:color="auto" w:fill="auto"/>
          </w:tcPr>
          <w:p w:rsidR="003B0DA0" w:rsidRDefault="003B0DA0" w:rsidP="00A65D73">
            <w:pPr>
              <w:pStyle w:val="TableContents"/>
              <w:jc w:val="center"/>
            </w:pPr>
            <w:r>
              <w:t>Issue</w:t>
            </w:r>
          </w:p>
        </w:tc>
        <w:tc>
          <w:tcPr>
            <w:tcW w:w="1701" w:type="dxa"/>
            <w:tcBorders>
              <w:left w:val="single" w:sz="1" w:space="0" w:color="000000"/>
              <w:bottom w:val="single" w:sz="1" w:space="0" w:color="000000"/>
            </w:tcBorders>
            <w:shd w:val="clear" w:color="auto" w:fill="auto"/>
          </w:tcPr>
          <w:p w:rsidR="003B0DA0" w:rsidRDefault="003B0DA0" w:rsidP="00A65D73">
            <w:pPr>
              <w:pStyle w:val="TableContents"/>
              <w:jc w:val="center"/>
            </w:pPr>
            <w:r>
              <w:t>WB</w:t>
            </w:r>
          </w:p>
        </w:tc>
        <w:tc>
          <w:tcPr>
            <w:tcW w:w="1335" w:type="dxa"/>
            <w:tcBorders>
              <w:left w:val="single" w:sz="1" w:space="0" w:color="000000"/>
              <w:bottom w:val="single" w:sz="1" w:space="0" w:color="000000"/>
            </w:tcBorders>
            <w:shd w:val="clear" w:color="auto" w:fill="auto"/>
          </w:tcPr>
          <w:p w:rsidR="003B0DA0" w:rsidRDefault="003B0DA0" w:rsidP="00A65D73">
            <w:pPr>
              <w:pStyle w:val="TableContents"/>
              <w:jc w:val="center"/>
            </w:pPr>
            <w:r>
              <w:t>Commit</w:t>
            </w:r>
          </w:p>
        </w:tc>
        <w:tc>
          <w:tcPr>
            <w:tcW w:w="775"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188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884"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1931" w:type="dxa"/>
            <w:vMerge/>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pPr>
          </w:p>
        </w:tc>
      </w:tr>
      <w:tr w:rsidR="00284C52" w:rsidTr="004B7291">
        <w:trPr>
          <w:trHeight w:val="824"/>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1</w:t>
            </w:r>
          </w:p>
        </w:tc>
        <w:tc>
          <w:tcPr>
            <w:tcW w:w="795" w:type="dxa"/>
            <w:tcBorders>
              <w:left w:val="single" w:sz="1" w:space="0" w:color="000000"/>
              <w:bottom w:val="single" w:sz="1" w:space="0" w:color="000000"/>
            </w:tcBorders>
            <w:shd w:val="clear" w:color="auto" w:fill="auto"/>
          </w:tcPr>
          <w:p w:rsidR="003B0DA0" w:rsidRDefault="003B0DA0" w:rsidP="00A65D73">
            <w:pPr>
              <w:pStyle w:val="TableContents"/>
              <w:jc w:val="center"/>
            </w:pPr>
            <w:r>
              <w:t>-1</w:t>
            </w:r>
          </w:p>
        </w:tc>
        <w:tc>
          <w:tcPr>
            <w:tcW w:w="1276" w:type="dxa"/>
            <w:tcBorders>
              <w:left w:val="single" w:sz="1" w:space="0" w:color="000000"/>
              <w:bottom w:val="single" w:sz="1" w:space="0" w:color="000000"/>
            </w:tcBorders>
            <w:shd w:val="clear" w:color="auto" w:fill="auto"/>
          </w:tcPr>
          <w:p w:rsidR="003B0DA0" w:rsidRDefault="003B0DA0" w:rsidP="00A65D73">
            <w:pPr>
              <w:pStyle w:val="TableContents"/>
              <w:jc w:val="center"/>
            </w:pPr>
            <w:r>
              <w:t>0</w:t>
            </w:r>
          </w:p>
        </w:tc>
        <w:tc>
          <w:tcPr>
            <w:tcW w:w="1701" w:type="dxa"/>
            <w:tcBorders>
              <w:left w:val="single" w:sz="1" w:space="0" w:color="000000"/>
              <w:bottom w:val="single" w:sz="1" w:space="0" w:color="000000"/>
            </w:tcBorders>
            <w:shd w:val="clear" w:color="auto" w:fill="auto"/>
          </w:tcPr>
          <w:p w:rsidR="003B0DA0" w:rsidRDefault="003B0DA0" w:rsidP="00A65D73">
            <w:pPr>
              <w:pStyle w:val="TableContents"/>
              <w:jc w:val="center"/>
            </w:pPr>
            <w:r>
              <w:t>2</w:t>
            </w:r>
          </w:p>
        </w:tc>
        <w:tc>
          <w:tcPr>
            <w:tcW w:w="1335" w:type="dxa"/>
            <w:tcBorders>
              <w:left w:val="single" w:sz="1" w:space="0" w:color="000000"/>
              <w:bottom w:val="single" w:sz="1" w:space="0" w:color="000000"/>
            </w:tcBorders>
            <w:shd w:val="clear" w:color="auto" w:fill="auto"/>
          </w:tcPr>
          <w:p w:rsidR="003B0DA0" w:rsidRDefault="003B0DA0" w:rsidP="004B7291">
            <w:pPr>
              <w:pStyle w:val="TableContents"/>
              <w:jc w:val="center"/>
            </w:pPr>
            <w:r>
              <w:t>3</w:t>
            </w:r>
            <w:r w:rsidR="004B7291">
              <w:t xml:space="preserve"> </w:t>
            </w:r>
          </w:p>
        </w:tc>
        <w:tc>
          <w:tcPr>
            <w:tcW w:w="775" w:type="dxa"/>
            <w:tcBorders>
              <w:left w:val="single" w:sz="1" w:space="0" w:color="000000"/>
              <w:bottom w:val="single" w:sz="1" w:space="0" w:color="000000"/>
            </w:tcBorders>
            <w:shd w:val="clear" w:color="auto" w:fill="auto"/>
          </w:tcPr>
          <w:p w:rsidR="003B0DA0" w:rsidRDefault="003B0DA0" w:rsidP="00A65D73">
            <w:pPr>
              <w:pStyle w:val="TableContents"/>
            </w:pPr>
            <w:r>
              <w:t>FLD</w:t>
            </w:r>
          </w:p>
        </w:tc>
        <w:tc>
          <w:tcPr>
            <w:tcW w:w="1880" w:type="dxa"/>
            <w:tcBorders>
              <w:left w:val="single" w:sz="1" w:space="0" w:color="000000"/>
              <w:bottom w:val="single" w:sz="1" w:space="0" w:color="000000"/>
            </w:tcBorders>
            <w:shd w:val="clear" w:color="auto" w:fill="auto"/>
          </w:tcPr>
          <w:p w:rsidR="003B0DA0" w:rsidRDefault="003B0DA0" w:rsidP="00A65D73">
            <w:pPr>
              <w:pStyle w:val="TableContents"/>
              <w:jc w:val="center"/>
            </w:pPr>
            <w:r>
              <w:t>p0</w:t>
            </w:r>
          </w:p>
        </w:tc>
        <w:tc>
          <w:tcPr>
            <w:tcW w:w="884" w:type="dxa"/>
            <w:tcBorders>
              <w:left w:val="single" w:sz="1" w:space="0" w:color="000000"/>
              <w:bottom w:val="single" w:sz="1" w:space="0" w:color="000000"/>
            </w:tcBorders>
            <w:shd w:val="clear" w:color="auto" w:fill="auto"/>
          </w:tcPr>
          <w:p w:rsidR="003B0DA0" w:rsidRDefault="003B0DA0" w:rsidP="00A65D73">
            <w:pPr>
              <w:pStyle w:val="TableContents"/>
              <w:jc w:val="center"/>
            </w:pPr>
            <w:r>
              <w:t>x1</w:t>
            </w:r>
          </w:p>
        </w:tc>
        <w:tc>
          <w:tcPr>
            <w:tcW w:w="1931"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w:t>
            </w:r>
          </w:p>
        </w:tc>
      </w:tr>
      <w:tr w:rsidR="00284C52" w:rsidTr="004B7291">
        <w:trPr>
          <w:trHeight w:val="167"/>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2</w:t>
            </w:r>
          </w:p>
        </w:tc>
        <w:tc>
          <w:tcPr>
            <w:tcW w:w="795" w:type="dxa"/>
            <w:tcBorders>
              <w:left w:val="single" w:sz="1" w:space="0" w:color="000000"/>
              <w:bottom w:val="single" w:sz="1" w:space="0" w:color="000000"/>
            </w:tcBorders>
            <w:shd w:val="clear" w:color="auto" w:fill="auto"/>
          </w:tcPr>
          <w:p w:rsidR="003B0DA0" w:rsidRDefault="003B0DA0" w:rsidP="00A65D73">
            <w:pPr>
              <w:pStyle w:val="TableContents"/>
              <w:jc w:val="center"/>
            </w:pPr>
            <w:r>
              <w:t>0</w:t>
            </w:r>
          </w:p>
        </w:tc>
        <w:tc>
          <w:tcPr>
            <w:tcW w:w="1276" w:type="dxa"/>
            <w:tcBorders>
              <w:left w:val="single" w:sz="1" w:space="0" w:color="000000"/>
              <w:bottom w:val="single" w:sz="1" w:space="0" w:color="000000"/>
            </w:tcBorders>
            <w:shd w:val="clear" w:color="auto" w:fill="auto"/>
          </w:tcPr>
          <w:p w:rsidR="003B0DA0" w:rsidRDefault="003B0DA0" w:rsidP="00A65D73">
            <w:pPr>
              <w:pStyle w:val="TableContents"/>
              <w:jc w:val="center"/>
            </w:pPr>
            <w:r>
              <w:t>3</w:t>
            </w:r>
          </w:p>
        </w:tc>
        <w:tc>
          <w:tcPr>
            <w:tcW w:w="1701" w:type="dxa"/>
            <w:tcBorders>
              <w:left w:val="single" w:sz="1" w:space="0" w:color="000000"/>
              <w:bottom w:val="single" w:sz="1" w:space="0" w:color="000000"/>
            </w:tcBorders>
            <w:shd w:val="clear" w:color="auto" w:fill="auto"/>
          </w:tcPr>
          <w:p w:rsidR="003B0DA0" w:rsidRDefault="003B0DA0" w:rsidP="00A65D73">
            <w:pPr>
              <w:pStyle w:val="TableContents"/>
              <w:jc w:val="center"/>
            </w:pPr>
            <w:r>
              <w:t>9</w:t>
            </w:r>
            <w:r w:rsidR="001E6646" w:rsidRPr="009B21D3">
              <w:rPr>
                <w:rFonts w:hint="eastAsia"/>
              </w:rPr>
              <w:t>乘法器具有六个周期的延迟</w:t>
            </w:r>
          </w:p>
        </w:tc>
        <w:tc>
          <w:tcPr>
            <w:tcW w:w="1335" w:type="dxa"/>
            <w:tcBorders>
              <w:left w:val="single" w:sz="1" w:space="0" w:color="000000"/>
              <w:bottom w:val="single" w:sz="1" w:space="0" w:color="000000"/>
            </w:tcBorders>
            <w:shd w:val="clear" w:color="auto" w:fill="auto"/>
          </w:tcPr>
          <w:p w:rsidR="003B0DA0" w:rsidRDefault="003B0DA0" w:rsidP="00A65D73">
            <w:pPr>
              <w:pStyle w:val="TableContents"/>
              <w:jc w:val="center"/>
            </w:pPr>
            <w:r>
              <w:t>10</w:t>
            </w:r>
            <w:r w:rsidR="004B7291" w:rsidRPr="009B21D3">
              <w:rPr>
                <w:rFonts w:hint="eastAsia"/>
              </w:rPr>
              <w:t>每个周期只能提交一条指令</w:t>
            </w:r>
          </w:p>
        </w:tc>
        <w:tc>
          <w:tcPr>
            <w:tcW w:w="775" w:type="dxa"/>
            <w:tcBorders>
              <w:left w:val="single" w:sz="1" w:space="0" w:color="000000"/>
              <w:bottom w:val="single" w:sz="1" w:space="0" w:color="000000"/>
            </w:tcBorders>
            <w:shd w:val="clear" w:color="auto" w:fill="auto"/>
          </w:tcPr>
          <w:p w:rsidR="003B0DA0" w:rsidRDefault="003B0DA0" w:rsidP="00A65D73">
            <w:pPr>
              <w:pStyle w:val="TableContents"/>
            </w:pPr>
            <w:r>
              <w:t>FMUL.D</w:t>
            </w:r>
          </w:p>
        </w:tc>
        <w:tc>
          <w:tcPr>
            <w:tcW w:w="1880" w:type="dxa"/>
            <w:tcBorders>
              <w:left w:val="single" w:sz="1" w:space="0" w:color="000000"/>
              <w:bottom w:val="single" w:sz="1" w:space="0" w:color="000000"/>
            </w:tcBorders>
            <w:shd w:val="clear" w:color="auto" w:fill="auto"/>
          </w:tcPr>
          <w:p w:rsidR="003B0DA0" w:rsidRDefault="003B0DA0" w:rsidP="00A65D73">
            <w:pPr>
              <w:pStyle w:val="TableContents"/>
              <w:jc w:val="center"/>
            </w:pPr>
            <w:r>
              <w:t>p1</w:t>
            </w:r>
          </w:p>
        </w:tc>
        <w:tc>
          <w:tcPr>
            <w:tcW w:w="884" w:type="dxa"/>
            <w:tcBorders>
              <w:left w:val="single" w:sz="1" w:space="0" w:color="000000"/>
              <w:bottom w:val="single" w:sz="1" w:space="0" w:color="000000"/>
            </w:tcBorders>
            <w:shd w:val="clear" w:color="auto" w:fill="auto"/>
          </w:tcPr>
          <w:p w:rsidR="003B0DA0" w:rsidRDefault="003B0DA0" w:rsidP="00A65D73">
            <w:pPr>
              <w:pStyle w:val="TableContents"/>
              <w:jc w:val="center"/>
            </w:pPr>
            <w:r>
              <w:t>p0</w:t>
            </w:r>
          </w:p>
        </w:tc>
        <w:tc>
          <w:tcPr>
            <w:tcW w:w="1931"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f0</w:t>
            </w:r>
          </w:p>
        </w:tc>
      </w:tr>
      <w:tr w:rsidR="00284C52" w:rsidTr="004B7291">
        <w:trPr>
          <w:trHeight w:val="167"/>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3</w:t>
            </w:r>
          </w:p>
        </w:tc>
        <w:tc>
          <w:tcPr>
            <w:tcW w:w="795" w:type="dxa"/>
            <w:tcBorders>
              <w:left w:val="single" w:sz="1" w:space="0" w:color="000000"/>
              <w:bottom w:val="single" w:sz="1" w:space="0" w:color="000000"/>
            </w:tcBorders>
            <w:shd w:val="clear" w:color="auto" w:fill="auto"/>
          </w:tcPr>
          <w:p w:rsidR="003B0DA0" w:rsidRDefault="003B0DA0" w:rsidP="00A65D73">
            <w:pPr>
              <w:pStyle w:val="TableContents"/>
              <w:jc w:val="center"/>
            </w:pPr>
            <w:r>
              <w:rPr>
                <w:color w:val="000000"/>
              </w:rPr>
              <w:t>1</w:t>
            </w:r>
          </w:p>
        </w:tc>
        <w:tc>
          <w:tcPr>
            <w:tcW w:w="1276" w:type="dxa"/>
            <w:tcBorders>
              <w:left w:val="single" w:sz="1" w:space="0" w:color="000000"/>
              <w:bottom w:val="single" w:sz="1" w:space="0" w:color="000000"/>
            </w:tcBorders>
            <w:shd w:val="clear" w:color="auto" w:fill="auto"/>
          </w:tcPr>
          <w:p w:rsidR="003B0DA0" w:rsidRPr="00B1312D" w:rsidRDefault="00B1312D"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0</w:t>
            </w:r>
          </w:p>
        </w:tc>
        <w:tc>
          <w:tcPr>
            <w:tcW w:w="1701" w:type="dxa"/>
            <w:tcBorders>
              <w:left w:val="single" w:sz="1" w:space="0" w:color="000000"/>
              <w:bottom w:val="single" w:sz="1" w:space="0" w:color="000000"/>
            </w:tcBorders>
            <w:shd w:val="clear" w:color="auto" w:fill="auto"/>
          </w:tcPr>
          <w:p w:rsidR="003B0DA0" w:rsidRPr="00D64C35" w:rsidRDefault="00D64C35"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2</w:t>
            </w:r>
            <w:r w:rsidR="0071563B">
              <w:rPr>
                <w:rFonts w:eastAsiaTheme="minorEastAsia" w:hint="eastAsia"/>
                <w:color w:val="FF3333"/>
              </w:rPr>
              <w:t>加法器</w:t>
            </w:r>
            <w:r w:rsidRPr="009B21D3">
              <w:rPr>
                <w:rFonts w:hint="eastAsia"/>
              </w:rPr>
              <w:t>两个周期的延迟</w:t>
            </w:r>
          </w:p>
        </w:tc>
        <w:tc>
          <w:tcPr>
            <w:tcW w:w="1335" w:type="dxa"/>
            <w:tcBorders>
              <w:left w:val="single" w:sz="1" w:space="0" w:color="000000"/>
              <w:bottom w:val="single" w:sz="1" w:space="0" w:color="000000"/>
            </w:tcBorders>
            <w:shd w:val="clear" w:color="auto" w:fill="auto"/>
          </w:tcPr>
          <w:p w:rsidR="003B0DA0" w:rsidRPr="00D64C35" w:rsidRDefault="00D64C35"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3</w:t>
            </w:r>
          </w:p>
        </w:tc>
        <w:tc>
          <w:tcPr>
            <w:tcW w:w="775"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FADD.D</w:t>
            </w:r>
          </w:p>
        </w:tc>
        <w:tc>
          <w:tcPr>
            <w:tcW w:w="1880" w:type="dxa"/>
            <w:tcBorders>
              <w:left w:val="single" w:sz="1" w:space="0" w:color="000000"/>
              <w:bottom w:val="single" w:sz="1" w:space="0" w:color="000000"/>
            </w:tcBorders>
            <w:shd w:val="clear" w:color="auto" w:fill="auto"/>
          </w:tcPr>
          <w:p w:rsidR="003B0DA0" w:rsidRPr="00033075" w:rsidRDefault="00033075"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2</w:t>
            </w:r>
          </w:p>
        </w:tc>
        <w:tc>
          <w:tcPr>
            <w:tcW w:w="884" w:type="dxa"/>
            <w:tcBorders>
              <w:left w:val="single" w:sz="1" w:space="0" w:color="000000"/>
              <w:bottom w:val="single" w:sz="1" w:space="0" w:color="000000"/>
            </w:tcBorders>
            <w:shd w:val="clear" w:color="auto" w:fill="auto"/>
          </w:tcPr>
          <w:p w:rsidR="003B0DA0" w:rsidRPr="00284C52" w:rsidRDefault="00284C52" w:rsidP="00A65D73">
            <w:pPr>
              <w:pStyle w:val="TableContents"/>
              <w:snapToGrid w:val="0"/>
              <w:jc w:val="center"/>
              <w:rPr>
                <w:rFonts w:eastAsiaTheme="minorEastAsia" w:hint="eastAsia"/>
                <w:color w:val="FF3333"/>
              </w:rPr>
            </w:pPr>
            <w:r>
              <w:rPr>
                <w:rFonts w:asciiTheme="minorEastAsia" w:eastAsiaTheme="minorEastAsia" w:hAnsiTheme="minorEastAsia"/>
                <w:color w:val="FF3333"/>
              </w:rPr>
              <w:t>P1</w:t>
            </w:r>
          </w:p>
        </w:tc>
        <w:tc>
          <w:tcPr>
            <w:tcW w:w="1931" w:type="dxa"/>
            <w:tcBorders>
              <w:left w:val="single" w:sz="1" w:space="0" w:color="000000"/>
              <w:bottom w:val="single" w:sz="1" w:space="0" w:color="000000"/>
              <w:right w:val="single" w:sz="1" w:space="0" w:color="000000"/>
            </w:tcBorders>
            <w:shd w:val="clear" w:color="auto" w:fill="auto"/>
          </w:tcPr>
          <w:p w:rsidR="003B0DA0" w:rsidRPr="00284C52" w:rsidRDefault="00284C52" w:rsidP="00A65D73">
            <w:pPr>
              <w:pStyle w:val="TableContents"/>
              <w:snapToGrid w:val="0"/>
              <w:jc w:val="center"/>
              <w:rPr>
                <w:rFonts w:eastAsiaTheme="minorEastAsia" w:hint="eastAsia"/>
                <w:color w:val="FF3333"/>
              </w:rPr>
            </w:pPr>
            <w:r>
              <w:rPr>
                <w:rFonts w:eastAsiaTheme="minorEastAsia" w:hint="eastAsia"/>
                <w:color w:val="FF3333"/>
              </w:rPr>
              <w:t>F</w:t>
            </w:r>
            <w:r>
              <w:rPr>
                <w:rFonts w:eastAsiaTheme="minorEastAsia"/>
                <w:color w:val="FF3333"/>
              </w:rPr>
              <w:t>0</w:t>
            </w:r>
          </w:p>
        </w:tc>
      </w:tr>
      <w:tr w:rsidR="00284C52" w:rsidTr="004B7291">
        <w:trPr>
          <w:trHeight w:val="165"/>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4</w:t>
            </w:r>
          </w:p>
        </w:tc>
        <w:tc>
          <w:tcPr>
            <w:tcW w:w="795" w:type="dxa"/>
            <w:tcBorders>
              <w:left w:val="single" w:sz="1" w:space="0" w:color="000000"/>
              <w:bottom w:val="single" w:sz="1" w:space="0" w:color="000000"/>
            </w:tcBorders>
            <w:shd w:val="clear" w:color="auto" w:fill="auto"/>
          </w:tcPr>
          <w:p w:rsidR="003B0DA0" w:rsidRPr="00433F22" w:rsidRDefault="00433F22" w:rsidP="00A65D73">
            <w:pPr>
              <w:pStyle w:val="TableContents"/>
              <w:snapToGrid w:val="0"/>
              <w:jc w:val="center"/>
              <w:rPr>
                <w:rFonts w:eastAsiaTheme="minorEastAsia" w:hint="eastAsia"/>
                <w:color w:val="FF3333"/>
              </w:rPr>
            </w:pPr>
            <w:r>
              <w:rPr>
                <w:rFonts w:eastAsiaTheme="minorEastAsia" w:hint="eastAsia"/>
                <w:color w:val="FF3333"/>
              </w:rPr>
              <w:t>2</w:t>
            </w:r>
          </w:p>
        </w:tc>
        <w:tc>
          <w:tcPr>
            <w:tcW w:w="1276" w:type="dxa"/>
            <w:tcBorders>
              <w:left w:val="single" w:sz="1" w:space="0" w:color="000000"/>
              <w:bottom w:val="single" w:sz="1" w:space="0" w:color="000000"/>
            </w:tcBorders>
            <w:shd w:val="clear" w:color="auto" w:fill="auto"/>
          </w:tcPr>
          <w:p w:rsidR="003B0DA0" w:rsidRPr="001628D7" w:rsidRDefault="001628D7" w:rsidP="00A65D73">
            <w:pPr>
              <w:pStyle w:val="TableContents"/>
              <w:snapToGrid w:val="0"/>
              <w:jc w:val="center"/>
              <w:rPr>
                <w:rFonts w:eastAsiaTheme="minorEastAsia" w:hint="eastAsia"/>
                <w:color w:val="FF3333"/>
              </w:rPr>
            </w:pPr>
            <w:r>
              <w:rPr>
                <w:rFonts w:eastAsiaTheme="minorEastAsia" w:hint="eastAsia"/>
                <w:color w:val="FF3333"/>
              </w:rPr>
              <w:t>4</w:t>
            </w:r>
            <w:r>
              <w:rPr>
                <w:rFonts w:eastAsiaTheme="minorEastAsia" w:hint="eastAsia"/>
                <w:color w:val="FF3333"/>
              </w:rPr>
              <w:t>和前面无关就可以先发射</w:t>
            </w:r>
          </w:p>
        </w:tc>
        <w:tc>
          <w:tcPr>
            <w:tcW w:w="1701" w:type="dxa"/>
            <w:tcBorders>
              <w:left w:val="single" w:sz="1" w:space="0" w:color="000000"/>
              <w:bottom w:val="single" w:sz="1" w:space="0" w:color="000000"/>
            </w:tcBorders>
            <w:shd w:val="clear" w:color="auto" w:fill="auto"/>
          </w:tcPr>
          <w:p w:rsidR="003B0DA0" w:rsidRPr="00E30892" w:rsidRDefault="001628D7" w:rsidP="00E30892">
            <w:pPr>
              <w:rPr>
                <w:rFonts w:eastAsiaTheme="minorEastAsia" w:hint="eastAsia"/>
              </w:rPr>
            </w:pPr>
            <w:r>
              <w:rPr>
                <w:rFonts w:eastAsiaTheme="minorEastAsia" w:hint="eastAsia"/>
                <w:color w:val="FF3333"/>
              </w:rPr>
              <w:t>6</w:t>
            </w:r>
            <w:r>
              <w:rPr>
                <w:rFonts w:hint="eastAsia"/>
              </w:rPr>
              <w:t>issue</w:t>
            </w:r>
            <w:r>
              <w:rPr>
                <w:rFonts w:hint="eastAsia"/>
              </w:rPr>
              <w:t>后两个周期</w:t>
            </w:r>
          </w:p>
        </w:tc>
        <w:tc>
          <w:tcPr>
            <w:tcW w:w="1335" w:type="dxa"/>
            <w:tcBorders>
              <w:left w:val="single" w:sz="1" w:space="0" w:color="000000"/>
              <w:bottom w:val="single" w:sz="1" w:space="0" w:color="000000"/>
            </w:tcBorders>
            <w:shd w:val="clear" w:color="auto" w:fill="auto"/>
          </w:tcPr>
          <w:p w:rsidR="003B0DA0" w:rsidRPr="001628D7" w:rsidRDefault="001628D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 xml:space="preserve">4 </w:t>
            </w:r>
            <w:r>
              <w:rPr>
                <w:rFonts w:eastAsiaTheme="minorEastAsia"/>
                <w:color w:val="FF3333"/>
              </w:rPr>
              <w:t>提交要等</w:t>
            </w:r>
            <w:r>
              <w:rPr>
                <w:rFonts w:eastAsiaTheme="minorEastAsia" w:hint="eastAsia"/>
                <w:color w:val="FF3333"/>
              </w:rPr>
              <w:t>I</w:t>
            </w:r>
            <w:r>
              <w:rPr>
                <w:rFonts w:eastAsiaTheme="minorEastAsia"/>
                <w:color w:val="FF3333"/>
              </w:rPr>
              <w:t>3</w:t>
            </w:r>
          </w:p>
        </w:tc>
        <w:tc>
          <w:tcPr>
            <w:tcW w:w="775"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ADDI</w:t>
            </w:r>
          </w:p>
        </w:tc>
        <w:tc>
          <w:tcPr>
            <w:tcW w:w="1880" w:type="dxa"/>
            <w:tcBorders>
              <w:left w:val="single" w:sz="1" w:space="0" w:color="000000"/>
              <w:bottom w:val="single" w:sz="1" w:space="0" w:color="000000"/>
            </w:tcBorders>
            <w:shd w:val="clear" w:color="auto" w:fill="auto"/>
          </w:tcPr>
          <w:p w:rsidR="003B0DA0" w:rsidRPr="00033075" w:rsidRDefault="00033075"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3</w:t>
            </w:r>
            <w:r w:rsidR="004B7291" w:rsidRPr="00A21A3B">
              <w:rPr>
                <w:rFonts w:hint="eastAsia"/>
              </w:rPr>
              <w:t>您应该为每个写入的寄存器使用一个新的寄存器名称</w:t>
            </w:r>
          </w:p>
        </w:tc>
        <w:tc>
          <w:tcPr>
            <w:tcW w:w="884" w:type="dxa"/>
            <w:tcBorders>
              <w:left w:val="single" w:sz="1" w:space="0" w:color="000000"/>
              <w:bottom w:val="single" w:sz="1" w:space="0" w:color="000000"/>
            </w:tcBorders>
            <w:shd w:val="clear" w:color="auto" w:fill="auto"/>
          </w:tcPr>
          <w:p w:rsidR="003B0DA0" w:rsidRPr="00242852" w:rsidRDefault="00242852" w:rsidP="00A65D73">
            <w:pPr>
              <w:pStyle w:val="TableContents"/>
              <w:snapToGrid w:val="0"/>
              <w:jc w:val="center"/>
              <w:rPr>
                <w:rFonts w:eastAsiaTheme="minorEastAsia" w:hint="eastAsia"/>
                <w:color w:val="FF3333"/>
              </w:rPr>
            </w:pPr>
            <w:r>
              <w:rPr>
                <w:rFonts w:eastAsiaTheme="minorEastAsia" w:hint="eastAsia"/>
                <w:color w:val="FF3333"/>
              </w:rPr>
              <w:t>X</w:t>
            </w:r>
            <w:r>
              <w:rPr>
                <w:rFonts w:eastAsiaTheme="minorEastAsia"/>
                <w:color w:val="FF3333"/>
              </w:rPr>
              <w:t>1</w:t>
            </w:r>
          </w:p>
        </w:tc>
        <w:tc>
          <w:tcPr>
            <w:tcW w:w="1931" w:type="dxa"/>
            <w:tcBorders>
              <w:left w:val="single" w:sz="1" w:space="0" w:color="000000"/>
              <w:bottom w:val="single" w:sz="1" w:space="0" w:color="000000"/>
              <w:right w:val="single" w:sz="1" w:space="0" w:color="000000"/>
            </w:tcBorders>
            <w:shd w:val="clear" w:color="auto" w:fill="auto"/>
          </w:tcPr>
          <w:p w:rsidR="003B0DA0" w:rsidRPr="00823657" w:rsidRDefault="00823657" w:rsidP="00A65D73">
            <w:pPr>
              <w:pStyle w:val="TableContents"/>
              <w:snapToGrid w:val="0"/>
              <w:jc w:val="center"/>
              <w:rPr>
                <w:rFonts w:eastAsiaTheme="minorEastAsia" w:hint="eastAsia"/>
                <w:color w:val="FF3333"/>
              </w:rPr>
            </w:pPr>
            <w:r>
              <w:rPr>
                <w:rFonts w:eastAsiaTheme="minorEastAsia" w:hint="eastAsia"/>
                <w:color w:val="FF3333"/>
              </w:rPr>
              <w:t>-</w:t>
            </w:r>
          </w:p>
        </w:tc>
      </w:tr>
      <w:tr w:rsidR="00284C52" w:rsidTr="004B7291">
        <w:trPr>
          <w:trHeight w:val="167"/>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5</w:t>
            </w:r>
          </w:p>
        </w:tc>
        <w:tc>
          <w:tcPr>
            <w:tcW w:w="795" w:type="dxa"/>
            <w:tcBorders>
              <w:left w:val="single" w:sz="1" w:space="0" w:color="000000"/>
              <w:bottom w:val="single" w:sz="1" w:space="0" w:color="000000"/>
            </w:tcBorders>
            <w:shd w:val="clear" w:color="auto" w:fill="auto"/>
          </w:tcPr>
          <w:p w:rsidR="003B0DA0" w:rsidRPr="00433F22" w:rsidRDefault="00433F22" w:rsidP="00A65D73">
            <w:pPr>
              <w:pStyle w:val="TableContents"/>
              <w:snapToGrid w:val="0"/>
              <w:jc w:val="center"/>
              <w:rPr>
                <w:rFonts w:eastAsiaTheme="minorEastAsia" w:hint="eastAsia"/>
                <w:color w:val="FF3333"/>
              </w:rPr>
            </w:pPr>
            <w:r>
              <w:rPr>
                <w:rFonts w:eastAsiaTheme="minorEastAsia" w:hint="eastAsia"/>
                <w:color w:val="FF3333"/>
              </w:rPr>
              <w:t>3</w:t>
            </w:r>
          </w:p>
        </w:tc>
        <w:tc>
          <w:tcPr>
            <w:tcW w:w="1276" w:type="dxa"/>
            <w:tcBorders>
              <w:left w:val="single" w:sz="1" w:space="0" w:color="000000"/>
              <w:bottom w:val="single" w:sz="1" w:space="0" w:color="000000"/>
            </w:tcBorders>
            <w:shd w:val="clear" w:color="auto" w:fill="auto"/>
          </w:tcPr>
          <w:p w:rsidR="003B0DA0" w:rsidRPr="001628D7" w:rsidRDefault="001628D7" w:rsidP="00A65D73">
            <w:pPr>
              <w:pStyle w:val="TableContents"/>
              <w:snapToGrid w:val="0"/>
              <w:jc w:val="center"/>
              <w:rPr>
                <w:rFonts w:eastAsiaTheme="minorEastAsia" w:hint="eastAsia"/>
                <w:color w:val="FF3333"/>
              </w:rPr>
            </w:pPr>
            <w:r>
              <w:rPr>
                <w:rFonts w:eastAsiaTheme="minorEastAsia" w:hint="eastAsia"/>
                <w:color w:val="FF3333"/>
              </w:rPr>
              <w:t>5</w:t>
            </w:r>
          </w:p>
        </w:tc>
        <w:tc>
          <w:tcPr>
            <w:tcW w:w="1701" w:type="dxa"/>
            <w:tcBorders>
              <w:left w:val="single" w:sz="1" w:space="0" w:color="000000"/>
              <w:bottom w:val="single" w:sz="1" w:space="0" w:color="000000"/>
            </w:tcBorders>
            <w:shd w:val="clear" w:color="auto" w:fill="auto"/>
          </w:tcPr>
          <w:p w:rsidR="003B0DA0" w:rsidRPr="001628D7" w:rsidRDefault="001628D7" w:rsidP="00A65D73">
            <w:pPr>
              <w:pStyle w:val="TableContents"/>
              <w:snapToGrid w:val="0"/>
              <w:jc w:val="center"/>
              <w:rPr>
                <w:rFonts w:eastAsiaTheme="minorEastAsia" w:hint="eastAsia"/>
                <w:color w:val="FF3333"/>
              </w:rPr>
            </w:pPr>
            <w:r>
              <w:rPr>
                <w:rFonts w:eastAsiaTheme="minorEastAsia" w:hint="eastAsia"/>
                <w:color w:val="FF3333"/>
              </w:rPr>
              <w:t>7</w:t>
            </w:r>
            <w:r w:rsidRPr="009B21D3">
              <w:rPr>
                <w:rFonts w:hint="eastAsia"/>
              </w:rPr>
              <w:t>加载需要两个周期</w:t>
            </w:r>
          </w:p>
        </w:tc>
        <w:tc>
          <w:tcPr>
            <w:tcW w:w="1335" w:type="dxa"/>
            <w:tcBorders>
              <w:left w:val="single" w:sz="1" w:space="0" w:color="000000"/>
              <w:bottom w:val="single" w:sz="1" w:space="0" w:color="000000"/>
            </w:tcBorders>
            <w:shd w:val="clear" w:color="auto" w:fill="auto"/>
          </w:tcPr>
          <w:p w:rsidR="003B0DA0" w:rsidRPr="00033075" w:rsidRDefault="00033075"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5</w:t>
            </w:r>
          </w:p>
        </w:tc>
        <w:tc>
          <w:tcPr>
            <w:tcW w:w="775"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FLD</w:t>
            </w:r>
          </w:p>
        </w:tc>
        <w:tc>
          <w:tcPr>
            <w:tcW w:w="1880" w:type="dxa"/>
            <w:tcBorders>
              <w:left w:val="single" w:sz="1" w:space="0" w:color="000000"/>
              <w:bottom w:val="single" w:sz="1" w:space="0" w:color="000000"/>
            </w:tcBorders>
            <w:shd w:val="clear" w:color="auto" w:fill="auto"/>
          </w:tcPr>
          <w:p w:rsidR="003B0DA0" w:rsidRPr="00033075" w:rsidRDefault="00823657" w:rsidP="00A65D73">
            <w:pPr>
              <w:pStyle w:val="TableContents"/>
              <w:snapToGrid w:val="0"/>
              <w:jc w:val="center"/>
              <w:rPr>
                <w:rFonts w:eastAsiaTheme="minorEastAsia" w:hint="eastAsia"/>
                <w:color w:val="FF3333"/>
              </w:rPr>
            </w:pPr>
            <w:r>
              <w:rPr>
                <w:rFonts w:eastAsiaTheme="minorEastAsia" w:hint="eastAsia"/>
                <w:color w:val="FF3333"/>
              </w:rPr>
              <w:t>F</w:t>
            </w:r>
            <w:r>
              <w:rPr>
                <w:rFonts w:eastAsiaTheme="minorEastAsia"/>
                <w:color w:val="FF3333"/>
              </w:rPr>
              <w:t>1</w:t>
            </w:r>
            <w:r>
              <w:rPr>
                <w:rFonts w:eastAsiaTheme="minorEastAsia" w:hint="eastAsia"/>
                <w:color w:val="FF3333"/>
              </w:rPr>
              <w:t>重命名为</w:t>
            </w:r>
            <w:r w:rsidR="00033075">
              <w:rPr>
                <w:rFonts w:eastAsiaTheme="minorEastAsia" w:hint="eastAsia"/>
                <w:color w:val="FF3333"/>
              </w:rPr>
              <w:t>P</w:t>
            </w:r>
            <w:r w:rsidR="00033075">
              <w:rPr>
                <w:rFonts w:eastAsiaTheme="minorEastAsia"/>
                <w:color w:val="FF3333"/>
              </w:rPr>
              <w:t>4</w:t>
            </w:r>
          </w:p>
        </w:tc>
        <w:tc>
          <w:tcPr>
            <w:tcW w:w="884" w:type="dxa"/>
            <w:tcBorders>
              <w:left w:val="single" w:sz="1" w:space="0" w:color="000000"/>
              <w:bottom w:val="single" w:sz="1" w:space="0" w:color="000000"/>
            </w:tcBorders>
            <w:shd w:val="clear" w:color="auto" w:fill="auto"/>
          </w:tcPr>
          <w:p w:rsidR="003B0DA0" w:rsidRPr="00823657" w:rsidRDefault="00823657"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3</w:t>
            </w:r>
          </w:p>
        </w:tc>
        <w:tc>
          <w:tcPr>
            <w:tcW w:w="1931" w:type="dxa"/>
            <w:tcBorders>
              <w:left w:val="single" w:sz="1" w:space="0" w:color="000000"/>
              <w:bottom w:val="single" w:sz="1" w:space="0" w:color="000000"/>
              <w:right w:val="single" w:sz="1" w:space="0" w:color="000000"/>
            </w:tcBorders>
            <w:shd w:val="clear" w:color="auto" w:fill="auto"/>
          </w:tcPr>
          <w:p w:rsidR="003B0DA0" w:rsidRPr="00823657" w:rsidRDefault="00823657" w:rsidP="00A65D73">
            <w:pPr>
              <w:pStyle w:val="TableContents"/>
              <w:snapToGrid w:val="0"/>
              <w:jc w:val="center"/>
              <w:rPr>
                <w:rFonts w:eastAsiaTheme="minorEastAsia" w:hint="eastAsia"/>
                <w:color w:val="FF3333"/>
              </w:rPr>
            </w:pPr>
            <w:r>
              <w:rPr>
                <w:rFonts w:eastAsiaTheme="minorEastAsia" w:hint="eastAsia"/>
                <w:color w:val="FF3333"/>
              </w:rPr>
              <w:t>-</w:t>
            </w:r>
          </w:p>
        </w:tc>
      </w:tr>
      <w:tr w:rsidR="00284C52" w:rsidTr="004B7291">
        <w:trPr>
          <w:trHeight w:val="167"/>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6</w:t>
            </w:r>
          </w:p>
        </w:tc>
        <w:tc>
          <w:tcPr>
            <w:tcW w:w="795" w:type="dxa"/>
            <w:tcBorders>
              <w:left w:val="single" w:sz="1" w:space="0" w:color="000000"/>
              <w:bottom w:val="single" w:sz="1" w:space="0" w:color="000000"/>
            </w:tcBorders>
            <w:shd w:val="clear" w:color="auto" w:fill="auto"/>
          </w:tcPr>
          <w:p w:rsidR="003B0DA0" w:rsidRPr="00433F22" w:rsidRDefault="00433F22" w:rsidP="00A65D73">
            <w:pPr>
              <w:pStyle w:val="TableContents"/>
              <w:snapToGrid w:val="0"/>
              <w:jc w:val="center"/>
              <w:rPr>
                <w:rFonts w:eastAsiaTheme="minorEastAsia" w:hint="eastAsia"/>
                <w:color w:val="FF3333"/>
              </w:rPr>
            </w:pPr>
            <w:r>
              <w:rPr>
                <w:rFonts w:eastAsiaTheme="minorEastAsia" w:hint="eastAsia"/>
                <w:color w:val="FF3333"/>
              </w:rPr>
              <w:t>4</w:t>
            </w:r>
          </w:p>
        </w:tc>
        <w:tc>
          <w:tcPr>
            <w:tcW w:w="1276" w:type="dxa"/>
            <w:tcBorders>
              <w:left w:val="single" w:sz="1" w:space="0" w:color="000000"/>
              <w:bottom w:val="single" w:sz="1" w:space="0" w:color="000000"/>
            </w:tcBorders>
            <w:shd w:val="clear" w:color="auto" w:fill="auto"/>
          </w:tcPr>
          <w:p w:rsidR="003B0DA0" w:rsidRPr="001E6646" w:rsidRDefault="001E6646" w:rsidP="00A65D73">
            <w:pPr>
              <w:pStyle w:val="TableContents"/>
              <w:snapToGrid w:val="0"/>
              <w:jc w:val="center"/>
              <w:rPr>
                <w:rFonts w:eastAsiaTheme="minorEastAsia" w:hint="eastAsia"/>
                <w:color w:val="FF3333"/>
              </w:rPr>
            </w:pPr>
            <w:r>
              <w:rPr>
                <w:rFonts w:eastAsiaTheme="minorEastAsia" w:hint="eastAsia"/>
                <w:color w:val="FF3333"/>
              </w:rPr>
              <w:t>8</w:t>
            </w:r>
          </w:p>
        </w:tc>
        <w:tc>
          <w:tcPr>
            <w:tcW w:w="1701" w:type="dxa"/>
            <w:tcBorders>
              <w:left w:val="single" w:sz="1" w:space="0" w:color="000000"/>
              <w:bottom w:val="single" w:sz="1" w:space="0" w:color="000000"/>
            </w:tcBorders>
            <w:shd w:val="clear" w:color="auto" w:fill="auto"/>
          </w:tcPr>
          <w:p w:rsidR="003B0DA0" w:rsidRPr="00454F64" w:rsidRDefault="00454F64"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4</w:t>
            </w:r>
          </w:p>
        </w:tc>
        <w:tc>
          <w:tcPr>
            <w:tcW w:w="1335" w:type="dxa"/>
            <w:tcBorders>
              <w:left w:val="single" w:sz="1" w:space="0" w:color="000000"/>
              <w:bottom w:val="single" w:sz="1" w:space="0" w:color="000000"/>
            </w:tcBorders>
            <w:shd w:val="clear" w:color="auto" w:fill="auto"/>
          </w:tcPr>
          <w:p w:rsidR="003B0DA0" w:rsidRPr="00033075" w:rsidRDefault="00033075"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6</w:t>
            </w:r>
          </w:p>
        </w:tc>
        <w:tc>
          <w:tcPr>
            <w:tcW w:w="775"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FMUL.D</w:t>
            </w:r>
          </w:p>
        </w:tc>
        <w:tc>
          <w:tcPr>
            <w:tcW w:w="1880" w:type="dxa"/>
            <w:tcBorders>
              <w:left w:val="single" w:sz="1" w:space="0" w:color="000000"/>
              <w:bottom w:val="single" w:sz="1" w:space="0" w:color="000000"/>
            </w:tcBorders>
            <w:shd w:val="clear" w:color="auto" w:fill="auto"/>
          </w:tcPr>
          <w:p w:rsidR="003B0DA0" w:rsidRPr="00033075" w:rsidRDefault="00033075" w:rsidP="004B7291">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5</w:t>
            </w:r>
            <w:r w:rsidR="004B7291" w:rsidRPr="00033075">
              <w:rPr>
                <w:rFonts w:eastAsiaTheme="minorEastAsia" w:hint="eastAsia"/>
                <w:color w:val="FF3333"/>
              </w:rPr>
              <w:t xml:space="preserve"> </w:t>
            </w:r>
          </w:p>
        </w:tc>
        <w:tc>
          <w:tcPr>
            <w:tcW w:w="884" w:type="dxa"/>
            <w:tcBorders>
              <w:left w:val="single" w:sz="1" w:space="0" w:color="000000"/>
              <w:bottom w:val="single" w:sz="1" w:space="0" w:color="000000"/>
            </w:tcBorders>
            <w:shd w:val="clear" w:color="auto" w:fill="auto"/>
          </w:tcPr>
          <w:p w:rsidR="003B0DA0" w:rsidRPr="00823657" w:rsidRDefault="00823657"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4</w:t>
            </w:r>
          </w:p>
        </w:tc>
        <w:tc>
          <w:tcPr>
            <w:tcW w:w="1931" w:type="dxa"/>
            <w:tcBorders>
              <w:left w:val="single" w:sz="1" w:space="0" w:color="000000"/>
              <w:bottom w:val="single" w:sz="1" w:space="0" w:color="000000"/>
              <w:right w:val="single" w:sz="1" w:space="0" w:color="000000"/>
            </w:tcBorders>
            <w:shd w:val="clear" w:color="auto" w:fill="auto"/>
          </w:tcPr>
          <w:p w:rsidR="00823657" w:rsidRPr="00823657" w:rsidRDefault="00823657" w:rsidP="00823657">
            <w:pPr>
              <w:pStyle w:val="TableContents"/>
              <w:snapToGrid w:val="0"/>
              <w:jc w:val="center"/>
              <w:rPr>
                <w:rFonts w:eastAsiaTheme="minorEastAsia" w:hint="eastAsia"/>
                <w:color w:val="FF3333"/>
              </w:rPr>
            </w:pPr>
            <w:r>
              <w:rPr>
                <w:rFonts w:asciiTheme="minorEastAsia" w:eastAsiaTheme="minorEastAsia" w:hAnsiTheme="minorEastAsia"/>
                <w:color w:val="FF3333"/>
              </w:rPr>
              <w:t>P4</w:t>
            </w:r>
          </w:p>
        </w:tc>
      </w:tr>
      <w:tr w:rsidR="00284C52" w:rsidTr="004B7291">
        <w:trPr>
          <w:trHeight w:val="165"/>
        </w:trPr>
        <w:tc>
          <w:tcPr>
            <w:tcW w:w="425"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7</w:t>
            </w:r>
          </w:p>
        </w:tc>
        <w:tc>
          <w:tcPr>
            <w:tcW w:w="795" w:type="dxa"/>
            <w:tcBorders>
              <w:left w:val="single" w:sz="1" w:space="0" w:color="000000"/>
              <w:bottom w:val="single" w:sz="1" w:space="0" w:color="000000"/>
            </w:tcBorders>
            <w:shd w:val="clear" w:color="auto" w:fill="auto"/>
          </w:tcPr>
          <w:p w:rsidR="003B0DA0" w:rsidRPr="00433F22" w:rsidRDefault="00433F22" w:rsidP="00A65D73">
            <w:pPr>
              <w:pStyle w:val="TableContents"/>
              <w:snapToGrid w:val="0"/>
              <w:jc w:val="center"/>
              <w:rPr>
                <w:rFonts w:eastAsiaTheme="minorEastAsia" w:hint="eastAsia"/>
                <w:color w:val="FF3333"/>
              </w:rPr>
            </w:pPr>
            <w:r>
              <w:rPr>
                <w:rFonts w:eastAsiaTheme="minorEastAsia" w:hint="eastAsia"/>
                <w:color w:val="FF3333"/>
              </w:rPr>
              <w:t>5</w:t>
            </w:r>
          </w:p>
        </w:tc>
        <w:tc>
          <w:tcPr>
            <w:tcW w:w="1276" w:type="dxa"/>
            <w:tcBorders>
              <w:left w:val="single" w:sz="1" w:space="0" w:color="000000"/>
              <w:bottom w:val="single" w:sz="1" w:space="0" w:color="000000"/>
            </w:tcBorders>
            <w:shd w:val="clear" w:color="auto" w:fill="auto"/>
          </w:tcPr>
          <w:p w:rsidR="003B0DA0" w:rsidRPr="00454F64" w:rsidRDefault="00454F64"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5</w:t>
            </w:r>
          </w:p>
        </w:tc>
        <w:tc>
          <w:tcPr>
            <w:tcW w:w="1701" w:type="dxa"/>
            <w:tcBorders>
              <w:left w:val="single" w:sz="1" w:space="0" w:color="000000"/>
              <w:bottom w:val="single" w:sz="1" w:space="0" w:color="000000"/>
            </w:tcBorders>
            <w:shd w:val="clear" w:color="auto" w:fill="auto"/>
          </w:tcPr>
          <w:p w:rsidR="003B0DA0" w:rsidRPr="00454F64" w:rsidRDefault="00454F64"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7</w:t>
            </w:r>
          </w:p>
        </w:tc>
        <w:tc>
          <w:tcPr>
            <w:tcW w:w="1335" w:type="dxa"/>
            <w:tcBorders>
              <w:left w:val="single" w:sz="1" w:space="0" w:color="000000"/>
              <w:bottom w:val="single" w:sz="1" w:space="0" w:color="000000"/>
            </w:tcBorders>
            <w:shd w:val="clear" w:color="auto" w:fill="auto"/>
          </w:tcPr>
          <w:p w:rsidR="003B0DA0" w:rsidRPr="00454F64" w:rsidRDefault="00454F64"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8</w:t>
            </w:r>
          </w:p>
        </w:tc>
        <w:tc>
          <w:tcPr>
            <w:tcW w:w="775"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FADD.D</w:t>
            </w:r>
          </w:p>
        </w:tc>
        <w:tc>
          <w:tcPr>
            <w:tcW w:w="1880" w:type="dxa"/>
            <w:tcBorders>
              <w:left w:val="single" w:sz="1" w:space="0" w:color="000000"/>
              <w:bottom w:val="single" w:sz="1" w:space="0" w:color="000000"/>
            </w:tcBorders>
            <w:shd w:val="clear" w:color="auto" w:fill="auto"/>
          </w:tcPr>
          <w:p w:rsidR="003B0DA0" w:rsidRPr="00033075" w:rsidRDefault="00033075" w:rsidP="00284C52">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6</w:t>
            </w:r>
            <w:r w:rsidR="00284C52" w:rsidRPr="00033075">
              <w:rPr>
                <w:rFonts w:eastAsiaTheme="minorEastAsia" w:hint="eastAsia"/>
                <w:color w:val="FF3333"/>
              </w:rPr>
              <w:t xml:space="preserve"> </w:t>
            </w:r>
          </w:p>
        </w:tc>
        <w:tc>
          <w:tcPr>
            <w:tcW w:w="884" w:type="dxa"/>
            <w:tcBorders>
              <w:left w:val="single" w:sz="1" w:space="0" w:color="000000"/>
              <w:bottom w:val="single" w:sz="1" w:space="0" w:color="000000"/>
            </w:tcBorders>
            <w:shd w:val="clear" w:color="auto" w:fill="auto"/>
          </w:tcPr>
          <w:p w:rsidR="003B0DA0" w:rsidRDefault="00823657" w:rsidP="00A65D73">
            <w:pPr>
              <w:pStyle w:val="TableContents"/>
              <w:snapToGrid w:val="0"/>
              <w:jc w:val="center"/>
              <w:rPr>
                <w:color w:val="FF3333"/>
              </w:rPr>
            </w:pPr>
            <w:r>
              <w:rPr>
                <w:rFonts w:asciiTheme="minorEastAsia" w:eastAsiaTheme="minorEastAsia" w:hAnsiTheme="minorEastAsia"/>
                <w:color w:val="FF3333"/>
              </w:rPr>
              <w:t>P</w:t>
            </w:r>
            <w:r>
              <w:rPr>
                <w:color w:val="FF3333"/>
              </w:rPr>
              <w:t>5</w:t>
            </w:r>
          </w:p>
        </w:tc>
        <w:tc>
          <w:tcPr>
            <w:tcW w:w="1931" w:type="dxa"/>
            <w:tcBorders>
              <w:left w:val="single" w:sz="1" w:space="0" w:color="000000"/>
              <w:bottom w:val="single" w:sz="1" w:space="0" w:color="000000"/>
              <w:right w:val="single" w:sz="1" w:space="0" w:color="000000"/>
            </w:tcBorders>
            <w:shd w:val="clear" w:color="auto" w:fill="auto"/>
          </w:tcPr>
          <w:p w:rsidR="003B0DA0" w:rsidRPr="00823657" w:rsidRDefault="00823657"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2</w:t>
            </w:r>
          </w:p>
        </w:tc>
      </w:tr>
    </w:tbl>
    <w:p w:rsidR="003B0DA0" w:rsidRPr="00284C52" w:rsidRDefault="003B0DA0" w:rsidP="003B0DA0">
      <w:pPr>
        <w:rPr>
          <w:rFonts w:eastAsiaTheme="minorEastAsia" w:hint="eastAsia"/>
        </w:rPr>
      </w:pPr>
    </w:p>
    <w:p w:rsidR="003B0DA0" w:rsidRDefault="003B0DA0" w:rsidP="003B0DA0">
      <w:pPr>
        <w:pageBreakBefore/>
        <w:numPr>
          <w:ilvl w:val="0"/>
          <w:numId w:val="1"/>
        </w:numPr>
      </w:pPr>
      <w:r>
        <w:lastRenderedPageBreak/>
        <w:t>For this part, consider a more realistic system with a four-entry ROB. An ROB entry can be used one cycle after the instruction using it commits. Fill in the table as you did in part A. If the instruction uses a source register that has already been retired, use the architectural name of the register. (10 points)</w:t>
      </w:r>
      <w:r w:rsidR="00433F22" w:rsidRPr="008154DC">
        <w:rPr>
          <w:rFonts w:hint="eastAsia"/>
        </w:rPr>
        <w:t xml:space="preserve"> B) </w:t>
      </w:r>
      <w:r w:rsidR="00433F22" w:rsidRPr="008154DC">
        <w:rPr>
          <w:rFonts w:hint="eastAsia"/>
        </w:rPr>
        <w:t>对于这部分，考虑一个带有四入口</w:t>
      </w:r>
      <w:r w:rsidR="00433F22" w:rsidRPr="008154DC">
        <w:rPr>
          <w:rFonts w:hint="eastAsia"/>
        </w:rPr>
        <w:t xml:space="preserve"> ROB </w:t>
      </w:r>
      <w:r w:rsidR="00433F22" w:rsidRPr="008154DC">
        <w:rPr>
          <w:rFonts w:hint="eastAsia"/>
        </w:rPr>
        <w:t>的更现实的系统。</w:t>
      </w:r>
      <w:r w:rsidR="00433F22" w:rsidRPr="008154DC">
        <w:rPr>
          <w:rFonts w:hint="eastAsia"/>
        </w:rPr>
        <w:t xml:space="preserve"> </w:t>
      </w:r>
      <w:r w:rsidR="00433F22" w:rsidRPr="008154DC">
        <w:rPr>
          <w:rFonts w:hint="eastAsia"/>
        </w:rPr>
        <w:t>提交</w:t>
      </w:r>
      <w:r w:rsidR="00433F22" w:rsidRPr="008154DC">
        <w:rPr>
          <w:rFonts w:hint="eastAsia"/>
        </w:rPr>
        <w:t>ROB</w:t>
      </w:r>
      <w:r w:rsidR="00433F22" w:rsidRPr="008154DC">
        <w:rPr>
          <w:rFonts w:hint="eastAsia"/>
        </w:rPr>
        <w:t>条目的指令后，可以在一个周期内使用它。</w:t>
      </w:r>
      <w:r w:rsidR="00433F22" w:rsidRPr="008154DC">
        <w:rPr>
          <w:rFonts w:hint="eastAsia"/>
        </w:rPr>
        <w:t xml:space="preserve"> </w:t>
      </w:r>
      <w:r w:rsidR="00433F22" w:rsidRPr="008154DC">
        <w:rPr>
          <w:rFonts w:hint="eastAsia"/>
        </w:rPr>
        <w:t>按照您在</w:t>
      </w:r>
      <w:r w:rsidR="00433F22" w:rsidRPr="008154DC">
        <w:rPr>
          <w:rFonts w:hint="eastAsia"/>
        </w:rPr>
        <w:t xml:space="preserve"> A </w:t>
      </w:r>
      <w:r w:rsidR="00433F22" w:rsidRPr="008154DC">
        <w:rPr>
          <w:rFonts w:hint="eastAsia"/>
        </w:rPr>
        <w:t>部分中所做的那样</w:t>
      </w:r>
      <w:r w:rsidR="00A272AA">
        <w:rPr>
          <w:rFonts w:hint="eastAsia"/>
        </w:rPr>
        <w:t>填写表格。如果指令使用已停用的源寄存器，请使用寄存器的架构名称</w:t>
      </w:r>
      <w:r w:rsidR="00A272AA">
        <w:rPr>
          <w:rFonts w:eastAsiaTheme="minorEastAsia" w:hint="eastAsia"/>
        </w:rPr>
        <w:t>.</w:t>
      </w:r>
      <w:r w:rsidR="00433F22" w:rsidRPr="008154DC">
        <w:rPr>
          <w:rFonts w:hint="eastAsia"/>
        </w:rPr>
        <w:t>（</w:t>
      </w:r>
      <w:r w:rsidR="00433F22" w:rsidRPr="008154DC">
        <w:rPr>
          <w:rFonts w:hint="eastAsia"/>
        </w:rPr>
        <w:t>10</w:t>
      </w:r>
      <w:r w:rsidR="00433F22" w:rsidRPr="008154DC">
        <w:rPr>
          <w:rFonts w:hint="eastAsia"/>
        </w:rPr>
        <w:t>分）</w:t>
      </w:r>
      <w:r w:rsidR="00617CFB">
        <w:rPr>
          <w:rFonts w:eastAsiaTheme="minorEastAsia" w:hint="eastAsia"/>
        </w:rPr>
        <w:t>四入口也就是四个名字</w:t>
      </w:r>
    </w:p>
    <w:p w:rsidR="003B0DA0" w:rsidRPr="004B7291" w:rsidRDefault="003B0DA0" w:rsidP="003B0DA0">
      <w:pPr>
        <w:rPr>
          <w:rFonts w:eastAsiaTheme="minorEastAsia" w:hint="eastAsia"/>
        </w:rPr>
      </w:pPr>
    </w:p>
    <w:tbl>
      <w:tblPr>
        <w:tblW w:w="11001" w:type="dxa"/>
        <w:tblInd w:w="55" w:type="dxa"/>
        <w:tblLayout w:type="fixed"/>
        <w:tblCellMar>
          <w:top w:w="55" w:type="dxa"/>
          <w:left w:w="55" w:type="dxa"/>
          <w:bottom w:w="55" w:type="dxa"/>
          <w:right w:w="55" w:type="dxa"/>
        </w:tblCellMar>
        <w:tblLook w:val="0000" w:firstRow="0" w:lastRow="0" w:firstColumn="0" w:lastColumn="0" w:noHBand="0" w:noVBand="0"/>
      </w:tblPr>
      <w:tblGrid>
        <w:gridCol w:w="450"/>
        <w:gridCol w:w="1200"/>
        <w:gridCol w:w="1200"/>
        <w:gridCol w:w="1200"/>
        <w:gridCol w:w="1200"/>
        <w:gridCol w:w="1398"/>
        <w:gridCol w:w="1108"/>
        <w:gridCol w:w="1108"/>
        <w:gridCol w:w="2137"/>
      </w:tblGrid>
      <w:tr w:rsidR="003B0DA0" w:rsidTr="0029639B">
        <w:tc>
          <w:tcPr>
            <w:tcW w:w="450"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4800" w:type="dxa"/>
            <w:gridSpan w:val="4"/>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Time</w:t>
            </w:r>
          </w:p>
        </w:tc>
        <w:tc>
          <w:tcPr>
            <w:tcW w:w="1398"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r>
              <w:t>OP</w:t>
            </w:r>
          </w:p>
        </w:tc>
        <w:tc>
          <w:tcPr>
            <w:tcW w:w="1108"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proofErr w:type="spellStart"/>
            <w:r>
              <w:t>Dest</w:t>
            </w:r>
            <w:proofErr w:type="spellEnd"/>
          </w:p>
        </w:tc>
        <w:tc>
          <w:tcPr>
            <w:tcW w:w="1108"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r>
              <w:t>Src1</w:t>
            </w:r>
          </w:p>
        </w:tc>
        <w:tc>
          <w:tcPr>
            <w:tcW w:w="2137" w:type="dxa"/>
            <w:vMerge w:val="restart"/>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p w:rsidR="003B0DA0" w:rsidRDefault="003B0DA0" w:rsidP="00A65D73">
            <w:pPr>
              <w:pStyle w:val="TableContents"/>
              <w:jc w:val="center"/>
            </w:pPr>
            <w:r>
              <w:t>Src2</w:t>
            </w:r>
          </w:p>
        </w:tc>
      </w:tr>
      <w:tr w:rsidR="003B0DA0" w:rsidTr="0029639B">
        <w:tc>
          <w:tcPr>
            <w:tcW w:w="45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Enter ROB</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Issue</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WB</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Commit</w:t>
            </w:r>
          </w:p>
        </w:tc>
        <w:tc>
          <w:tcPr>
            <w:tcW w:w="1398"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1108"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1108"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pPr>
          </w:p>
        </w:tc>
        <w:tc>
          <w:tcPr>
            <w:tcW w:w="2137" w:type="dxa"/>
            <w:vMerge/>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pP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1</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-1</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0</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2</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3</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t>FLD</w:t>
            </w:r>
          </w:p>
        </w:tc>
        <w:tc>
          <w:tcPr>
            <w:tcW w:w="1108" w:type="dxa"/>
            <w:tcBorders>
              <w:left w:val="single" w:sz="1" w:space="0" w:color="000000"/>
              <w:bottom w:val="single" w:sz="1" w:space="0" w:color="000000"/>
            </w:tcBorders>
            <w:shd w:val="clear" w:color="auto" w:fill="auto"/>
          </w:tcPr>
          <w:p w:rsidR="003B0DA0" w:rsidRDefault="003B0DA0" w:rsidP="00A65D73">
            <w:pPr>
              <w:pStyle w:val="TableContents"/>
              <w:jc w:val="center"/>
            </w:pPr>
            <w:r>
              <w:t>p0</w:t>
            </w:r>
          </w:p>
        </w:tc>
        <w:tc>
          <w:tcPr>
            <w:tcW w:w="1108" w:type="dxa"/>
            <w:tcBorders>
              <w:left w:val="single" w:sz="1" w:space="0" w:color="000000"/>
              <w:bottom w:val="single" w:sz="1" w:space="0" w:color="000000"/>
            </w:tcBorders>
            <w:shd w:val="clear" w:color="auto" w:fill="auto"/>
          </w:tcPr>
          <w:p w:rsidR="003B0DA0" w:rsidRDefault="003B0DA0" w:rsidP="00A65D73">
            <w:pPr>
              <w:pStyle w:val="TableContents"/>
              <w:jc w:val="center"/>
            </w:pPr>
            <w:r>
              <w:t>x1</w:t>
            </w:r>
          </w:p>
        </w:tc>
        <w:tc>
          <w:tcPr>
            <w:tcW w:w="2137"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w:t>
            </w: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2</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0</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3</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9</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t>10</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t>FMUL.D</w:t>
            </w:r>
          </w:p>
        </w:tc>
        <w:tc>
          <w:tcPr>
            <w:tcW w:w="1108" w:type="dxa"/>
            <w:tcBorders>
              <w:left w:val="single" w:sz="1" w:space="0" w:color="000000"/>
              <w:bottom w:val="single" w:sz="1" w:space="0" w:color="000000"/>
            </w:tcBorders>
            <w:shd w:val="clear" w:color="auto" w:fill="auto"/>
          </w:tcPr>
          <w:p w:rsidR="003B0DA0" w:rsidRDefault="003B0DA0" w:rsidP="00A65D73">
            <w:pPr>
              <w:pStyle w:val="TableContents"/>
              <w:jc w:val="center"/>
            </w:pPr>
            <w:r>
              <w:t>p1</w:t>
            </w:r>
          </w:p>
        </w:tc>
        <w:tc>
          <w:tcPr>
            <w:tcW w:w="1108" w:type="dxa"/>
            <w:tcBorders>
              <w:left w:val="single" w:sz="1" w:space="0" w:color="000000"/>
              <w:bottom w:val="single" w:sz="1" w:space="0" w:color="000000"/>
            </w:tcBorders>
            <w:shd w:val="clear" w:color="auto" w:fill="auto"/>
          </w:tcPr>
          <w:p w:rsidR="003B0DA0" w:rsidRDefault="003B0DA0" w:rsidP="00A65D73">
            <w:pPr>
              <w:pStyle w:val="TableContents"/>
              <w:jc w:val="center"/>
            </w:pPr>
            <w:r>
              <w:t>p0</w:t>
            </w:r>
          </w:p>
        </w:tc>
        <w:tc>
          <w:tcPr>
            <w:tcW w:w="2137"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f0</w:t>
            </w: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3</w:t>
            </w:r>
          </w:p>
        </w:tc>
        <w:tc>
          <w:tcPr>
            <w:tcW w:w="1200" w:type="dxa"/>
            <w:tcBorders>
              <w:left w:val="single" w:sz="1" w:space="0" w:color="000000"/>
              <w:bottom w:val="single" w:sz="1" w:space="0" w:color="000000"/>
            </w:tcBorders>
            <w:shd w:val="clear" w:color="auto" w:fill="auto"/>
          </w:tcPr>
          <w:p w:rsidR="003B0DA0" w:rsidRDefault="003B0DA0" w:rsidP="00A65D73">
            <w:pPr>
              <w:pStyle w:val="TableContents"/>
              <w:jc w:val="center"/>
            </w:pPr>
            <w:r>
              <w:rPr>
                <w:color w:val="000000"/>
              </w:rPr>
              <w:t>1</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0</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2</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3</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FADD.D</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2</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w:t>
            </w:r>
          </w:p>
        </w:tc>
        <w:tc>
          <w:tcPr>
            <w:tcW w:w="2137" w:type="dxa"/>
            <w:tcBorders>
              <w:left w:val="single" w:sz="1" w:space="0" w:color="000000"/>
              <w:bottom w:val="single" w:sz="1" w:space="0" w:color="000000"/>
              <w:right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F</w:t>
            </w:r>
            <w:r>
              <w:rPr>
                <w:rFonts w:eastAsiaTheme="minorEastAsia"/>
                <w:color w:val="FF3333"/>
              </w:rPr>
              <w:t>0</w:t>
            </w: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4</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2</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4</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6</w:t>
            </w:r>
          </w:p>
        </w:tc>
        <w:tc>
          <w:tcPr>
            <w:tcW w:w="1200" w:type="dxa"/>
            <w:tcBorders>
              <w:left w:val="single" w:sz="1" w:space="0" w:color="000000"/>
              <w:bottom w:val="single" w:sz="1" w:space="0" w:color="000000"/>
            </w:tcBorders>
            <w:shd w:val="clear" w:color="auto" w:fill="auto"/>
          </w:tcPr>
          <w:p w:rsidR="003B0DA0" w:rsidRPr="0029639B" w:rsidRDefault="0029639B"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4</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ADDI</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3</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X</w:t>
            </w:r>
            <w:r>
              <w:rPr>
                <w:rFonts w:eastAsiaTheme="minorEastAsia"/>
                <w:color w:val="FF3333"/>
              </w:rPr>
              <w:t>1</w:t>
            </w:r>
          </w:p>
        </w:tc>
        <w:tc>
          <w:tcPr>
            <w:tcW w:w="2137" w:type="dxa"/>
            <w:tcBorders>
              <w:left w:val="single" w:sz="1" w:space="0" w:color="000000"/>
              <w:bottom w:val="single" w:sz="1" w:space="0" w:color="000000"/>
              <w:right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w:t>
            </w: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5</w:t>
            </w:r>
          </w:p>
        </w:tc>
        <w:tc>
          <w:tcPr>
            <w:tcW w:w="1200" w:type="dxa"/>
            <w:tcBorders>
              <w:left w:val="single" w:sz="1" w:space="0" w:color="000000"/>
              <w:bottom w:val="single" w:sz="1" w:space="0" w:color="000000"/>
            </w:tcBorders>
            <w:shd w:val="clear" w:color="auto" w:fill="auto"/>
          </w:tcPr>
          <w:p w:rsidR="003B0DA0" w:rsidRPr="0029639B" w:rsidRDefault="00A64218" w:rsidP="00397297">
            <w:pPr>
              <w:pStyle w:val="TableContents"/>
              <w:snapToGrid w:val="0"/>
              <w:jc w:val="center"/>
              <w:rPr>
                <w:rFonts w:eastAsiaTheme="minorEastAsia" w:hint="eastAsia"/>
                <w:color w:val="FF3333"/>
              </w:rPr>
            </w:pPr>
            <w:r>
              <w:rPr>
                <w:rFonts w:eastAsiaTheme="minorEastAsia"/>
                <w:color w:val="FF3333"/>
              </w:rPr>
              <w:t>4</w:t>
            </w:r>
            <w:r>
              <w:rPr>
                <w:rFonts w:eastAsiaTheme="minorEastAsia" w:hint="eastAsia"/>
                <w:color w:val="FF3333"/>
              </w:rPr>
              <w:t>不能把</w:t>
            </w:r>
            <w:r>
              <w:rPr>
                <w:rFonts w:eastAsiaTheme="minorEastAsia"/>
                <w:color w:val="FF3333"/>
              </w:rPr>
              <w:t>f1</w:t>
            </w:r>
            <w:r>
              <w:rPr>
                <w:rFonts w:eastAsiaTheme="minorEastAsia" w:hint="eastAsia"/>
                <w:color w:val="FF3333"/>
              </w:rPr>
              <w:t>重命名为</w:t>
            </w:r>
            <w:r>
              <w:rPr>
                <w:rFonts w:eastAsiaTheme="minorEastAsia" w:hint="eastAsia"/>
                <w:color w:val="FF3333"/>
              </w:rPr>
              <w:t>P</w:t>
            </w:r>
            <w:r w:rsidR="00397297">
              <w:rPr>
                <w:rFonts w:eastAsiaTheme="minorEastAsia"/>
                <w:color w:val="FF3333"/>
              </w:rPr>
              <w:t>4</w:t>
            </w:r>
            <w:r w:rsidR="00397297" w:rsidRPr="0029639B">
              <w:rPr>
                <w:rFonts w:eastAsiaTheme="minorEastAsia" w:hint="eastAsia"/>
                <w:color w:val="FF3333"/>
              </w:rPr>
              <w:t xml:space="preserve"> </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5</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7</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5</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FLD</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0</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3</w:t>
            </w:r>
          </w:p>
        </w:tc>
        <w:tc>
          <w:tcPr>
            <w:tcW w:w="2137" w:type="dxa"/>
            <w:tcBorders>
              <w:left w:val="single" w:sz="1" w:space="0" w:color="000000"/>
              <w:bottom w:val="single" w:sz="1" w:space="0" w:color="000000"/>
              <w:right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w:t>
            </w: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6</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1</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2</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8</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9</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FMUL.D</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0</w:t>
            </w:r>
          </w:p>
        </w:tc>
        <w:tc>
          <w:tcPr>
            <w:tcW w:w="2137" w:type="dxa"/>
            <w:tcBorders>
              <w:left w:val="single" w:sz="1" w:space="0" w:color="000000"/>
              <w:bottom w:val="single" w:sz="1" w:space="0" w:color="000000"/>
              <w:right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0</w:t>
            </w:r>
          </w:p>
        </w:tc>
      </w:tr>
      <w:tr w:rsidR="003B0DA0" w:rsidTr="0029639B">
        <w:tc>
          <w:tcPr>
            <w:tcW w:w="450" w:type="dxa"/>
            <w:tcBorders>
              <w:left w:val="single" w:sz="1" w:space="0" w:color="000000"/>
              <w:bottom w:val="single" w:sz="1" w:space="0" w:color="000000"/>
            </w:tcBorders>
            <w:shd w:val="clear" w:color="auto" w:fill="auto"/>
          </w:tcPr>
          <w:p w:rsidR="003B0DA0" w:rsidRDefault="003B0DA0" w:rsidP="00A65D73">
            <w:pPr>
              <w:pStyle w:val="TableContents"/>
              <w:jc w:val="center"/>
            </w:pPr>
            <w:r>
              <w:t>I</w:t>
            </w:r>
            <w:r>
              <w:rPr>
                <w:vertAlign w:val="subscript"/>
              </w:rPr>
              <w:t>7</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4</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1</w:t>
            </w:r>
            <w:r>
              <w:rPr>
                <w:rFonts w:eastAsiaTheme="minorEastAsia"/>
                <w:color w:val="FF3333"/>
              </w:rPr>
              <w:t>9</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2</w:t>
            </w:r>
            <w:r>
              <w:rPr>
                <w:rFonts w:eastAsiaTheme="minorEastAsia"/>
                <w:color w:val="FF3333"/>
              </w:rPr>
              <w:t>1</w:t>
            </w:r>
          </w:p>
        </w:tc>
        <w:tc>
          <w:tcPr>
            <w:tcW w:w="1200" w:type="dxa"/>
            <w:tcBorders>
              <w:left w:val="single" w:sz="1" w:space="0" w:color="000000"/>
              <w:bottom w:val="single" w:sz="1" w:space="0" w:color="000000"/>
            </w:tcBorders>
            <w:shd w:val="clear" w:color="auto" w:fill="auto"/>
          </w:tcPr>
          <w:p w:rsidR="003B0DA0" w:rsidRPr="00397297" w:rsidRDefault="00397297" w:rsidP="00A65D73">
            <w:pPr>
              <w:pStyle w:val="TableContents"/>
              <w:snapToGrid w:val="0"/>
              <w:jc w:val="center"/>
              <w:rPr>
                <w:rFonts w:eastAsiaTheme="minorEastAsia" w:hint="eastAsia"/>
                <w:color w:val="FF3333"/>
              </w:rPr>
            </w:pPr>
            <w:r>
              <w:rPr>
                <w:rFonts w:eastAsiaTheme="minorEastAsia" w:hint="eastAsia"/>
                <w:color w:val="FF3333"/>
              </w:rPr>
              <w:t>2</w:t>
            </w:r>
            <w:r>
              <w:rPr>
                <w:rFonts w:eastAsiaTheme="minorEastAsia"/>
                <w:color w:val="FF3333"/>
              </w:rPr>
              <w:t>2</w:t>
            </w:r>
          </w:p>
        </w:tc>
        <w:tc>
          <w:tcPr>
            <w:tcW w:w="1398" w:type="dxa"/>
            <w:tcBorders>
              <w:left w:val="single" w:sz="1" w:space="0" w:color="000000"/>
              <w:bottom w:val="single" w:sz="1" w:space="0" w:color="000000"/>
            </w:tcBorders>
            <w:shd w:val="clear" w:color="auto" w:fill="auto"/>
          </w:tcPr>
          <w:p w:rsidR="003B0DA0" w:rsidRDefault="003B0DA0" w:rsidP="00A65D73">
            <w:pPr>
              <w:pStyle w:val="TableContents"/>
            </w:pPr>
            <w:r>
              <w:rPr>
                <w:color w:val="000000"/>
              </w:rPr>
              <w:t>FADD.D</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2</w:t>
            </w:r>
          </w:p>
        </w:tc>
        <w:tc>
          <w:tcPr>
            <w:tcW w:w="1108" w:type="dxa"/>
            <w:tcBorders>
              <w:left w:val="single" w:sz="1" w:space="0" w:color="000000"/>
              <w:bottom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w:t>
            </w:r>
          </w:p>
        </w:tc>
        <w:tc>
          <w:tcPr>
            <w:tcW w:w="2137" w:type="dxa"/>
            <w:tcBorders>
              <w:left w:val="single" w:sz="1" w:space="0" w:color="000000"/>
              <w:bottom w:val="single" w:sz="1" w:space="0" w:color="000000"/>
              <w:right w:val="single" w:sz="1" w:space="0" w:color="000000"/>
            </w:tcBorders>
            <w:shd w:val="clear" w:color="auto" w:fill="auto"/>
          </w:tcPr>
          <w:p w:rsidR="003B0DA0" w:rsidRPr="00617CFB" w:rsidRDefault="00617CFB" w:rsidP="00A65D73">
            <w:pPr>
              <w:pStyle w:val="TableContents"/>
              <w:snapToGrid w:val="0"/>
              <w:jc w:val="center"/>
              <w:rPr>
                <w:rFonts w:eastAsiaTheme="minorEastAsia" w:hint="eastAsia"/>
                <w:color w:val="FF3333"/>
              </w:rPr>
            </w:pPr>
            <w:r>
              <w:rPr>
                <w:rFonts w:eastAsiaTheme="minorEastAsia" w:hint="eastAsia"/>
                <w:color w:val="FF3333"/>
              </w:rPr>
              <w:t>F</w:t>
            </w:r>
            <w:r>
              <w:rPr>
                <w:rFonts w:eastAsiaTheme="minorEastAsia"/>
                <w:color w:val="FF3333"/>
              </w:rPr>
              <w:t>3</w:t>
            </w:r>
            <w:r w:rsidR="0029639B">
              <w:rPr>
                <w:rFonts w:eastAsiaTheme="minorEastAsia"/>
                <w:color w:val="FF3333"/>
              </w:rPr>
              <w:t>(</w:t>
            </w:r>
            <w:r w:rsidR="0029639B">
              <w:rPr>
                <w:rFonts w:eastAsiaTheme="minorEastAsia" w:hint="eastAsia"/>
                <w:color w:val="FF3333"/>
              </w:rPr>
              <w:t>不能叫</w:t>
            </w:r>
            <w:r w:rsidR="0029639B">
              <w:rPr>
                <w:rFonts w:eastAsiaTheme="minorEastAsia" w:hint="eastAsia"/>
                <w:color w:val="FF3333"/>
              </w:rPr>
              <w:t>p</w:t>
            </w:r>
            <w:r w:rsidR="0029639B">
              <w:rPr>
                <w:rFonts w:eastAsiaTheme="minorEastAsia"/>
                <w:color w:val="FF3333"/>
              </w:rPr>
              <w:t>2</w:t>
            </w:r>
            <w:r w:rsidR="0029639B">
              <w:rPr>
                <w:rFonts w:eastAsiaTheme="minorEastAsia" w:hint="eastAsia"/>
                <w:color w:val="FF3333"/>
              </w:rPr>
              <w:t>了因为重复使用了</w:t>
            </w:r>
            <w:r w:rsidR="0029639B">
              <w:rPr>
                <w:rFonts w:eastAsiaTheme="minorEastAsia"/>
                <w:color w:val="FF3333"/>
              </w:rPr>
              <w:t>)</w:t>
            </w:r>
          </w:p>
        </w:tc>
      </w:tr>
    </w:tbl>
    <w:p w:rsidR="003B0DA0" w:rsidRPr="005229FB" w:rsidRDefault="003B0DA0" w:rsidP="003B0DA0">
      <w:pPr>
        <w:rPr>
          <w:rFonts w:eastAsiaTheme="minorEastAsia" w:hint="eastAsia"/>
          <w:b/>
          <w:bCs/>
        </w:rPr>
      </w:pPr>
    </w:p>
    <w:p w:rsidR="003B0DA0" w:rsidRPr="00397297" w:rsidRDefault="003B0DA0" w:rsidP="005229FB">
      <w:pPr>
        <w:pStyle w:val="3"/>
        <w:rPr>
          <w:rFonts w:eastAsiaTheme="minorEastAsia" w:hint="eastAsia"/>
        </w:rPr>
      </w:pPr>
      <w:r>
        <w:t>Unified Physical Register Files</w:t>
      </w:r>
    </w:p>
    <w:p w:rsidR="00773F69" w:rsidRDefault="00773F69" w:rsidP="00773F69">
      <w:pPr>
        <w:rPr>
          <w:rFonts w:eastAsiaTheme="minorEastAsia" w:hint="eastAsia"/>
        </w:rPr>
      </w:pPr>
      <w:r>
        <w:rPr>
          <w:noProof/>
          <w:lang w:bidi="ar-SA"/>
        </w:rPr>
        <w:drawing>
          <wp:anchor distT="0" distB="0" distL="0" distR="0" simplePos="0" relativeHeight="251661312" behindDoc="0" locked="0" layoutInCell="1" allowOverlap="1" wp14:anchorId="7F80237A" wp14:editId="71DDFD1F">
            <wp:simplePos x="0" y="0"/>
            <wp:positionH relativeFrom="margin">
              <wp:align>right</wp:align>
            </wp:positionH>
            <wp:positionV relativeFrom="paragraph">
              <wp:posOffset>43180</wp:posOffset>
            </wp:positionV>
            <wp:extent cx="4973955" cy="2589530"/>
            <wp:effectExtent l="0" t="0" r="0" b="1270"/>
            <wp:wrapSquare wrapText="largest"/>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11964" t="12935" r="10013" b="34392"/>
                    <a:stretch>
                      <a:fillRect/>
                    </a:stretch>
                  </pic:blipFill>
                  <pic:spPr bwMode="auto">
                    <a:xfrm>
                      <a:off x="0" y="0"/>
                      <a:ext cx="4973955" cy="25895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B0DA0">
        <w:t xml:space="preserve">Q7. In this problem, we’ll consider an out-of-order CPU design using a unified physical register file. All of the data, both retired and inflight, are kept in the same physical register file. The pipeline contains a remap file that is indexed by the architectural register number and stores the physical register number the architectural register maps to. The physical register file contains the register data and a bit indicating whether the data is valid or not. The pipeline also contains a free list, which is a FIFO queue containing the physical register numbers that are not yet mapped to architectural registers. On issue, the current mappings of the destination register and two source registers are read from the remap file and stored in the ROB. The head of the free list is then popped off and written to the entry for the destination architectural register in the remap file. On a </w:t>
      </w:r>
      <w:proofErr w:type="spellStart"/>
      <w:r w:rsidR="003B0DA0">
        <w:t>mispredict</w:t>
      </w:r>
      <w:proofErr w:type="spellEnd"/>
      <w:r w:rsidR="003B0DA0">
        <w:t xml:space="preserve"> or exception, the remap file can be restored by going backwards through the </w:t>
      </w:r>
      <w:r w:rsidR="003B0DA0">
        <w:lastRenderedPageBreak/>
        <w:t>ROB and restoring the old physical register mappings.</w:t>
      </w:r>
      <w:r w:rsidR="00950463" w:rsidRPr="00950463">
        <w:t xml:space="preserve"> </w:t>
      </w:r>
      <w:r w:rsidR="00950463" w:rsidRPr="004D4039">
        <w:rPr>
          <w:rFonts w:hint="eastAsia"/>
        </w:rPr>
        <w:t>Q7</w:t>
      </w:r>
      <w:r w:rsidR="00950463" w:rsidRPr="004D4039">
        <w:rPr>
          <w:rFonts w:hint="eastAsia"/>
        </w:rPr>
        <w:t>。</w:t>
      </w:r>
      <w:r w:rsidR="00950463" w:rsidRPr="004D4039">
        <w:rPr>
          <w:rFonts w:hint="eastAsia"/>
        </w:rPr>
        <w:t xml:space="preserve"> </w:t>
      </w:r>
      <w:r w:rsidR="00950463" w:rsidRPr="004D4039">
        <w:rPr>
          <w:rFonts w:hint="eastAsia"/>
        </w:rPr>
        <w:t>在这个问题中，我们将考虑使用统一物理寄存器文件的无序</w:t>
      </w:r>
      <w:r w:rsidR="00950463" w:rsidRPr="004D4039">
        <w:rPr>
          <w:rFonts w:hint="eastAsia"/>
        </w:rPr>
        <w:t xml:space="preserve"> CPU </w:t>
      </w:r>
      <w:r w:rsidR="00950463" w:rsidRPr="004D4039">
        <w:rPr>
          <w:rFonts w:hint="eastAsia"/>
        </w:rPr>
        <w:t>设计。</w:t>
      </w:r>
      <w:r w:rsidR="00950463" w:rsidRPr="004D4039">
        <w:rPr>
          <w:rFonts w:hint="eastAsia"/>
        </w:rPr>
        <w:t xml:space="preserve"> </w:t>
      </w:r>
      <w:r w:rsidR="00066880">
        <w:t>both retired and inflight</w:t>
      </w:r>
      <w:r w:rsidR="00950463" w:rsidRPr="004D4039">
        <w:rPr>
          <w:rFonts w:hint="eastAsia"/>
        </w:rPr>
        <w:t>的数据都保存在同一个物理寄存器文件中。</w:t>
      </w:r>
      <w:r w:rsidR="00950463" w:rsidRPr="004D4039">
        <w:rPr>
          <w:rFonts w:hint="eastAsia"/>
        </w:rPr>
        <w:t xml:space="preserve"> </w:t>
      </w:r>
      <w:r w:rsidR="00950463" w:rsidRPr="004D4039">
        <w:rPr>
          <w:rFonts w:hint="eastAsia"/>
        </w:rPr>
        <w:t>管道包含一个重映射文件，该重映射文件由体系结构寄存器号索引，并存储体系结构寄存器映射到的物理寄存器号。</w:t>
      </w:r>
      <w:r w:rsidR="00950463" w:rsidRPr="004D4039">
        <w:rPr>
          <w:rFonts w:hint="eastAsia"/>
        </w:rPr>
        <w:t xml:space="preserve"> </w:t>
      </w:r>
      <w:r w:rsidR="00950463" w:rsidRPr="004D4039">
        <w:rPr>
          <w:rFonts w:hint="eastAsia"/>
        </w:rPr>
        <w:t>物理寄存器文件包含寄存器数据和指示数据是否有效的位。</w:t>
      </w:r>
      <w:r w:rsidR="00950463" w:rsidRPr="004D4039">
        <w:rPr>
          <w:rFonts w:hint="eastAsia"/>
        </w:rPr>
        <w:t xml:space="preserve"> </w:t>
      </w:r>
      <w:r w:rsidR="003D6226">
        <w:rPr>
          <w:rFonts w:asciiTheme="minorEastAsia" w:eastAsiaTheme="minorEastAsia" w:hAnsiTheme="minorEastAsia" w:hint="eastAsia"/>
        </w:rPr>
        <w:t>流水线</w:t>
      </w:r>
      <w:r w:rsidR="003D6226">
        <w:rPr>
          <w:rFonts w:hint="eastAsia"/>
        </w:rPr>
        <w:t>还包含一个</w:t>
      </w:r>
      <w:r w:rsidR="003D6226">
        <w:rPr>
          <w:rFonts w:asciiTheme="minorEastAsia" w:eastAsiaTheme="minorEastAsia" w:hAnsiTheme="minorEastAsia" w:hint="eastAsia"/>
        </w:rPr>
        <w:t>free</w:t>
      </w:r>
      <w:r w:rsidR="003D6226">
        <w:t xml:space="preserve"> </w:t>
      </w:r>
      <w:r w:rsidR="003D6226">
        <w:rPr>
          <w:rFonts w:asciiTheme="minorEastAsia" w:eastAsiaTheme="minorEastAsia" w:hAnsiTheme="minorEastAsia" w:hint="eastAsia"/>
        </w:rPr>
        <w:t>list</w:t>
      </w:r>
      <w:r w:rsidR="00950463" w:rsidRPr="004D4039">
        <w:rPr>
          <w:rFonts w:hint="eastAsia"/>
        </w:rPr>
        <w:t>，它是一个</w:t>
      </w:r>
      <w:r w:rsidR="00950463" w:rsidRPr="004D4039">
        <w:rPr>
          <w:rFonts w:hint="eastAsia"/>
        </w:rPr>
        <w:t xml:space="preserve"> FIFO </w:t>
      </w:r>
      <w:r w:rsidR="00950463" w:rsidRPr="004D4039">
        <w:rPr>
          <w:rFonts w:hint="eastAsia"/>
        </w:rPr>
        <w:t>队列，其中包含尚未映射到架构寄存器的物理寄存器编号。</w:t>
      </w:r>
      <w:r w:rsidR="00950463" w:rsidRPr="004D4039">
        <w:rPr>
          <w:rFonts w:hint="eastAsia"/>
        </w:rPr>
        <w:t xml:space="preserve"> </w:t>
      </w:r>
      <w:r w:rsidR="000046A3">
        <w:rPr>
          <w:rFonts w:asciiTheme="minorEastAsia" w:eastAsiaTheme="minorEastAsia" w:hAnsiTheme="minorEastAsia"/>
        </w:rPr>
        <w:t>I</w:t>
      </w:r>
      <w:r w:rsidR="000046A3">
        <w:rPr>
          <w:rFonts w:asciiTheme="minorEastAsia" w:eastAsiaTheme="minorEastAsia" w:hAnsiTheme="minorEastAsia" w:hint="eastAsia"/>
        </w:rPr>
        <w:t>ssue</w:t>
      </w:r>
      <w:r w:rsidR="000046A3">
        <w:t xml:space="preserve"> </w:t>
      </w:r>
      <w:r w:rsidR="000046A3">
        <w:rPr>
          <w:rFonts w:asciiTheme="minorEastAsia" w:eastAsiaTheme="minorEastAsia" w:hAnsiTheme="minorEastAsia" w:hint="eastAsia"/>
        </w:rPr>
        <w:t>时</w:t>
      </w:r>
      <w:r w:rsidR="00950463" w:rsidRPr="004D4039">
        <w:rPr>
          <w:rFonts w:hint="eastAsia"/>
        </w:rPr>
        <w:t>，目标寄存器和</w:t>
      </w:r>
      <w:proofErr w:type="gramStart"/>
      <w:r w:rsidR="00950463" w:rsidRPr="004D4039">
        <w:rPr>
          <w:rFonts w:hint="eastAsia"/>
        </w:rPr>
        <w:t>两个源</w:t>
      </w:r>
      <w:proofErr w:type="gramEnd"/>
      <w:r w:rsidR="00950463" w:rsidRPr="004D4039">
        <w:rPr>
          <w:rFonts w:hint="eastAsia"/>
        </w:rPr>
        <w:t>寄存器的当前映射从重映射文件中读取并存储在</w:t>
      </w:r>
      <w:r w:rsidR="00950463" w:rsidRPr="004D4039">
        <w:rPr>
          <w:rFonts w:hint="eastAsia"/>
        </w:rPr>
        <w:t xml:space="preserve"> ROB </w:t>
      </w:r>
      <w:r w:rsidR="00950463" w:rsidRPr="004D4039">
        <w:rPr>
          <w:rFonts w:hint="eastAsia"/>
        </w:rPr>
        <w:t>中。</w:t>
      </w:r>
      <w:r w:rsidR="00950463" w:rsidRPr="004D4039">
        <w:rPr>
          <w:rFonts w:hint="eastAsia"/>
        </w:rPr>
        <w:t xml:space="preserve"> </w:t>
      </w:r>
      <w:r w:rsidR="00A13934">
        <w:rPr>
          <w:rFonts w:hint="eastAsia"/>
        </w:rPr>
        <w:t>然后将</w:t>
      </w:r>
      <w:r w:rsidR="00A13934">
        <w:rPr>
          <w:rFonts w:asciiTheme="minorEastAsia" w:eastAsiaTheme="minorEastAsia" w:hAnsiTheme="minorEastAsia" w:hint="eastAsia"/>
        </w:rPr>
        <w:t>free</w:t>
      </w:r>
      <w:r w:rsidR="00A13934">
        <w:t xml:space="preserve"> </w:t>
      </w:r>
      <w:r w:rsidR="00A13934">
        <w:rPr>
          <w:rFonts w:asciiTheme="minorEastAsia" w:eastAsiaTheme="minorEastAsia" w:hAnsiTheme="minorEastAsia" w:hint="eastAsia"/>
        </w:rPr>
        <w:t>list</w:t>
      </w:r>
      <w:r w:rsidR="001C214F">
        <w:rPr>
          <w:rFonts w:hint="eastAsia"/>
        </w:rPr>
        <w:t>的头部弹出并写入重映射文件中目标架构寄存器的</w:t>
      </w:r>
      <w:r w:rsidR="001C214F">
        <w:rPr>
          <w:rFonts w:asciiTheme="minorEastAsia" w:eastAsiaTheme="minorEastAsia" w:hAnsiTheme="minorEastAsia" w:hint="eastAsia"/>
        </w:rPr>
        <w:t>entry</w:t>
      </w:r>
      <w:r w:rsidR="00950463" w:rsidRPr="004D4039">
        <w:rPr>
          <w:rFonts w:hint="eastAsia"/>
        </w:rPr>
        <w:t>。</w:t>
      </w:r>
      <w:r w:rsidR="00950463" w:rsidRPr="004D4039">
        <w:rPr>
          <w:rFonts w:hint="eastAsia"/>
        </w:rPr>
        <w:t xml:space="preserve"> </w:t>
      </w:r>
      <w:r w:rsidR="00950463" w:rsidRPr="004D4039">
        <w:rPr>
          <w:rFonts w:hint="eastAsia"/>
        </w:rPr>
        <w:t>如果发生错误预测或异常，可以通过向后遍历</w:t>
      </w:r>
      <w:r w:rsidR="00950463" w:rsidRPr="004D4039">
        <w:rPr>
          <w:rFonts w:hint="eastAsia"/>
        </w:rPr>
        <w:t xml:space="preserve"> ROB </w:t>
      </w:r>
      <w:r w:rsidR="00950463" w:rsidRPr="004D4039">
        <w:rPr>
          <w:rFonts w:hint="eastAsia"/>
        </w:rPr>
        <w:t>并恢复旧的物理寄存器映射来恢复重映射文件。</w:t>
      </w:r>
    </w:p>
    <w:p w:rsidR="003B0DA0" w:rsidRPr="00773F69" w:rsidRDefault="009A6E06" w:rsidP="003B0DA0">
      <w:pPr>
        <w:rPr>
          <w:rFonts w:eastAsiaTheme="minorEastAsia" w:hint="eastAsia"/>
        </w:rPr>
      </w:pPr>
      <w:r>
        <w:rPr>
          <w:rFonts w:asciiTheme="minorEastAsia" w:eastAsiaTheme="minorEastAsia" w:hAnsiTheme="minorEastAsia"/>
        </w:rPr>
        <w:t xml:space="preserve">a. </w:t>
      </w:r>
      <w:r w:rsidR="003B0DA0">
        <w:t xml:space="preserve">Consider a system with eight architectural registers, sixteen physical registers, and a four-entry ROB. The following table shows the ROB when </w:t>
      </w:r>
      <w:r w:rsidR="00611FBF">
        <w:t>an</w:t>
      </w:r>
      <w:r w:rsidR="003B0DA0">
        <w:t xml:space="preserve"> exception occurs in the instruction indicated in bold</w:t>
      </w:r>
      <w:r w:rsidR="00D76D0A">
        <w:rPr>
          <w:rFonts w:asciiTheme="minorEastAsia" w:eastAsiaTheme="minorEastAsia" w:hAnsiTheme="minorEastAsia" w:hint="eastAsia"/>
        </w:rPr>
        <w:t>粗体</w:t>
      </w:r>
      <w:r w:rsidR="003B0DA0">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30"/>
        <w:gridCol w:w="1892"/>
        <w:gridCol w:w="1891"/>
        <w:gridCol w:w="1370"/>
      </w:tblGrid>
      <w:tr w:rsidR="003B0DA0" w:rsidTr="00A65D73">
        <w:tc>
          <w:tcPr>
            <w:tcW w:w="1230"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1892"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ROB PC</w:t>
            </w:r>
          </w:p>
        </w:tc>
        <w:tc>
          <w:tcPr>
            <w:tcW w:w="1891"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Arch. Register</w:t>
            </w:r>
          </w:p>
        </w:tc>
        <w:tc>
          <w:tcPr>
            <w:tcW w:w="1370"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Old Phys. Register</w:t>
            </w:r>
          </w:p>
        </w:tc>
      </w:tr>
      <w:tr w:rsidR="003B0DA0" w:rsidTr="00A65D73">
        <w:tc>
          <w:tcPr>
            <w:tcW w:w="1230" w:type="dxa"/>
            <w:tcBorders>
              <w:left w:val="single" w:sz="1" w:space="0" w:color="000000"/>
              <w:bottom w:val="single" w:sz="1" w:space="0" w:color="000000"/>
            </w:tcBorders>
            <w:shd w:val="clear" w:color="auto" w:fill="auto"/>
          </w:tcPr>
          <w:p w:rsidR="003B0DA0" w:rsidRDefault="003B0DA0" w:rsidP="00A65D73">
            <w:pPr>
              <w:pStyle w:val="TableContents"/>
              <w:snapToGrid w:val="0"/>
              <w:jc w:val="right"/>
            </w:pPr>
          </w:p>
        </w:tc>
        <w:tc>
          <w:tcPr>
            <w:tcW w:w="1892" w:type="dxa"/>
            <w:tcBorders>
              <w:left w:val="single" w:sz="1" w:space="0" w:color="000000"/>
              <w:bottom w:val="single" w:sz="1" w:space="0" w:color="000000"/>
            </w:tcBorders>
            <w:shd w:val="clear" w:color="auto" w:fill="auto"/>
          </w:tcPr>
          <w:p w:rsidR="003B0DA0" w:rsidRDefault="003B0DA0" w:rsidP="00A65D73">
            <w:pPr>
              <w:pStyle w:val="TableContents"/>
            </w:pPr>
            <w:r>
              <w:t>0x80001008</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x1</w:t>
            </w:r>
          </w:p>
        </w:tc>
        <w:tc>
          <w:tcPr>
            <w:tcW w:w="137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p9</w:t>
            </w:r>
          </w:p>
        </w:tc>
      </w:tr>
      <w:tr w:rsidR="003B0DA0" w:rsidTr="00A65D73">
        <w:tc>
          <w:tcPr>
            <w:tcW w:w="1230" w:type="dxa"/>
            <w:tcBorders>
              <w:left w:val="single" w:sz="1" w:space="0" w:color="000000"/>
              <w:bottom w:val="single" w:sz="1" w:space="0" w:color="000000"/>
            </w:tcBorders>
            <w:shd w:val="clear" w:color="auto" w:fill="auto"/>
          </w:tcPr>
          <w:p w:rsidR="003B0DA0" w:rsidRDefault="003B0DA0" w:rsidP="00A65D73">
            <w:pPr>
              <w:pStyle w:val="TableContents"/>
              <w:jc w:val="right"/>
            </w:pPr>
            <w:r>
              <w:t>tail -&gt;</w:t>
            </w:r>
          </w:p>
        </w:tc>
        <w:tc>
          <w:tcPr>
            <w:tcW w:w="1892" w:type="dxa"/>
            <w:tcBorders>
              <w:left w:val="single" w:sz="1" w:space="0" w:color="000000"/>
              <w:bottom w:val="single" w:sz="1" w:space="0" w:color="000000"/>
            </w:tcBorders>
            <w:shd w:val="clear" w:color="auto" w:fill="auto"/>
          </w:tcPr>
          <w:p w:rsidR="003B0DA0" w:rsidRDefault="003B0DA0" w:rsidP="00A65D73">
            <w:pPr>
              <w:pStyle w:val="TableContents"/>
            </w:pPr>
            <w:r>
              <w:t>0x8000101C</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x2</w:t>
            </w:r>
          </w:p>
        </w:tc>
        <w:tc>
          <w:tcPr>
            <w:tcW w:w="137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p8</w:t>
            </w:r>
          </w:p>
        </w:tc>
      </w:tr>
      <w:tr w:rsidR="003B0DA0" w:rsidTr="00A65D73">
        <w:tc>
          <w:tcPr>
            <w:tcW w:w="1230" w:type="dxa"/>
            <w:tcBorders>
              <w:left w:val="single" w:sz="1" w:space="0" w:color="000000"/>
              <w:bottom w:val="single" w:sz="1" w:space="0" w:color="000000"/>
            </w:tcBorders>
            <w:shd w:val="clear" w:color="auto" w:fill="auto"/>
          </w:tcPr>
          <w:p w:rsidR="003B0DA0" w:rsidRDefault="003B0DA0" w:rsidP="00A65D73">
            <w:pPr>
              <w:pStyle w:val="TableContents"/>
              <w:jc w:val="right"/>
            </w:pPr>
            <w:r>
              <w:t>head -&gt;</w:t>
            </w:r>
          </w:p>
        </w:tc>
        <w:tc>
          <w:tcPr>
            <w:tcW w:w="1892" w:type="dxa"/>
            <w:tcBorders>
              <w:left w:val="single" w:sz="1" w:space="0" w:color="000000"/>
              <w:bottom w:val="single" w:sz="1" w:space="0" w:color="000000"/>
            </w:tcBorders>
            <w:shd w:val="clear" w:color="auto" w:fill="auto"/>
          </w:tcPr>
          <w:p w:rsidR="003B0DA0" w:rsidRDefault="003B0DA0" w:rsidP="00A65D73">
            <w:pPr>
              <w:pStyle w:val="TableContents"/>
            </w:pPr>
            <w:r>
              <w:t>0x80001010</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x6</w:t>
            </w:r>
          </w:p>
        </w:tc>
        <w:tc>
          <w:tcPr>
            <w:tcW w:w="137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p5</w:t>
            </w:r>
          </w:p>
        </w:tc>
      </w:tr>
      <w:tr w:rsidR="003B0DA0" w:rsidTr="00A65D73">
        <w:tc>
          <w:tcPr>
            <w:tcW w:w="1230" w:type="dxa"/>
            <w:tcBorders>
              <w:left w:val="single" w:sz="1" w:space="0" w:color="000000"/>
              <w:bottom w:val="single" w:sz="1" w:space="0" w:color="000000"/>
            </w:tcBorders>
            <w:shd w:val="clear" w:color="auto" w:fill="auto"/>
          </w:tcPr>
          <w:p w:rsidR="003B0DA0" w:rsidRDefault="003B0DA0" w:rsidP="00A65D73">
            <w:pPr>
              <w:pStyle w:val="TableContents"/>
              <w:snapToGrid w:val="0"/>
              <w:jc w:val="right"/>
            </w:pPr>
          </w:p>
        </w:tc>
        <w:tc>
          <w:tcPr>
            <w:tcW w:w="1892" w:type="dxa"/>
            <w:tcBorders>
              <w:left w:val="single" w:sz="1" w:space="0" w:color="000000"/>
              <w:bottom w:val="single" w:sz="1" w:space="0" w:color="000000"/>
            </w:tcBorders>
            <w:shd w:val="clear" w:color="auto" w:fill="auto"/>
          </w:tcPr>
          <w:p w:rsidR="003B0DA0" w:rsidRDefault="003B0DA0" w:rsidP="00A65D73">
            <w:pPr>
              <w:pStyle w:val="TableContents"/>
            </w:pPr>
            <w:r>
              <w:rPr>
                <w:b/>
                <w:bCs/>
              </w:rPr>
              <w:t>0x80001014</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x2</w:t>
            </w:r>
          </w:p>
        </w:tc>
        <w:tc>
          <w:tcPr>
            <w:tcW w:w="137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p11</w:t>
            </w:r>
          </w:p>
        </w:tc>
      </w:tr>
    </w:tbl>
    <w:p w:rsidR="003B0DA0" w:rsidRPr="005229FB" w:rsidRDefault="003B0DA0" w:rsidP="003B0DA0">
      <w:pPr>
        <w:rPr>
          <w:rFonts w:eastAsiaTheme="minorEastAsia" w:hint="eastAsia"/>
        </w:rPr>
      </w:pPr>
    </w:p>
    <w:p w:rsidR="003B0DA0" w:rsidRPr="002C0914" w:rsidRDefault="003B0DA0" w:rsidP="002C0914">
      <w:pPr>
        <w:ind w:left="720"/>
        <w:rPr>
          <w:rFonts w:eastAsiaTheme="minorEastAsia" w:hint="eastAsia"/>
        </w:rPr>
      </w:pPr>
      <w:r>
        <w:t>The left column of the following table shows the state of the remap file when the exception is detected. Fill out the right column to show the restored state. (8 points)</w:t>
      </w:r>
      <w:r w:rsidR="00443CDA" w:rsidRPr="00443CDA">
        <w:rPr>
          <w:rFonts w:ascii="微软雅黑" w:eastAsia="微软雅黑" w:hAnsi="微软雅黑" w:hint="eastAsia"/>
          <w:sz w:val="23"/>
          <w:szCs w:val="23"/>
          <w:shd w:val="clear" w:color="auto" w:fill="FFFFFF"/>
        </w:rPr>
        <w:t xml:space="preserve"> </w:t>
      </w:r>
      <w:r w:rsidR="00443CDA">
        <w:rPr>
          <w:rFonts w:ascii="微软雅黑" w:eastAsia="微软雅黑" w:hAnsi="微软雅黑" w:hint="eastAsia"/>
          <w:sz w:val="23"/>
          <w:szCs w:val="23"/>
          <w:shd w:val="clear" w:color="auto" w:fill="FFFFFF"/>
        </w:rPr>
        <w:t>下表的左列显示了检测到异常时重映射文件的状态。 填写右列以显示恢复状态。</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10"/>
        <w:gridCol w:w="1577"/>
        <w:gridCol w:w="1591"/>
      </w:tblGrid>
      <w:tr w:rsidR="003B0DA0" w:rsidTr="00A65D73">
        <w:tc>
          <w:tcPr>
            <w:tcW w:w="810"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Arch</w:t>
            </w:r>
          </w:p>
          <w:p w:rsidR="003B0DA0" w:rsidRDefault="003B0DA0" w:rsidP="00A65D73">
            <w:pPr>
              <w:pStyle w:val="TableContents"/>
              <w:jc w:val="center"/>
            </w:pPr>
            <w:proofErr w:type="spellStart"/>
            <w:r>
              <w:t>Reg</w:t>
            </w:r>
            <w:proofErr w:type="spellEnd"/>
          </w:p>
        </w:tc>
        <w:tc>
          <w:tcPr>
            <w:tcW w:w="1577"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Current State</w:t>
            </w:r>
          </w:p>
        </w:tc>
        <w:tc>
          <w:tcPr>
            <w:tcW w:w="1591"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Restored State</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x0</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p1</w:t>
            </w:r>
          </w:p>
        </w:tc>
        <w:tc>
          <w:tcPr>
            <w:tcW w:w="1591" w:type="dxa"/>
            <w:tcBorders>
              <w:left w:val="single" w:sz="1" w:space="0" w:color="000000"/>
              <w:bottom w:val="single" w:sz="1" w:space="0" w:color="000000"/>
              <w:right w:val="single" w:sz="1" w:space="0" w:color="000000"/>
            </w:tcBorders>
            <w:shd w:val="clear" w:color="auto" w:fill="auto"/>
          </w:tcPr>
          <w:p w:rsidR="003B0DA0" w:rsidRPr="00765426" w:rsidRDefault="00765426" w:rsidP="00A65D73">
            <w:pPr>
              <w:pStyle w:val="TableContents"/>
              <w:snapToGrid w:val="0"/>
              <w:jc w:val="center"/>
              <w:rPr>
                <w:rFonts w:eastAsiaTheme="minorEastAsia" w:hint="eastAsia"/>
                <w:color w:val="FF3333"/>
              </w:rPr>
            </w:pPr>
            <w:r>
              <w:rPr>
                <w:rFonts w:asciiTheme="minorEastAsia" w:eastAsiaTheme="minorEastAsia" w:hAnsiTheme="minorEastAsia"/>
                <w:color w:val="FF3333"/>
              </w:rPr>
              <w:t>P1</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x1</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p6</w:t>
            </w:r>
          </w:p>
        </w:tc>
        <w:tc>
          <w:tcPr>
            <w:tcW w:w="1591" w:type="dxa"/>
            <w:tcBorders>
              <w:left w:val="single" w:sz="1" w:space="0" w:color="000000"/>
              <w:bottom w:val="single" w:sz="1" w:space="0" w:color="000000"/>
              <w:right w:val="single" w:sz="1" w:space="0" w:color="000000"/>
            </w:tcBorders>
            <w:shd w:val="clear" w:color="auto" w:fill="auto"/>
          </w:tcPr>
          <w:p w:rsidR="003B0DA0" w:rsidRPr="00765426" w:rsidRDefault="0076542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9</w:t>
            </w:r>
            <w:r w:rsidR="00D40F64">
              <w:rPr>
                <w:rFonts w:eastAsiaTheme="minorEastAsia" w:hint="eastAsia"/>
                <w:color w:val="FF3333"/>
              </w:rPr>
              <w:t>恢复到之前</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x2</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p2</w:t>
            </w:r>
          </w:p>
        </w:tc>
        <w:tc>
          <w:tcPr>
            <w:tcW w:w="1591" w:type="dxa"/>
            <w:tcBorders>
              <w:left w:val="single" w:sz="1" w:space="0" w:color="000000"/>
              <w:bottom w:val="single" w:sz="1" w:space="0" w:color="000000"/>
              <w:right w:val="single" w:sz="1" w:space="0" w:color="000000"/>
            </w:tcBorders>
            <w:shd w:val="clear" w:color="auto" w:fill="auto"/>
          </w:tcPr>
          <w:p w:rsidR="003B0DA0" w:rsidRPr="00765426" w:rsidRDefault="0076542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11</w:t>
            </w:r>
            <w:r w:rsidR="00775A54">
              <w:rPr>
                <w:rFonts w:eastAsiaTheme="minorEastAsia" w:hint="eastAsia"/>
                <w:color w:val="FF3333"/>
              </w:rPr>
              <w:t>恢复到之前</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x3</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p10</w:t>
            </w:r>
          </w:p>
        </w:tc>
        <w:tc>
          <w:tcPr>
            <w:tcW w:w="1591" w:type="dxa"/>
            <w:tcBorders>
              <w:left w:val="single" w:sz="1" w:space="0" w:color="000000"/>
              <w:bottom w:val="single" w:sz="1" w:space="0" w:color="000000"/>
              <w:right w:val="single" w:sz="1" w:space="0" w:color="000000"/>
            </w:tcBorders>
            <w:shd w:val="clear" w:color="auto" w:fill="auto"/>
          </w:tcPr>
          <w:p w:rsidR="003B0DA0" w:rsidRPr="00765426" w:rsidRDefault="0076542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10</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x4</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p7</w:t>
            </w:r>
          </w:p>
        </w:tc>
        <w:tc>
          <w:tcPr>
            <w:tcW w:w="1591" w:type="dxa"/>
            <w:tcBorders>
              <w:left w:val="single" w:sz="1" w:space="0" w:color="000000"/>
              <w:bottom w:val="single" w:sz="1" w:space="0" w:color="000000"/>
              <w:right w:val="single" w:sz="1" w:space="0" w:color="000000"/>
            </w:tcBorders>
            <w:shd w:val="clear" w:color="auto" w:fill="auto"/>
          </w:tcPr>
          <w:p w:rsidR="003B0DA0" w:rsidRDefault="002D6B5F" w:rsidP="00A65D73">
            <w:pPr>
              <w:pStyle w:val="TableContents"/>
              <w:snapToGrid w:val="0"/>
              <w:jc w:val="center"/>
              <w:rPr>
                <w:color w:val="FF3333"/>
              </w:rPr>
            </w:pPr>
            <w:r>
              <w:rPr>
                <w:rFonts w:asciiTheme="minorEastAsia" w:eastAsiaTheme="minorEastAsia" w:hAnsiTheme="minorEastAsia"/>
                <w:color w:val="FF3333"/>
              </w:rPr>
              <w:t>P</w:t>
            </w:r>
            <w:r>
              <w:rPr>
                <w:color w:val="FF3333"/>
              </w:rPr>
              <w:t>7</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x5</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p4</w:t>
            </w:r>
          </w:p>
        </w:tc>
        <w:tc>
          <w:tcPr>
            <w:tcW w:w="1591" w:type="dxa"/>
            <w:tcBorders>
              <w:left w:val="single" w:sz="1" w:space="0" w:color="000000"/>
              <w:bottom w:val="single" w:sz="1" w:space="0" w:color="000000"/>
              <w:right w:val="single" w:sz="1" w:space="0" w:color="000000"/>
            </w:tcBorders>
            <w:shd w:val="clear" w:color="auto" w:fill="auto"/>
          </w:tcPr>
          <w:p w:rsidR="003B0DA0" w:rsidRPr="002D6B5F" w:rsidRDefault="002D6B5F"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4</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x6</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p13</w:t>
            </w:r>
          </w:p>
        </w:tc>
        <w:tc>
          <w:tcPr>
            <w:tcW w:w="1591" w:type="dxa"/>
            <w:tcBorders>
              <w:left w:val="single" w:sz="1" w:space="0" w:color="000000"/>
              <w:bottom w:val="single" w:sz="1" w:space="0" w:color="000000"/>
              <w:right w:val="single" w:sz="1" w:space="0" w:color="000000"/>
            </w:tcBorders>
            <w:shd w:val="clear" w:color="auto" w:fill="auto"/>
          </w:tcPr>
          <w:p w:rsidR="003B0DA0" w:rsidRPr="002D6B5F" w:rsidRDefault="002D6B5F"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13</w:t>
            </w:r>
          </w:p>
        </w:tc>
      </w:tr>
      <w:tr w:rsidR="003B0DA0" w:rsidTr="00A65D73">
        <w:tc>
          <w:tcPr>
            <w:tcW w:w="810" w:type="dxa"/>
            <w:tcBorders>
              <w:left w:val="single" w:sz="1" w:space="0" w:color="000000"/>
              <w:bottom w:val="single" w:sz="1" w:space="0" w:color="000000"/>
            </w:tcBorders>
            <w:shd w:val="clear" w:color="auto" w:fill="auto"/>
          </w:tcPr>
          <w:p w:rsidR="003B0DA0" w:rsidRDefault="003B0DA0" w:rsidP="00A65D73">
            <w:pPr>
              <w:pStyle w:val="TableContents"/>
              <w:jc w:val="center"/>
            </w:pPr>
            <w:r>
              <w:t>x7</w:t>
            </w:r>
          </w:p>
        </w:tc>
        <w:tc>
          <w:tcPr>
            <w:tcW w:w="1577" w:type="dxa"/>
            <w:tcBorders>
              <w:left w:val="single" w:sz="1" w:space="0" w:color="000000"/>
              <w:bottom w:val="single" w:sz="1" w:space="0" w:color="000000"/>
            </w:tcBorders>
            <w:shd w:val="clear" w:color="auto" w:fill="auto"/>
          </w:tcPr>
          <w:p w:rsidR="003B0DA0" w:rsidRDefault="003B0DA0" w:rsidP="00A65D73">
            <w:pPr>
              <w:pStyle w:val="TableContents"/>
              <w:jc w:val="center"/>
            </w:pPr>
            <w:r>
              <w:t>p15</w:t>
            </w:r>
          </w:p>
        </w:tc>
        <w:tc>
          <w:tcPr>
            <w:tcW w:w="1591" w:type="dxa"/>
            <w:tcBorders>
              <w:left w:val="single" w:sz="1" w:space="0" w:color="000000"/>
              <w:bottom w:val="single" w:sz="1" w:space="0" w:color="000000"/>
              <w:right w:val="single" w:sz="1" w:space="0" w:color="000000"/>
            </w:tcBorders>
            <w:shd w:val="clear" w:color="auto" w:fill="auto"/>
          </w:tcPr>
          <w:p w:rsidR="003B0DA0" w:rsidRPr="002D6B5F" w:rsidRDefault="002D6B5F"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15</w:t>
            </w:r>
          </w:p>
        </w:tc>
      </w:tr>
    </w:tbl>
    <w:p w:rsidR="003B0DA0" w:rsidRPr="00443CDA" w:rsidRDefault="00BD1DDD" w:rsidP="003B0DA0">
      <w:pPr>
        <w:rPr>
          <w:rFonts w:eastAsiaTheme="minorEastAsia" w:hint="eastAsia"/>
        </w:rPr>
      </w:pPr>
      <w:r>
        <w:rPr>
          <w:rFonts w:eastAsiaTheme="minorEastAsia" w:hint="eastAsia"/>
        </w:rPr>
        <w:t>别的都不变</w:t>
      </w:r>
    </w:p>
    <w:p w:rsidR="003B0DA0" w:rsidRDefault="003B0DA0" w:rsidP="003B0DA0">
      <w:pPr>
        <w:pageBreakBefore/>
        <w:numPr>
          <w:ilvl w:val="0"/>
          <w:numId w:val="2"/>
        </w:numPr>
      </w:pPr>
      <w:r>
        <w:lastRenderedPageBreak/>
        <w:t>When can a physical register be released and put back on the free list? (5 points)</w:t>
      </w:r>
    </w:p>
    <w:p w:rsidR="003B0DA0" w:rsidRDefault="003B0DA0" w:rsidP="003B0DA0"/>
    <w:p w:rsidR="003B0DA0" w:rsidRPr="00D5031F" w:rsidRDefault="00855823" w:rsidP="005229FB">
      <w:pPr>
        <w:rPr>
          <w:rFonts w:eastAsiaTheme="minorEastAsia" w:hint="eastAsia"/>
          <w:color w:val="FF3333"/>
        </w:rPr>
      </w:pPr>
      <w:r>
        <w:rPr>
          <w:rFonts w:ascii="微软雅黑" w:eastAsia="微软雅黑" w:hAnsi="微软雅黑" w:hint="eastAsia"/>
          <w:sz w:val="23"/>
          <w:szCs w:val="23"/>
          <w:shd w:val="clear" w:color="auto" w:fill="FFFFFF"/>
        </w:rPr>
        <w:t xml:space="preserve">在两种情况下，可以将物理寄存器放回空闲列表。 1) </w:t>
      </w:r>
      <w:r w:rsidR="00556AF2">
        <w:rPr>
          <w:rFonts w:ascii="微软雅黑" w:eastAsia="微软雅黑" w:hAnsi="微软雅黑" w:hint="eastAsia"/>
          <w:sz w:val="23"/>
          <w:szCs w:val="23"/>
          <w:shd w:val="clear" w:color="auto" w:fill="FFFFFF"/>
        </w:rPr>
        <w:t>当处理异常，或在错误预测的时候</w:t>
      </w:r>
      <w:r w:rsidR="00D5031F">
        <w:rPr>
          <w:rFonts w:ascii="微软雅黑" w:eastAsia="微软雅黑" w:hAnsi="微软雅黑" w:hint="eastAsia"/>
          <w:sz w:val="23"/>
          <w:szCs w:val="23"/>
          <w:shd w:val="clear" w:color="auto" w:fill="FFFFFF"/>
        </w:rPr>
        <w:t>撤销</w:t>
      </w:r>
      <w:r w:rsidR="00184DB3">
        <w:rPr>
          <w:rFonts w:ascii="微软雅黑" w:eastAsia="微软雅黑" w:hAnsi="微软雅黑" w:hint="eastAsia"/>
          <w:sz w:val="23"/>
          <w:szCs w:val="23"/>
          <w:shd w:val="clear" w:color="auto" w:fill="FFFFFF"/>
        </w:rPr>
        <w:t>指令时，在重新生成重映射文件时，较新的错误推测指令的</w:t>
      </w:r>
      <w:proofErr w:type="spellStart"/>
      <w:r w:rsidR="00184DB3">
        <w:rPr>
          <w:rFonts w:ascii="微软雅黑" w:eastAsia="微软雅黑" w:hAnsi="微软雅黑" w:hint="eastAsia"/>
          <w:sz w:val="23"/>
          <w:szCs w:val="23"/>
          <w:shd w:val="clear" w:color="auto" w:fill="FFFFFF"/>
        </w:rPr>
        <w:t>dst</w:t>
      </w:r>
      <w:proofErr w:type="spellEnd"/>
      <w:r>
        <w:rPr>
          <w:rFonts w:ascii="微软雅黑" w:eastAsia="微软雅黑" w:hAnsi="微软雅黑" w:hint="eastAsia"/>
          <w:sz w:val="23"/>
          <w:szCs w:val="23"/>
          <w:shd w:val="clear" w:color="auto" w:fill="FFFFFF"/>
        </w:rPr>
        <w:t>物理寄存器将返回到</w:t>
      </w:r>
      <w:r w:rsidR="00165419">
        <w:rPr>
          <w:rFonts w:ascii="微软雅黑" w:eastAsia="微软雅黑" w:hAnsi="微软雅黑" w:hint="eastAsia"/>
          <w:sz w:val="23"/>
          <w:szCs w:val="23"/>
          <w:shd w:val="clear" w:color="auto" w:fill="FFFFFF"/>
        </w:rPr>
        <w:t>free</w:t>
      </w:r>
      <w:r w:rsidR="00165419">
        <w:rPr>
          <w:rFonts w:ascii="微软雅黑" w:eastAsia="微软雅黑" w:hAnsi="微软雅黑"/>
          <w:sz w:val="23"/>
          <w:szCs w:val="23"/>
          <w:shd w:val="clear" w:color="auto" w:fill="FFFFFF"/>
        </w:rPr>
        <w:t xml:space="preserve"> </w:t>
      </w:r>
      <w:r w:rsidR="00165419">
        <w:rPr>
          <w:rFonts w:ascii="微软雅黑" w:eastAsia="微软雅黑" w:hAnsi="微软雅黑" w:hint="eastAsia"/>
          <w:sz w:val="23"/>
          <w:szCs w:val="23"/>
          <w:shd w:val="clear" w:color="auto" w:fill="FFFFFF"/>
        </w:rPr>
        <w:t>list</w:t>
      </w:r>
      <w:r>
        <w:rPr>
          <w:rFonts w:ascii="微软雅黑" w:eastAsia="微软雅黑" w:hAnsi="微软雅黑" w:hint="eastAsia"/>
          <w:sz w:val="23"/>
          <w:szCs w:val="23"/>
          <w:shd w:val="clear" w:color="auto" w:fill="FFFFFF"/>
        </w:rPr>
        <w:t xml:space="preserve">。2) </w:t>
      </w:r>
      <w:r w:rsidR="001211F8">
        <w:rPr>
          <w:rFonts w:ascii="微软雅黑" w:eastAsia="微软雅黑" w:hAnsi="微软雅黑" w:hint="eastAsia"/>
          <w:sz w:val="23"/>
          <w:szCs w:val="23"/>
          <w:shd w:val="clear" w:color="auto" w:fill="FFFFFF"/>
        </w:rPr>
        <w:t>当一条指令提交时，其</w:t>
      </w:r>
      <w:proofErr w:type="spellStart"/>
      <w:r w:rsidR="001211F8">
        <w:rPr>
          <w:rFonts w:ascii="微软雅黑" w:eastAsia="微软雅黑" w:hAnsi="微软雅黑" w:hint="eastAsia"/>
          <w:sz w:val="23"/>
          <w:szCs w:val="23"/>
          <w:shd w:val="clear" w:color="auto" w:fill="FFFFFF"/>
        </w:rPr>
        <w:t>dst</w:t>
      </w:r>
      <w:proofErr w:type="spellEnd"/>
      <w:r w:rsidR="001211F8">
        <w:rPr>
          <w:rFonts w:ascii="微软雅黑" w:eastAsia="微软雅黑" w:hAnsi="微软雅黑"/>
          <w:sz w:val="23"/>
          <w:szCs w:val="23"/>
          <w:shd w:val="clear" w:color="auto" w:fill="FFFFFF"/>
        </w:rPr>
        <w:t xml:space="preserve"> </w:t>
      </w:r>
      <w:r w:rsidR="00E95E6D">
        <w:rPr>
          <w:rFonts w:ascii="微软雅黑" w:eastAsia="微软雅黑" w:hAnsi="微软雅黑" w:hint="eastAsia"/>
          <w:sz w:val="23"/>
          <w:szCs w:val="23"/>
          <w:shd w:val="clear" w:color="auto" w:fill="FFFFFF"/>
        </w:rPr>
        <w:t>架构寄存器的旧物理寄存器可以放回free</w:t>
      </w:r>
      <w:r w:rsidR="00E95E6D">
        <w:rPr>
          <w:rFonts w:ascii="微软雅黑" w:eastAsia="微软雅黑" w:hAnsi="微软雅黑"/>
          <w:sz w:val="23"/>
          <w:szCs w:val="23"/>
          <w:shd w:val="clear" w:color="auto" w:fill="FFFFFF"/>
        </w:rPr>
        <w:t xml:space="preserve"> </w:t>
      </w:r>
      <w:r w:rsidR="00E95E6D">
        <w:rPr>
          <w:rFonts w:ascii="微软雅黑" w:eastAsia="微软雅黑" w:hAnsi="微软雅黑" w:hint="eastAsia"/>
          <w:sz w:val="23"/>
          <w:szCs w:val="23"/>
          <w:shd w:val="clear" w:color="auto" w:fill="FFFFFF"/>
        </w:rPr>
        <w:t>list</w:t>
      </w:r>
      <w:r>
        <w:rPr>
          <w:rFonts w:ascii="微软雅黑" w:eastAsia="微软雅黑" w:hAnsi="微软雅黑" w:hint="eastAsia"/>
          <w:sz w:val="23"/>
          <w:szCs w:val="23"/>
          <w:shd w:val="clear" w:color="auto" w:fill="FFFFFF"/>
        </w:rPr>
        <w:t>。</w:t>
      </w:r>
    </w:p>
    <w:p w:rsidR="003B0DA0" w:rsidRPr="00E91529" w:rsidRDefault="009D3770" w:rsidP="009D3770">
      <w:proofErr w:type="spellStart"/>
      <w:proofErr w:type="gramStart"/>
      <w:r>
        <w:t>b.</w:t>
      </w:r>
      <w:r w:rsidR="003B0DA0">
        <w:t>How</w:t>
      </w:r>
      <w:proofErr w:type="spellEnd"/>
      <w:proofErr w:type="gramEnd"/>
      <w:r w:rsidR="003B0DA0">
        <w:t xml:space="preserve"> many physical registers must there be so that the pipeline never stalls due to lack of physical registers in the free list? (5 points)</w:t>
      </w:r>
    </w:p>
    <w:p w:rsidR="00296EE4" w:rsidRPr="009127FF" w:rsidRDefault="00A737E6" w:rsidP="009127FF">
      <w:pPr>
        <w:ind w:left="720"/>
        <w:rPr>
          <w:rFonts w:ascii="微软雅黑" w:eastAsia="微软雅黑" w:hAnsi="微软雅黑"/>
          <w:sz w:val="23"/>
          <w:szCs w:val="23"/>
          <w:shd w:val="clear" w:color="auto" w:fill="FFFFFF"/>
        </w:rPr>
      </w:pPr>
      <w:r>
        <w:rPr>
          <w:rFonts w:ascii="微软雅黑" w:eastAsia="微软雅黑" w:hAnsi="微软雅黑" w:hint="eastAsia"/>
          <w:sz w:val="23"/>
          <w:szCs w:val="23"/>
          <w:shd w:val="clear" w:color="auto" w:fill="FFFFFF"/>
        </w:rPr>
        <w:t xml:space="preserve">物理寄存器的数量应该是架构寄存器的数量加上 ROB </w:t>
      </w:r>
      <w:r w:rsidR="00CA05C9">
        <w:rPr>
          <w:rFonts w:ascii="微软雅黑" w:eastAsia="微软雅黑" w:hAnsi="微软雅黑" w:hint="eastAsia"/>
          <w:sz w:val="23"/>
          <w:szCs w:val="23"/>
          <w:shd w:val="clear" w:color="auto" w:fill="FFFFFF"/>
        </w:rPr>
        <w:t>entry</w:t>
      </w:r>
      <w:r>
        <w:rPr>
          <w:rFonts w:ascii="微软雅黑" w:eastAsia="微软雅黑" w:hAnsi="微软雅黑" w:hint="eastAsia"/>
          <w:sz w:val="23"/>
          <w:szCs w:val="23"/>
          <w:shd w:val="clear" w:color="auto" w:fill="FFFFFF"/>
        </w:rPr>
        <w:t xml:space="preserve">的数量。在这种情况下，如果有空闲的 ROB 条目，总会有一个空闲的物理寄存器，因为每个 ROB 条目只能分配 0 或 1 </w:t>
      </w:r>
      <w:proofErr w:type="gramStart"/>
      <w:r>
        <w:rPr>
          <w:rFonts w:ascii="微软雅黑" w:eastAsia="微软雅黑" w:hAnsi="微软雅黑" w:hint="eastAsia"/>
          <w:sz w:val="23"/>
          <w:szCs w:val="23"/>
          <w:shd w:val="clear" w:color="auto" w:fill="FFFFFF"/>
        </w:rPr>
        <w:t>个</w:t>
      </w:r>
      <w:proofErr w:type="gramEnd"/>
      <w:r>
        <w:rPr>
          <w:rFonts w:ascii="微软雅黑" w:eastAsia="微软雅黑" w:hAnsi="微软雅黑" w:hint="eastAsia"/>
          <w:sz w:val="23"/>
          <w:szCs w:val="23"/>
          <w:shd w:val="clear" w:color="auto" w:fill="FFFFFF"/>
        </w:rPr>
        <w:t xml:space="preserve">物理目标寄存器。 </w:t>
      </w:r>
      <w:r w:rsidR="008B54A6">
        <w:rPr>
          <w:rFonts w:ascii="微软雅黑" w:eastAsia="微软雅黑" w:hAnsi="微软雅黑" w:hint="eastAsia"/>
          <w:sz w:val="23"/>
          <w:szCs w:val="23"/>
          <w:shd w:val="clear" w:color="auto" w:fill="FFFFFF"/>
        </w:rPr>
        <w:t>流水线</w:t>
      </w:r>
      <w:r w:rsidR="00331208">
        <w:rPr>
          <w:rFonts w:ascii="微软雅黑" w:eastAsia="微软雅黑" w:hAnsi="微软雅黑" w:hint="eastAsia"/>
          <w:sz w:val="23"/>
          <w:szCs w:val="23"/>
          <w:shd w:val="clear" w:color="auto" w:fill="FFFFFF"/>
        </w:rPr>
        <w:t xml:space="preserve">会先用光 </w:t>
      </w:r>
      <w:r w:rsidR="00331208">
        <w:rPr>
          <w:rFonts w:ascii="微软雅黑" w:eastAsia="微软雅黑" w:hAnsi="微软雅黑"/>
          <w:sz w:val="23"/>
          <w:szCs w:val="23"/>
          <w:shd w:val="clear" w:color="auto" w:fill="FFFFFF"/>
        </w:rPr>
        <w:t xml:space="preserve">ROB </w:t>
      </w:r>
      <w:r w:rsidR="00331208">
        <w:rPr>
          <w:rFonts w:ascii="微软雅黑" w:eastAsia="微软雅黑" w:hAnsi="微软雅黑" w:hint="eastAsia"/>
          <w:sz w:val="23"/>
          <w:szCs w:val="23"/>
          <w:shd w:val="clear" w:color="auto" w:fill="FFFFFF"/>
        </w:rPr>
        <w:t>slots</w:t>
      </w:r>
      <w:r w:rsidR="002118DA">
        <w:rPr>
          <w:rFonts w:ascii="微软雅黑" w:eastAsia="微软雅黑" w:hAnsi="微软雅黑" w:hint="eastAsia"/>
          <w:sz w:val="23"/>
          <w:szCs w:val="23"/>
          <w:shd w:val="clear" w:color="auto" w:fill="FFFFFF"/>
        </w:rPr>
        <w:t>再用光物理寄存器</w:t>
      </w:r>
      <w:r w:rsidR="004B30D0">
        <w:rPr>
          <w:rFonts w:ascii="微软雅黑" w:eastAsia="微软雅黑" w:hAnsi="微软雅黑" w:hint="eastAsia"/>
          <w:sz w:val="23"/>
          <w:szCs w:val="23"/>
          <w:shd w:val="clear" w:color="auto" w:fill="FFFFFF"/>
        </w:rPr>
        <w:t>,或者同时</w:t>
      </w:r>
      <w:r w:rsidR="00B86115">
        <w:rPr>
          <w:rFonts w:ascii="微软雅黑" w:eastAsia="微软雅黑" w:hAnsi="微软雅黑" w:hint="eastAsia"/>
          <w:sz w:val="23"/>
          <w:szCs w:val="23"/>
          <w:shd w:val="clear" w:color="auto" w:fill="FFFFFF"/>
        </w:rPr>
        <w:t>用光.</w:t>
      </w:r>
      <w:r w:rsidR="00B86115">
        <w:rPr>
          <w:rFonts w:ascii="微软雅黑" w:eastAsia="微软雅黑" w:hAnsi="微软雅黑"/>
          <w:sz w:val="23"/>
          <w:szCs w:val="23"/>
          <w:shd w:val="clear" w:color="auto" w:fill="FFFFFF"/>
        </w:rPr>
        <w:t xml:space="preserve"> </w:t>
      </w:r>
    </w:p>
    <w:p w:rsidR="003B0DA0" w:rsidRDefault="005229FB" w:rsidP="005229FB">
      <w:r>
        <w:rPr>
          <w:rFonts w:asciiTheme="minorEastAsia" w:eastAsiaTheme="minorEastAsia" w:hAnsiTheme="minorEastAsia" w:hint="eastAsia"/>
        </w:rPr>
        <w:t>c</w:t>
      </w:r>
      <w:r>
        <w:t xml:space="preserve">. </w:t>
      </w:r>
      <w:r w:rsidR="003B0DA0">
        <w:t xml:space="preserve">Here are some of the initial register mappings and the free list for a RISC-V OoO CPU with a unified physical register file (integer and floating point </w:t>
      </w:r>
      <w:proofErr w:type="spellStart"/>
      <w:r w:rsidR="003B0DA0">
        <w:t>regs</w:t>
      </w:r>
      <w:proofErr w:type="spellEnd"/>
      <w:r w:rsidR="003B0DA0">
        <w:t xml:space="preserve"> in same physical register file). (8 points)</w:t>
      </w:r>
      <w:r w:rsidR="00754DF8" w:rsidRPr="00A65D73">
        <w:rPr>
          <w:rFonts w:hint="eastAsia"/>
        </w:rPr>
        <w:t xml:space="preserve"> C</w:t>
      </w:r>
      <w:r w:rsidR="00754DF8" w:rsidRPr="00A65D73">
        <w:rPr>
          <w:rFonts w:hint="eastAsia"/>
        </w:rPr>
        <w:t>）这是带有统一物理寄存器文件（同一物理寄存器文件中的整数和浮点寄存器）的</w:t>
      </w:r>
      <w:r w:rsidR="00754DF8" w:rsidRPr="00A65D73">
        <w:rPr>
          <w:rFonts w:hint="eastAsia"/>
        </w:rPr>
        <w:t>RISC-V OoO CPU</w:t>
      </w:r>
      <w:r w:rsidR="00754DF8" w:rsidRPr="00A65D73">
        <w:rPr>
          <w:rFonts w:hint="eastAsia"/>
        </w:rPr>
        <w:t>的一些初始寄存器映射和空闲列表。</w:t>
      </w:r>
    </w:p>
    <w:p w:rsidR="003B0DA0" w:rsidRDefault="003B0DA0" w:rsidP="003B0D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91"/>
        <w:gridCol w:w="1891"/>
        <w:gridCol w:w="540"/>
        <w:gridCol w:w="2450"/>
      </w:tblGrid>
      <w:tr w:rsidR="003B0DA0" w:rsidTr="00A65D73">
        <w:tc>
          <w:tcPr>
            <w:tcW w:w="1891"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Arch Register</w:t>
            </w:r>
          </w:p>
        </w:tc>
        <w:tc>
          <w:tcPr>
            <w:tcW w:w="1891"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proofErr w:type="spellStart"/>
            <w:r>
              <w:t>Phys</w:t>
            </w:r>
            <w:proofErr w:type="spellEnd"/>
            <w:r>
              <w:t xml:space="preserve"> Register</w:t>
            </w:r>
          </w:p>
        </w:tc>
        <w:tc>
          <w:tcPr>
            <w:tcW w:w="540" w:type="dxa"/>
            <w:vMerge w:val="restart"/>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Free List</w:t>
            </w:r>
          </w:p>
        </w:tc>
      </w:tr>
      <w:tr w:rsidR="003B0DA0" w:rsidTr="00A65D73">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f0</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p5</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p6</w:t>
            </w:r>
          </w:p>
        </w:tc>
      </w:tr>
      <w:tr w:rsidR="003B0DA0" w:rsidTr="00A65D73">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f1</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p12</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p19</w:t>
            </w:r>
          </w:p>
        </w:tc>
      </w:tr>
      <w:tr w:rsidR="003B0DA0" w:rsidTr="00A65D73">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f2</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p11</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p10</w:t>
            </w:r>
          </w:p>
        </w:tc>
      </w:tr>
      <w:tr w:rsidR="003B0DA0" w:rsidTr="00A65D73">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x2</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p8</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p21</w:t>
            </w:r>
          </w:p>
        </w:tc>
      </w:tr>
      <w:tr w:rsidR="003B0DA0" w:rsidTr="00A65D73">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x3</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p24</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p27</w:t>
            </w:r>
          </w:p>
        </w:tc>
      </w:tr>
      <w:tr w:rsidR="003B0DA0" w:rsidTr="00A65D73">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x4</w:t>
            </w:r>
          </w:p>
        </w:tc>
        <w:tc>
          <w:tcPr>
            <w:tcW w:w="1891" w:type="dxa"/>
            <w:tcBorders>
              <w:left w:val="single" w:sz="1" w:space="0" w:color="000000"/>
              <w:bottom w:val="single" w:sz="1" w:space="0" w:color="000000"/>
            </w:tcBorders>
            <w:shd w:val="clear" w:color="auto" w:fill="auto"/>
          </w:tcPr>
          <w:p w:rsidR="003B0DA0" w:rsidRDefault="003B0DA0" w:rsidP="00A65D73">
            <w:pPr>
              <w:pStyle w:val="TableContents"/>
              <w:jc w:val="center"/>
            </w:pPr>
            <w:r>
              <w:t>p17</w:t>
            </w:r>
          </w:p>
        </w:tc>
        <w:tc>
          <w:tcPr>
            <w:tcW w:w="540" w:type="dxa"/>
            <w:vMerge/>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2450"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bl>
    <w:p w:rsidR="003B0DA0" w:rsidRPr="00A65D73" w:rsidRDefault="003B0DA0" w:rsidP="003B0DA0">
      <w:pPr>
        <w:rPr>
          <w:rFonts w:eastAsiaTheme="minorEastAsia" w:hint="eastAsia"/>
        </w:rPr>
      </w:pPr>
    </w:p>
    <w:p w:rsidR="003B0DA0" w:rsidRPr="00A65D73" w:rsidRDefault="003B0DA0" w:rsidP="00A65D73">
      <w:pPr>
        <w:ind w:left="720"/>
        <w:rPr>
          <w:rFonts w:eastAsiaTheme="minorEastAsia" w:hint="eastAsia"/>
        </w:rPr>
      </w:pPr>
      <w:r>
        <w:t>For the following instruction sequence, indicate which physical register gets assigned as the destination register and which physical register gets added to the free list on commit.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87"/>
        <w:gridCol w:w="2645"/>
        <w:gridCol w:w="2664"/>
      </w:tblGrid>
      <w:tr w:rsidR="003B0DA0" w:rsidTr="00A65D73">
        <w:tc>
          <w:tcPr>
            <w:tcW w:w="2787"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rPr>
                <w:rFonts w:cs="DejaVu Serif"/>
              </w:rPr>
              <w:t>Instruction</w:t>
            </w:r>
          </w:p>
        </w:tc>
        <w:tc>
          <w:tcPr>
            <w:tcW w:w="2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Destination Register</w:t>
            </w:r>
          </w:p>
        </w:tc>
        <w:tc>
          <w:tcPr>
            <w:tcW w:w="2664"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Freed Register</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fld</w:t>
            </w:r>
            <w:proofErr w:type="spellEnd"/>
            <w:r>
              <w:rPr>
                <w:rFonts w:ascii="DejaVu Sans Mono" w:hAnsi="DejaVu Sans Mono" w:cs="DejaVu Sans Mono"/>
              </w:rPr>
              <w:t xml:space="preserve">    f0, 0(x2)</w:t>
            </w:r>
          </w:p>
        </w:tc>
        <w:tc>
          <w:tcPr>
            <w:tcW w:w="2645" w:type="dxa"/>
            <w:tcBorders>
              <w:left w:val="single" w:sz="1" w:space="0" w:color="000000"/>
              <w:bottom w:val="single" w:sz="1" w:space="0" w:color="000000"/>
            </w:tcBorders>
            <w:shd w:val="clear" w:color="auto" w:fill="auto"/>
          </w:tcPr>
          <w:p w:rsidR="003B0DA0" w:rsidRDefault="00C36505" w:rsidP="00A65D73">
            <w:pPr>
              <w:pStyle w:val="TableContents"/>
              <w:snapToGrid w:val="0"/>
              <w:jc w:val="center"/>
              <w:rPr>
                <w:color w:val="FF3333"/>
              </w:rPr>
            </w:pPr>
            <w:r>
              <w:rPr>
                <w:rFonts w:asciiTheme="minorEastAsia" w:eastAsiaTheme="minorEastAsia" w:hAnsiTheme="minorEastAsia"/>
                <w:color w:val="FF3333"/>
              </w:rPr>
              <w:t>P</w:t>
            </w:r>
            <w:r>
              <w:rPr>
                <w:rFonts w:asciiTheme="minorEastAsia" w:eastAsiaTheme="minorEastAsia" w:hAnsiTheme="minorEastAsia" w:hint="eastAsia"/>
                <w:color w:val="FF3333"/>
              </w:rPr>
              <w:t>op</w:t>
            </w:r>
            <w:r>
              <w:rPr>
                <w:rFonts w:asciiTheme="minorEastAsia" w:eastAsiaTheme="minorEastAsia" w:hAnsiTheme="minorEastAsia"/>
                <w:color w:val="FF3333"/>
              </w:rPr>
              <w:t>()</w:t>
            </w:r>
            <w:r w:rsidR="00A9310E">
              <w:rPr>
                <w:rFonts w:asciiTheme="minorEastAsia" w:eastAsiaTheme="minorEastAsia" w:hAnsiTheme="minorEastAsia"/>
                <w:color w:val="FF3333"/>
              </w:rPr>
              <w:t xml:space="preserve"> </w:t>
            </w:r>
            <w:r w:rsidR="00A62C62">
              <w:rPr>
                <w:rFonts w:asciiTheme="minorEastAsia" w:eastAsiaTheme="minorEastAsia" w:hAnsiTheme="minorEastAsia" w:hint="eastAsia"/>
                <w:color w:val="FF3333"/>
              </w:rPr>
              <w:t>出</w:t>
            </w:r>
            <w:r w:rsidR="00610D22">
              <w:rPr>
                <w:rFonts w:asciiTheme="minorEastAsia" w:eastAsiaTheme="minorEastAsia" w:hAnsiTheme="minorEastAsia"/>
                <w:color w:val="FF3333"/>
              </w:rPr>
              <w:t>P</w:t>
            </w:r>
            <w:r w:rsidR="00610D22">
              <w:rPr>
                <w:color w:val="FF3333"/>
              </w:rPr>
              <w:t>6</w:t>
            </w:r>
          </w:p>
        </w:tc>
        <w:tc>
          <w:tcPr>
            <w:tcW w:w="2664" w:type="dxa"/>
            <w:tcBorders>
              <w:left w:val="single" w:sz="1" w:space="0" w:color="000000"/>
              <w:bottom w:val="single" w:sz="1" w:space="0" w:color="000000"/>
              <w:right w:val="single" w:sz="1" w:space="0" w:color="000000"/>
            </w:tcBorders>
            <w:shd w:val="clear" w:color="auto" w:fill="auto"/>
          </w:tcPr>
          <w:p w:rsidR="003B0DA0" w:rsidRPr="00610D22" w:rsidRDefault="00452DA1" w:rsidP="00A65D73">
            <w:pPr>
              <w:pStyle w:val="TableContents"/>
              <w:snapToGrid w:val="0"/>
              <w:jc w:val="center"/>
              <w:rPr>
                <w:rFonts w:eastAsiaTheme="minorEastAsia" w:hint="eastAsia"/>
                <w:color w:val="FF3333"/>
              </w:rPr>
            </w:pPr>
            <w:r>
              <w:rPr>
                <w:rFonts w:eastAsiaTheme="minorEastAsia" w:hint="eastAsia"/>
                <w:color w:val="FF3333"/>
              </w:rPr>
              <w:t>释放</w:t>
            </w:r>
            <w:r w:rsidR="00610D22">
              <w:rPr>
                <w:rFonts w:eastAsiaTheme="minorEastAsia" w:hint="eastAsia"/>
                <w:color w:val="FF3333"/>
              </w:rPr>
              <w:t>P</w:t>
            </w:r>
            <w:r w:rsidR="00610D22">
              <w:rPr>
                <w:rFonts w:eastAsiaTheme="minorEastAsia"/>
                <w:color w:val="FF3333"/>
              </w:rPr>
              <w:t>5</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fld</w:t>
            </w:r>
            <w:proofErr w:type="spellEnd"/>
            <w:r>
              <w:rPr>
                <w:rFonts w:ascii="DejaVu Sans Mono" w:hAnsi="DejaVu Sans Mono" w:cs="DejaVu Sans Mono"/>
              </w:rPr>
              <w:t xml:space="preserve">    f1, 0(x3)</w:t>
            </w:r>
          </w:p>
        </w:tc>
        <w:tc>
          <w:tcPr>
            <w:tcW w:w="2645" w:type="dxa"/>
            <w:tcBorders>
              <w:left w:val="single" w:sz="1" w:space="0" w:color="000000"/>
              <w:bottom w:val="single" w:sz="1" w:space="0" w:color="000000"/>
            </w:tcBorders>
            <w:shd w:val="clear" w:color="auto" w:fill="auto"/>
          </w:tcPr>
          <w:p w:rsidR="003B0DA0" w:rsidRDefault="00452DA1" w:rsidP="00A65D73">
            <w:pPr>
              <w:pStyle w:val="TableContents"/>
              <w:snapToGrid w:val="0"/>
              <w:jc w:val="center"/>
              <w:rPr>
                <w:color w:val="FF3333"/>
              </w:rPr>
            </w:pPr>
            <w:r>
              <w:rPr>
                <w:rFonts w:asciiTheme="minorEastAsia" w:eastAsiaTheme="minorEastAsia" w:hAnsiTheme="minorEastAsia"/>
                <w:color w:val="FF3333"/>
              </w:rPr>
              <w:t>P19</w:t>
            </w:r>
          </w:p>
        </w:tc>
        <w:tc>
          <w:tcPr>
            <w:tcW w:w="2664" w:type="dxa"/>
            <w:tcBorders>
              <w:left w:val="single" w:sz="1" w:space="0" w:color="000000"/>
              <w:bottom w:val="single" w:sz="1" w:space="0" w:color="000000"/>
              <w:right w:val="single" w:sz="1" w:space="0" w:color="000000"/>
            </w:tcBorders>
            <w:shd w:val="clear" w:color="auto" w:fill="auto"/>
          </w:tcPr>
          <w:p w:rsidR="003B0DA0" w:rsidRPr="00452DA1" w:rsidRDefault="00452DA1" w:rsidP="00A65D73">
            <w:pPr>
              <w:pStyle w:val="TableContents"/>
              <w:snapToGrid w:val="0"/>
              <w:jc w:val="center"/>
              <w:rPr>
                <w:rFonts w:eastAsiaTheme="minorEastAsia" w:hint="eastAsia"/>
                <w:color w:val="FF3333"/>
              </w:rPr>
            </w:pPr>
            <w:r>
              <w:rPr>
                <w:rFonts w:asciiTheme="minorEastAsia" w:eastAsiaTheme="minorEastAsia" w:hAnsiTheme="minorEastAsia"/>
                <w:color w:val="FF3333"/>
              </w:rPr>
              <w:t>P12</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fmul.d</w:t>
            </w:r>
            <w:proofErr w:type="spellEnd"/>
            <w:r>
              <w:rPr>
                <w:rFonts w:ascii="DejaVu Sans Mono" w:hAnsi="DejaVu Sans Mono" w:cs="DejaVu Sans Mono"/>
              </w:rPr>
              <w:t xml:space="preserve"> f0, f0, f2</w:t>
            </w:r>
          </w:p>
        </w:tc>
        <w:tc>
          <w:tcPr>
            <w:tcW w:w="2645" w:type="dxa"/>
            <w:tcBorders>
              <w:left w:val="single" w:sz="1" w:space="0" w:color="000000"/>
              <w:bottom w:val="single" w:sz="1" w:space="0" w:color="000000"/>
            </w:tcBorders>
            <w:shd w:val="clear" w:color="auto" w:fill="auto"/>
          </w:tcPr>
          <w:p w:rsidR="003B0DA0" w:rsidRPr="00E77927" w:rsidRDefault="00E77927"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10</w:t>
            </w:r>
          </w:p>
        </w:tc>
        <w:tc>
          <w:tcPr>
            <w:tcW w:w="2664" w:type="dxa"/>
            <w:tcBorders>
              <w:left w:val="single" w:sz="1" w:space="0" w:color="000000"/>
              <w:bottom w:val="single" w:sz="1" w:space="0" w:color="000000"/>
              <w:right w:val="single" w:sz="1" w:space="0" w:color="000000"/>
            </w:tcBorders>
            <w:shd w:val="clear" w:color="auto" w:fill="auto"/>
          </w:tcPr>
          <w:p w:rsidR="003B0DA0" w:rsidRPr="00E77927" w:rsidRDefault="0077609D" w:rsidP="00A65D73">
            <w:pPr>
              <w:pStyle w:val="TableContents"/>
              <w:snapToGrid w:val="0"/>
              <w:jc w:val="center"/>
              <w:rPr>
                <w:rFonts w:eastAsiaTheme="minorEastAsia" w:hint="eastAsia"/>
                <w:color w:val="FF3333"/>
              </w:rPr>
            </w:pPr>
            <w:r>
              <w:rPr>
                <w:rFonts w:eastAsiaTheme="minorEastAsia"/>
                <w:color w:val="FF3333"/>
              </w:rPr>
              <w:t>(</w:t>
            </w:r>
            <w:r w:rsidR="00B453C9">
              <w:rPr>
                <w:rFonts w:eastAsiaTheme="minorEastAsia" w:hint="eastAsia"/>
                <w:color w:val="FF3333"/>
              </w:rPr>
              <w:t>F</w:t>
            </w:r>
            <w:r w:rsidR="00B453C9">
              <w:rPr>
                <w:rFonts w:eastAsiaTheme="minorEastAsia"/>
                <w:color w:val="FF3333"/>
              </w:rPr>
              <w:t>0</w:t>
            </w:r>
            <w:r w:rsidR="00B453C9">
              <w:rPr>
                <w:rFonts w:eastAsiaTheme="minorEastAsia" w:hint="eastAsia"/>
                <w:color w:val="FF3333"/>
              </w:rPr>
              <w:t>也就是之前用的</w:t>
            </w:r>
            <w:r>
              <w:rPr>
                <w:rFonts w:eastAsiaTheme="minorEastAsia" w:hint="eastAsia"/>
                <w:color w:val="FF3333"/>
              </w:rPr>
              <w:t>)</w:t>
            </w:r>
            <w:r w:rsidR="00E77927">
              <w:rPr>
                <w:rFonts w:eastAsiaTheme="minorEastAsia" w:hint="eastAsia"/>
                <w:color w:val="FF3333"/>
              </w:rPr>
              <w:t>P</w:t>
            </w:r>
            <w:r w:rsidR="00E77927">
              <w:rPr>
                <w:rFonts w:eastAsiaTheme="minorEastAsia"/>
                <w:color w:val="FF3333"/>
              </w:rPr>
              <w:t>6</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fadd.d</w:t>
            </w:r>
            <w:proofErr w:type="spellEnd"/>
            <w:r>
              <w:rPr>
                <w:rFonts w:ascii="DejaVu Sans Mono" w:hAnsi="DejaVu Sans Mono" w:cs="DejaVu Sans Mono"/>
              </w:rPr>
              <w:t xml:space="preserve"> f0, f0, f1</w:t>
            </w:r>
          </w:p>
        </w:tc>
        <w:tc>
          <w:tcPr>
            <w:tcW w:w="2645" w:type="dxa"/>
            <w:tcBorders>
              <w:left w:val="single" w:sz="1" w:space="0" w:color="000000"/>
              <w:bottom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21</w:t>
            </w:r>
          </w:p>
        </w:tc>
        <w:tc>
          <w:tcPr>
            <w:tcW w:w="2664" w:type="dxa"/>
            <w:tcBorders>
              <w:left w:val="single" w:sz="1" w:space="0" w:color="000000"/>
              <w:bottom w:val="single" w:sz="1" w:space="0" w:color="000000"/>
              <w:right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10</w:t>
            </w:r>
            <w:r w:rsidR="00A53F1B">
              <w:rPr>
                <w:rFonts w:eastAsiaTheme="minorEastAsia" w:hint="eastAsia"/>
                <w:color w:val="FF3333"/>
              </w:rPr>
              <w:t>就可以释放了因为后面没用到</w:t>
            </w:r>
            <w:r w:rsidR="00A53F1B">
              <w:rPr>
                <w:rFonts w:eastAsiaTheme="minorEastAsia" w:hint="eastAsia"/>
                <w:color w:val="FF3333"/>
              </w:rPr>
              <w:t>f</w:t>
            </w:r>
            <w:r w:rsidR="00A53F1B">
              <w:rPr>
                <w:rFonts w:eastAsiaTheme="minorEastAsia"/>
                <w:color w:val="FF3333"/>
              </w:rPr>
              <w:t>0</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fsd</w:t>
            </w:r>
            <w:proofErr w:type="spellEnd"/>
            <w:r>
              <w:rPr>
                <w:rFonts w:ascii="DejaVu Sans Mono" w:hAnsi="DejaVu Sans Mono" w:cs="DejaVu Sans Mono"/>
              </w:rPr>
              <w:t xml:space="preserve">    f0, 0(x4)</w:t>
            </w:r>
          </w:p>
        </w:tc>
        <w:tc>
          <w:tcPr>
            <w:tcW w:w="2645" w:type="dxa"/>
            <w:tcBorders>
              <w:left w:val="single" w:sz="1" w:space="0" w:color="000000"/>
              <w:bottom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w:t>
            </w:r>
          </w:p>
        </w:tc>
        <w:tc>
          <w:tcPr>
            <w:tcW w:w="2664" w:type="dxa"/>
            <w:tcBorders>
              <w:left w:val="single" w:sz="1" w:space="0" w:color="000000"/>
              <w:bottom w:val="single" w:sz="1" w:space="0" w:color="000000"/>
              <w:right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addi</w:t>
            </w:r>
            <w:proofErr w:type="spellEnd"/>
            <w:r>
              <w:rPr>
                <w:rFonts w:ascii="DejaVu Sans Mono" w:hAnsi="DejaVu Sans Mono" w:cs="DejaVu Sans Mono"/>
              </w:rPr>
              <w:t xml:space="preserve">   x2, x2, 8</w:t>
            </w:r>
          </w:p>
        </w:tc>
        <w:tc>
          <w:tcPr>
            <w:tcW w:w="2645" w:type="dxa"/>
            <w:tcBorders>
              <w:left w:val="single" w:sz="1" w:space="0" w:color="000000"/>
              <w:bottom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27</w:t>
            </w:r>
          </w:p>
        </w:tc>
        <w:tc>
          <w:tcPr>
            <w:tcW w:w="2664" w:type="dxa"/>
            <w:tcBorders>
              <w:left w:val="single" w:sz="1" w:space="0" w:color="000000"/>
              <w:bottom w:val="single" w:sz="1" w:space="0" w:color="000000"/>
              <w:right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8</w:t>
            </w:r>
            <w:r w:rsidR="00C0796D">
              <w:rPr>
                <w:rFonts w:eastAsiaTheme="minorEastAsia" w:hint="eastAsia"/>
                <w:color w:val="FF3333"/>
              </w:rPr>
              <w:t>之前占有的</w:t>
            </w:r>
            <w:r w:rsidR="00C0796D">
              <w:rPr>
                <w:rFonts w:eastAsiaTheme="minorEastAsia" w:hint="eastAsia"/>
                <w:color w:val="FF3333"/>
              </w:rPr>
              <w:t>p</w:t>
            </w:r>
            <w:r w:rsidR="00C0796D">
              <w:rPr>
                <w:rFonts w:eastAsiaTheme="minorEastAsia"/>
                <w:color w:val="FF3333"/>
              </w:rPr>
              <w:t>8</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addi</w:t>
            </w:r>
            <w:proofErr w:type="spellEnd"/>
            <w:r>
              <w:rPr>
                <w:rFonts w:ascii="DejaVu Sans Mono" w:hAnsi="DejaVu Sans Mono" w:cs="DejaVu Sans Mono"/>
              </w:rPr>
              <w:t xml:space="preserve">   x3, x3, 8</w:t>
            </w:r>
          </w:p>
        </w:tc>
        <w:tc>
          <w:tcPr>
            <w:tcW w:w="2645" w:type="dxa"/>
            <w:tcBorders>
              <w:left w:val="single" w:sz="1" w:space="0" w:color="000000"/>
              <w:bottom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5</w:t>
            </w:r>
            <w:r w:rsidR="0077609D">
              <w:rPr>
                <w:rFonts w:eastAsiaTheme="minorEastAsia" w:hint="eastAsia"/>
                <w:color w:val="FF3333"/>
              </w:rPr>
              <w:t>就是按队列先进先出</w:t>
            </w:r>
          </w:p>
        </w:tc>
        <w:tc>
          <w:tcPr>
            <w:tcW w:w="2664" w:type="dxa"/>
            <w:tcBorders>
              <w:left w:val="single" w:sz="1" w:space="0" w:color="000000"/>
              <w:bottom w:val="single" w:sz="1" w:space="0" w:color="000000"/>
              <w:right w:val="single" w:sz="1" w:space="0" w:color="000000"/>
            </w:tcBorders>
            <w:shd w:val="clear" w:color="auto" w:fill="auto"/>
          </w:tcPr>
          <w:p w:rsidR="003B0DA0" w:rsidRPr="00305216" w:rsidRDefault="00277504" w:rsidP="00A65D73">
            <w:pPr>
              <w:pStyle w:val="TableContents"/>
              <w:snapToGrid w:val="0"/>
              <w:jc w:val="center"/>
              <w:rPr>
                <w:rFonts w:eastAsiaTheme="minorEastAsia" w:hint="eastAsia"/>
                <w:color w:val="FF3333"/>
              </w:rPr>
            </w:pPr>
            <w:r>
              <w:rPr>
                <w:rFonts w:eastAsiaTheme="minorEastAsia" w:hint="eastAsia"/>
                <w:color w:val="FF3333"/>
              </w:rPr>
              <w:t>之前占有的</w:t>
            </w:r>
            <w:r w:rsidR="00305216">
              <w:rPr>
                <w:rFonts w:eastAsiaTheme="minorEastAsia" w:hint="eastAsia"/>
                <w:color w:val="FF3333"/>
              </w:rPr>
              <w:t>P</w:t>
            </w:r>
            <w:r w:rsidR="00305216">
              <w:rPr>
                <w:rFonts w:eastAsiaTheme="minorEastAsia"/>
                <w:color w:val="FF3333"/>
              </w:rPr>
              <w:t>24</w:t>
            </w:r>
          </w:p>
        </w:tc>
      </w:tr>
      <w:tr w:rsidR="003B0DA0" w:rsidTr="00A65D73">
        <w:tc>
          <w:tcPr>
            <w:tcW w:w="2787" w:type="dxa"/>
            <w:tcBorders>
              <w:left w:val="single" w:sz="1" w:space="0" w:color="000000"/>
              <w:bottom w:val="single" w:sz="1" w:space="0" w:color="000000"/>
            </w:tcBorders>
            <w:shd w:val="clear" w:color="auto" w:fill="auto"/>
          </w:tcPr>
          <w:p w:rsidR="003B0DA0" w:rsidRDefault="003B0DA0" w:rsidP="00A65D73">
            <w:pPr>
              <w:pStyle w:val="TableContents"/>
            </w:pPr>
            <w:proofErr w:type="spellStart"/>
            <w:r>
              <w:rPr>
                <w:rFonts w:ascii="DejaVu Sans Mono" w:hAnsi="DejaVu Sans Mono" w:cs="DejaVu Sans Mono"/>
              </w:rPr>
              <w:t>addi</w:t>
            </w:r>
            <w:proofErr w:type="spellEnd"/>
            <w:r>
              <w:rPr>
                <w:rFonts w:ascii="DejaVu Sans Mono" w:hAnsi="DejaVu Sans Mono" w:cs="DejaVu Sans Mono"/>
              </w:rPr>
              <w:t xml:space="preserve">   x4, x4, 8</w:t>
            </w:r>
          </w:p>
        </w:tc>
        <w:tc>
          <w:tcPr>
            <w:tcW w:w="2645" w:type="dxa"/>
            <w:tcBorders>
              <w:left w:val="single" w:sz="1" w:space="0" w:color="000000"/>
              <w:bottom w:val="single" w:sz="1" w:space="0" w:color="000000"/>
            </w:tcBorders>
            <w:shd w:val="clear" w:color="auto" w:fill="auto"/>
          </w:tcPr>
          <w:p w:rsidR="003B0DA0" w:rsidRPr="00305216" w:rsidRDefault="00305216" w:rsidP="00A65D73">
            <w:pPr>
              <w:pStyle w:val="TableContents"/>
              <w:snapToGrid w:val="0"/>
              <w:jc w:val="center"/>
              <w:rPr>
                <w:rFonts w:eastAsiaTheme="minorEastAsia" w:hint="eastAsia"/>
                <w:color w:val="FF3333"/>
              </w:rPr>
            </w:pPr>
            <w:r>
              <w:rPr>
                <w:rFonts w:eastAsiaTheme="minorEastAsia" w:hint="eastAsia"/>
                <w:color w:val="FF3333"/>
              </w:rPr>
              <w:t>P</w:t>
            </w:r>
            <w:r>
              <w:rPr>
                <w:rFonts w:eastAsiaTheme="minorEastAsia"/>
                <w:color w:val="FF3333"/>
              </w:rPr>
              <w:t>12</w:t>
            </w:r>
          </w:p>
        </w:tc>
        <w:tc>
          <w:tcPr>
            <w:tcW w:w="2664" w:type="dxa"/>
            <w:tcBorders>
              <w:left w:val="single" w:sz="1" w:space="0" w:color="000000"/>
              <w:bottom w:val="single" w:sz="1" w:space="0" w:color="000000"/>
              <w:right w:val="single" w:sz="1" w:space="0" w:color="000000"/>
            </w:tcBorders>
            <w:shd w:val="clear" w:color="auto" w:fill="auto"/>
          </w:tcPr>
          <w:p w:rsidR="003B0DA0" w:rsidRPr="00305216" w:rsidRDefault="00277504" w:rsidP="00A65D73">
            <w:pPr>
              <w:pStyle w:val="TableContents"/>
              <w:snapToGrid w:val="0"/>
              <w:jc w:val="center"/>
              <w:rPr>
                <w:rFonts w:eastAsiaTheme="minorEastAsia" w:hint="eastAsia"/>
                <w:color w:val="FF3333"/>
              </w:rPr>
            </w:pPr>
            <w:r>
              <w:rPr>
                <w:rFonts w:eastAsiaTheme="minorEastAsia" w:hint="eastAsia"/>
                <w:color w:val="FF3333"/>
              </w:rPr>
              <w:t>之前占有的</w:t>
            </w:r>
            <w:r w:rsidR="00305216">
              <w:rPr>
                <w:rFonts w:eastAsiaTheme="minorEastAsia" w:hint="eastAsia"/>
                <w:color w:val="FF3333"/>
              </w:rPr>
              <w:t>P</w:t>
            </w:r>
            <w:r w:rsidR="00305216">
              <w:rPr>
                <w:rFonts w:eastAsiaTheme="minorEastAsia"/>
                <w:color w:val="FF3333"/>
              </w:rPr>
              <w:t>17</w:t>
            </w:r>
          </w:p>
        </w:tc>
      </w:tr>
    </w:tbl>
    <w:p w:rsidR="003B0DA0" w:rsidRPr="00A47EAD" w:rsidRDefault="003B0DA0" w:rsidP="00A47EAD">
      <w:pPr>
        <w:rPr>
          <w:rFonts w:eastAsiaTheme="minorEastAsia" w:hint="eastAsia"/>
          <w:color w:val="FF3333"/>
        </w:rPr>
      </w:pPr>
    </w:p>
    <w:p w:rsidR="003B0DA0" w:rsidRPr="00591712" w:rsidRDefault="003B0DA0" w:rsidP="003B0DA0">
      <w:pPr>
        <w:numPr>
          <w:ilvl w:val="0"/>
          <w:numId w:val="2"/>
        </w:numPr>
      </w:pPr>
      <w:r>
        <w:t>If we wanted to implement register renaming in a superscalar OoO core that can issue two instructions per cycle, what would we have to change? (6 points)</w:t>
      </w:r>
    </w:p>
    <w:p w:rsidR="00591712" w:rsidRPr="00591712" w:rsidRDefault="006B0A49" w:rsidP="00591712">
      <w:pPr>
        <w:ind w:left="720"/>
      </w:pPr>
      <w:r>
        <w:rPr>
          <w:rFonts w:ascii="微软雅黑" w:eastAsia="微软雅黑" w:hAnsi="微软雅黑" w:hint="eastAsia"/>
          <w:sz w:val="23"/>
          <w:szCs w:val="23"/>
          <w:shd w:val="clear" w:color="auto" w:fill="FFFFFF"/>
        </w:rPr>
        <w:t xml:space="preserve">在同一个循环中issue的两条指令之间存在危险。 </w:t>
      </w:r>
      <w:r w:rsidR="00DC2D91">
        <w:rPr>
          <w:rFonts w:ascii="微软雅黑" w:eastAsia="微软雅黑" w:hAnsi="微软雅黑" w:hint="eastAsia"/>
          <w:sz w:val="23"/>
          <w:szCs w:val="23"/>
          <w:shd w:val="clear" w:color="auto" w:fill="FFFFFF"/>
        </w:rPr>
        <w:t>单独重命名它们会导致assign</w:t>
      </w:r>
      <w:r w:rsidR="00DC2D91">
        <w:rPr>
          <w:rFonts w:ascii="微软雅黑" w:eastAsia="微软雅黑" w:hAnsi="微软雅黑"/>
          <w:sz w:val="23"/>
          <w:szCs w:val="23"/>
          <w:shd w:val="clear" w:color="auto" w:fill="FFFFFF"/>
        </w:rPr>
        <w:t xml:space="preserve"> </w:t>
      </w:r>
      <w:r w:rsidR="00DC2D91">
        <w:rPr>
          <w:rFonts w:ascii="微软雅黑" w:eastAsia="微软雅黑" w:hAnsi="微软雅黑" w:hint="eastAsia"/>
          <w:sz w:val="23"/>
          <w:szCs w:val="23"/>
          <w:shd w:val="clear" w:color="auto" w:fill="FFFFFF"/>
        </w:rPr>
        <w:t>wrong</w:t>
      </w:r>
      <w:r w:rsidR="00DC2D91">
        <w:rPr>
          <w:rFonts w:ascii="微软雅黑" w:eastAsia="微软雅黑" w:hAnsi="微软雅黑"/>
          <w:sz w:val="23"/>
          <w:szCs w:val="23"/>
          <w:shd w:val="clear" w:color="auto" w:fill="FFFFFF"/>
        </w:rPr>
        <w:t xml:space="preserve"> </w:t>
      </w:r>
      <w:r w:rsidR="00DC2D91">
        <w:rPr>
          <w:rFonts w:ascii="微软雅黑" w:eastAsia="微软雅黑" w:hAnsi="微软雅黑" w:hint="eastAsia"/>
          <w:sz w:val="23"/>
          <w:szCs w:val="23"/>
          <w:shd w:val="clear" w:color="auto" w:fill="FFFFFF"/>
        </w:rPr>
        <w:t>label</w:t>
      </w:r>
      <w:r>
        <w:rPr>
          <w:rFonts w:ascii="微软雅黑" w:eastAsia="微软雅黑" w:hAnsi="微软雅黑" w:hint="eastAsia"/>
          <w:sz w:val="23"/>
          <w:szCs w:val="23"/>
          <w:shd w:val="clear" w:color="auto" w:fill="FFFFFF"/>
        </w:rPr>
        <w:t xml:space="preserve">。 </w:t>
      </w:r>
      <w:r w:rsidR="006A1DF6">
        <w:rPr>
          <w:rFonts w:ascii="微软雅黑" w:eastAsia="微软雅黑" w:hAnsi="微软雅黑" w:hint="eastAsia"/>
          <w:sz w:val="23"/>
          <w:szCs w:val="23"/>
          <w:shd w:val="clear" w:color="auto" w:fill="FFFFFF"/>
        </w:rPr>
        <w:t>例如，</w:t>
      </w:r>
      <w:r>
        <w:rPr>
          <w:rFonts w:ascii="微软雅黑" w:eastAsia="微软雅黑" w:hAnsi="微软雅黑" w:hint="eastAsia"/>
          <w:sz w:val="23"/>
          <w:szCs w:val="23"/>
          <w:shd w:val="clear" w:color="auto" w:fill="FFFFFF"/>
        </w:rPr>
        <w:t xml:space="preserve">RAW </w:t>
      </w:r>
      <w:r w:rsidR="006A1DF6">
        <w:rPr>
          <w:rFonts w:ascii="微软雅黑" w:eastAsia="微软雅黑" w:hAnsi="微软雅黑" w:hint="eastAsia"/>
          <w:sz w:val="23"/>
          <w:szCs w:val="23"/>
          <w:shd w:val="clear" w:color="auto" w:fill="FFFFFF"/>
        </w:rPr>
        <w:t>hazard</w:t>
      </w:r>
      <w:r>
        <w:rPr>
          <w:rFonts w:ascii="微软雅黑" w:eastAsia="微软雅黑" w:hAnsi="微软雅黑" w:hint="eastAsia"/>
          <w:sz w:val="23"/>
          <w:szCs w:val="23"/>
          <w:shd w:val="clear" w:color="auto" w:fill="FFFFFF"/>
        </w:rPr>
        <w:t xml:space="preserve">，第一条指令的目标寄存器需要与第二条指令的读取寄存器相同。 我们需要添加一个旁路来实现这一点，因为在第二条指令读取重命名表的同一周期中，第一条指令还没有更新它。 WAW </w:t>
      </w:r>
      <w:r w:rsidR="006A1DF6">
        <w:rPr>
          <w:rFonts w:ascii="微软雅黑" w:eastAsia="微软雅黑" w:hAnsi="微软雅黑" w:hint="eastAsia"/>
          <w:sz w:val="23"/>
          <w:szCs w:val="23"/>
          <w:shd w:val="clear" w:color="auto" w:fill="FFFFFF"/>
        </w:rPr>
        <w:t>hazard</w:t>
      </w:r>
      <w:r w:rsidR="005B5B07">
        <w:rPr>
          <w:rFonts w:ascii="微软雅黑" w:eastAsia="微软雅黑" w:hAnsi="微软雅黑"/>
          <w:sz w:val="23"/>
          <w:szCs w:val="23"/>
          <w:shd w:val="clear" w:color="auto" w:fill="FFFFFF"/>
        </w:rPr>
        <w:t>,</w:t>
      </w:r>
      <w:r>
        <w:rPr>
          <w:rFonts w:ascii="微软雅黑" w:eastAsia="微软雅黑" w:hAnsi="微软雅黑" w:hint="eastAsia"/>
          <w:sz w:val="23"/>
          <w:szCs w:val="23"/>
          <w:shd w:val="clear" w:color="auto" w:fill="FFFFFF"/>
        </w:rPr>
        <w:t>如果第二条指令写入与第一条指令相同的架构寄存器，则其先前的物理目标寄存器必须是第一条指令使用的物理目标寄存器，而不是重映射表中的当前条目。</w:t>
      </w:r>
    </w:p>
    <w:p w:rsidR="003B0DA0" w:rsidRPr="00A27238" w:rsidRDefault="003B0DA0" w:rsidP="004A6B7D">
      <w:pPr>
        <w:pStyle w:val="3"/>
        <w:rPr>
          <w:rFonts w:eastAsiaTheme="minorEastAsia" w:hint="eastAsia"/>
        </w:rPr>
      </w:pPr>
      <w:r>
        <w:t>Pipelining with Branch Prediction</w:t>
      </w:r>
    </w:p>
    <w:p w:rsidR="003B0DA0" w:rsidRDefault="003B0DA0" w:rsidP="003B0DA0">
      <w:pPr>
        <w:pStyle w:val="BodyText1"/>
        <w:jc w:val="left"/>
      </w:pPr>
      <w:r>
        <w:rPr>
          <w:rFonts w:ascii="DejaVu Serif" w:hAnsi="DejaVu Serif" w:cs="DejaVu Serif"/>
          <w:szCs w:val="24"/>
        </w:rPr>
        <w:t>Q8. For this question, consider a fully bypassed 5-stage RISC-V processor. We have reproduced the pipeline diagram below (bypasses are not shown). Branches are resolved in the Execute Stage, and the Fetch Stage always speculates that the next PC is PC+4. For this problem, we will ignore unconditional jumps, and only concern ourselves with conditional branches.</w:t>
      </w:r>
    </w:p>
    <w:p w:rsidR="003B0DA0" w:rsidRDefault="003B0DA0" w:rsidP="003B0DA0">
      <w:pPr>
        <w:pStyle w:val="BodyText1"/>
        <w:jc w:val="center"/>
        <w:rPr>
          <w:rFonts w:ascii="DejaVu Serif" w:hAnsi="DejaVu Serif" w:cs="DejaVu Serif" w:hint="eastAsia"/>
          <w:szCs w:val="24"/>
        </w:rPr>
      </w:pPr>
      <w:r>
        <w:rPr>
          <w:rFonts w:ascii="DejaVu Serif" w:hAnsi="DejaVu Serif" w:cs="DejaVu Serif"/>
          <w:b/>
          <w:noProof/>
          <w:szCs w:val="24"/>
        </w:rPr>
        <w:drawing>
          <wp:inline distT="0" distB="0" distL="0" distR="0" wp14:anchorId="4BC2557D" wp14:editId="79567413">
            <wp:extent cx="5918200" cy="18923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30" t="-401" r="-130" b="-401"/>
                    <a:stretch>
                      <a:fillRect/>
                    </a:stretch>
                  </pic:blipFill>
                  <pic:spPr bwMode="auto">
                    <a:xfrm>
                      <a:off x="0" y="0"/>
                      <a:ext cx="5918200" cy="1892300"/>
                    </a:xfrm>
                    <a:prstGeom prst="rect">
                      <a:avLst/>
                    </a:prstGeom>
                    <a:solidFill>
                      <a:srgbClr val="FFFFFF"/>
                    </a:solidFill>
                    <a:ln>
                      <a:noFill/>
                    </a:ln>
                  </pic:spPr>
                </pic:pic>
              </a:graphicData>
            </a:graphic>
          </wp:inline>
        </w:drawing>
      </w:r>
    </w:p>
    <w:p w:rsidR="003B0DA0" w:rsidRDefault="003B0DA0" w:rsidP="003B0DA0">
      <w:pPr>
        <w:pStyle w:val="BodyText1"/>
        <w:numPr>
          <w:ilvl w:val="0"/>
          <w:numId w:val="3"/>
        </w:numPr>
        <w:jc w:val="left"/>
      </w:pPr>
      <w:r>
        <w:rPr>
          <w:rFonts w:ascii="DejaVu Serif" w:hAnsi="DejaVu Serif" w:cs="DejaVu Serif"/>
          <w:szCs w:val="24"/>
        </w:rPr>
        <w:t>Fill in the following pipeline diagram using the code segment below. The first two instructions have been done for you. (5 points)</w:t>
      </w:r>
    </w:p>
    <w:p w:rsidR="003B0DA0" w:rsidRDefault="003B0DA0" w:rsidP="003B0DA0">
      <w:pPr>
        <w:pStyle w:val="BodyText1"/>
        <w:ind w:left="720"/>
        <w:jc w:val="left"/>
      </w:pPr>
      <w:r>
        <w:rPr>
          <w:rFonts w:ascii="DejaVu Serif" w:hAnsi="DejaVu Serif" w:cs="DejaVu Serif"/>
          <w:color w:val="auto"/>
          <w:szCs w:val="24"/>
        </w:rPr>
        <w:t>Throughout this question, make sure you also show instructions that were speculated to be executed and then flushed (it would help to mark them explicitly) in the instruction/time diagrams, as they also consume pipeline resources.</w:t>
      </w:r>
      <w:r w:rsidR="00C8286D" w:rsidRPr="00C8286D">
        <w:rPr>
          <w:rFonts w:ascii="微软雅黑" w:eastAsia="微软雅黑" w:hAnsi="微软雅黑" w:hint="eastAsia"/>
          <w:sz w:val="23"/>
          <w:szCs w:val="23"/>
          <w:shd w:val="clear" w:color="auto" w:fill="FFFFFF"/>
        </w:rPr>
        <w:t xml:space="preserve"> </w:t>
      </w:r>
      <w:r w:rsidR="00C8286D">
        <w:rPr>
          <w:rFonts w:ascii="微软雅黑" w:eastAsia="微软雅黑" w:hAnsi="微软雅黑" w:hint="eastAsia"/>
          <w:sz w:val="23"/>
          <w:szCs w:val="23"/>
          <w:shd w:val="clear" w:color="auto" w:fill="FFFFFF"/>
        </w:rPr>
        <w:t>分支比</w:t>
      </w:r>
      <w:proofErr w:type="gramStart"/>
      <w:r w:rsidR="00C8286D">
        <w:rPr>
          <w:rFonts w:ascii="微软雅黑" w:eastAsia="微软雅黑" w:hAnsi="微软雅黑" w:hint="eastAsia"/>
          <w:sz w:val="23"/>
          <w:szCs w:val="23"/>
          <w:shd w:val="clear" w:color="auto" w:fill="FFFFFF"/>
        </w:rPr>
        <w:t>较发生</w:t>
      </w:r>
      <w:proofErr w:type="gramEnd"/>
      <w:r w:rsidR="00C8286D">
        <w:rPr>
          <w:rFonts w:ascii="微软雅黑" w:eastAsia="微软雅黑" w:hAnsi="微软雅黑" w:hint="eastAsia"/>
          <w:sz w:val="23"/>
          <w:szCs w:val="23"/>
          <w:shd w:val="clear" w:color="auto" w:fill="FFFFFF"/>
        </w:rPr>
        <w:t>在t</w:t>
      </w:r>
      <w:r w:rsidR="00C8286D">
        <w:rPr>
          <w:rFonts w:ascii="微软雅黑" w:eastAsia="微软雅黑" w:hAnsi="微软雅黑"/>
          <w:sz w:val="23"/>
          <w:szCs w:val="23"/>
          <w:shd w:val="clear" w:color="auto" w:fill="FFFFFF"/>
        </w:rPr>
        <w:t>5</w:t>
      </w:r>
      <w:r w:rsidR="00C8286D">
        <w:rPr>
          <w:rFonts w:ascii="微软雅黑" w:eastAsia="微软雅黑" w:hAnsi="微软雅黑" w:hint="eastAsia"/>
          <w:sz w:val="23"/>
          <w:szCs w:val="23"/>
          <w:shd w:val="clear" w:color="auto" w:fill="FFFFFF"/>
        </w:rPr>
        <w:t>的X。 当发现“错误预测”时，IF_KILL 和 DEC_KILL 信号在 t5 中消失。 bubbles被插入pipeline中，并出现在 t6 上。</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20"/>
      </w:tblGrid>
      <w:tr w:rsidR="003B0DA0" w:rsidTr="00C8286D">
        <w:trPr>
          <w:trHeight w:val="1462"/>
        </w:trPr>
        <w:tc>
          <w:tcPr>
            <w:tcW w:w="5420" w:type="dxa"/>
            <w:shd w:val="clear" w:color="auto" w:fill="auto"/>
          </w:tcPr>
          <w:p w:rsidR="003B0DA0" w:rsidRDefault="003B0DA0" w:rsidP="00A65D73">
            <w:pPr>
              <w:pStyle w:val="BodyText1"/>
              <w:jc w:val="left"/>
            </w:pPr>
            <w:r>
              <w:rPr>
                <w:rFonts w:ascii="DejaVu Sans Mono" w:hAnsi="DejaVu Sans Mono" w:cs="DejaVu Sans Mono"/>
                <w:szCs w:val="24"/>
              </w:rPr>
              <w:t>0x2000: ADDI x4, x0, 1</w:t>
            </w:r>
          </w:p>
          <w:p w:rsidR="003B0DA0" w:rsidRDefault="003B0DA0" w:rsidP="00A65D73">
            <w:pPr>
              <w:pStyle w:val="BodyText1"/>
              <w:jc w:val="left"/>
            </w:pPr>
            <w:r>
              <w:rPr>
                <w:rFonts w:ascii="DejaVu Sans Mono" w:hAnsi="DejaVu Sans Mono" w:cs="DejaVu Sans Mono"/>
                <w:szCs w:val="24"/>
              </w:rPr>
              <w:t>0x2004: ADDI x5, x0, 1</w:t>
            </w:r>
          </w:p>
          <w:p w:rsidR="003B0DA0" w:rsidRDefault="003B0DA0" w:rsidP="00A65D73">
            <w:pPr>
              <w:pStyle w:val="BodyText1"/>
              <w:jc w:val="left"/>
            </w:pPr>
            <w:r>
              <w:rPr>
                <w:rFonts w:ascii="DejaVu Sans Mono" w:hAnsi="DejaVu Sans Mono" w:cs="DejaVu Sans Mono"/>
                <w:szCs w:val="24"/>
              </w:rPr>
              <w:t xml:space="preserve">0x2008: </w:t>
            </w:r>
            <w:r w:rsidR="00F810CF">
              <w:rPr>
                <w:rFonts w:ascii="DejaVu Sans Mono" w:hAnsi="DejaVu Sans Mono" w:cs="DejaVu Sans Mono"/>
                <w:szCs w:val="24"/>
              </w:rPr>
              <w:t>BEQ x</w:t>
            </w:r>
            <w:r>
              <w:rPr>
                <w:rFonts w:ascii="DejaVu Sans Mono" w:hAnsi="DejaVu Sans Mono" w:cs="DejaVu Sans Mono"/>
                <w:szCs w:val="24"/>
              </w:rPr>
              <w:t>4, x5, 0x2004</w:t>
            </w:r>
            <w:r w:rsidR="00927AF7">
              <w:rPr>
                <w:rFonts w:ascii="DejaVu Sans Mono" w:hAnsi="DejaVu Sans Mono" w:cs="DejaVu Sans Mono"/>
                <w:szCs w:val="24"/>
              </w:rPr>
              <w:t xml:space="preserve"> </w:t>
            </w:r>
          </w:p>
          <w:p w:rsidR="003B0DA0" w:rsidRDefault="003B0DA0" w:rsidP="00A65D73">
            <w:pPr>
              <w:pStyle w:val="BodyText1"/>
              <w:jc w:val="left"/>
            </w:pPr>
            <w:r>
              <w:rPr>
                <w:rFonts w:ascii="DejaVu Sans Mono" w:hAnsi="DejaVu Sans Mono" w:cs="DejaVu Sans Mono"/>
                <w:szCs w:val="24"/>
              </w:rPr>
              <w:t xml:space="preserve">0x200c: LW   x7, 4(x6) </w:t>
            </w:r>
          </w:p>
          <w:p w:rsidR="003B0DA0" w:rsidRDefault="003B0DA0" w:rsidP="00A65D73">
            <w:pPr>
              <w:pStyle w:val="BodyText1"/>
              <w:jc w:val="left"/>
            </w:pPr>
            <w:r>
              <w:rPr>
                <w:rFonts w:ascii="DejaVu Sans Mono" w:hAnsi="DejaVu Sans Mono" w:cs="DejaVu Sans Mono"/>
                <w:szCs w:val="24"/>
              </w:rPr>
              <w:lastRenderedPageBreak/>
              <w:t xml:space="preserve">0x2010: OR   x5, x7, x5 </w:t>
            </w:r>
          </w:p>
          <w:p w:rsidR="003B0DA0" w:rsidRDefault="003B0DA0" w:rsidP="00A65D73">
            <w:pPr>
              <w:pStyle w:val="BodyText1"/>
              <w:jc w:val="left"/>
            </w:pPr>
            <w:r>
              <w:rPr>
                <w:rFonts w:ascii="DejaVu Sans Mono" w:hAnsi="DejaVu Sans Mono" w:cs="DejaVu Sans Mono"/>
                <w:szCs w:val="24"/>
              </w:rPr>
              <w:t xml:space="preserve">0x2014: </w:t>
            </w:r>
            <w:r w:rsidR="00F810CF">
              <w:rPr>
                <w:rFonts w:ascii="DejaVu Sans Mono" w:hAnsi="DejaVu Sans Mono" w:cs="DejaVu Sans Mono"/>
                <w:szCs w:val="24"/>
              </w:rPr>
              <w:t>XOR x</w:t>
            </w:r>
            <w:r>
              <w:rPr>
                <w:rFonts w:ascii="DejaVu Sans Mono" w:hAnsi="DejaVu Sans Mono" w:cs="DejaVu Sans Mono"/>
                <w:szCs w:val="24"/>
              </w:rPr>
              <w:t xml:space="preserve">7, x7, x3 </w:t>
            </w:r>
          </w:p>
          <w:p w:rsidR="003B0DA0" w:rsidRDefault="003B0DA0" w:rsidP="00A65D73">
            <w:pPr>
              <w:pStyle w:val="BodyText1"/>
              <w:jc w:val="left"/>
            </w:pPr>
            <w:r>
              <w:rPr>
                <w:rFonts w:ascii="DejaVu Sans Mono" w:hAnsi="DejaVu Sans Mono" w:cs="DejaVu Sans Mono"/>
                <w:szCs w:val="24"/>
              </w:rPr>
              <w:t>0x2018: AND  x3, x2, x3</w:t>
            </w:r>
          </w:p>
        </w:tc>
      </w:tr>
    </w:tbl>
    <w:p w:rsidR="003B0DA0" w:rsidRPr="00CE06ED" w:rsidRDefault="003B0DA0" w:rsidP="003B0DA0">
      <w:pPr>
        <w:pStyle w:val="BodyText1"/>
        <w:jc w:val="left"/>
        <w:rPr>
          <w:rFonts w:ascii="DejaVu Sans Mono" w:eastAsiaTheme="minorEastAsia" w:hAnsi="DejaVu Sans Mono" w:cs="DejaVu Sans Mono" w:hint="eastAsia"/>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37"/>
        <w:gridCol w:w="865"/>
        <w:gridCol w:w="566"/>
        <w:gridCol w:w="583"/>
        <w:gridCol w:w="565"/>
        <w:gridCol w:w="565"/>
        <w:gridCol w:w="582"/>
        <w:gridCol w:w="566"/>
        <w:gridCol w:w="583"/>
        <w:gridCol w:w="565"/>
        <w:gridCol w:w="565"/>
        <w:gridCol w:w="583"/>
        <w:gridCol w:w="566"/>
        <w:gridCol w:w="583"/>
        <w:gridCol w:w="585"/>
      </w:tblGrid>
      <w:tr w:rsidR="003B0DA0" w:rsidTr="00BE15CB">
        <w:trPr>
          <w:trHeight w:val="258"/>
        </w:trPr>
        <w:tc>
          <w:tcPr>
            <w:tcW w:w="1237"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pageBreakBefore/>
              <w:jc w:val="center"/>
            </w:pPr>
            <w:r>
              <w:lastRenderedPageBreak/>
              <w:t>PC</w:t>
            </w:r>
          </w:p>
        </w:tc>
        <w:tc>
          <w:tcPr>
            <w:tcW w:w="8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proofErr w:type="spellStart"/>
            <w:r>
              <w:t>Instr</w:t>
            </w:r>
            <w:proofErr w:type="spellEnd"/>
          </w:p>
        </w:tc>
        <w:tc>
          <w:tcPr>
            <w:tcW w:w="56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w:t>
            </w:r>
          </w:p>
        </w:tc>
        <w:tc>
          <w:tcPr>
            <w:tcW w:w="583"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t2</w:t>
            </w:r>
          </w:p>
        </w:tc>
        <w:tc>
          <w:tcPr>
            <w:tcW w:w="5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t3</w:t>
            </w:r>
          </w:p>
        </w:tc>
        <w:tc>
          <w:tcPr>
            <w:tcW w:w="5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t4</w:t>
            </w:r>
          </w:p>
        </w:tc>
        <w:tc>
          <w:tcPr>
            <w:tcW w:w="582"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t5</w:t>
            </w:r>
          </w:p>
        </w:tc>
        <w:tc>
          <w:tcPr>
            <w:tcW w:w="56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t6</w:t>
            </w:r>
          </w:p>
        </w:tc>
        <w:tc>
          <w:tcPr>
            <w:tcW w:w="583"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t7</w:t>
            </w:r>
          </w:p>
        </w:tc>
        <w:tc>
          <w:tcPr>
            <w:tcW w:w="5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t8</w:t>
            </w:r>
          </w:p>
        </w:tc>
        <w:tc>
          <w:tcPr>
            <w:tcW w:w="5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t9</w:t>
            </w:r>
          </w:p>
        </w:tc>
        <w:tc>
          <w:tcPr>
            <w:tcW w:w="583"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t10</w:t>
            </w:r>
          </w:p>
        </w:tc>
        <w:tc>
          <w:tcPr>
            <w:tcW w:w="56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t11</w:t>
            </w:r>
          </w:p>
        </w:tc>
        <w:tc>
          <w:tcPr>
            <w:tcW w:w="583"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t12</w:t>
            </w:r>
          </w:p>
        </w:tc>
        <w:tc>
          <w:tcPr>
            <w:tcW w:w="585"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t13</w:t>
            </w:r>
          </w:p>
        </w:tc>
      </w:tr>
      <w:tr w:rsidR="003B0DA0" w:rsidTr="00BE15CB">
        <w:trPr>
          <w:trHeight w:val="258"/>
        </w:trPr>
        <w:tc>
          <w:tcPr>
            <w:tcW w:w="1237" w:type="dxa"/>
            <w:tcBorders>
              <w:left w:val="single" w:sz="1" w:space="0" w:color="000000"/>
              <w:bottom w:val="single" w:sz="1" w:space="0" w:color="000000"/>
            </w:tcBorders>
            <w:shd w:val="clear" w:color="auto" w:fill="auto"/>
          </w:tcPr>
          <w:p w:rsidR="003B0DA0" w:rsidRDefault="003B0DA0" w:rsidP="00A65D73">
            <w:pPr>
              <w:pStyle w:val="TableContents"/>
              <w:jc w:val="center"/>
            </w:pPr>
            <w:r>
              <w:t>0x2000</w:t>
            </w:r>
          </w:p>
        </w:tc>
        <w:tc>
          <w:tcPr>
            <w:tcW w:w="865" w:type="dxa"/>
            <w:tcBorders>
              <w:left w:val="single" w:sz="1" w:space="0" w:color="000000"/>
              <w:bottom w:val="single" w:sz="1" w:space="0" w:color="000000"/>
            </w:tcBorders>
            <w:shd w:val="clear" w:color="auto" w:fill="auto"/>
          </w:tcPr>
          <w:p w:rsidR="003B0DA0" w:rsidRDefault="003B0DA0" w:rsidP="00A65D73">
            <w:pPr>
              <w:pStyle w:val="TableContents"/>
              <w:jc w:val="center"/>
            </w:pPr>
            <w:r>
              <w:t>ADDI</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jc w:val="center"/>
            </w:pPr>
            <w:r>
              <w:t>F</w:t>
            </w:r>
          </w:p>
        </w:tc>
        <w:tc>
          <w:tcPr>
            <w:tcW w:w="583" w:type="dxa"/>
            <w:tcBorders>
              <w:left w:val="single" w:sz="1" w:space="0" w:color="000000"/>
              <w:bottom w:val="single" w:sz="1" w:space="0" w:color="000000"/>
            </w:tcBorders>
            <w:shd w:val="clear" w:color="auto" w:fill="auto"/>
          </w:tcPr>
          <w:p w:rsidR="003B0DA0" w:rsidRDefault="003B0DA0" w:rsidP="00A65D73">
            <w:pPr>
              <w:pStyle w:val="TableContents"/>
              <w:jc w:val="center"/>
            </w:pPr>
            <w:r>
              <w:t>D</w:t>
            </w:r>
          </w:p>
        </w:tc>
        <w:tc>
          <w:tcPr>
            <w:tcW w:w="565" w:type="dxa"/>
            <w:tcBorders>
              <w:left w:val="single" w:sz="1" w:space="0" w:color="000000"/>
              <w:bottom w:val="single" w:sz="1" w:space="0" w:color="000000"/>
            </w:tcBorders>
            <w:shd w:val="clear" w:color="auto" w:fill="auto"/>
          </w:tcPr>
          <w:p w:rsidR="003B0DA0" w:rsidRDefault="003B0DA0" w:rsidP="00A65D73">
            <w:pPr>
              <w:pStyle w:val="TableContents"/>
              <w:jc w:val="center"/>
            </w:pPr>
            <w:r>
              <w:t>X</w:t>
            </w:r>
          </w:p>
        </w:tc>
        <w:tc>
          <w:tcPr>
            <w:tcW w:w="565" w:type="dxa"/>
            <w:tcBorders>
              <w:left w:val="single" w:sz="1" w:space="0" w:color="000000"/>
              <w:bottom w:val="single" w:sz="1" w:space="0" w:color="000000"/>
            </w:tcBorders>
            <w:shd w:val="clear" w:color="auto" w:fill="auto"/>
          </w:tcPr>
          <w:p w:rsidR="003B0DA0" w:rsidRDefault="003B0DA0" w:rsidP="00A65D73">
            <w:pPr>
              <w:pStyle w:val="TableContents"/>
              <w:jc w:val="center"/>
            </w:pPr>
            <w:r>
              <w:t>M</w:t>
            </w:r>
          </w:p>
        </w:tc>
        <w:tc>
          <w:tcPr>
            <w:tcW w:w="582" w:type="dxa"/>
            <w:tcBorders>
              <w:left w:val="single" w:sz="1" w:space="0" w:color="000000"/>
              <w:bottom w:val="single" w:sz="1" w:space="0" w:color="000000"/>
            </w:tcBorders>
            <w:shd w:val="clear" w:color="auto" w:fill="auto"/>
          </w:tcPr>
          <w:p w:rsidR="003B0DA0" w:rsidRDefault="003B0DA0" w:rsidP="00A65D73">
            <w:pPr>
              <w:pStyle w:val="TableContents"/>
              <w:jc w:val="center"/>
            </w:pPr>
            <w:r>
              <w:t>W</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r w:rsidR="003B0DA0" w:rsidTr="00BE15CB">
        <w:trPr>
          <w:trHeight w:val="258"/>
        </w:trPr>
        <w:tc>
          <w:tcPr>
            <w:tcW w:w="1237" w:type="dxa"/>
            <w:tcBorders>
              <w:left w:val="single" w:sz="1" w:space="0" w:color="000000"/>
              <w:bottom w:val="single" w:sz="1" w:space="0" w:color="000000"/>
            </w:tcBorders>
            <w:shd w:val="clear" w:color="auto" w:fill="auto"/>
          </w:tcPr>
          <w:p w:rsidR="003B0DA0" w:rsidRDefault="003B0DA0" w:rsidP="00A65D73">
            <w:pPr>
              <w:pStyle w:val="TableContents"/>
              <w:jc w:val="center"/>
            </w:pPr>
            <w:r>
              <w:t>0x2004</w:t>
            </w:r>
          </w:p>
        </w:tc>
        <w:tc>
          <w:tcPr>
            <w:tcW w:w="865" w:type="dxa"/>
            <w:tcBorders>
              <w:left w:val="single" w:sz="1" w:space="0" w:color="000000"/>
              <w:bottom w:val="single" w:sz="1" w:space="0" w:color="000000"/>
            </w:tcBorders>
            <w:shd w:val="clear" w:color="auto" w:fill="auto"/>
          </w:tcPr>
          <w:p w:rsidR="003B0DA0" w:rsidRDefault="003B0DA0" w:rsidP="00A65D73">
            <w:pPr>
              <w:pStyle w:val="TableContents"/>
              <w:jc w:val="center"/>
            </w:pPr>
            <w:r>
              <w:t>ADDI</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jc w:val="center"/>
            </w:pPr>
            <w:r>
              <w:t>F</w:t>
            </w:r>
          </w:p>
        </w:tc>
        <w:tc>
          <w:tcPr>
            <w:tcW w:w="565" w:type="dxa"/>
            <w:tcBorders>
              <w:left w:val="single" w:sz="1" w:space="0" w:color="000000"/>
              <w:bottom w:val="single" w:sz="1" w:space="0" w:color="000000"/>
            </w:tcBorders>
            <w:shd w:val="clear" w:color="auto" w:fill="auto"/>
          </w:tcPr>
          <w:p w:rsidR="003B0DA0" w:rsidRDefault="003B0DA0" w:rsidP="00A65D73">
            <w:pPr>
              <w:pStyle w:val="TableContents"/>
              <w:jc w:val="center"/>
            </w:pPr>
            <w:r>
              <w:t>D</w:t>
            </w:r>
          </w:p>
        </w:tc>
        <w:tc>
          <w:tcPr>
            <w:tcW w:w="565" w:type="dxa"/>
            <w:tcBorders>
              <w:left w:val="single" w:sz="1" w:space="0" w:color="000000"/>
              <w:bottom w:val="single" w:sz="1" w:space="0" w:color="000000"/>
            </w:tcBorders>
            <w:shd w:val="clear" w:color="auto" w:fill="auto"/>
          </w:tcPr>
          <w:p w:rsidR="003B0DA0" w:rsidRDefault="003B0DA0" w:rsidP="00A65D73">
            <w:pPr>
              <w:pStyle w:val="TableContents"/>
              <w:jc w:val="center"/>
            </w:pPr>
            <w:r>
              <w:t>X</w:t>
            </w:r>
          </w:p>
        </w:tc>
        <w:tc>
          <w:tcPr>
            <w:tcW w:w="582" w:type="dxa"/>
            <w:tcBorders>
              <w:left w:val="single" w:sz="1" w:space="0" w:color="000000"/>
              <w:bottom w:val="single" w:sz="1" w:space="0" w:color="000000"/>
            </w:tcBorders>
            <w:shd w:val="clear" w:color="auto" w:fill="auto"/>
          </w:tcPr>
          <w:p w:rsidR="003B0DA0" w:rsidRDefault="003B0DA0" w:rsidP="00A65D73">
            <w:pPr>
              <w:pStyle w:val="TableContents"/>
              <w:jc w:val="center"/>
            </w:pPr>
            <w:r>
              <w:t>M</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jc w:val="center"/>
            </w:pPr>
            <w:r>
              <w:t>W</w:t>
            </w: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r w:rsidR="003B0DA0" w:rsidTr="00BE15CB">
        <w:trPr>
          <w:trHeight w:val="258"/>
        </w:trPr>
        <w:tc>
          <w:tcPr>
            <w:tcW w:w="1237" w:type="dxa"/>
            <w:tcBorders>
              <w:left w:val="single" w:sz="1" w:space="0" w:color="000000"/>
              <w:bottom w:val="single" w:sz="1" w:space="0" w:color="000000"/>
            </w:tcBorders>
            <w:shd w:val="clear" w:color="auto" w:fill="auto"/>
          </w:tcPr>
          <w:p w:rsidR="003B0DA0" w:rsidRDefault="003B0DA0" w:rsidP="00A65D73">
            <w:pPr>
              <w:pStyle w:val="TableContents"/>
              <w:jc w:val="center"/>
            </w:pPr>
            <w:r>
              <w:t>0x2008</w:t>
            </w:r>
          </w:p>
        </w:tc>
        <w:tc>
          <w:tcPr>
            <w:tcW w:w="865" w:type="dxa"/>
            <w:tcBorders>
              <w:left w:val="single" w:sz="1" w:space="0" w:color="000000"/>
              <w:bottom w:val="single" w:sz="1" w:space="0" w:color="000000"/>
            </w:tcBorders>
            <w:shd w:val="clear" w:color="auto" w:fill="auto"/>
          </w:tcPr>
          <w:p w:rsidR="003B0DA0" w:rsidRDefault="003B0DA0" w:rsidP="00A65D73">
            <w:pPr>
              <w:pStyle w:val="TableContents"/>
              <w:jc w:val="center"/>
            </w:pPr>
            <w:r>
              <w:t>BEQ</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F</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color w:val="FF3333"/>
              </w:rPr>
              <w:t>D</w:t>
            </w:r>
          </w:p>
        </w:tc>
        <w:tc>
          <w:tcPr>
            <w:tcW w:w="582"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b/>
                <w:bCs/>
                <w:color w:val="FF3333"/>
                <w:u w:val="single"/>
              </w:rPr>
            </w:pPr>
            <w:r>
              <w:rPr>
                <w:rFonts w:eastAsiaTheme="minorEastAsia" w:hint="eastAsia"/>
                <w:b/>
                <w:bCs/>
                <w:color w:val="FF3333"/>
                <w:u w:val="single"/>
              </w:rPr>
              <w:t>X</w:t>
            </w:r>
          </w:p>
        </w:tc>
        <w:tc>
          <w:tcPr>
            <w:tcW w:w="566"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b/>
                <w:bCs/>
                <w:color w:val="FF3333"/>
                <w:u w:val="single"/>
              </w:rPr>
            </w:pPr>
            <w:r>
              <w:rPr>
                <w:rFonts w:eastAsiaTheme="minorEastAsia" w:hint="eastAsia"/>
                <w:b/>
                <w:bCs/>
                <w:color w:val="FF3333"/>
                <w:u w:val="single"/>
              </w:rPr>
              <w:t>M</w:t>
            </w: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b/>
                <w:bCs/>
                <w:color w:val="FF3333"/>
                <w:u w:val="single"/>
              </w:rPr>
            </w:pPr>
            <w:r>
              <w:rPr>
                <w:rFonts w:eastAsiaTheme="minorEastAsia" w:hint="eastAsia"/>
                <w:b/>
                <w:bCs/>
                <w:color w:val="FF3333"/>
                <w:u w:val="single"/>
              </w:rPr>
              <w:t>W</w:t>
            </w: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b/>
                <w:bCs/>
                <w:color w:val="FF3333"/>
                <w:u w:val="single"/>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BE15CB">
        <w:trPr>
          <w:trHeight w:val="220"/>
        </w:trPr>
        <w:tc>
          <w:tcPr>
            <w:tcW w:w="1237"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0x</w:t>
            </w:r>
            <w:r>
              <w:rPr>
                <w:rFonts w:eastAsiaTheme="minorEastAsia"/>
                <w:color w:val="FF3333"/>
              </w:rPr>
              <w:t>200c</w:t>
            </w:r>
          </w:p>
        </w:tc>
        <w:tc>
          <w:tcPr>
            <w:tcW w:w="8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proofErr w:type="spellStart"/>
            <w:r>
              <w:rPr>
                <w:rFonts w:eastAsiaTheme="minorEastAsia" w:hint="eastAsia"/>
                <w:color w:val="FF3333"/>
              </w:rPr>
              <w:t>L</w:t>
            </w:r>
            <w:r>
              <w:rPr>
                <w:rFonts w:eastAsiaTheme="minorEastAsia"/>
                <w:color w:val="FF3333"/>
              </w:rPr>
              <w:t>w</w:t>
            </w:r>
            <w:proofErr w:type="spellEnd"/>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F</w:t>
            </w:r>
          </w:p>
        </w:tc>
        <w:tc>
          <w:tcPr>
            <w:tcW w:w="582"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D</w:t>
            </w:r>
          </w:p>
        </w:tc>
        <w:tc>
          <w:tcPr>
            <w:tcW w:w="566"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BE15CB">
        <w:trPr>
          <w:trHeight w:val="216"/>
        </w:trPr>
        <w:tc>
          <w:tcPr>
            <w:tcW w:w="1237"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x2010</w:t>
            </w:r>
          </w:p>
        </w:tc>
        <w:tc>
          <w:tcPr>
            <w:tcW w:w="8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A</w:t>
            </w:r>
            <w:r>
              <w:rPr>
                <w:rFonts w:eastAsiaTheme="minorEastAsia"/>
                <w:color w:val="FF3333"/>
              </w:rPr>
              <w:t>dd</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2"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F</w:t>
            </w:r>
          </w:p>
        </w:tc>
        <w:tc>
          <w:tcPr>
            <w:tcW w:w="566"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t>
            </w: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BE15CB">
        <w:trPr>
          <w:trHeight w:val="220"/>
        </w:trPr>
        <w:tc>
          <w:tcPr>
            <w:tcW w:w="1237"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x2004</w:t>
            </w:r>
          </w:p>
        </w:tc>
        <w:tc>
          <w:tcPr>
            <w:tcW w:w="8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proofErr w:type="spellStart"/>
            <w:r>
              <w:rPr>
                <w:rFonts w:eastAsiaTheme="minorEastAsia" w:hint="eastAsia"/>
                <w:color w:val="FF3333"/>
              </w:rPr>
              <w:t>A</w:t>
            </w:r>
            <w:r>
              <w:rPr>
                <w:rFonts w:eastAsiaTheme="minorEastAsia"/>
                <w:color w:val="FF3333"/>
              </w:rPr>
              <w:t>ddi</w:t>
            </w:r>
            <w:proofErr w:type="spellEnd"/>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2"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6"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F</w:t>
            </w: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D</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X</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M</w:t>
            </w: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w:t>
            </w: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BE15CB">
        <w:trPr>
          <w:trHeight w:val="216"/>
        </w:trPr>
        <w:tc>
          <w:tcPr>
            <w:tcW w:w="1237"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x2008</w:t>
            </w:r>
          </w:p>
        </w:tc>
        <w:tc>
          <w:tcPr>
            <w:tcW w:w="8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proofErr w:type="spellStart"/>
            <w:r>
              <w:rPr>
                <w:rFonts w:eastAsiaTheme="minorEastAsia" w:hint="eastAsia"/>
                <w:color w:val="FF3333"/>
              </w:rPr>
              <w:t>b</w:t>
            </w:r>
            <w:r>
              <w:rPr>
                <w:rFonts w:eastAsiaTheme="minorEastAsia"/>
                <w:color w:val="FF3333"/>
              </w:rPr>
              <w:t>ne</w:t>
            </w:r>
            <w:proofErr w:type="spellEnd"/>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2"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6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F</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D</w:t>
            </w:r>
          </w:p>
        </w:tc>
        <w:tc>
          <w:tcPr>
            <w:tcW w:w="565"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X</w:t>
            </w:r>
          </w:p>
        </w:tc>
        <w:tc>
          <w:tcPr>
            <w:tcW w:w="583"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color w:val="FF3333"/>
              </w:rPr>
              <w:t>M</w:t>
            </w:r>
          </w:p>
        </w:tc>
        <w:tc>
          <w:tcPr>
            <w:tcW w:w="566" w:type="dxa"/>
            <w:tcBorders>
              <w:left w:val="single" w:sz="1" w:space="0" w:color="000000"/>
              <w:bottom w:val="single" w:sz="1" w:space="0" w:color="000000"/>
            </w:tcBorders>
            <w:shd w:val="clear" w:color="auto" w:fill="auto"/>
          </w:tcPr>
          <w:p w:rsidR="003B0DA0" w:rsidRPr="00CE06ED" w:rsidRDefault="00CE06ED" w:rsidP="00A65D73">
            <w:pPr>
              <w:pStyle w:val="TableContents"/>
              <w:snapToGrid w:val="0"/>
              <w:jc w:val="center"/>
              <w:rPr>
                <w:rFonts w:eastAsiaTheme="minorEastAsia" w:hint="eastAsia"/>
                <w:color w:val="FF3333"/>
              </w:rPr>
            </w:pPr>
            <w:r>
              <w:rPr>
                <w:rFonts w:eastAsiaTheme="minorEastAsia" w:hint="eastAsia"/>
                <w:color w:val="FF3333"/>
              </w:rPr>
              <w:t>W</w:t>
            </w:r>
          </w:p>
        </w:tc>
        <w:tc>
          <w:tcPr>
            <w:tcW w:w="583"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585"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bl>
    <w:p w:rsidR="003B0DA0" w:rsidRPr="00D13C10" w:rsidRDefault="00C8286D" w:rsidP="00D13C10">
      <w:pPr>
        <w:rPr>
          <w:rFonts w:eastAsiaTheme="minorEastAsia" w:hint="eastAsia"/>
          <w:color w:val="00B0F0"/>
        </w:rPr>
      </w:pPr>
      <w:r>
        <w:rPr>
          <w:noProof/>
        </w:rPr>
        <w:drawing>
          <wp:anchor distT="0" distB="0" distL="0" distR="0" simplePos="0" relativeHeight="251659264" behindDoc="0" locked="0" layoutInCell="1" allowOverlap="1" wp14:anchorId="439D7DD7" wp14:editId="0BF17D92">
            <wp:simplePos x="0" y="0"/>
            <wp:positionH relativeFrom="column">
              <wp:posOffset>539115</wp:posOffset>
            </wp:positionH>
            <wp:positionV relativeFrom="paragraph">
              <wp:posOffset>206375</wp:posOffset>
            </wp:positionV>
            <wp:extent cx="5060315" cy="2242820"/>
            <wp:effectExtent l="0" t="0" r="6985" b="5080"/>
            <wp:wrapTopAndBottom/>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75" t="-169" r="-75" b="-169"/>
                    <a:stretch>
                      <a:fillRect/>
                    </a:stretch>
                  </pic:blipFill>
                  <pic:spPr bwMode="auto">
                    <a:xfrm>
                      <a:off x="0" y="0"/>
                      <a:ext cx="5060315" cy="2242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B0DA0" w:rsidRPr="005274EA" w:rsidRDefault="00BE15CB" w:rsidP="00BE15CB">
      <w:pPr>
        <w:pStyle w:val="BodyText1"/>
        <w:jc w:val="left"/>
      </w:pPr>
      <w:proofErr w:type="spellStart"/>
      <w:proofErr w:type="gramStart"/>
      <w:r>
        <w:rPr>
          <w:rFonts w:ascii="DejaVu Serif" w:hAnsi="DejaVu Serif" w:cs="DejaVu Serif"/>
          <w:szCs w:val="24"/>
        </w:rPr>
        <w:t>b.</w:t>
      </w:r>
      <w:r w:rsidR="003B0DA0">
        <w:rPr>
          <w:rFonts w:ascii="DejaVu Serif" w:hAnsi="DejaVu Serif" w:cs="DejaVu Serif"/>
          <w:szCs w:val="24"/>
        </w:rPr>
        <w:t>As</w:t>
      </w:r>
      <w:proofErr w:type="spellEnd"/>
      <w:proofErr w:type="gramEnd"/>
      <w:r w:rsidR="003B0DA0">
        <w:rPr>
          <w:rFonts w:ascii="DejaVu Serif" w:hAnsi="DejaVu Serif" w:cs="DejaVu Serif"/>
          <w:szCs w:val="24"/>
        </w:rPr>
        <w:t xml:space="preserve"> you showed in the first parts of this question, branches in RISC-V can be expensive in a 5-</w:t>
      </w:r>
      <w:r w:rsidR="002E0FCA">
        <w:rPr>
          <w:rFonts w:ascii="DejaVu Serif" w:hAnsi="DejaVu Serif" w:cs="DejaVu Serif"/>
          <w:szCs w:val="24"/>
        </w:rPr>
        <w:t>stage pipeline</w:t>
      </w:r>
      <w:r w:rsidR="003B0DA0">
        <w:rPr>
          <w:rFonts w:ascii="DejaVu Serif" w:hAnsi="DejaVu Serif" w:cs="DejaVu Serif"/>
          <w:szCs w:val="24"/>
        </w:rPr>
        <w:t xml:space="preserve">. One way to help reduce this branch penalty is to add a Branch History Table (BHT) to the processor. This new proposed </w:t>
      </w:r>
      <w:r w:rsidR="002E0FCA">
        <w:rPr>
          <w:rFonts w:ascii="DejaVu Serif" w:hAnsi="DejaVu Serif" w:cs="DejaVu Serif"/>
          <w:szCs w:val="24"/>
        </w:rPr>
        <w:t>data pat</w:t>
      </w:r>
      <w:r w:rsidR="002E0FCA">
        <w:rPr>
          <w:rFonts w:ascii="DejaVu Serif" w:hAnsi="DejaVu Serif" w:cs="DejaVu Serif" w:hint="eastAsia"/>
          <w:szCs w:val="24"/>
        </w:rPr>
        <w:t>h</w:t>
      </w:r>
      <w:r w:rsidR="003B0DA0">
        <w:rPr>
          <w:rFonts w:ascii="DejaVu Serif" w:hAnsi="DejaVu Serif" w:cs="DejaVu Serif"/>
          <w:szCs w:val="24"/>
        </w:rPr>
        <w:t xml:space="preserve"> is shown below:</w:t>
      </w:r>
    </w:p>
    <w:p w:rsidR="003B0DA0" w:rsidRDefault="003B0DA0" w:rsidP="00D67FC0">
      <w:pPr>
        <w:pStyle w:val="BodyText1"/>
        <w:jc w:val="left"/>
      </w:pPr>
      <w:r>
        <w:rPr>
          <w:rFonts w:ascii="DejaVu Serif" w:hAnsi="DejaVu Serif" w:cs="DejaVu Serif"/>
          <w:szCs w:val="24"/>
        </w:rPr>
        <w:t>The BHT has been added in the Decode Stage.   The BHT is indexed by the PC register in the Decode Stage.  Branch address calculation has been moved to the Decode Stage. This allows the processor to redirect the PC if the BHT predicts “Taken”.</w:t>
      </w:r>
    </w:p>
    <w:p w:rsidR="003B0DA0" w:rsidRDefault="003B0DA0" w:rsidP="003B0DA0">
      <w:pPr>
        <w:pStyle w:val="BodyText1"/>
        <w:ind w:left="720"/>
        <w:jc w:val="left"/>
      </w:pPr>
      <w:r>
        <w:rPr>
          <w:rFonts w:ascii="DejaVu Serif" w:hAnsi="DejaVu Serif" w:cs="DejaVu Serif"/>
          <w:szCs w:val="24"/>
        </w:rPr>
        <w:t xml:space="preserve">On a BHT </w:t>
      </w:r>
      <w:proofErr w:type="spellStart"/>
      <w:r>
        <w:rPr>
          <w:rFonts w:ascii="DejaVu Serif" w:hAnsi="DejaVu Serif" w:cs="DejaVu Serif"/>
          <w:szCs w:val="24"/>
        </w:rPr>
        <w:t>mis</w:t>
      </w:r>
      <w:proofErr w:type="spellEnd"/>
      <w:r>
        <w:rPr>
          <w:rFonts w:ascii="DejaVu Serif" w:hAnsi="DejaVu Serif" w:cs="DejaVu Serif"/>
          <w:szCs w:val="24"/>
        </w:rPr>
        <w:t xml:space="preserve">-prediction, (1) the branch comparison logic in the Execute Stage detects </w:t>
      </w:r>
      <w:proofErr w:type="spellStart"/>
      <w:r>
        <w:rPr>
          <w:rFonts w:ascii="DejaVu Serif" w:hAnsi="DejaVu Serif" w:cs="DejaVu Serif"/>
          <w:szCs w:val="24"/>
        </w:rPr>
        <w:t>mis</w:t>
      </w:r>
      <w:proofErr w:type="spellEnd"/>
      <w:r>
        <w:rPr>
          <w:rFonts w:ascii="DejaVu Serif" w:hAnsi="DejaVu Serif" w:cs="DejaVu Serif"/>
          <w:szCs w:val="24"/>
        </w:rPr>
        <w:t xml:space="preserve">-predicts, (2) kills the appropriates stages, and (3) starts the Instruction Fetch using the correct branch target (br_correct).  </w:t>
      </w:r>
    </w:p>
    <w:p w:rsidR="003B0DA0" w:rsidRDefault="003B0DA0" w:rsidP="003B0DA0">
      <w:pPr>
        <w:pStyle w:val="BodyText1"/>
        <w:ind w:left="720"/>
        <w:jc w:val="left"/>
      </w:pPr>
      <w:r>
        <w:rPr>
          <w:rFonts w:ascii="DejaVu Serif" w:hAnsi="DejaVu Serif" w:cs="DejaVu Serif"/>
          <w:szCs w:val="24"/>
        </w:rPr>
        <w:t xml:space="preserve">Remember: </w:t>
      </w:r>
      <w:proofErr w:type="gramStart"/>
      <w:r>
        <w:rPr>
          <w:rFonts w:ascii="DejaVu Serif" w:hAnsi="DejaVu Serif" w:cs="DejaVu Serif"/>
          <w:szCs w:val="24"/>
        </w:rPr>
        <w:t>the</w:t>
      </w:r>
      <w:proofErr w:type="gramEnd"/>
      <w:r>
        <w:rPr>
          <w:rFonts w:ascii="DejaVu Serif" w:hAnsi="DejaVu Serif" w:cs="DejaVu Serif"/>
          <w:szCs w:val="24"/>
        </w:rPr>
        <w:t xml:space="preserve"> Fetch Stage is still predicting PC+4 every cycle, unless corrected by either the BHT in the Decode Stage(br_predicted) or by the branch logic in the Execute Stage(br_correct). </w:t>
      </w:r>
    </w:p>
    <w:p w:rsidR="003B0DA0" w:rsidRPr="002D2FAD" w:rsidRDefault="003B0DA0" w:rsidP="002D2FAD">
      <w:pPr>
        <w:pStyle w:val="BodyText1"/>
        <w:spacing w:line="240" w:lineRule="atLeast"/>
        <w:ind w:left="720"/>
        <w:jc w:val="left"/>
        <w:rPr>
          <w:rFonts w:ascii="宋体" w:eastAsia="宋体" w:hAnsi="宋体" w:cs="DejaVu Serif"/>
          <w:szCs w:val="24"/>
        </w:rPr>
      </w:pPr>
      <w:r>
        <w:rPr>
          <w:rFonts w:ascii="DejaVu Serif" w:hAnsi="DejaVu Serif" w:cs="DejaVu Serif"/>
          <w:szCs w:val="24"/>
        </w:rPr>
        <w:t>Using the code segment below, fill in the following pipeline diagram.    Initially, the BHT counters are all initialized to “strongly-taken”. The re</w:t>
      </w:r>
      <w:r w:rsidRPr="002D2FAD">
        <w:rPr>
          <w:rFonts w:ascii="宋体" w:eastAsia="宋体" w:hAnsi="宋体" w:cs="DejaVu Serif"/>
          <w:szCs w:val="24"/>
        </w:rPr>
        <w:t>gister x2 is initialized to 0, while the register x3 is initialized to 2. The first instruction has been done for you. It is okay if you do not use the entire table. (6 points)</w:t>
      </w:r>
      <w:r w:rsidR="00D11905" w:rsidRPr="002D2FAD">
        <w:rPr>
          <w:rFonts w:ascii="宋体" w:eastAsia="宋体" w:hAnsi="宋体" w:cs="DejaVu Serif" w:hint="eastAsia"/>
          <w:szCs w:val="24"/>
        </w:rPr>
        <w:t xml:space="preserve">  正如您在本</w:t>
      </w:r>
      <w:r w:rsidR="00D11905" w:rsidRPr="002D2FAD">
        <w:rPr>
          <w:rFonts w:ascii="宋体" w:eastAsia="宋体" w:hAnsi="宋体" w:cs="微软雅黑" w:hint="eastAsia"/>
          <w:szCs w:val="24"/>
        </w:rPr>
        <w:t>问题</w:t>
      </w:r>
      <w:r w:rsidR="00D11905" w:rsidRPr="002D2FAD">
        <w:rPr>
          <w:rFonts w:ascii="宋体" w:eastAsia="宋体" w:hAnsi="宋体" w:cs="MS Gothic" w:hint="eastAsia"/>
          <w:szCs w:val="24"/>
        </w:rPr>
        <w:t>的第一部分中所示，</w:t>
      </w:r>
      <w:r w:rsidR="00D11905" w:rsidRPr="002D2FAD">
        <w:rPr>
          <w:rFonts w:ascii="宋体" w:eastAsia="宋体" w:hAnsi="宋体" w:cs="DejaVu Serif" w:hint="eastAsia"/>
          <w:szCs w:val="24"/>
        </w:rPr>
        <w:t xml:space="preserve">RISC-V 中的分支在 5 </w:t>
      </w:r>
      <w:r w:rsidR="00D11905" w:rsidRPr="002D2FAD">
        <w:rPr>
          <w:rFonts w:ascii="宋体" w:eastAsia="宋体" w:hAnsi="宋体" w:cs="微软雅黑" w:hint="eastAsia"/>
          <w:szCs w:val="24"/>
        </w:rPr>
        <w:t>级</w:t>
      </w:r>
      <w:r w:rsidR="00D11905" w:rsidRPr="002D2FAD">
        <w:rPr>
          <w:rFonts w:ascii="宋体" w:eastAsia="宋体" w:hAnsi="宋体" w:cs="MS Gothic" w:hint="eastAsia"/>
          <w:szCs w:val="24"/>
        </w:rPr>
        <w:t>流水</w:t>
      </w:r>
      <w:r w:rsidR="00D11905" w:rsidRPr="002D2FAD">
        <w:rPr>
          <w:rFonts w:ascii="宋体" w:eastAsia="宋体" w:hAnsi="宋体" w:cs="微软雅黑" w:hint="eastAsia"/>
          <w:szCs w:val="24"/>
        </w:rPr>
        <w:t>线</w:t>
      </w:r>
      <w:r w:rsidR="00B57BCA">
        <w:rPr>
          <w:rFonts w:ascii="宋体" w:eastAsia="宋体" w:hAnsi="宋体" w:cs="MS Gothic" w:hint="eastAsia"/>
          <w:szCs w:val="24"/>
        </w:rPr>
        <w:t>中可能代价很高</w:t>
      </w:r>
      <w:r w:rsidR="00D11905" w:rsidRPr="002D2FAD">
        <w:rPr>
          <w:rFonts w:ascii="宋体" w:eastAsia="宋体" w:hAnsi="宋体" w:cs="MS Gothic" w:hint="eastAsia"/>
          <w:szCs w:val="24"/>
        </w:rPr>
        <w:t>。</w:t>
      </w:r>
      <w:r w:rsidR="00D11905" w:rsidRPr="002D2FAD">
        <w:rPr>
          <w:rFonts w:ascii="宋体" w:eastAsia="宋体" w:hAnsi="宋体" w:cs="DejaVu Serif" w:hint="eastAsia"/>
          <w:szCs w:val="24"/>
        </w:rPr>
        <w:t xml:space="preserve"> 帮助减少</w:t>
      </w:r>
      <w:r w:rsidR="00D11905" w:rsidRPr="002D2FAD">
        <w:rPr>
          <w:rFonts w:ascii="宋体" w:eastAsia="宋体" w:hAnsi="宋体" w:cs="微软雅黑" w:hint="eastAsia"/>
          <w:szCs w:val="24"/>
        </w:rPr>
        <w:t>这</w:t>
      </w:r>
      <w:r w:rsidR="00D11905" w:rsidRPr="002D2FAD">
        <w:rPr>
          <w:rFonts w:ascii="宋体" w:eastAsia="宋体" w:hAnsi="宋体" w:cs="MS Gothic" w:hint="eastAsia"/>
          <w:szCs w:val="24"/>
        </w:rPr>
        <w:t>种分支</w:t>
      </w:r>
      <w:r w:rsidR="00D11905" w:rsidRPr="002D2FAD">
        <w:rPr>
          <w:rFonts w:ascii="宋体" w:eastAsia="宋体" w:hAnsi="宋体" w:cs="微软雅黑" w:hint="eastAsia"/>
          <w:szCs w:val="24"/>
        </w:rPr>
        <w:t>惩罚</w:t>
      </w:r>
      <w:r w:rsidR="00D11905" w:rsidRPr="002D2FAD">
        <w:rPr>
          <w:rFonts w:ascii="宋体" w:eastAsia="宋体" w:hAnsi="宋体" w:cs="MS Gothic" w:hint="eastAsia"/>
          <w:szCs w:val="24"/>
        </w:rPr>
        <w:t>的一种方法是向</w:t>
      </w:r>
      <w:r w:rsidR="00D11905" w:rsidRPr="002D2FAD">
        <w:rPr>
          <w:rFonts w:ascii="宋体" w:eastAsia="宋体" w:hAnsi="宋体" w:cs="微软雅黑" w:hint="eastAsia"/>
          <w:szCs w:val="24"/>
        </w:rPr>
        <w:t>处</w:t>
      </w:r>
      <w:r w:rsidR="00D11905" w:rsidRPr="002D2FAD">
        <w:rPr>
          <w:rFonts w:ascii="宋体" w:eastAsia="宋体" w:hAnsi="宋体" w:cs="MS Gothic" w:hint="eastAsia"/>
          <w:szCs w:val="24"/>
        </w:rPr>
        <w:t>理器添加分支</w:t>
      </w:r>
      <w:r w:rsidR="00D11905" w:rsidRPr="002D2FAD">
        <w:rPr>
          <w:rFonts w:ascii="宋体" w:eastAsia="宋体" w:hAnsi="宋体" w:cs="微软雅黑" w:hint="eastAsia"/>
          <w:szCs w:val="24"/>
        </w:rPr>
        <w:t>历</w:t>
      </w:r>
      <w:r w:rsidR="00D11905" w:rsidRPr="002D2FAD">
        <w:rPr>
          <w:rFonts w:ascii="宋体" w:eastAsia="宋体" w:hAnsi="宋体" w:cs="MS Gothic" w:hint="eastAsia"/>
          <w:szCs w:val="24"/>
        </w:rPr>
        <w:t>史表</w:t>
      </w:r>
      <w:r w:rsidR="00D11905" w:rsidRPr="002D2FAD">
        <w:rPr>
          <w:rFonts w:ascii="宋体" w:eastAsia="宋体" w:hAnsi="宋体" w:cs="DejaVu Serif" w:hint="eastAsia"/>
          <w:szCs w:val="24"/>
        </w:rPr>
        <w:t xml:space="preserve"> (BHT)。 </w:t>
      </w:r>
      <w:r w:rsidR="002C2C15">
        <w:rPr>
          <w:rFonts w:ascii="宋体" w:eastAsia="宋体" w:hAnsi="宋体" w:cs="DejaVu Serif" w:hint="eastAsia"/>
          <w:szCs w:val="24"/>
        </w:rPr>
        <w:t>提出</w:t>
      </w:r>
      <w:r w:rsidR="00D11905" w:rsidRPr="002D2FAD">
        <w:rPr>
          <w:rFonts w:ascii="宋体" w:eastAsia="宋体" w:hAnsi="宋体" w:cs="MS Gothic" w:hint="eastAsia"/>
          <w:szCs w:val="24"/>
        </w:rPr>
        <w:t>的新数据路径如下所示：</w:t>
      </w:r>
      <w:r w:rsidR="00D11905" w:rsidRPr="002D2FAD">
        <w:rPr>
          <w:rFonts w:ascii="宋体" w:eastAsia="宋体" w:hAnsi="宋体" w:cs="DejaVu Serif" w:hint="eastAsia"/>
          <w:szCs w:val="24"/>
        </w:rPr>
        <w:t>BHT已在解</w:t>
      </w:r>
      <w:r w:rsidR="00D11905" w:rsidRPr="002D2FAD">
        <w:rPr>
          <w:rFonts w:ascii="宋体" w:eastAsia="宋体" w:hAnsi="宋体" w:cs="微软雅黑" w:hint="eastAsia"/>
          <w:szCs w:val="24"/>
        </w:rPr>
        <w:t>码阶</w:t>
      </w:r>
      <w:r w:rsidR="00D11905" w:rsidRPr="002D2FAD">
        <w:rPr>
          <w:rFonts w:ascii="宋体" w:eastAsia="宋体" w:hAnsi="宋体" w:cs="MS Gothic" w:hint="eastAsia"/>
          <w:szCs w:val="24"/>
        </w:rPr>
        <w:t>段中添加。</w:t>
      </w:r>
      <w:r w:rsidR="00D11905" w:rsidRPr="002D2FAD">
        <w:rPr>
          <w:rFonts w:ascii="宋体" w:eastAsia="宋体" w:hAnsi="宋体" w:cs="DejaVu Serif" w:hint="eastAsia"/>
          <w:szCs w:val="24"/>
        </w:rPr>
        <w:t xml:space="preserve"> BHT 由解</w:t>
      </w:r>
      <w:r w:rsidR="00D11905" w:rsidRPr="002D2FAD">
        <w:rPr>
          <w:rFonts w:ascii="宋体" w:eastAsia="宋体" w:hAnsi="宋体" w:cs="微软雅黑" w:hint="eastAsia"/>
          <w:szCs w:val="24"/>
        </w:rPr>
        <w:t>码阶</w:t>
      </w:r>
      <w:r w:rsidR="00D11905" w:rsidRPr="002D2FAD">
        <w:rPr>
          <w:rFonts w:ascii="宋体" w:eastAsia="宋体" w:hAnsi="宋体" w:cs="MS Gothic" w:hint="eastAsia"/>
          <w:szCs w:val="24"/>
        </w:rPr>
        <w:t>段的</w:t>
      </w:r>
      <w:r w:rsidR="00D11905" w:rsidRPr="002D2FAD">
        <w:rPr>
          <w:rFonts w:ascii="宋体" w:eastAsia="宋体" w:hAnsi="宋体" w:cs="DejaVu Serif" w:hint="eastAsia"/>
          <w:szCs w:val="24"/>
        </w:rPr>
        <w:t xml:space="preserve"> PC 寄存器索引。 分支地址</w:t>
      </w:r>
      <w:r w:rsidR="00D11905" w:rsidRPr="002D2FAD">
        <w:rPr>
          <w:rFonts w:ascii="宋体" w:eastAsia="宋体" w:hAnsi="宋体" w:cs="微软雅黑" w:hint="eastAsia"/>
          <w:szCs w:val="24"/>
        </w:rPr>
        <w:t>计</w:t>
      </w:r>
      <w:r w:rsidR="00D11905" w:rsidRPr="002D2FAD">
        <w:rPr>
          <w:rFonts w:ascii="宋体" w:eastAsia="宋体" w:hAnsi="宋体" w:cs="MS Gothic" w:hint="eastAsia"/>
          <w:szCs w:val="24"/>
        </w:rPr>
        <w:t>算已移至解</w:t>
      </w:r>
      <w:r w:rsidR="00D11905" w:rsidRPr="002D2FAD">
        <w:rPr>
          <w:rFonts w:ascii="宋体" w:eastAsia="宋体" w:hAnsi="宋体" w:cs="微软雅黑" w:hint="eastAsia"/>
          <w:szCs w:val="24"/>
        </w:rPr>
        <w:t>码阶</w:t>
      </w:r>
      <w:r w:rsidR="00D11905" w:rsidRPr="002D2FAD">
        <w:rPr>
          <w:rFonts w:ascii="宋体" w:eastAsia="宋体" w:hAnsi="宋体" w:cs="MS Gothic" w:hint="eastAsia"/>
          <w:szCs w:val="24"/>
        </w:rPr>
        <w:t>段。</w:t>
      </w:r>
      <w:r w:rsidR="00D11905" w:rsidRPr="002D2FAD">
        <w:rPr>
          <w:rFonts w:ascii="宋体" w:eastAsia="宋体" w:hAnsi="宋体" w:cs="DejaVu Serif" w:hint="eastAsia"/>
          <w:szCs w:val="24"/>
        </w:rPr>
        <w:t xml:space="preserve"> </w:t>
      </w:r>
      <w:r w:rsidR="00D11905" w:rsidRPr="002D2FAD">
        <w:rPr>
          <w:rFonts w:ascii="宋体" w:eastAsia="宋体" w:hAnsi="宋体" w:cs="微软雅黑" w:hint="eastAsia"/>
          <w:szCs w:val="24"/>
        </w:rPr>
        <w:t>这</w:t>
      </w:r>
      <w:r w:rsidR="00D11905" w:rsidRPr="002D2FAD">
        <w:rPr>
          <w:rFonts w:ascii="宋体" w:eastAsia="宋体" w:hAnsi="宋体" w:cs="MS Gothic" w:hint="eastAsia"/>
          <w:szCs w:val="24"/>
        </w:rPr>
        <w:t>允</w:t>
      </w:r>
      <w:r w:rsidR="00D11905" w:rsidRPr="002D2FAD">
        <w:rPr>
          <w:rFonts w:ascii="宋体" w:eastAsia="宋体" w:hAnsi="宋体" w:cs="微软雅黑" w:hint="eastAsia"/>
          <w:szCs w:val="24"/>
        </w:rPr>
        <w:t>许处</w:t>
      </w:r>
      <w:r w:rsidR="00D11905" w:rsidRPr="002D2FAD">
        <w:rPr>
          <w:rFonts w:ascii="宋体" w:eastAsia="宋体" w:hAnsi="宋体" w:cs="MS Gothic" w:hint="eastAsia"/>
          <w:szCs w:val="24"/>
        </w:rPr>
        <w:t>理器在</w:t>
      </w:r>
      <w:r w:rsidR="00D11905" w:rsidRPr="002D2FAD">
        <w:rPr>
          <w:rFonts w:ascii="宋体" w:eastAsia="宋体" w:hAnsi="宋体" w:cs="DejaVu Serif" w:hint="eastAsia"/>
          <w:szCs w:val="24"/>
        </w:rPr>
        <w:t xml:space="preserve"> BHT </w:t>
      </w:r>
      <w:r w:rsidR="00D11905" w:rsidRPr="002D2FAD">
        <w:rPr>
          <w:rFonts w:ascii="宋体" w:eastAsia="宋体" w:hAnsi="宋体" w:cs="微软雅黑" w:hint="eastAsia"/>
          <w:szCs w:val="24"/>
        </w:rPr>
        <w:t>预测</w:t>
      </w:r>
      <w:r w:rsidR="00D11905" w:rsidRPr="002D2FAD">
        <w:rPr>
          <w:rFonts w:ascii="宋体" w:eastAsia="宋体" w:hAnsi="宋体" w:cs="MS Gothic" w:hint="eastAsia"/>
          <w:szCs w:val="24"/>
        </w:rPr>
        <w:t>“</w:t>
      </w:r>
      <w:r w:rsidR="00D11905" w:rsidRPr="002D2FAD">
        <w:rPr>
          <w:rFonts w:ascii="宋体" w:eastAsia="宋体" w:hAnsi="宋体" w:cs="DejaVu Serif" w:hint="eastAsia"/>
          <w:szCs w:val="24"/>
        </w:rPr>
        <w:t>Taken”</w:t>
      </w:r>
      <w:r w:rsidR="00D11905" w:rsidRPr="002D2FAD">
        <w:rPr>
          <w:rFonts w:ascii="宋体" w:eastAsia="宋体" w:hAnsi="宋体" w:cs="微软雅黑" w:hint="eastAsia"/>
          <w:szCs w:val="24"/>
        </w:rPr>
        <w:t>时</w:t>
      </w:r>
      <w:r w:rsidR="00D11905" w:rsidRPr="002D2FAD">
        <w:rPr>
          <w:rFonts w:ascii="宋体" w:eastAsia="宋体" w:hAnsi="宋体" w:cs="MS Gothic" w:hint="eastAsia"/>
          <w:szCs w:val="24"/>
        </w:rPr>
        <w:t>重定向</w:t>
      </w:r>
      <w:r w:rsidR="00D11905" w:rsidRPr="002D2FAD">
        <w:rPr>
          <w:rFonts w:ascii="宋体" w:eastAsia="宋体" w:hAnsi="宋体" w:cs="DejaVu Serif" w:hint="eastAsia"/>
          <w:szCs w:val="24"/>
        </w:rPr>
        <w:t xml:space="preserve"> PC。在 BHT </w:t>
      </w:r>
      <w:r w:rsidR="00D11905" w:rsidRPr="002D2FAD">
        <w:rPr>
          <w:rFonts w:ascii="宋体" w:eastAsia="宋体" w:hAnsi="宋体" w:cs="微软雅黑" w:hint="eastAsia"/>
          <w:szCs w:val="24"/>
        </w:rPr>
        <w:t>错误预测</w:t>
      </w:r>
      <w:r w:rsidR="00D11905" w:rsidRPr="002D2FAD">
        <w:rPr>
          <w:rFonts w:ascii="宋体" w:eastAsia="宋体" w:hAnsi="宋体" w:cs="MS Gothic" w:hint="eastAsia"/>
          <w:szCs w:val="24"/>
        </w:rPr>
        <w:t>中，</w:t>
      </w:r>
      <w:r w:rsidR="00D11905" w:rsidRPr="002D2FAD">
        <w:rPr>
          <w:rFonts w:ascii="宋体" w:eastAsia="宋体" w:hAnsi="宋体" w:cs="DejaVu Serif" w:hint="eastAsia"/>
          <w:szCs w:val="24"/>
        </w:rPr>
        <w:t xml:space="preserve">(1) </w:t>
      </w:r>
      <w:r w:rsidR="00D11905" w:rsidRPr="002D2FAD">
        <w:rPr>
          <w:rFonts w:ascii="宋体" w:eastAsia="宋体" w:hAnsi="宋体" w:cs="微软雅黑" w:hint="eastAsia"/>
          <w:szCs w:val="24"/>
        </w:rPr>
        <w:t>执</w:t>
      </w:r>
      <w:r w:rsidR="00D11905" w:rsidRPr="002D2FAD">
        <w:rPr>
          <w:rFonts w:ascii="宋体" w:eastAsia="宋体" w:hAnsi="宋体" w:cs="MS Gothic" w:hint="eastAsia"/>
          <w:szCs w:val="24"/>
        </w:rPr>
        <w:t>行</w:t>
      </w:r>
      <w:r w:rsidR="00D11905" w:rsidRPr="002D2FAD">
        <w:rPr>
          <w:rFonts w:ascii="宋体" w:eastAsia="宋体" w:hAnsi="宋体" w:cs="微软雅黑" w:hint="eastAsia"/>
          <w:szCs w:val="24"/>
        </w:rPr>
        <w:t>阶</w:t>
      </w:r>
      <w:r w:rsidR="00D11905" w:rsidRPr="002D2FAD">
        <w:rPr>
          <w:rFonts w:ascii="宋体" w:eastAsia="宋体" w:hAnsi="宋体" w:cs="MS Gothic" w:hint="eastAsia"/>
          <w:szCs w:val="24"/>
        </w:rPr>
        <w:t>段中的分支比</w:t>
      </w:r>
      <w:r w:rsidR="00D11905" w:rsidRPr="002D2FAD">
        <w:rPr>
          <w:rFonts w:ascii="宋体" w:eastAsia="宋体" w:hAnsi="宋体" w:cs="微软雅黑" w:hint="eastAsia"/>
          <w:szCs w:val="24"/>
        </w:rPr>
        <w:t>较逻辑检测错误预测</w:t>
      </w:r>
      <w:r w:rsidR="00D11905" w:rsidRPr="002D2FAD">
        <w:rPr>
          <w:rFonts w:ascii="宋体" w:eastAsia="宋体" w:hAnsi="宋体" w:cs="MS Gothic" w:hint="eastAsia"/>
          <w:szCs w:val="24"/>
        </w:rPr>
        <w:t>，</w:t>
      </w:r>
      <w:r w:rsidR="00D11905" w:rsidRPr="002D2FAD">
        <w:rPr>
          <w:rFonts w:ascii="宋体" w:eastAsia="宋体" w:hAnsi="宋体" w:cs="DejaVu Serif" w:hint="eastAsia"/>
          <w:szCs w:val="24"/>
        </w:rPr>
        <w:t xml:space="preserve">(2) </w:t>
      </w:r>
      <w:r w:rsidR="00D11905" w:rsidRPr="002D2FAD">
        <w:rPr>
          <w:rFonts w:ascii="宋体" w:eastAsia="宋体" w:hAnsi="宋体" w:cs="微软雅黑" w:hint="eastAsia"/>
          <w:szCs w:val="24"/>
        </w:rPr>
        <w:t>终</w:t>
      </w:r>
      <w:r w:rsidR="00D11905" w:rsidRPr="002D2FAD">
        <w:rPr>
          <w:rFonts w:ascii="宋体" w:eastAsia="宋体" w:hAnsi="宋体" w:cs="MS Gothic" w:hint="eastAsia"/>
          <w:szCs w:val="24"/>
        </w:rPr>
        <w:t>止适当的</w:t>
      </w:r>
      <w:r w:rsidR="00D11905" w:rsidRPr="002D2FAD">
        <w:rPr>
          <w:rFonts w:ascii="宋体" w:eastAsia="宋体" w:hAnsi="宋体" w:cs="微软雅黑" w:hint="eastAsia"/>
          <w:szCs w:val="24"/>
        </w:rPr>
        <w:t>阶</w:t>
      </w:r>
      <w:r w:rsidR="00D11905" w:rsidRPr="002D2FAD">
        <w:rPr>
          <w:rFonts w:ascii="宋体" w:eastAsia="宋体" w:hAnsi="宋体" w:cs="MS Gothic" w:hint="eastAsia"/>
          <w:szCs w:val="24"/>
        </w:rPr>
        <w:t>段，以及</w:t>
      </w:r>
      <w:r w:rsidR="00D11905" w:rsidRPr="002D2FAD">
        <w:rPr>
          <w:rFonts w:ascii="宋体" w:eastAsia="宋体" w:hAnsi="宋体" w:cs="DejaVu Serif" w:hint="eastAsia"/>
          <w:szCs w:val="24"/>
        </w:rPr>
        <w:t xml:space="preserve"> (3) 使用正确的分支目</w:t>
      </w:r>
      <w:r w:rsidR="00D11905" w:rsidRPr="002D2FAD">
        <w:rPr>
          <w:rFonts w:ascii="宋体" w:eastAsia="宋体" w:hAnsi="宋体" w:cs="微软雅黑" w:hint="eastAsia"/>
          <w:szCs w:val="24"/>
        </w:rPr>
        <w:t>标</w:t>
      </w:r>
      <w:r w:rsidR="00D11905" w:rsidRPr="002D2FAD">
        <w:rPr>
          <w:rFonts w:ascii="宋体" w:eastAsia="宋体" w:hAnsi="宋体" w:cs="DejaVu Serif" w:hint="eastAsia"/>
          <w:szCs w:val="24"/>
        </w:rPr>
        <w:t xml:space="preserve"> (br_correct) 启</w:t>
      </w:r>
      <w:r w:rsidR="00D11905" w:rsidRPr="002D2FAD">
        <w:rPr>
          <w:rFonts w:ascii="宋体" w:eastAsia="宋体" w:hAnsi="宋体" w:cs="微软雅黑" w:hint="eastAsia"/>
          <w:szCs w:val="24"/>
        </w:rPr>
        <w:t>动</w:t>
      </w:r>
      <w:r w:rsidR="00D11905" w:rsidRPr="002D2FAD">
        <w:rPr>
          <w:rFonts w:ascii="宋体" w:eastAsia="宋体" w:hAnsi="宋体" w:cs="MS Gothic" w:hint="eastAsia"/>
          <w:szCs w:val="24"/>
        </w:rPr>
        <w:t>指令提取。</w:t>
      </w:r>
      <w:r w:rsidR="00D11905" w:rsidRPr="002D2FAD">
        <w:rPr>
          <w:rFonts w:ascii="宋体" w:eastAsia="宋体" w:hAnsi="宋体" w:cs="DejaVu Serif" w:hint="eastAsia"/>
          <w:szCs w:val="24"/>
        </w:rPr>
        <w:t xml:space="preserve"> </w:t>
      </w:r>
      <w:r w:rsidR="00D11905" w:rsidRPr="002D2FAD">
        <w:rPr>
          <w:rFonts w:ascii="宋体" w:eastAsia="宋体" w:hAnsi="宋体" w:cs="微软雅黑" w:hint="eastAsia"/>
          <w:szCs w:val="24"/>
        </w:rPr>
        <w:t>请记</w:t>
      </w:r>
      <w:r w:rsidR="00D11905" w:rsidRPr="002D2FAD">
        <w:rPr>
          <w:rFonts w:ascii="宋体" w:eastAsia="宋体" w:hAnsi="宋体" w:cs="MS Gothic" w:hint="eastAsia"/>
          <w:szCs w:val="24"/>
        </w:rPr>
        <w:t>住：</w:t>
      </w:r>
      <w:r w:rsidR="00D11905" w:rsidRPr="002D2FAD">
        <w:rPr>
          <w:rFonts w:ascii="宋体" w:eastAsia="宋体" w:hAnsi="宋体" w:cs="DejaVu Serif" w:hint="eastAsia"/>
          <w:szCs w:val="24"/>
        </w:rPr>
        <w:t>Fetch Stage 仍然在每个周期</w:t>
      </w:r>
      <w:r w:rsidR="00D11905" w:rsidRPr="002D2FAD">
        <w:rPr>
          <w:rFonts w:ascii="宋体" w:eastAsia="宋体" w:hAnsi="宋体" w:cs="微软雅黑" w:hint="eastAsia"/>
          <w:szCs w:val="24"/>
        </w:rPr>
        <w:t>预测</w:t>
      </w:r>
      <w:r w:rsidR="00D11905" w:rsidRPr="002D2FAD">
        <w:rPr>
          <w:rFonts w:ascii="宋体" w:eastAsia="宋体" w:hAnsi="宋体" w:cs="DejaVu Serif" w:hint="eastAsia"/>
          <w:szCs w:val="24"/>
        </w:rPr>
        <w:t xml:space="preserve"> PC+4，除非被</w:t>
      </w:r>
      <w:r w:rsidR="002E0FCA">
        <w:rPr>
          <w:rFonts w:ascii="宋体" w:eastAsia="宋体" w:hAnsi="宋体" w:cs="DejaVu Serif" w:hint="eastAsia"/>
          <w:szCs w:val="24"/>
        </w:rPr>
        <w:t>decode</w:t>
      </w:r>
      <w:r w:rsidR="002E0FCA">
        <w:rPr>
          <w:rFonts w:ascii="宋体" w:eastAsia="宋体" w:hAnsi="宋体" w:cs="DejaVu Serif"/>
          <w:szCs w:val="24"/>
        </w:rPr>
        <w:t xml:space="preserve"> </w:t>
      </w:r>
      <w:r w:rsidR="002E0FCA">
        <w:rPr>
          <w:rFonts w:ascii="宋体" w:eastAsia="宋体" w:hAnsi="宋体" w:cs="DejaVu Serif" w:hint="eastAsia"/>
          <w:szCs w:val="24"/>
        </w:rPr>
        <w:t>stage</w:t>
      </w:r>
      <w:r w:rsidR="00D11905" w:rsidRPr="002D2FAD">
        <w:rPr>
          <w:rFonts w:ascii="宋体" w:eastAsia="宋体" w:hAnsi="宋体" w:cs="MS Gothic" w:hint="eastAsia"/>
          <w:szCs w:val="24"/>
        </w:rPr>
        <w:t>中的</w:t>
      </w:r>
      <w:r w:rsidR="00D11905" w:rsidRPr="002D2FAD">
        <w:rPr>
          <w:rFonts w:ascii="宋体" w:eastAsia="宋体" w:hAnsi="宋体" w:cs="DejaVu Serif" w:hint="eastAsia"/>
          <w:szCs w:val="24"/>
        </w:rPr>
        <w:t xml:space="preserve"> BHT（br_predicted）或</w:t>
      </w:r>
      <w:r w:rsidR="00D11905" w:rsidRPr="002D2FAD">
        <w:rPr>
          <w:rFonts w:ascii="宋体" w:eastAsia="宋体" w:hAnsi="宋体" w:cs="微软雅黑" w:hint="eastAsia"/>
          <w:szCs w:val="24"/>
        </w:rPr>
        <w:t>执</w:t>
      </w:r>
      <w:r w:rsidR="00D11905" w:rsidRPr="002D2FAD">
        <w:rPr>
          <w:rFonts w:ascii="宋体" w:eastAsia="宋体" w:hAnsi="宋体" w:cs="MS Gothic" w:hint="eastAsia"/>
          <w:szCs w:val="24"/>
        </w:rPr>
        <w:t>行</w:t>
      </w:r>
      <w:r w:rsidR="00D11905" w:rsidRPr="002D2FAD">
        <w:rPr>
          <w:rFonts w:ascii="宋体" w:eastAsia="宋体" w:hAnsi="宋体" w:cs="微软雅黑" w:hint="eastAsia"/>
          <w:szCs w:val="24"/>
        </w:rPr>
        <w:t>阶</w:t>
      </w:r>
      <w:r w:rsidR="00D11905" w:rsidRPr="002D2FAD">
        <w:rPr>
          <w:rFonts w:ascii="宋体" w:eastAsia="宋体" w:hAnsi="宋体" w:cs="MS Gothic" w:hint="eastAsia"/>
          <w:szCs w:val="24"/>
        </w:rPr>
        <w:t>段中的分支</w:t>
      </w:r>
      <w:r w:rsidR="00D11905" w:rsidRPr="002D2FAD">
        <w:rPr>
          <w:rFonts w:ascii="宋体" w:eastAsia="宋体" w:hAnsi="宋体" w:cs="微软雅黑" w:hint="eastAsia"/>
          <w:szCs w:val="24"/>
        </w:rPr>
        <w:t>逻辑</w:t>
      </w:r>
      <w:r w:rsidR="00D11905" w:rsidRPr="002D2FAD">
        <w:rPr>
          <w:rFonts w:ascii="宋体" w:eastAsia="宋体" w:hAnsi="宋体" w:cs="MS Gothic" w:hint="eastAsia"/>
          <w:szCs w:val="24"/>
        </w:rPr>
        <w:t>（</w:t>
      </w:r>
      <w:r w:rsidR="00D11905" w:rsidRPr="002D2FAD">
        <w:rPr>
          <w:rFonts w:ascii="宋体" w:eastAsia="宋体" w:hAnsi="宋体" w:cs="DejaVu Serif" w:hint="eastAsia"/>
          <w:szCs w:val="24"/>
        </w:rPr>
        <w:t>br_correct）</w:t>
      </w:r>
      <w:r w:rsidR="00D11905" w:rsidRPr="002D2FAD">
        <w:rPr>
          <w:rFonts w:ascii="宋体" w:eastAsia="宋体" w:hAnsi="宋体" w:cs="微软雅黑" w:hint="eastAsia"/>
          <w:szCs w:val="24"/>
        </w:rPr>
        <w:t>纠</w:t>
      </w:r>
      <w:r w:rsidR="00D11905" w:rsidRPr="002D2FAD">
        <w:rPr>
          <w:rFonts w:ascii="宋体" w:eastAsia="宋体" w:hAnsi="宋体" w:cs="MS Gothic" w:hint="eastAsia"/>
          <w:szCs w:val="24"/>
        </w:rPr>
        <w:t>正</w:t>
      </w:r>
      <w:r w:rsidR="00D11905" w:rsidRPr="002D2FAD">
        <w:rPr>
          <w:rFonts w:ascii="宋体" w:eastAsia="宋体" w:hAnsi="宋体" w:cs="DejaVu Serif" w:hint="eastAsia"/>
          <w:szCs w:val="24"/>
        </w:rPr>
        <w:t>。使用下面的代</w:t>
      </w:r>
      <w:r w:rsidR="00D11905" w:rsidRPr="002D2FAD">
        <w:rPr>
          <w:rFonts w:ascii="宋体" w:eastAsia="宋体" w:hAnsi="宋体" w:cs="微软雅黑" w:hint="eastAsia"/>
          <w:szCs w:val="24"/>
        </w:rPr>
        <w:t>码</w:t>
      </w:r>
      <w:r w:rsidR="00D11905" w:rsidRPr="002D2FAD">
        <w:rPr>
          <w:rFonts w:ascii="宋体" w:eastAsia="宋体" w:hAnsi="宋体" w:cs="MS Gothic" w:hint="eastAsia"/>
          <w:szCs w:val="24"/>
        </w:rPr>
        <w:t>段，填写</w:t>
      </w:r>
      <w:r w:rsidR="00D11905" w:rsidRPr="002D2FAD">
        <w:rPr>
          <w:rFonts w:ascii="宋体" w:eastAsia="宋体" w:hAnsi="宋体" w:cs="MS Gothic" w:hint="eastAsia"/>
          <w:szCs w:val="24"/>
        </w:rPr>
        <w:lastRenderedPageBreak/>
        <w:t>下面的流水</w:t>
      </w:r>
      <w:r w:rsidR="00D11905" w:rsidRPr="002D2FAD">
        <w:rPr>
          <w:rFonts w:ascii="宋体" w:eastAsia="宋体" w:hAnsi="宋体" w:cs="微软雅黑" w:hint="eastAsia"/>
          <w:szCs w:val="24"/>
        </w:rPr>
        <w:t>线图</w:t>
      </w:r>
      <w:r w:rsidR="00D11905" w:rsidRPr="002D2FAD">
        <w:rPr>
          <w:rFonts w:ascii="宋体" w:eastAsia="宋体" w:hAnsi="宋体" w:cs="MS Gothic" w:hint="eastAsia"/>
          <w:szCs w:val="24"/>
        </w:rPr>
        <w:t>。</w:t>
      </w:r>
      <w:r w:rsidR="00D11905" w:rsidRPr="002D2FAD">
        <w:rPr>
          <w:rFonts w:ascii="宋体" w:eastAsia="宋体" w:hAnsi="宋体" w:cs="DejaVu Serif" w:hint="eastAsia"/>
          <w:szCs w:val="24"/>
        </w:rPr>
        <w:t xml:space="preserve"> 最初，BHT </w:t>
      </w:r>
      <w:r w:rsidR="00D11905" w:rsidRPr="002D2FAD">
        <w:rPr>
          <w:rFonts w:ascii="宋体" w:eastAsia="宋体" w:hAnsi="宋体" w:cs="微软雅黑" w:hint="eastAsia"/>
          <w:szCs w:val="24"/>
        </w:rPr>
        <w:t>计</w:t>
      </w:r>
      <w:r w:rsidR="00D11905" w:rsidRPr="002D2FAD">
        <w:rPr>
          <w:rFonts w:ascii="宋体" w:eastAsia="宋体" w:hAnsi="宋体" w:cs="MS Gothic" w:hint="eastAsia"/>
          <w:szCs w:val="24"/>
        </w:rPr>
        <w:t>数器都被初始化</w:t>
      </w:r>
      <w:r w:rsidR="00D11905" w:rsidRPr="002D2FAD">
        <w:rPr>
          <w:rFonts w:ascii="宋体" w:eastAsia="宋体" w:hAnsi="宋体" w:cs="微软雅黑" w:hint="eastAsia"/>
          <w:szCs w:val="24"/>
        </w:rPr>
        <w:t>为</w:t>
      </w:r>
      <w:r w:rsidR="00D11905" w:rsidRPr="002D2FAD">
        <w:rPr>
          <w:rFonts w:ascii="宋体" w:eastAsia="宋体" w:hAnsi="宋体" w:cs="MS Gothic" w:hint="eastAsia"/>
          <w:szCs w:val="24"/>
        </w:rPr>
        <w:t>“</w:t>
      </w:r>
      <w:r w:rsidR="00D11905" w:rsidRPr="002D2FAD">
        <w:rPr>
          <w:rFonts w:ascii="宋体" w:eastAsia="宋体" w:hAnsi="宋体" w:cs="DejaVu Serif" w:hint="eastAsia"/>
          <w:szCs w:val="24"/>
        </w:rPr>
        <w:t>strongly-taken”。 寄存器 x2 初始化</w:t>
      </w:r>
      <w:r w:rsidR="00D11905" w:rsidRPr="002D2FAD">
        <w:rPr>
          <w:rFonts w:ascii="宋体" w:eastAsia="宋体" w:hAnsi="宋体" w:cs="微软雅黑" w:hint="eastAsia"/>
          <w:szCs w:val="24"/>
        </w:rPr>
        <w:t>为</w:t>
      </w:r>
      <w:r w:rsidR="00D11905" w:rsidRPr="002D2FAD">
        <w:rPr>
          <w:rFonts w:ascii="宋体" w:eastAsia="宋体" w:hAnsi="宋体" w:cs="DejaVu Serif" w:hint="eastAsia"/>
          <w:szCs w:val="24"/>
        </w:rPr>
        <w:t xml:space="preserve"> 0，而寄存器 x3 初始化</w:t>
      </w:r>
      <w:r w:rsidR="00D11905" w:rsidRPr="002D2FAD">
        <w:rPr>
          <w:rFonts w:ascii="宋体" w:eastAsia="宋体" w:hAnsi="宋体" w:cs="微软雅黑" w:hint="eastAsia"/>
          <w:szCs w:val="24"/>
        </w:rPr>
        <w:t>为</w:t>
      </w:r>
      <w:r w:rsidR="00D11905" w:rsidRPr="002D2FAD">
        <w:rPr>
          <w:rFonts w:ascii="宋体" w:eastAsia="宋体" w:hAnsi="宋体" w:cs="DejaVu Serif" w:hint="eastAsia"/>
          <w:szCs w:val="24"/>
        </w:rPr>
        <w:t xml:space="preserve"> 2。第一条指令已</w:t>
      </w:r>
      <w:r w:rsidR="00D11905" w:rsidRPr="002D2FAD">
        <w:rPr>
          <w:rFonts w:ascii="宋体" w:eastAsia="宋体" w:hAnsi="宋体" w:cs="微软雅黑" w:hint="eastAsia"/>
          <w:szCs w:val="24"/>
        </w:rPr>
        <w:t>经为</w:t>
      </w:r>
      <w:r w:rsidR="00D11905" w:rsidRPr="002D2FAD">
        <w:rPr>
          <w:rFonts w:ascii="宋体" w:eastAsia="宋体" w:hAnsi="宋体" w:cs="MS Gothic" w:hint="eastAsia"/>
          <w:szCs w:val="24"/>
        </w:rPr>
        <w:t>您完成。</w:t>
      </w:r>
      <w:r w:rsidR="00D11905" w:rsidRPr="002D2FAD">
        <w:rPr>
          <w:rFonts w:ascii="宋体" w:eastAsia="宋体" w:hAnsi="宋体" w:cs="DejaVu Serif" w:hint="eastAsia"/>
          <w:szCs w:val="24"/>
        </w:rPr>
        <w:t xml:space="preserve"> 如果不使用整个表也没关系。</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47"/>
      </w:tblGrid>
      <w:tr w:rsidR="003B0DA0" w:rsidTr="00A65D73">
        <w:tc>
          <w:tcPr>
            <w:tcW w:w="4147" w:type="dxa"/>
            <w:shd w:val="clear" w:color="auto" w:fill="auto"/>
          </w:tcPr>
          <w:p w:rsidR="003B0DA0" w:rsidRDefault="003B0DA0" w:rsidP="00A65D73">
            <w:pPr>
              <w:pStyle w:val="BodyText1"/>
              <w:jc w:val="left"/>
            </w:pPr>
            <w:r>
              <w:rPr>
                <w:rFonts w:ascii="DejaVu Sans Mono" w:hAnsi="DejaVu Sans Mono" w:cs="DejaVu Sans Mono"/>
                <w:szCs w:val="24"/>
              </w:rPr>
              <w:t>0x2000: LW   x7, 0(x6)</w:t>
            </w:r>
          </w:p>
          <w:p w:rsidR="003B0DA0" w:rsidRDefault="003B0DA0" w:rsidP="00A65D73">
            <w:pPr>
              <w:pStyle w:val="BodyText1"/>
              <w:jc w:val="left"/>
            </w:pPr>
            <w:r>
              <w:rPr>
                <w:rFonts w:ascii="DejaVu Sans Mono" w:hAnsi="DejaVu Sans Mono" w:cs="DejaVu Sans Mono"/>
                <w:szCs w:val="24"/>
              </w:rPr>
              <w:t xml:space="preserve">0x2004: ADDI x2, x2, 1 </w:t>
            </w:r>
          </w:p>
          <w:p w:rsidR="003B0DA0" w:rsidRDefault="003B0DA0" w:rsidP="00A65D73">
            <w:pPr>
              <w:pStyle w:val="BodyText1"/>
              <w:jc w:val="left"/>
            </w:pPr>
            <w:r>
              <w:rPr>
                <w:rFonts w:ascii="DejaVu Sans Mono" w:hAnsi="DejaVu Sans Mono" w:cs="DejaVu Sans Mono"/>
                <w:szCs w:val="24"/>
              </w:rPr>
              <w:t xml:space="preserve">0x2008: </w:t>
            </w:r>
            <w:r w:rsidR="002C2C15">
              <w:rPr>
                <w:rFonts w:ascii="DejaVu Sans Mono" w:hAnsi="DejaVu Sans Mono" w:cs="DejaVu Sans Mono"/>
                <w:szCs w:val="24"/>
              </w:rPr>
              <w:t>BEQ x</w:t>
            </w:r>
            <w:r>
              <w:rPr>
                <w:rFonts w:ascii="DejaVu Sans Mono" w:hAnsi="DejaVu Sans Mono" w:cs="DejaVu Sans Mono"/>
                <w:szCs w:val="24"/>
              </w:rPr>
              <w:t xml:space="preserve">2, x3, 0x2000 </w:t>
            </w:r>
          </w:p>
          <w:p w:rsidR="003B0DA0" w:rsidRDefault="003B0DA0" w:rsidP="00A65D73">
            <w:pPr>
              <w:pStyle w:val="BodyText1"/>
              <w:jc w:val="left"/>
            </w:pPr>
            <w:r>
              <w:rPr>
                <w:rFonts w:ascii="DejaVu Sans Mono" w:hAnsi="DejaVu Sans Mono" w:cs="DejaVu Sans Mono"/>
                <w:szCs w:val="24"/>
              </w:rPr>
              <w:t xml:space="preserve">0x200c: SW   x7, 0(x6) </w:t>
            </w:r>
          </w:p>
          <w:p w:rsidR="003B0DA0" w:rsidRDefault="003B0DA0" w:rsidP="00A65D73">
            <w:pPr>
              <w:pStyle w:val="BodyText1"/>
              <w:jc w:val="left"/>
            </w:pPr>
            <w:r>
              <w:rPr>
                <w:rFonts w:ascii="DejaVu Sans Mono" w:hAnsi="DejaVu Sans Mono" w:cs="DejaVu Sans Mono"/>
                <w:szCs w:val="24"/>
              </w:rPr>
              <w:t xml:space="preserve">0x2010: OR   x5, x5, 4 </w:t>
            </w:r>
          </w:p>
          <w:p w:rsidR="003B0DA0" w:rsidRDefault="003B0DA0" w:rsidP="00A65D73">
            <w:pPr>
              <w:pStyle w:val="BodyText1"/>
              <w:jc w:val="left"/>
            </w:pPr>
            <w:r>
              <w:rPr>
                <w:rFonts w:ascii="DejaVu Sans Mono" w:hAnsi="DejaVu Sans Mono" w:cs="DejaVu Sans Mono"/>
                <w:szCs w:val="24"/>
              </w:rPr>
              <w:t>0x2014: OR   x7, x7, 5</w:t>
            </w:r>
          </w:p>
        </w:tc>
      </w:tr>
    </w:tbl>
    <w:p w:rsidR="003B0DA0" w:rsidRPr="00C13671" w:rsidRDefault="00663F88" w:rsidP="003B0DA0">
      <w:pPr>
        <w:rPr>
          <w:rFonts w:ascii="宋体" w:eastAsia="宋体" w:hAnsi="宋体" w:cs="DejaVu Serif"/>
          <w:color w:val="00B0F0"/>
        </w:rPr>
      </w:pPr>
      <w:r>
        <w:rPr>
          <w:rFonts w:ascii="宋体" w:eastAsia="宋体" w:hAnsi="宋体"/>
          <w:sz w:val="23"/>
          <w:szCs w:val="23"/>
          <w:shd w:val="clear" w:color="auto" w:fill="FFFFFF"/>
        </w:rPr>
        <w:t>L</w:t>
      </w:r>
      <w:r>
        <w:rPr>
          <w:rFonts w:ascii="宋体" w:eastAsia="宋体" w:hAnsi="宋体" w:hint="eastAsia"/>
          <w:sz w:val="23"/>
          <w:szCs w:val="23"/>
          <w:shd w:val="clear" w:color="auto" w:fill="FFFFFF"/>
        </w:rPr>
        <w:t>oop</w:t>
      </w:r>
      <w:r>
        <w:rPr>
          <w:rFonts w:ascii="宋体" w:eastAsia="宋体" w:hAnsi="宋体"/>
          <w:sz w:val="23"/>
          <w:szCs w:val="23"/>
          <w:shd w:val="clear" w:color="auto" w:fill="FFFFFF"/>
        </w:rPr>
        <w:t xml:space="preserve"> </w:t>
      </w:r>
      <w:r>
        <w:rPr>
          <w:rFonts w:ascii="宋体" w:eastAsia="宋体" w:hAnsi="宋体" w:hint="eastAsia"/>
          <w:sz w:val="23"/>
          <w:szCs w:val="23"/>
          <w:shd w:val="clear" w:color="auto" w:fill="FFFFFF"/>
        </w:rPr>
        <w:t>is</w:t>
      </w:r>
      <w:r>
        <w:rPr>
          <w:rFonts w:ascii="宋体" w:eastAsia="宋体" w:hAnsi="宋体"/>
          <w:sz w:val="23"/>
          <w:szCs w:val="23"/>
          <w:shd w:val="clear" w:color="auto" w:fill="FFFFFF"/>
        </w:rPr>
        <w:t xml:space="preserve"> not taken</w:t>
      </w:r>
      <w:r w:rsidR="002C2C15" w:rsidRPr="00C13671">
        <w:rPr>
          <w:rFonts w:ascii="宋体" w:eastAsia="宋体" w:hAnsi="宋体" w:hint="eastAsia"/>
          <w:sz w:val="23"/>
          <w:szCs w:val="23"/>
          <w:shd w:val="clear" w:color="auto" w:fill="FFFFFF"/>
        </w:rPr>
        <w:t>。</w:t>
      </w:r>
      <w:r w:rsidR="002435CA">
        <w:rPr>
          <w:rFonts w:ascii="宋体" w:eastAsia="宋体" w:hAnsi="宋体" w:hint="eastAsia"/>
          <w:sz w:val="23"/>
          <w:szCs w:val="23"/>
          <w:shd w:val="clear" w:color="auto" w:fill="FFFFFF"/>
        </w:rPr>
        <w:t>但是</w:t>
      </w:r>
      <w:r w:rsidR="002C2C15" w:rsidRPr="00C13671">
        <w:rPr>
          <w:rFonts w:ascii="宋体" w:eastAsia="宋体" w:hAnsi="宋体" w:hint="eastAsia"/>
          <w:sz w:val="23"/>
          <w:szCs w:val="23"/>
          <w:shd w:val="clear" w:color="auto" w:fill="FFFFFF"/>
        </w:rPr>
        <w:t xml:space="preserve"> BHT </w:t>
      </w:r>
      <w:r w:rsidR="00C13671" w:rsidRPr="002D2FAD">
        <w:rPr>
          <w:rFonts w:ascii="宋体" w:eastAsia="宋体" w:hAnsi="宋体" w:cs="DejaVu Serif" w:hint="eastAsia"/>
        </w:rPr>
        <w:t>strongly-taken</w:t>
      </w:r>
      <w:r w:rsidR="002C2C15" w:rsidRPr="00C13671">
        <w:rPr>
          <w:rFonts w:ascii="宋体" w:eastAsia="宋体" w:hAnsi="宋体" w:hint="eastAsia"/>
          <w:sz w:val="23"/>
          <w:szCs w:val="23"/>
          <w:shd w:val="clear" w:color="auto" w:fill="FFFFFF"/>
        </w:rPr>
        <w:t>，因此当我们看到 BEQ 时，BHT 预测“</w:t>
      </w:r>
      <w:r w:rsidR="00B52DF0">
        <w:rPr>
          <w:rFonts w:ascii="宋体" w:eastAsia="宋体" w:hAnsi="宋体" w:hint="eastAsia"/>
          <w:sz w:val="23"/>
          <w:szCs w:val="23"/>
          <w:shd w:val="clear" w:color="auto" w:fill="FFFFFF"/>
        </w:rPr>
        <w:t>t</w:t>
      </w:r>
      <w:r w:rsidR="00B52DF0">
        <w:rPr>
          <w:rFonts w:ascii="宋体" w:eastAsia="宋体" w:hAnsi="宋体"/>
          <w:sz w:val="23"/>
          <w:szCs w:val="23"/>
          <w:shd w:val="clear" w:color="auto" w:fill="FFFFFF"/>
        </w:rPr>
        <w:t>aken</w:t>
      </w:r>
      <w:r w:rsidR="002C2C15" w:rsidRPr="00C13671">
        <w:rPr>
          <w:rFonts w:ascii="宋体" w:eastAsia="宋体" w:hAnsi="宋体" w:hint="eastAsia"/>
          <w:sz w:val="23"/>
          <w:szCs w:val="23"/>
          <w:shd w:val="clear" w:color="auto" w:fill="FFFFFF"/>
        </w:rPr>
        <w:t>”。 BHT处于Decode</w:t>
      </w:r>
      <w:r w:rsidR="0099130D">
        <w:rPr>
          <w:rFonts w:ascii="宋体" w:eastAsia="宋体" w:hAnsi="宋体" w:hint="eastAsia"/>
          <w:sz w:val="23"/>
          <w:szCs w:val="23"/>
          <w:shd w:val="clear" w:color="auto" w:fill="FFFFFF"/>
        </w:rPr>
        <w:t>阶段</w:t>
      </w:r>
      <w:r w:rsidR="002C2C15" w:rsidRPr="00C13671">
        <w:rPr>
          <w:rFonts w:ascii="宋体" w:eastAsia="宋体" w:hAnsi="宋体" w:hint="eastAsia"/>
          <w:sz w:val="23"/>
          <w:szCs w:val="23"/>
          <w:shd w:val="clear" w:color="auto" w:fill="FFFFFF"/>
        </w:rPr>
        <w:t>，Fetch阶段总是预测PC+4</w:t>
      </w:r>
      <w:r w:rsidR="00973BBF">
        <w:rPr>
          <w:rFonts w:ascii="宋体" w:eastAsia="宋体" w:hAnsi="宋体"/>
          <w:sz w:val="23"/>
          <w:szCs w:val="23"/>
          <w:shd w:val="clear" w:color="auto" w:fill="FFFFFF"/>
        </w:rPr>
        <w:t>,</w:t>
      </w:r>
      <w:r w:rsidR="002C2C15" w:rsidRPr="00C13671">
        <w:rPr>
          <w:rFonts w:ascii="宋体" w:eastAsia="宋体" w:hAnsi="宋体" w:hint="eastAsia"/>
          <w:sz w:val="23"/>
          <w:szCs w:val="23"/>
          <w:shd w:val="clear" w:color="auto" w:fill="FFFFFF"/>
        </w:rPr>
        <w:t>但是branch实际上没有</w:t>
      </w:r>
      <w:r w:rsidR="00510614">
        <w:rPr>
          <w:rFonts w:ascii="宋体" w:eastAsia="宋体" w:hAnsi="宋体" w:hint="eastAsia"/>
          <w:sz w:val="23"/>
          <w:szCs w:val="23"/>
          <w:shd w:val="clear" w:color="auto" w:fill="FFFFFF"/>
        </w:rPr>
        <w:t>t</w:t>
      </w:r>
      <w:r w:rsidR="00510614">
        <w:rPr>
          <w:rFonts w:ascii="宋体" w:eastAsia="宋体" w:hAnsi="宋体"/>
          <w:sz w:val="23"/>
          <w:szCs w:val="23"/>
          <w:shd w:val="clear" w:color="auto" w:fill="FFFFFF"/>
        </w:rPr>
        <w:t>aken</w:t>
      </w:r>
      <w:r w:rsidR="002435B4">
        <w:rPr>
          <w:rFonts w:ascii="宋体" w:eastAsia="宋体" w:hAnsi="宋体" w:hint="eastAsia"/>
          <w:sz w:val="23"/>
          <w:szCs w:val="23"/>
          <w:shd w:val="clear" w:color="auto" w:fill="FFFFFF"/>
        </w:rPr>
        <w:t>（</w:t>
      </w:r>
      <w:r w:rsidR="002C56B7">
        <w:rPr>
          <w:rFonts w:ascii="宋体" w:eastAsia="宋体" w:hAnsi="宋体" w:hint="eastAsia"/>
          <w:sz w:val="23"/>
          <w:szCs w:val="23"/>
          <w:shd w:val="clear" w:color="auto" w:fill="FFFFFF"/>
        </w:rPr>
        <w:t>只是分解为</w:t>
      </w:r>
      <w:r w:rsidR="000B4736">
        <w:rPr>
          <w:rFonts w:ascii="宋体" w:eastAsia="宋体" w:hAnsi="宋体" w:hint="eastAsia"/>
          <w:sz w:val="23"/>
          <w:szCs w:val="23"/>
          <w:shd w:val="clear" w:color="auto" w:fill="FFFFFF"/>
        </w:rPr>
        <w:t>2</w:t>
      </w:r>
      <w:r w:rsidR="002C2C15" w:rsidRPr="00C13671">
        <w:rPr>
          <w:rFonts w:ascii="宋体" w:eastAsia="宋体" w:hAnsi="宋体" w:hint="eastAsia"/>
          <w:sz w:val="23"/>
          <w:szCs w:val="23"/>
          <w:shd w:val="clear" w:color="auto" w:fill="FFFFFF"/>
        </w:rPr>
        <w:t xml:space="preserve">周期分支惩罚）。 在 t4，Decode 阶段终止 fetch </w:t>
      </w:r>
      <w:r w:rsidR="00385064">
        <w:rPr>
          <w:rFonts w:ascii="宋体" w:eastAsia="宋体" w:hAnsi="宋体" w:hint="eastAsia"/>
          <w:sz w:val="23"/>
          <w:szCs w:val="23"/>
          <w:shd w:val="clear" w:color="auto" w:fill="FFFFFF"/>
        </w:rPr>
        <w:t>阶段以将其重定向到“</w:t>
      </w:r>
      <w:r w:rsidR="00D141F8">
        <w:rPr>
          <w:rFonts w:ascii="宋体" w:eastAsia="宋体" w:hAnsi="宋体" w:hint="eastAsia"/>
          <w:sz w:val="23"/>
          <w:szCs w:val="23"/>
          <w:shd w:val="clear" w:color="auto" w:fill="FFFFFF"/>
        </w:rPr>
        <w:t>B</w:t>
      </w:r>
      <w:r w:rsidR="00D141F8">
        <w:rPr>
          <w:rFonts w:ascii="宋体" w:eastAsia="宋体" w:hAnsi="宋体"/>
          <w:sz w:val="23"/>
          <w:szCs w:val="23"/>
          <w:shd w:val="clear" w:color="auto" w:fill="FFFFFF"/>
        </w:rPr>
        <w:t xml:space="preserve">EQ </w:t>
      </w:r>
      <w:r w:rsidR="00385064">
        <w:rPr>
          <w:rFonts w:ascii="宋体" w:eastAsia="宋体" w:hAnsi="宋体" w:hint="eastAsia"/>
          <w:sz w:val="23"/>
          <w:szCs w:val="23"/>
          <w:shd w:val="clear" w:color="auto" w:fill="FFFFFF"/>
        </w:rPr>
        <w:t>t</w:t>
      </w:r>
      <w:r w:rsidR="00385064">
        <w:rPr>
          <w:rFonts w:ascii="宋体" w:eastAsia="宋体" w:hAnsi="宋体"/>
          <w:sz w:val="23"/>
          <w:szCs w:val="23"/>
          <w:shd w:val="clear" w:color="auto" w:fill="FFFFFF"/>
        </w:rPr>
        <w:t>aken</w:t>
      </w:r>
      <w:r w:rsidR="002C2C15" w:rsidRPr="00C13671">
        <w:rPr>
          <w:rFonts w:ascii="宋体" w:eastAsia="宋体" w:hAnsi="宋体" w:hint="eastAsia"/>
          <w:sz w:val="23"/>
          <w:szCs w:val="23"/>
          <w:shd w:val="clear" w:color="auto" w:fill="FFFFFF"/>
        </w:rPr>
        <w:t>”路径。 然而，在 t5</w:t>
      </w:r>
      <w:r w:rsidR="00D141F8">
        <w:rPr>
          <w:rFonts w:ascii="宋体" w:eastAsia="宋体" w:hAnsi="宋体" w:hint="eastAsia"/>
          <w:sz w:val="23"/>
          <w:szCs w:val="23"/>
          <w:shd w:val="clear" w:color="auto" w:fill="FFFFFF"/>
        </w:rPr>
        <w:t>，</w:t>
      </w:r>
      <w:r w:rsidR="002C2C15" w:rsidRPr="00C13671">
        <w:rPr>
          <w:rFonts w:ascii="宋体" w:eastAsia="宋体" w:hAnsi="宋体" w:hint="eastAsia"/>
          <w:sz w:val="23"/>
          <w:szCs w:val="23"/>
          <w:shd w:val="clear" w:color="auto" w:fill="FFFFFF"/>
        </w:rPr>
        <w:t xml:space="preserve"> Execute </w:t>
      </w:r>
      <w:r w:rsidR="00D141F8">
        <w:rPr>
          <w:rFonts w:ascii="宋体" w:eastAsia="宋体" w:hAnsi="宋体" w:hint="eastAsia"/>
          <w:sz w:val="23"/>
          <w:szCs w:val="23"/>
          <w:shd w:val="clear" w:color="auto" w:fill="FFFFFF"/>
        </w:rPr>
        <w:t>中的分支比较</w:t>
      </w:r>
      <w:r w:rsidR="002C2C15" w:rsidRPr="00C13671">
        <w:rPr>
          <w:rFonts w:ascii="宋体" w:eastAsia="宋体" w:hAnsi="宋体" w:hint="eastAsia"/>
          <w:sz w:val="23"/>
          <w:szCs w:val="23"/>
          <w:shd w:val="clear" w:color="auto" w:fill="FFFFFF"/>
        </w:rPr>
        <w:t>必须纠正 BHT 的错误预测，并终止</w:t>
      </w:r>
      <w:r w:rsidR="00474E63">
        <w:rPr>
          <w:rFonts w:ascii="宋体" w:eastAsia="宋体" w:hAnsi="宋体" w:hint="eastAsia"/>
          <w:sz w:val="23"/>
          <w:szCs w:val="23"/>
          <w:shd w:val="clear" w:color="auto" w:fill="FFFFFF"/>
        </w:rPr>
        <w:t>Fetch</w:t>
      </w:r>
      <w:r w:rsidR="002C2C15" w:rsidRPr="00C13671">
        <w:rPr>
          <w:rFonts w:ascii="宋体" w:eastAsia="宋体" w:hAnsi="宋体" w:hint="eastAsia"/>
          <w:sz w:val="23"/>
          <w:szCs w:val="23"/>
          <w:shd w:val="clear" w:color="auto" w:fill="FFFFFF"/>
        </w:rPr>
        <w:t>和 Decode。</w:t>
      </w:r>
    </w:p>
    <w:tbl>
      <w:tblPr>
        <w:tblW w:w="10994" w:type="dxa"/>
        <w:tblInd w:w="55" w:type="dxa"/>
        <w:tblLayout w:type="fixed"/>
        <w:tblCellMar>
          <w:top w:w="55" w:type="dxa"/>
          <w:left w:w="55" w:type="dxa"/>
          <w:bottom w:w="55" w:type="dxa"/>
          <w:right w:w="55" w:type="dxa"/>
        </w:tblCellMar>
        <w:tblLook w:val="0000" w:firstRow="0" w:lastRow="0" w:firstColumn="0" w:lastColumn="0" w:noHBand="0" w:noVBand="0"/>
      </w:tblPr>
      <w:tblGrid>
        <w:gridCol w:w="1412"/>
        <w:gridCol w:w="1089"/>
        <w:gridCol w:w="645"/>
        <w:gridCol w:w="646"/>
        <w:gridCol w:w="646"/>
        <w:gridCol w:w="645"/>
        <w:gridCol w:w="665"/>
        <w:gridCol w:w="645"/>
        <w:gridCol w:w="665"/>
        <w:gridCol w:w="647"/>
        <w:gridCol w:w="645"/>
        <w:gridCol w:w="665"/>
        <w:gridCol w:w="645"/>
        <w:gridCol w:w="665"/>
        <w:gridCol w:w="669"/>
      </w:tblGrid>
      <w:tr w:rsidR="003B0DA0" w:rsidTr="008E6CD4">
        <w:trPr>
          <w:trHeight w:val="337"/>
        </w:trPr>
        <w:tc>
          <w:tcPr>
            <w:tcW w:w="1412"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PC</w:t>
            </w:r>
          </w:p>
        </w:tc>
        <w:tc>
          <w:tcPr>
            <w:tcW w:w="1089"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proofErr w:type="spellStart"/>
            <w:r>
              <w:t>Instr</w:t>
            </w:r>
            <w:proofErr w:type="spellEnd"/>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w:t>
            </w:r>
          </w:p>
        </w:tc>
        <w:tc>
          <w:tcPr>
            <w:tcW w:w="64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t2</w:t>
            </w:r>
          </w:p>
        </w:tc>
        <w:tc>
          <w:tcPr>
            <w:tcW w:w="64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t3</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t4</w:t>
            </w:r>
          </w:p>
        </w:tc>
        <w:tc>
          <w:tcPr>
            <w:tcW w:w="6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t5</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t6</w:t>
            </w:r>
          </w:p>
        </w:tc>
        <w:tc>
          <w:tcPr>
            <w:tcW w:w="6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t7</w:t>
            </w:r>
          </w:p>
        </w:tc>
        <w:tc>
          <w:tcPr>
            <w:tcW w:w="647"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t8</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t9</w:t>
            </w:r>
          </w:p>
        </w:tc>
        <w:tc>
          <w:tcPr>
            <w:tcW w:w="6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t10</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t11</w:t>
            </w:r>
          </w:p>
        </w:tc>
        <w:tc>
          <w:tcPr>
            <w:tcW w:w="66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t12</w:t>
            </w:r>
          </w:p>
        </w:tc>
        <w:tc>
          <w:tcPr>
            <w:tcW w:w="669"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t13</w:t>
            </w:r>
          </w:p>
        </w:tc>
      </w:tr>
      <w:tr w:rsidR="003B0DA0" w:rsidTr="008E6CD4">
        <w:trPr>
          <w:trHeight w:val="337"/>
        </w:trPr>
        <w:tc>
          <w:tcPr>
            <w:tcW w:w="1412" w:type="dxa"/>
            <w:tcBorders>
              <w:left w:val="single" w:sz="1" w:space="0" w:color="000000"/>
              <w:bottom w:val="single" w:sz="1" w:space="0" w:color="000000"/>
            </w:tcBorders>
            <w:shd w:val="clear" w:color="auto" w:fill="auto"/>
          </w:tcPr>
          <w:p w:rsidR="003B0DA0" w:rsidRDefault="003B0DA0" w:rsidP="00A65D73">
            <w:pPr>
              <w:pStyle w:val="TableContents"/>
              <w:jc w:val="center"/>
            </w:pPr>
            <w:r>
              <w:t>0x2000</w:t>
            </w:r>
          </w:p>
        </w:tc>
        <w:tc>
          <w:tcPr>
            <w:tcW w:w="1089" w:type="dxa"/>
            <w:tcBorders>
              <w:left w:val="single" w:sz="1" w:space="0" w:color="000000"/>
              <w:bottom w:val="single" w:sz="1" w:space="0" w:color="000000"/>
            </w:tcBorders>
            <w:shd w:val="clear" w:color="auto" w:fill="auto"/>
          </w:tcPr>
          <w:p w:rsidR="003B0DA0" w:rsidRDefault="003B0DA0" w:rsidP="00A65D73">
            <w:pPr>
              <w:pStyle w:val="TableContents"/>
              <w:jc w:val="center"/>
            </w:pPr>
            <w:r>
              <w:t>LW</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jc w:val="center"/>
            </w:pPr>
            <w:r>
              <w:t>F</w:t>
            </w:r>
          </w:p>
        </w:tc>
        <w:tc>
          <w:tcPr>
            <w:tcW w:w="646" w:type="dxa"/>
            <w:tcBorders>
              <w:left w:val="single" w:sz="1" w:space="0" w:color="000000"/>
              <w:bottom w:val="single" w:sz="1" w:space="0" w:color="000000"/>
            </w:tcBorders>
            <w:shd w:val="clear" w:color="auto" w:fill="auto"/>
          </w:tcPr>
          <w:p w:rsidR="003B0DA0" w:rsidRDefault="003B0DA0" w:rsidP="00A65D73">
            <w:pPr>
              <w:pStyle w:val="TableContents"/>
              <w:jc w:val="center"/>
            </w:pPr>
            <w:r>
              <w:t>D</w:t>
            </w:r>
          </w:p>
        </w:tc>
        <w:tc>
          <w:tcPr>
            <w:tcW w:w="646" w:type="dxa"/>
            <w:tcBorders>
              <w:left w:val="single" w:sz="1" w:space="0" w:color="000000"/>
              <w:bottom w:val="single" w:sz="1" w:space="0" w:color="000000"/>
            </w:tcBorders>
            <w:shd w:val="clear" w:color="auto" w:fill="auto"/>
          </w:tcPr>
          <w:p w:rsidR="003B0DA0" w:rsidRDefault="003B0DA0" w:rsidP="00A65D73">
            <w:pPr>
              <w:pStyle w:val="TableContents"/>
              <w:jc w:val="center"/>
            </w:pPr>
            <w:r>
              <w:t>X</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jc w:val="center"/>
            </w:pPr>
            <w:r>
              <w:t>M</w:t>
            </w:r>
          </w:p>
        </w:tc>
        <w:tc>
          <w:tcPr>
            <w:tcW w:w="665" w:type="dxa"/>
            <w:tcBorders>
              <w:left w:val="single" w:sz="1" w:space="0" w:color="000000"/>
              <w:bottom w:val="single" w:sz="1" w:space="0" w:color="000000"/>
            </w:tcBorders>
            <w:shd w:val="clear" w:color="auto" w:fill="auto"/>
          </w:tcPr>
          <w:p w:rsidR="003B0DA0" w:rsidRDefault="003B0DA0" w:rsidP="00A65D73">
            <w:pPr>
              <w:pStyle w:val="TableContents"/>
              <w:jc w:val="center"/>
            </w:pPr>
            <w:r>
              <w:t>W</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7"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r w:rsidR="003B0DA0" w:rsidTr="008E6CD4">
        <w:trPr>
          <w:trHeight w:val="337"/>
        </w:trPr>
        <w:tc>
          <w:tcPr>
            <w:tcW w:w="1412" w:type="dxa"/>
            <w:tcBorders>
              <w:left w:val="single" w:sz="1" w:space="0" w:color="000000"/>
              <w:bottom w:val="single" w:sz="1" w:space="0" w:color="000000"/>
            </w:tcBorders>
            <w:shd w:val="clear" w:color="auto" w:fill="auto"/>
          </w:tcPr>
          <w:p w:rsidR="003B0DA0" w:rsidRDefault="003B0DA0" w:rsidP="00A65D73">
            <w:pPr>
              <w:pStyle w:val="TableContents"/>
              <w:jc w:val="center"/>
            </w:pPr>
            <w:r>
              <w:t>0x2004</w:t>
            </w:r>
          </w:p>
        </w:tc>
        <w:tc>
          <w:tcPr>
            <w:tcW w:w="1089" w:type="dxa"/>
            <w:tcBorders>
              <w:left w:val="single" w:sz="1" w:space="0" w:color="000000"/>
              <w:bottom w:val="single" w:sz="1" w:space="0" w:color="000000"/>
            </w:tcBorders>
            <w:shd w:val="clear" w:color="auto" w:fill="auto"/>
          </w:tcPr>
          <w:p w:rsidR="003B0DA0" w:rsidRDefault="003B0DA0" w:rsidP="00A65D73">
            <w:pPr>
              <w:pStyle w:val="TableContents"/>
              <w:jc w:val="center"/>
            </w:pPr>
            <w:r>
              <w:t>ADDI</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jc w:val="center"/>
            </w:pPr>
            <w:r>
              <w:t>F</w:t>
            </w:r>
          </w:p>
        </w:tc>
        <w:tc>
          <w:tcPr>
            <w:tcW w:w="646" w:type="dxa"/>
            <w:tcBorders>
              <w:left w:val="single" w:sz="1" w:space="0" w:color="000000"/>
              <w:bottom w:val="single" w:sz="1" w:space="0" w:color="000000"/>
            </w:tcBorders>
            <w:shd w:val="clear" w:color="auto" w:fill="auto"/>
          </w:tcPr>
          <w:p w:rsidR="003B0DA0" w:rsidRDefault="003B0DA0" w:rsidP="00A65D73">
            <w:pPr>
              <w:pStyle w:val="TableContents"/>
              <w:jc w:val="center"/>
            </w:pPr>
            <w:r>
              <w:t>D</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jc w:val="center"/>
            </w:pPr>
            <w:r>
              <w:t>X</w:t>
            </w:r>
          </w:p>
        </w:tc>
        <w:tc>
          <w:tcPr>
            <w:tcW w:w="665" w:type="dxa"/>
            <w:tcBorders>
              <w:left w:val="single" w:sz="1" w:space="0" w:color="000000"/>
              <w:bottom w:val="single" w:sz="1" w:space="0" w:color="000000"/>
            </w:tcBorders>
            <w:shd w:val="clear" w:color="auto" w:fill="auto"/>
          </w:tcPr>
          <w:p w:rsidR="003B0DA0" w:rsidRDefault="003B0DA0" w:rsidP="00A65D73">
            <w:pPr>
              <w:pStyle w:val="TableContents"/>
              <w:jc w:val="center"/>
            </w:pPr>
            <w:r>
              <w:t>M</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jc w:val="center"/>
            </w:pPr>
            <w:r>
              <w:t>W</w:t>
            </w: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7"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r w:rsidR="003B0DA0" w:rsidTr="008E6CD4">
        <w:trPr>
          <w:trHeight w:val="337"/>
        </w:trPr>
        <w:tc>
          <w:tcPr>
            <w:tcW w:w="1412" w:type="dxa"/>
            <w:tcBorders>
              <w:left w:val="single" w:sz="1" w:space="0" w:color="000000"/>
              <w:bottom w:val="single" w:sz="1" w:space="0" w:color="000000"/>
            </w:tcBorders>
            <w:shd w:val="clear" w:color="auto" w:fill="auto"/>
          </w:tcPr>
          <w:p w:rsidR="003B0DA0" w:rsidRDefault="003B0DA0" w:rsidP="00A65D73">
            <w:pPr>
              <w:pStyle w:val="TableContents"/>
              <w:jc w:val="center"/>
            </w:pPr>
            <w:r>
              <w:t>0x2008</w:t>
            </w:r>
          </w:p>
        </w:tc>
        <w:tc>
          <w:tcPr>
            <w:tcW w:w="1089" w:type="dxa"/>
            <w:tcBorders>
              <w:left w:val="single" w:sz="1" w:space="0" w:color="000000"/>
              <w:bottom w:val="single" w:sz="1" w:space="0" w:color="000000"/>
            </w:tcBorders>
            <w:shd w:val="clear" w:color="auto" w:fill="auto"/>
          </w:tcPr>
          <w:p w:rsidR="003B0DA0" w:rsidRDefault="003B0DA0" w:rsidP="00A65D73">
            <w:pPr>
              <w:pStyle w:val="TableContents"/>
              <w:jc w:val="center"/>
            </w:pPr>
            <w:r>
              <w:t>BEQ</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6" w:type="dxa"/>
            <w:tcBorders>
              <w:left w:val="single" w:sz="1" w:space="0" w:color="000000"/>
              <w:bottom w:val="single" w:sz="1" w:space="0" w:color="000000"/>
            </w:tcBorders>
            <w:shd w:val="clear" w:color="auto" w:fill="auto"/>
          </w:tcPr>
          <w:p w:rsidR="003B0DA0" w:rsidRDefault="002C2C15" w:rsidP="00A65D73">
            <w:pPr>
              <w:pStyle w:val="TableContents"/>
              <w:snapToGrid w:val="0"/>
              <w:jc w:val="center"/>
              <w:rPr>
                <w:color w:val="FF3333"/>
              </w:rPr>
            </w:pPr>
            <w:r>
              <w:rPr>
                <w:rFonts w:asciiTheme="minorEastAsia" w:eastAsiaTheme="minorEastAsia" w:hAnsiTheme="minorEastAsia"/>
                <w:color w:val="FF3333"/>
              </w:rPr>
              <w:t>F</w:t>
            </w:r>
            <w:r w:rsidR="00DE1306">
              <w:rPr>
                <w:rFonts w:asciiTheme="minorEastAsia" w:eastAsiaTheme="minorEastAsia" w:hAnsiTheme="minorEastAsia" w:hint="eastAsia"/>
                <w:color w:val="FF3333"/>
              </w:rPr>
              <w:t>依然预测+</w:t>
            </w:r>
            <w:r w:rsidR="00DE1306">
              <w:rPr>
                <w:rFonts w:asciiTheme="minorEastAsia" w:eastAsiaTheme="minorEastAsia" w:hAnsiTheme="minorEastAsia"/>
                <w:color w:val="FF3333"/>
              </w:rPr>
              <w:t>4</w:t>
            </w:r>
          </w:p>
        </w:tc>
        <w:tc>
          <w:tcPr>
            <w:tcW w:w="645" w:type="dxa"/>
            <w:tcBorders>
              <w:left w:val="single" w:sz="1" w:space="0" w:color="000000"/>
              <w:bottom w:val="single" w:sz="1" w:space="0" w:color="000000"/>
            </w:tcBorders>
            <w:shd w:val="clear" w:color="auto" w:fill="auto"/>
          </w:tcPr>
          <w:p w:rsidR="003B0DA0" w:rsidRPr="002C2C15" w:rsidRDefault="002C2C15" w:rsidP="00A65D73">
            <w:pPr>
              <w:pStyle w:val="TableContents"/>
              <w:snapToGrid w:val="0"/>
              <w:jc w:val="center"/>
              <w:rPr>
                <w:rFonts w:eastAsiaTheme="minorEastAsia" w:hint="eastAsia"/>
                <w:b/>
                <w:bCs/>
                <w:color w:val="FF3333"/>
                <w:u w:val="single"/>
              </w:rPr>
            </w:pPr>
            <w:r>
              <w:rPr>
                <w:rFonts w:eastAsiaTheme="minorEastAsia" w:hint="eastAsia"/>
                <w:b/>
                <w:bCs/>
                <w:color w:val="FF3333"/>
                <w:u w:val="single"/>
              </w:rPr>
              <w:t>D</w:t>
            </w:r>
          </w:p>
        </w:tc>
        <w:tc>
          <w:tcPr>
            <w:tcW w:w="665" w:type="dxa"/>
            <w:tcBorders>
              <w:left w:val="single" w:sz="1" w:space="0" w:color="000000"/>
              <w:bottom w:val="single" w:sz="1" w:space="0" w:color="000000"/>
            </w:tcBorders>
            <w:shd w:val="clear" w:color="auto" w:fill="auto"/>
          </w:tcPr>
          <w:p w:rsidR="003B0DA0" w:rsidRPr="002C2C15" w:rsidRDefault="002C2C15" w:rsidP="00A65D73">
            <w:pPr>
              <w:pStyle w:val="TableContents"/>
              <w:snapToGrid w:val="0"/>
              <w:jc w:val="center"/>
              <w:rPr>
                <w:rFonts w:eastAsiaTheme="minorEastAsia" w:hint="eastAsia"/>
                <w:b/>
                <w:bCs/>
                <w:color w:val="FF3333"/>
                <w:u w:val="single"/>
              </w:rPr>
            </w:pPr>
            <w:r>
              <w:rPr>
                <w:rFonts w:eastAsiaTheme="minorEastAsia" w:hint="eastAsia"/>
                <w:b/>
                <w:bCs/>
                <w:color w:val="FF3333"/>
                <w:u w:val="single"/>
              </w:rPr>
              <w:t>X</w:t>
            </w:r>
          </w:p>
        </w:tc>
        <w:tc>
          <w:tcPr>
            <w:tcW w:w="645" w:type="dxa"/>
            <w:tcBorders>
              <w:left w:val="single" w:sz="1" w:space="0" w:color="000000"/>
              <w:bottom w:val="single" w:sz="1" w:space="0" w:color="000000"/>
            </w:tcBorders>
            <w:shd w:val="clear" w:color="auto" w:fill="auto"/>
          </w:tcPr>
          <w:p w:rsidR="003B0DA0" w:rsidRPr="002C2C15" w:rsidRDefault="002C2C15" w:rsidP="00A65D73">
            <w:pPr>
              <w:pStyle w:val="TableContents"/>
              <w:snapToGrid w:val="0"/>
              <w:jc w:val="center"/>
              <w:rPr>
                <w:rFonts w:eastAsiaTheme="minorEastAsia" w:hint="eastAsia"/>
                <w:b/>
                <w:bCs/>
                <w:color w:val="FF3333"/>
              </w:rPr>
            </w:pPr>
            <w:r w:rsidRPr="002C2C15">
              <w:rPr>
                <w:rFonts w:eastAsiaTheme="minorEastAsia" w:hint="eastAsia"/>
                <w:b/>
                <w:bCs/>
                <w:color w:val="FF3333"/>
              </w:rPr>
              <w:t>M</w:t>
            </w:r>
          </w:p>
        </w:tc>
        <w:tc>
          <w:tcPr>
            <w:tcW w:w="665" w:type="dxa"/>
            <w:tcBorders>
              <w:left w:val="single" w:sz="1" w:space="0" w:color="000000"/>
              <w:bottom w:val="single" w:sz="1" w:space="0" w:color="000000"/>
            </w:tcBorders>
            <w:shd w:val="clear" w:color="auto" w:fill="auto"/>
          </w:tcPr>
          <w:p w:rsidR="003B0DA0" w:rsidRPr="002C2C15" w:rsidRDefault="002C2C15" w:rsidP="00A65D73">
            <w:pPr>
              <w:pStyle w:val="TableContents"/>
              <w:snapToGrid w:val="0"/>
              <w:jc w:val="center"/>
              <w:rPr>
                <w:rFonts w:eastAsiaTheme="minorEastAsia" w:hint="eastAsia"/>
                <w:b/>
                <w:bCs/>
                <w:color w:val="FF3333"/>
              </w:rPr>
            </w:pPr>
            <w:r w:rsidRPr="002C2C15">
              <w:rPr>
                <w:rFonts w:eastAsiaTheme="minorEastAsia" w:hint="eastAsia"/>
                <w:b/>
                <w:bCs/>
                <w:color w:val="FF3333"/>
              </w:rPr>
              <w:t>W</w:t>
            </w:r>
          </w:p>
        </w:tc>
        <w:tc>
          <w:tcPr>
            <w:tcW w:w="647"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b/>
                <w:bCs/>
                <w:color w:val="FF3333"/>
                <w:u w:val="single"/>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8E6CD4">
        <w:trPr>
          <w:trHeight w:val="337"/>
        </w:trPr>
        <w:tc>
          <w:tcPr>
            <w:tcW w:w="1412" w:type="dxa"/>
            <w:tcBorders>
              <w:left w:val="single" w:sz="1" w:space="0" w:color="000000"/>
              <w:bottom w:val="single" w:sz="1" w:space="0" w:color="000000"/>
            </w:tcBorders>
            <w:shd w:val="clear" w:color="auto" w:fill="auto"/>
          </w:tcPr>
          <w:p w:rsidR="003B0DA0" w:rsidRPr="0069498C" w:rsidRDefault="0069498C" w:rsidP="00A65D73">
            <w:pPr>
              <w:pStyle w:val="TableContents"/>
              <w:snapToGrid w:val="0"/>
              <w:jc w:val="center"/>
              <w:rPr>
                <w:rFonts w:eastAsiaTheme="minorEastAsia" w:hint="eastAsia"/>
                <w:color w:val="FF3333"/>
              </w:rPr>
            </w:pPr>
            <w:r>
              <w:rPr>
                <w:rFonts w:eastAsiaTheme="minorEastAsia" w:hint="eastAsia"/>
                <w:color w:val="FF3333"/>
              </w:rPr>
              <w:t>0x</w:t>
            </w:r>
            <w:r>
              <w:rPr>
                <w:rFonts w:eastAsiaTheme="minorEastAsia"/>
                <w:color w:val="FF3333"/>
              </w:rPr>
              <w:t>200c</w:t>
            </w:r>
          </w:p>
        </w:tc>
        <w:tc>
          <w:tcPr>
            <w:tcW w:w="1089" w:type="dxa"/>
            <w:tcBorders>
              <w:left w:val="single" w:sz="1" w:space="0" w:color="000000"/>
              <w:bottom w:val="single" w:sz="1" w:space="0" w:color="000000"/>
            </w:tcBorders>
            <w:shd w:val="clear" w:color="auto" w:fill="auto"/>
          </w:tcPr>
          <w:p w:rsidR="003B0DA0" w:rsidRDefault="008E6CD4" w:rsidP="00F5387D">
            <w:pPr>
              <w:pStyle w:val="TableContents"/>
              <w:snapToGrid w:val="0"/>
              <w:jc w:val="center"/>
              <w:rPr>
                <w:color w:val="FF3333"/>
              </w:rPr>
            </w:pPr>
            <w:r>
              <w:rPr>
                <w:rFonts w:asciiTheme="minorEastAsia" w:eastAsiaTheme="minorEastAsia" w:hAnsiTheme="minorEastAsia"/>
                <w:color w:val="FF3333"/>
              </w:rPr>
              <w:t>SW</w:t>
            </w:r>
            <w:r w:rsidR="00F5387D">
              <w:rPr>
                <w:color w:val="FF3333"/>
              </w:rPr>
              <w:t xml:space="preserve"> </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Pr="005638C6" w:rsidRDefault="00FA3D2A" w:rsidP="00A65D73">
            <w:pPr>
              <w:pStyle w:val="TableContents"/>
              <w:snapToGrid w:val="0"/>
              <w:jc w:val="center"/>
              <w:rPr>
                <w:rFonts w:eastAsiaTheme="minorEastAsia" w:hint="eastAsia"/>
                <w:color w:val="FF3333"/>
              </w:rPr>
            </w:pPr>
            <w:r>
              <w:rPr>
                <w:rFonts w:eastAsiaTheme="minorEastAsia"/>
                <w:color w:val="FF3333"/>
              </w:rPr>
              <w:t>F</w:t>
            </w:r>
          </w:p>
        </w:tc>
        <w:tc>
          <w:tcPr>
            <w:tcW w:w="665"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65"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47"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8E6CD4">
        <w:trPr>
          <w:trHeight w:val="337"/>
        </w:trPr>
        <w:tc>
          <w:tcPr>
            <w:tcW w:w="1412" w:type="dxa"/>
            <w:tcBorders>
              <w:left w:val="single" w:sz="1" w:space="0" w:color="000000"/>
              <w:bottom w:val="single" w:sz="1" w:space="0" w:color="000000"/>
            </w:tcBorders>
            <w:shd w:val="clear" w:color="auto" w:fill="auto"/>
          </w:tcPr>
          <w:p w:rsidR="003B0DA0" w:rsidRPr="0069498C" w:rsidRDefault="0069498C"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x2000</w:t>
            </w:r>
          </w:p>
        </w:tc>
        <w:tc>
          <w:tcPr>
            <w:tcW w:w="1089" w:type="dxa"/>
            <w:tcBorders>
              <w:left w:val="single" w:sz="1" w:space="0" w:color="000000"/>
              <w:bottom w:val="single" w:sz="1" w:space="0" w:color="000000"/>
            </w:tcBorders>
            <w:shd w:val="clear" w:color="auto" w:fill="auto"/>
          </w:tcPr>
          <w:p w:rsidR="003B0DA0" w:rsidRDefault="004025A3" w:rsidP="00A65D73">
            <w:pPr>
              <w:pStyle w:val="TableContents"/>
              <w:snapToGrid w:val="0"/>
              <w:jc w:val="center"/>
              <w:rPr>
                <w:color w:val="FF3333"/>
              </w:rPr>
            </w:pPr>
            <w:proofErr w:type="spellStart"/>
            <w:r>
              <w:rPr>
                <w:rFonts w:asciiTheme="minorEastAsia" w:eastAsiaTheme="minorEastAsia" w:hAnsiTheme="minorEastAsia"/>
                <w:color w:val="FF3333"/>
              </w:rPr>
              <w:t>L</w:t>
            </w:r>
            <w:r>
              <w:rPr>
                <w:rFonts w:asciiTheme="minorEastAsia" w:eastAsiaTheme="minorEastAsia" w:hAnsiTheme="minorEastAsia" w:hint="eastAsia"/>
                <w:color w:val="FF3333"/>
              </w:rPr>
              <w:t>w</w:t>
            </w:r>
            <w:proofErr w:type="spellEnd"/>
            <w:r w:rsidR="00DF6FEB">
              <w:rPr>
                <w:rFonts w:asciiTheme="minorEastAsia" w:eastAsiaTheme="minorEastAsia" w:hAnsiTheme="minorEastAsia"/>
                <w:color w:val="FF3333"/>
              </w:rPr>
              <w:t>(</w:t>
            </w:r>
            <w:r w:rsidR="00F5387D">
              <w:rPr>
                <w:rFonts w:asciiTheme="minorEastAsia" w:eastAsiaTheme="minorEastAsia" w:hAnsiTheme="minorEastAsia" w:hint="eastAsia"/>
                <w:color w:val="FF3333"/>
              </w:rPr>
              <w:t>其实不跳转</w:t>
            </w:r>
            <w:r w:rsidR="00DF6FEB">
              <w:rPr>
                <w:rFonts w:asciiTheme="minorEastAsia" w:eastAsiaTheme="minorEastAsia" w:hAnsiTheme="minorEastAsia" w:hint="eastAsia"/>
                <w:color w:val="FF3333"/>
              </w:rPr>
              <w:t>)</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Pr="005638C6" w:rsidRDefault="00FA3D2A" w:rsidP="00A65D73">
            <w:pPr>
              <w:pStyle w:val="TableContents"/>
              <w:snapToGrid w:val="0"/>
              <w:jc w:val="center"/>
              <w:rPr>
                <w:rFonts w:eastAsiaTheme="minorEastAsia" w:hint="eastAsia"/>
                <w:color w:val="FF3333"/>
              </w:rPr>
            </w:pPr>
            <w:r>
              <w:rPr>
                <w:rFonts w:eastAsiaTheme="minorEastAsia" w:hint="eastAsia"/>
                <w:color w:val="FF3333"/>
              </w:rPr>
              <w:t>F</w:t>
            </w:r>
          </w:p>
        </w:tc>
        <w:tc>
          <w:tcPr>
            <w:tcW w:w="645"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65"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47"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Pr="005638C6" w:rsidRDefault="005638C6" w:rsidP="00A65D73">
            <w:pPr>
              <w:pStyle w:val="TableContents"/>
              <w:snapToGrid w:val="0"/>
              <w:jc w:val="center"/>
              <w:rPr>
                <w:rFonts w:eastAsiaTheme="minorEastAsia" w:hint="eastAsia"/>
                <w:color w:val="FF3333"/>
              </w:rPr>
            </w:pPr>
            <w:r>
              <w:rPr>
                <w:rFonts w:eastAsiaTheme="minorEastAsia" w:hint="eastAsia"/>
                <w:color w:val="FF3333"/>
              </w:rPr>
              <w:t>-</w:t>
            </w: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8E6CD4">
        <w:trPr>
          <w:trHeight w:val="289"/>
        </w:trPr>
        <w:tc>
          <w:tcPr>
            <w:tcW w:w="1412" w:type="dxa"/>
            <w:tcBorders>
              <w:left w:val="single" w:sz="1" w:space="0" w:color="000000"/>
              <w:bottom w:val="single" w:sz="1" w:space="0" w:color="000000"/>
            </w:tcBorders>
            <w:shd w:val="clear" w:color="auto" w:fill="auto"/>
          </w:tcPr>
          <w:p w:rsidR="003B0DA0" w:rsidRPr="0069498C" w:rsidRDefault="0069498C"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x200c</w:t>
            </w:r>
          </w:p>
        </w:tc>
        <w:tc>
          <w:tcPr>
            <w:tcW w:w="1089" w:type="dxa"/>
            <w:tcBorders>
              <w:left w:val="single" w:sz="1" w:space="0" w:color="000000"/>
              <w:bottom w:val="single" w:sz="1" w:space="0" w:color="000000"/>
            </w:tcBorders>
            <w:shd w:val="clear" w:color="auto" w:fill="auto"/>
          </w:tcPr>
          <w:p w:rsidR="003B0DA0" w:rsidRPr="004025A3" w:rsidRDefault="0022354D" w:rsidP="00A65D73">
            <w:pPr>
              <w:pStyle w:val="TableContents"/>
              <w:snapToGrid w:val="0"/>
              <w:jc w:val="center"/>
              <w:rPr>
                <w:rFonts w:eastAsiaTheme="minorEastAsia" w:hint="eastAsia"/>
                <w:color w:val="FF3333"/>
              </w:rPr>
            </w:pPr>
            <w:r>
              <w:rPr>
                <w:rFonts w:eastAsiaTheme="minorEastAsia"/>
                <w:color w:val="FF3333"/>
              </w:rPr>
              <w:t>SW</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F</w:t>
            </w: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color w:val="FF3333"/>
              </w:rPr>
              <w:t>D</w:t>
            </w:r>
          </w:p>
        </w:tc>
        <w:tc>
          <w:tcPr>
            <w:tcW w:w="647"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X</w:t>
            </w:r>
          </w:p>
        </w:tc>
        <w:tc>
          <w:tcPr>
            <w:tcW w:w="645" w:type="dxa"/>
            <w:tcBorders>
              <w:left w:val="single" w:sz="1" w:space="0" w:color="000000"/>
              <w:bottom w:val="single" w:sz="1" w:space="0" w:color="000000"/>
            </w:tcBorders>
            <w:shd w:val="clear" w:color="auto" w:fill="auto"/>
          </w:tcPr>
          <w:p w:rsidR="003B0DA0" w:rsidRPr="00FA3D2A" w:rsidRDefault="00FA3D2A" w:rsidP="00FA3D2A">
            <w:pPr>
              <w:pStyle w:val="TableContents"/>
              <w:snapToGrid w:val="0"/>
              <w:rPr>
                <w:rFonts w:eastAsiaTheme="minorEastAsia" w:hint="eastAsia"/>
                <w:color w:val="FF3333"/>
              </w:rPr>
            </w:pPr>
            <w:r>
              <w:rPr>
                <w:rFonts w:eastAsiaTheme="minorEastAsia" w:hint="eastAsia"/>
                <w:color w:val="FF3333"/>
              </w:rPr>
              <w:t>M</w:t>
            </w: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W</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8E6CD4">
        <w:trPr>
          <w:trHeight w:val="282"/>
        </w:trPr>
        <w:tc>
          <w:tcPr>
            <w:tcW w:w="1412" w:type="dxa"/>
            <w:tcBorders>
              <w:left w:val="single" w:sz="1" w:space="0" w:color="000000"/>
              <w:bottom w:val="single" w:sz="1" w:space="0" w:color="000000"/>
            </w:tcBorders>
            <w:shd w:val="clear" w:color="auto" w:fill="auto"/>
          </w:tcPr>
          <w:p w:rsidR="003B0DA0" w:rsidRPr="0069498C" w:rsidRDefault="0069498C"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x2010</w:t>
            </w:r>
          </w:p>
        </w:tc>
        <w:tc>
          <w:tcPr>
            <w:tcW w:w="1089" w:type="dxa"/>
            <w:tcBorders>
              <w:left w:val="single" w:sz="1" w:space="0" w:color="000000"/>
              <w:bottom w:val="single" w:sz="1" w:space="0" w:color="000000"/>
            </w:tcBorders>
            <w:shd w:val="clear" w:color="auto" w:fill="auto"/>
          </w:tcPr>
          <w:p w:rsidR="003B0DA0" w:rsidRPr="004025A3" w:rsidRDefault="004025A3" w:rsidP="00A65D73">
            <w:pPr>
              <w:pStyle w:val="TableContents"/>
              <w:snapToGrid w:val="0"/>
              <w:jc w:val="center"/>
              <w:rPr>
                <w:rFonts w:eastAsiaTheme="minorEastAsia" w:hint="eastAsia"/>
                <w:color w:val="FF3333"/>
              </w:rPr>
            </w:pPr>
            <w:r>
              <w:rPr>
                <w:rFonts w:eastAsiaTheme="minorEastAsia" w:hint="eastAsia"/>
                <w:color w:val="FF3333"/>
              </w:rPr>
              <w:t>O</w:t>
            </w:r>
            <w:r>
              <w:rPr>
                <w:rFonts w:eastAsiaTheme="minorEastAsia"/>
                <w:color w:val="FF3333"/>
              </w:rPr>
              <w:t>r</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F</w:t>
            </w:r>
          </w:p>
        </w:tc>
        <w:tc>
          <w:tcPr>
            <w:tcW w:w="647"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D</w:t>
            </w:r>
          </w:p>
        </w:tc>
        <w:tc>
          <w:tcPr>
            <w:tcW w:w="64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color w:val="FF3333"/>
              </w:rPr>
              <w:t>X</w:t>
            </w: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M</w:t>
            </w:r>
          </w:p>
        </w:tc>
        <w:tc>
          <w:tcPr>
            <w:tcW w:w="64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W</w:t>
            </w: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8E6CD4">
        <w:trPr>
          <w:trHeight w:val="282"/>
        </w:trPr>
        <w:tc>
          <w:tcPr>
            <w:tcW w:w="1412" w:type="dxa"/>
            <w:tcBorders>
              <w:left w:val="single" w:sz="1" w:space="0" w:color="000000"/>
              <w:bottom w:val="single" w:sz="1" w:space="0" w:color="000000"/>
            </w:tcBorders>
            <w:shd w:val="clear" w:color="auto" w:fill="auto"/>
          </w:tcPr>
          <w:p w:rsidR="003B0DA0" w:rsidRPr="0069498C" w:rsidRDefault="0069498C"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x2014</w:t>
            </w:r>
          </w:p>
        </w:tc>
        <w:tc>
          <w:tcPr>
            <w:tcW w:w="1089" w:type="dxa"/>
            <w:tcBorders>
              <w:left w:val="single" w:sz="1" w:space="0" w:color="000000"/>
              <w:bottom w:val="single" w:sz="1" w:space="0" w:color="000000"/>
            </w:tcBorders>
            <w:shd w:val="clear" w:color="auto" w:fill="auto"/>
          </w:tcPr>
          <w:p w:rsidR="003B0DA0" w:rsidRPr="004025A3" w:rsidRDefault="0075693B" w:rsidP="00A65D73">
            <w:pPr>
              <w:pStyle w:val="TableContents"/>
              <w:snapToGrid w:val="0"/>
              <w:jc w:val="center"/>
              <w:rPr>
                <w:rFonts w:eastAsiaTheme="minorEastAsia" w:hint="eastAsia"/>
                <w:color w:val="FF3333"/>
              </w:rPr>
            </w:pPr>
            <w:r>
              <w:rPr>
                <w:rFonts w:eastAsiaTheme="minorEastAsia"/>
                <w:color w:val="FF3333"/>
              </w:rPr>
              <w:t>O</w:t>
            </w:r>
            <w:r w:rsidR="004025A3">
              <w:rPr>
                <w:rFonts w:eastAsiaTheme="minorEastAsia"/>
                <w:color w:val="FF3333"/>
              </w:rPr>
              <w:t>r</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65" w:type="dxa"/>
            <w:tcBorders>
              <w:left w:val="single" w:sz="1" w:space="0" w:color="000000"/>
              <w:bottom w:val="single" w:sz="1" w:space="0" w:color="000000"/>
            </w:tcBorders>
            <w:shd w:val="clear" w:color="auto" w:fill="auto"/>
          </w:tcPr>
          <w:p w:rsidR="003B0DA0" w:rsidRPr="00FA3D2A" w:rsidRDefault="003B0DA0" w:rsidP="00A65D73">
            <w:pPr>
              <w:pStyle w:val="TableContents"/>
              <w:snapToGrid w:val="0"/>
              <w:jc w:val="center"/>
              <w:rPr>
                <w:rFonts w:eastAsiaTheme="minorEastAsia" w:hint="eastAsia"/>
                <w:color w:val="FF3333"/>
              </w:rPr>
            </w:pPr>
          </w:p>
        </w:tc>
        <w:tc>
          <w:tcPr>
            <w:tcW w:w="647" w:type="dxa"/>
            <w:tcBorders>
              <w:left w:val="single" w:sz="1" w:space="0" w:color="000000"/>
              <w:bottom w:val="single" w:sz="1" w:space="0" w:color="000000"/>
            </w:tcBorders>
            <w:shd w:val="clear" w:color="auto" w:fill="auto"/>
          </w:tcPr>
          <w:p w:rsidR="003B0DA0" w:rsidRPr="00FA3D2A" w:rsidRDefault="00FA3D2A" w:rsidP="00FA3D2A">
            <w:pPr>
              <w:pStyle w:val="TableContents"/>
              <w:snapToGrid w:val="0"/>
              <w:rPr>
                <w:rFonts w:eastAsiaTheme="minorEastAsia" w:hint="eastAsia"/>
                <w:color w:val="FF3333"/>
              </w:rPr>
            </w:pPr>
            <w:r>
              <w:rPr>
                <w:rFonts w:eastAsiaTheme="minorEastAsia" w:hint="eastAsia"/>
                <w:color w:val="FF3333"/>
              </w:rPr>
              <w:t>F</w:t>
            </w:r>
          </w:p>
        </w:tc>
        <w:tc>
          <w:tcPr>
            <w:tcW w:w="64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D</w:t>
            </w: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X</w:t>
            </w:r>
          </w:p>
        </w:tc>
        <w:tc>
          <w:tcPr>
            <w:tcW w:w="64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M</w:t>
            </w:r>
          </w:p>
        </w:tc>
        <w:tc>
          <w:tcPr>
            <w:tcW w:w="665" w:type="dxa"/>
            <w:tcBorders>
              <w:left w:val="single" w:sz="1" w:space="0" w:color="000000"/>
              <w:bottom w:val="single" w:sz="1" w:space="0" w:color="000000"/>
            </w:tcBorders>
            <w:shd w:val="clear" w:color="auto" w:fill="auto"/>
          </w:tcPr>
          <w:p w:rsidR="003B0DA0" w:rsidRPr="00FA3D2A" w:rsidRDefault="00FA3D2A" w:rsidP="00A65D73">
            <w:pPr>
              <w:pStyle w:val="TableContents"/>
              <w:snapToGrid w:val="0"/>
              <w:jc w:val="center"/>
              <w:rPr>
                <w:rFonts w:eastAsiaTheme="minorEastAsia" w:hint="eastAsia"/>
                <w:color w:val="FF3333"/>
              </w:rPr>
            </w:pPr>
            <w:r>
              <w:rPr>
                <w:rFonts w:eastAsiaTheme="minorEastAsia" w:hint="eastAsia"/>
                <w:color w:val="FF3333"/>
              </w:rPr>
              <w:t>W</w:t>
            </w:r>
          </w:p>
        </w:tc>
        <w:tc>
          <w:tcPr>
            <w:tcW w:w="669"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bl>
    <w:p w:rsidR="003B0DA0" w:rsidRPr="00474E63" w:rsidRDefault="00D67FC0" w:rsidP="003B0DA0">
      <w:pPr>
        <w:spacing w:after="120"/>
        <w:rPr>
          <w:rFonts w:ascii="DejaVu Sans Mono" w:eastAsiaTheme="minorEastAsia" w:hAnsi="DejaVu Sans Mono" w:cs="DejaVu Sans Mono"/>
          <w:b/>
          <w:color w:val="000000"/>
          <w:sz w:val="28"/>
        </w:rPr>
      </w:pPr>
      <w:r>
        <w:rPr>
          <w:noProof/>
          <w:lang w:bidi="ar-SA"/>
        </w:rPr>
        <w:drawing>
          <wp:anchor distT="0" distB="0" distL="0" distR="0" simplePos="0" relativeHeight="251660288" behindDoc="0" locked="0" layoutInCell="1" allowOverlap="1" wp14:anchorId="2CE10BA5" wp14:editId="508884EB">
            <wp:simplePos x="0" y="0"/>
            <wp:positionH relativeFrom="column">
              <wp:posOffset>494030</wp:posOffset>
            </wp:positionH>
            <wp:positionV relativeFrom="paragraph">
              <wp:posOffset>283845</wp:posOffset>
            </wp:positionV>
            <wp:extent cx="4747260" cy="1943100"/>
            <wp:effectExtent l="0" t="0" r="0" b="0"/>
            <wp:wrapTopAndBottom/>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73" t="-182" r="-73" b="-182"/>
                    <a:stretch>
                      <a:fillRect/>
                    </a:stretch>
                  </pic:blipFill>
                  <pic:spPr bwMode="auto">
                    <a:xfrm>
                      <a:off x="0" y="0"/>
                      <a:ext cx="4747260" cy="1943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B0DA0" w:rsidRPr="00342B7D" w:rsidRDefault="001D3FC1" w:rsidP="00342B7D">
      <w:r>
        <w:t xml:space="preserve">C. </w:t>
      </w:r>
      <w:r w:rsidR="003B0DA0">
        <w:t>Unfortunately, while the BHT is an improvement, we still have to wait until we know the branch address to act on the B</w:t>
      </w:r>
      <w:r w:rsidR="00084669">
        <w:t xml:space="preserve">HT’s prediction. </w:t>
      </w:r>
      <w:r w:rsidR="003B0DA0">
        <w:t xml:space="preserve">We can solve this by using a two-entry Branch Target Buffer (BTB). </w:t>
      </w:r>
      <w:r w:rsidR="003B0DA0">
        <w:rPr>
          <w:rFonts w:cs="DejaVu Serif"/>
        </w:rPr>
        <w:t>The new pipeline is shown below. For this question, we have removed the BHT and will only be using the BTB.</w:t>
      </w:r>
    </w:p>
    <w:p w:rsidR="003B0DA0" w:rsidRDefault="003B0DA0" w:rsidP="003B0DA0">
      <w:pPr>
        <w:pStyle w:val="BodyText1"/>
        <w:ind w:left="720"/>
        <w:jc w:val="left"/>
      </w:pPr>
      <w:r>
        <w:rPr>
          <w:rFonts w:ascii="DejaVu Serif" w:hAnsi="DejaVu Serif" w:cs="DejaVu Serif"/>
          <w:szCs w:val="24"/>
        </w:rPr>
        <w:t>The BTB has been added in the Fetch Stage. The BTB is indexed by the PC register in the Fetch Stage. Branch address calculation has been moved back to the Execute Stage.</w:t>
      </w:r>
      <w:r w:rsidR="00085E68" w:rsidRPr="00085E68">
        <w:rPr>
          <w:rFonts w:ascii="微软雅黑" w:eastAsia="微软雅黑" w:hAnsi="微软雅黑" w:hint="eastAsia"/>
          <w:sz w:val="23"/>
          <w:szCs w:val="23"/>
          <w:shd w:val="clear" w:color="auto" w:fill="FFFFFF"/>
        </w:rPr>
        <w:t xml:space="preserve"> </w:t>
      </w:r>
      <w:r w:rsidR="00085E68" w:rsidRPr="00162A60">
        <w:rPr>
          <w:rFonts w:ascii="宋体" w:eastAsia="宋体" w:hAnsi="宋体" w:hint="eastAsia"/>
          <w:sz w:val="23"/>
          <w:szCs w:val="23"/>
          <w:shd w:val="clear" w:color="auto" w:fill="FFFFFF"/>
        </w:rPr>
        <w:t xml:space="preserve">不幸的是，虽然 BHT 是一种改进，但我们仍然需要等到知道分支地址才能根据 BHT 的预测采取行动。 </w:t>
      </w:r>
      <w:r w:rsidR="00486CCA">
        <w:rPr>
          <w:rFonts w:ascii="宋体" w:eastAsia="宋体" w:hAnsi="宋体" w:hint="eastAsia"/>
          <w:sz w:val="23"/>
          <w:szCs w:val="23"/>
          <w:shd w:val="clear" w:color="auto" w:fill="FFFFFF"/>
        </w:rPr>
        <w:t>我们可以通过</w:t>
      </w:r>
      <w:r w:rsidR="00486CCA">
        <w:rPr>
          <w:rFonts w:ascii="宋体" w:eastAsia="宋体" w:hAnsi="宋体" w:hint="eastAsia"/>
          <w:sz w:val="23"/>
          <w:szCs w:val="23"/>
          <w:shd w:val="clear" w:color="auto" w:fill="FFFFFF"/>
        </w:rPr>
        <w:lastRenderedPageBreak/>
        <w:t>使用2</w:t>
      </w:r>
      <w:r w:rsidR="00486CCA">
        <w:rPr>
          <w:rFonts w:ascii="宋体" w:eastAsia="宋体" w:hAnsi="宋体"/>
          <w:sz w:val="23"/>
          <w:szCs w:val="23"/>
          <w:shd w:val="clear" w:color="auto" w:fill="FFFFFF"/>
        </w:rPr>
        <w:t>entry</w:t>
      </w:r>
      <w:r w:rsidR="00085E68" w:rsidRPr="00162A60">
        <w:rPr>
          <w:rFonts w:ascii="宋体" w:eastAsia="宋体" w:hAnsi="宋体" w:hint="eastAsia"/>
          <w:sz w:val="23"/>
          <w:szCs w:val="23"/>
          <w:shd w:val="clear" w:color="auto" w:fill="FFFFFF"/>
        </w:rPr>
        <w:t xml:space="preserve">的分支目标缓冲区 (BTB) 来解决这个问题。 </w:t>
      </w:r>
      <w:r w:rsidR="00E663D0">
        <w:rPr>
          <w:rFonts w:ascii="宋体" w:eastAsia="宋体" w:hAnsi="宋体" w:hint="eastAsia"/>
          <w:sz w:val="23"/>
          <w:szCs w:val="23"/>
          <w:shd w:val="clear" w:color="auto" w:fill="FFFFFF"/>
        </w:rPr>
        <w:t>新p</w:t>
      </w:r>
      <w:r w:rsidR="00E663D0">
        <w:rPr>
          <w:rFonts w:ascii="宋体" w:eastAsia="宋体" w:hAnsi="宋体"/>
          <w:sz w:val="23"/>
          <w:szCs w:val="23"/>
          <w:shd w:val="clear" w:color="auto" w:fill="FFFFFF"/>
        </w:rPr>
        <w:t>ipeline</w:t>
      </w:r>
      <w:r w:rsidR="00085E68" w:rsidRPr="00162A60">
        <w:rPr>
          <w:rFonts w:ascii="宋体" w:eastAsia="宋体" w:hAnsi="宋体" w:hint="eastAsia"/>
          <w:sz w:val="23"/>
          <w:szCs w:val="23"/>
          <w:shd w:val="clear" w:color="auto" w:fill="FFFFFF"/>
        </w:rPr>
        <w:t>如下所示。 对于这个问题，我们已经删除了 BHT，将只使用 BTB。BTB 已添加到 Fetch 阶段。 BTB 由 Fetch Stage 中的 PC 寄存器索引。 分支地址计算已移回到执行阶段。</w:t>
      </w:r>
    </w:p>
    <w:p w:rsidR="003B0DA0" w:rsidRDefault="003B0DA0" w:rsidP="003B0DA0">
      <w:pPr>
        <w:pStyle w:val="BodyText1"/>
        <w:ind w:left="720"/>
        <w:jc w:val="left"/>
      </w:pPr>
      <w:r>
        <w:rPr>
          <w:rFonts w:ascii="DejaVu Serif" w:hAnsi="DejaVu Serif" w:cs="DejaVu Serif"/>
          <w:szCs w:val="24"/>
        </w:rPr>
        <w:t xml:space="preserve">On a branch </w:t>
      </w:r>
      <w:proofErr w:type="spellStart"/>
      <w:r>
        <w:rPr>
          <w:rFonts w:ascii="DejaVu Serif" w:hAnsi="DejaVu Serif" w:cs="DejaVu Serif"/>
          <w:szCs w:val="24"/>
        </w:rPr>
        <w:t>mis</w:t>
      </w:r>
      <w:proofErr w:type="spellEnd"/>
      <w:r>
        <w:rPr>
          <w:rFonts w:ascii="DejaVu Serif" w:hAnsi="DejaVu Serif" w:cs="DejaVu Serif"/>
          <w:szCs w:val="24"/>
        </w:rPr>
        <w:t xml:space="preserve">-prediction, (1) the branch comparison logic in the Execute Stage detects the </w:t>
      </w:r>
      <w:proofErr w:type="spellStart"/>
      <w:r>
        <w:rPr>
          <w:rFonts w:ascii="DejaVu Serif" w:hAnsi="DejaVu Serif" w:cs="DejaVu Serif"/>
          <w:szCs w:val="24"/>
        </w:rPr>
        <w:t>mis</w:t>
      </w:r>
      <w:proofErr w:type="spellEnd"/>
      <w:r>
        <w:rPr>
          <w:rFonts w:ascii="DejaVu Serif" w:hAnsi="DejaVu Serif" w:cs="DejaVu Serif"/>
          <w:szCs w:val="24"/>
        </w:rPr>
        <w:t>-predi</w:t>
      </w:r>
      <w:r w:rsidR="00D519EC">
        <w:rPr>
          <w:rFonts w:ascii="DejaVu Serif" w:hAnsi="DejaVu Serif" w:cs="DejaVu Serif"/>
          <w:szCs w:val="24"/>
        </w:rPr>
        <w:t xml:space="preserve">ct, (2) kills the appropriates </w:t>
      </w:r>
      <w:r>
        <w:rPr>
          <w:rFonts w:ascii="DejaVu Serif" w:hAnsi="DejaVu Serif" w:cs="DejaVu Serif"/>
          <w:szCs w:val="24"/>
        </w:rPr>
        <w:t>stages, and</w:t>
      </w:r>
      <w:r w:rsidR="00D519EC">
        <w:rPr>
          <w:rFonts w:ascii="DejaVu Serif" w:hAnsi="DejaVu Serif" w:cs="DejaVu Serif"/>
          <w:szCs w:val="24"/>
        </w:rPr>
        <w:t xml:space="preserve"> (</w:t>
      </w:r>
      <w:proofErr w:type="gramStart"/>
      <w:r w:rsidR="00D519EC">
        <w:rPr>
          <w:rFonts w:ascii="DejaVu Serif" w:hAnsi="DejaVu Serif" w:cs="DejaVu Serif"/>
          <w:szCs w:val="24"/>
        </w:rPr>
        <w:t>3)</w:t>
      </w:r>
      <w:r>
        <w:rPr>
          <w:rFonts w:ascii="DejaVu Serif" w:hAnsi="DejaVu Serif" w:cs="DejaVu Serif"/>
          <w:szCs w:val="24"/>
        </w:rPr>
        <w:t>starts</w:t>
      </w:r>
      <w:proofErr w:type="gramEnd"/>
      <w:r>
        <w:rPr>
          <w:rFonts w:ascii="DejaVu Serif" w:hAnsi="DejaVu Serif" w:cs="DejaVu Serif"/>
          <w:szCs w:val="24"/>
        </w:rPr>
        <w:t xml:space="preserve"> the Instruction Fetch using the correct branch target (br_correct).  </w:t>
      </w:r>
    </w:p>
    <w:p w:rsidR="003B0DA0" w:rsidRDefault="003B0DA0" w:rsidP="003B0DA0">
      <w:pPr>
        <w:pStyle w:val="BodyText1"/>
        <w:ind w:left="720"/>
        <w:jc w:val="left"/>
      </w:pPr>
      <w:r>
        <w:rPr>
          <w:rFonts w:ascii="DejaVu Serif" w:hAnsi="DejaVu Serif" w:cs="DejaVu Serif"/>
          <w:szCs w:val="24"/>
        </w:rPr>
        <w:t xml:space="preserve">Remember: </w:t>
      </w:r>
      <w:r w:rsidR="00C00ADA">
        <w:rPr>
          <w:rFonts w:ascii="DejaVu Serif" w:hAnsi="DejaVu Serif" w:cs="DejaVu Serif"/>
          <w:szCs w:val="24"/>
        </w:rPr>
        <w:t>The</w:t>
      </w:r>
      <w:r>
        <w:rPr>
          <w:rFonts w:ascii="DejaVu Serif" w:hAnsi="DejaVu Serif" w:cs="DejaVu Serif"/>
          <w:szCs w:val="24"/>
        </w:rPr>
        <w:t xml:space="preserve"> Fetch Stage is still predicting PC+4 every cycle, unless either the BTB makes a prediction (has a matching and valid entry for the current PC) or the branch logic in the Execute Stage corrects for a branch </w:t>
      </w:r>
      <w:proofErr w:type="spellStart"/>
      <w:r>
        <w:rPr>
          <w:rFonts w:ascii="DejaVu Serif" w:hAnsi="DejaVu Serif" w:cs="DejaVu Serif"/>
          <w:szCs w:val="24"/>
        </w:rPr>
        <w:t>mis</w:t>
      </w:r>
      <w:proofErr w:type="spellEnd"/>
      <w:r>
        <w:rPr>
          <w:rFonts w:ascii="DejaVu Serif" w:hAnsi="DejaVu Serif" w:cs="DejaVu Serif"/>
          <w:szCs w:val="24"/>
        </w:rPr>
        <w:t>-prediction (</w:t>
      </w:r>
      <w:proofErr w:type="spellStart"/>
      <w:r>
        <w:rPr>
          <w:rFonts w:ascii="DejaVu Serif" w:hAnsi="DejaVu Serif" w:cs="DejaVu Serif"/>
          <w:szCs w:val="24"/>
        </w:rPr>
        <w:t>br_correct</w:t>
      </w:r>
      <w:proofErr w:type="spellEnd"/>
      <w:r>
        <w:rPr>
          <w:rFonts w:ascii="DejaVu Serif" w:hAnsi="DejaVu Serif" w:cs="DejaVu Serif"/>
          <w:szCs w:val="24"/>
        </w:rPr>
        <w:t>).</w:t>
      </w:r>
    </w:p>
    <w:p w:rsidR="003B0DA0" w:rsidRPr="00660F61" w:rsidRDefault="00C00ADA" w:rsidP="003B0DA0">
      <w:pPr>
        <w:pStyle w:val="BodyText1"/>
        <w:ind w:left="720"/>
        <w:jc w:val="left"/>
      </w:pPr>
      <w:r>
        <w:rPr>
          <w:rFonts w:ascii="DejaVu Serif" w:hAnsi="DejaVu Serif" w:cs="DejaVu Serif"/>
          <w:szCs w:val="24"/>
        </w:rPr>
        <w:t xml:space="preserve">Using the code </w:t>
      </w:r>
      <w:r w:rsidR="00902E3D">
        <w:rPr>
          <w:rFonts w:ascii="DejaVu Serif" w:hAnsi="DejaVu Serif" w:cs="DejaVu Serif"/>
          <w:szCs w:val="24"/>
        </w:rPr>
        <w:t xml:space="preserve">segment below (the </w:t>
      </w:r>
      <w:r w:rsidR="003B0DA0">
        <w:rPr>
          <w:rFonts w:ascii="DejaVu Serif" w:hAnsi="DejaVu Serif" w:cs="DejaVu Serif"/>
          <w:szCs w:val="24"/>
        </w:rPr>
        <w:t xml:space="preserve">exact </w:t>
      </w:r>
      <w:proofErr w:type="gramStart"/>
      <w:r w:rsidR="003B0DA0">
        <w:rPr>
          <w:rFonts w:ascii="DejaVu Serif" w:hAnsi="DejaVu Serif" w:cs="DejaVu Serif"/>
          <w:szCs w:val="24"/>
        </w:rPr>
        <w:t>same  code</w:t>
      </w:r>
      <w:proofErr w:type="gramEnd"/>
      <w:r w:rsidR="003B0DA0">
        <w:rPr>
          <w:rFonts w:ascii="DejaVu Serif" w:hAnsi="DejaVu Serif" w:cs="DejaVu Serif"/>
          <w:szCs w:val="24"/>
        </w:rPr>
        <w:t xml:space="preserve"> from 4.B),  fill in the  following  pipeline diagram. Upon entrance to this code segment, the register x2 is initialized to 0, while the register x3 is initialized to 2. </w:t>
      </w:r>
      <w:r w:rsidR="003B0DA0" w:rsidRPr="00C00ADA">
        <w:rPr>
          <w:rFonts w:ascii="宋体" w:eastAsia="宋体" w:hAnsi="宋体" w:cs="DejaVu Serif"/>
          <w:szCs w:val="24"/>
        </w:rPr>
        <w:t xml:space="preserve"> </w:t>
      </w:r>
      <w:r w:rsidRPr="00C00ADA">
        <w:rPr>
          <w:rFonts w:ascii="宋体" w:eastAsia="宋体" w:hAnsi="宋体" w:hint="eastAsia"/>
          <w:sz w:val="23"/>
          <w:szCs w:val="23"/>
          <w:shd w:val="clear" w:color="auto" w:fill="FFFFFF"/>
        </w:rPr>
        <w:t>对于分支错误预测，(1) 执行阶段中的分支比较逻辑检测错误预测，(2) 终止适当的阶段，以及 (3) 使用正确的分支目标 (br_correct) 启动指令提取。 切记：除非BTB做出预测（具有与当前PC匹配且有效的条目），或者执行阶段中的分支逻辑纠正了分支错误预测，否则提取阶段仍会在每个周期预测PC + 4。 ）。使用下面的代码段（与 4.B 中的代码完全相同），填写下面的流水线图。 在进入该代码段时，寄存器 x2 被初始化为 0，而寄存器 x3 被初始化为 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133"/>
      </w:tblGrid>
      <w:tr w:rsidR="003B0DA0" w:rsidTr="008719D5">
        <w:trPr>
          <w:trHeight w:val="1459"/>
        </w:trPr>
        <w:tc>
          <w:tcPr>
            <w:tcW w:w="7133" w:type="dxa"/>
            <w:shd w:val="clear" w:color="auto" w:fill="auto"/>
          </w:tcPr>
          <w:p w:rsidR="003B0DA0" w:rsidRDefault="003B0DA0" w:rsidP="00A65D73">
            <w:pPr>
              <w:pStyle w:val="TableContents"/>
            </w:pPr>
            <w:r>
              <w:rPr>
                <w:rFonts w:ascii="DejaVu Sans Mono" w:hAnsi="DejaVu Sans Mono" w:cs="DejaVu Sans Mono"/>
              </w:rPr>
              <w:t>0x2000: LW   x7, 0(x6)</w:t>
            </w:r>
          </w:p>
          <w:p w:rsidR="003B0DA0" w:rsidRDefault="003B0DA0" w:rsidP="00A65D73">
            <w:pPr>
              <w:pStyle w:val="TableContents"/>
            </w:pPr>
            <w:r>
              <w:rPr>
                <w:rFonts w:ascii="DejaVu Sans Mono" w:hAnsi="DejaVu Sans Mono" w:cs="DejaVu Sans Mono"/>
              </w:rPr>
              <w:t xml:space="preserve">0x2004: ADDI x2, x2, 1 </w:t>
            </w:r>
          </w:p>
          <w:p w:rsidR="003B0DA0" w:rsidRDefault="003B0DA0" w:rsidP="00A65D73">
            <w:pPr>
              <w:pStyle w:val="TableContents"/>
            </w:pPr>
            <w:r>
              <w:rPr>
                <w:rFonts w:ascii="DejaVu Sans Mono" w:hAnsi="DejaVu Sans Mono" w:cs="DejaVu Sans Mono"/>
              </w:rPr>
              <w:t xml:space="preserve">0x2008: </w:t>
            </w:r>
            <w:proofErr w:type="gramStart"/>
            <w:r>
              <w:rPr>
                <w:rFonts w:ascii="DejaVu Sans Mono" w:hAnsi="DejaVu Sans Mono" w:cs="DejaVu Sans Mono"/>
              </w:rPr>
              <w:t>BEQ  x</w:t>
            </w:r>
            <w:proofErr w:type="gramEnd"/>
            <w:r>
              <w:rPr>
                <w:rFonts w:ascii="DejaVu Sans Mono" w:hAnsi="DejaVu Sans Mono" w:cs="DejaVu Sans Mono"/>
              </w:rPr>
              <w:t xml:space="preserve">2, x3, 0x2000 </w:t>
            </w:r>
          </w:p>
          <w:p w:rsidR="003B0DA0" w:rsidRDefault="003B0DA0" w:rsidP="00A65D73">
            <w:pPr>
              <w:pStyle w:val="TableContents"/>
            </w:pPr>
            <w:r>
              <w:rPr>
                <w:rFonts w:ascii="DejaVu Sans Mono" w:hAnsi="DejaVu Sans Mono" w:cs="DejaVu Sans Mono"/>
              </w:rPr>
              <w:t xml:space="preserve">0x200c: SW   x7, 0(x6) </w:t>
            </w:r>
          </w:p>
          <w:p w:rsidR="003B0DA0" w:rsidRDefault="003B0DA0" w:rsidP="00A65D73">
            <w:pPr>
              <w:pStyle w:val="TableContents"/>
            </w:pPr>
            <w:r>
              <w:rPr>
                <w:rFonts w:ascii="DejaVu Sans Mono" w:hAnsi="DejaVu Sans Mono" w:cs="DejaVu Sans Mono"/>
              </w:rPr>
              <w:t xml:space="preserve">0x2010: OR   x5, x5, 4 </w:t>
            </w:r>
          </w:p>
          <w:p w:rsidR="003B0DA0" w:rsidRDefault="003B0DA0" w:rsidP="00A65D73">
            <w:pPr>
              <w:pStyle w:val="TableContents"/>
            </w:pPr>
            <w:r>
              <w:rPr>
                <w:rFonts w:ascii="DejaVu Sans Mono" w:hAnsi="DejaVu Sans Mono" w:cs="DejaVu Sans Mono"/>
              </w:rPr>
              <w:t>0x2014: OR   x7, x7, 5</w:t>
            </w:r>
          </w:p>
        </w:tc>
      </w:tr>
    </w:tbl>
    <w:p w:rsidR="003B0DA0" w:rsidRDefault="003B0DA0" w:rsidP="00CB4318">
      <w:r>
        <w:t>Initially, the BTB contains:</w:t>
      </w:r>
    </w:p>
    <w:p w:rsidR="003B0DA0" w:rsidRDefault="003B0DA0" w:rsidP="003B0DA0">
      <w:pPr>
        <w:pStyle w:val="BodyText1"/>
        <w:ind w:left="720"/>
        <w:jc w:val="center"/>
        <w:rPr>
          <w:rFonts w:ascii="DejaVu Serif" w:hAnsi="DejaVu Serif" w:cs="DejaVu Serif" w:hint="eastAsia"/>
          <w:szCs w:val="24"/>
        </w:rPr>
      </w:pPr>
      <w:r>
        <w:rPr>
          <w:rFonts w:ascii="DejaVu Serif" w:hAnsi="DejaVu Serif" w:cs="DejaVu Serif"/>
          <w:noProof/>
          <w:szCs w:val="24"/>
        </w:rPr>
        <w:drawing>
          <wp:inline distT="0" distB="0" distL="0" distR="0" wp14:anchorId="20752A2C" wp14:editId="49DFA763">
            <wp:extent cx="2070100" cy="6096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325" t="-1111" r="-325" b="-1111"/>
                    <a:stretch>
                      <a:fillRect/>
                    </a:stretch>
                  </pic:blipFill>
                  <pic:spPr bwMode="auto">
                    <a:xfrm>
                      <a:off x="0" y="0"/>
                      <a:ext cx="2070100" cy="609600"/>
                    </a:xfrm>
                    <a:prstGeom prst="rect">
                      <a:avLst/>
                    </a:prstGeom>
                    <a:solidFill>
                      <a:srgbClr val="FFFFFF"/>
                    </a:solidFill>
                    <a:ln>
                      <a:noFill/>
                    </a:ln>
                  </pic:spPr>
                </pic:pic>
              </a:graphicData>
            </a:graphic>
          </wp:inline>
        </w:drawing>
      </w:r>
    </w:p>
    <w:p w:rsidR="003B0DA0" w:rsidRPr="00177741" w:rsidRDefault="00C14FE0" w:rsidP="00177741">
      <w:pPr>
        <w:pStyle w:val="BodyText1"/>
        <w:ind w:left="720"/>
        <w:jc w:val="left"/>
      </w:pPr>
      <w:r>
        <w:rPr>
          <w:rFonts w:ascii="DejaVu Serif" w:hAnsi="DejaVu Serif" w:cs="DejaVu Serif"/>
          <w:szCs w:val="24"/>
        </w:rPr>
        <w:t xml:space="preserve">(For simplicity, the Tag </w:t>
      </w:r>
      <w:r w:rsidR="003B0DA0">
        <w:rPr>
          <w:rFonts w:ascii="DejaVu Serif" w:hAnsi="DejaVu Serif" w:cs="DejaVu Serif"/>
          <w:szCs w:val="24"/>
        </w:rPr>
        <w:t xml:space="preserve">is </w:t>
      </w:r>
      <w:r>
        <w:rPr>
          <w:rFonts w:ascii="DejaVu Serif" w:hAnsi="DejaVu Serif" w:cs="DejaVu Serif"/>
          <w:szCs w:val="24"/>
        </w:rPr>
        <w:t xml:space="preserve">32-bits, and we </w:t>
      </w:r>
      <w:r w:rsidR="003B0DA0">
        <w:rPr>
          <w:rFonts w:ascii="DejaVu Serif" w:hAnsi="DejaVu Serif" w:cs="DejaVu Serif"/>
          <w:szCs w:val="24"/>
        </w:rPr>
        <w:t xml:space="preserve">match </w:t>
      </w:r>
      <w:proofErr w:type="gramStart"/>
      <w:r w:rsidR="003B0DA0">
        <w:rPr>
          <w:rFonts w:ascii="DejaVu Serif" w:hAnsi="DejaVu Serif" w:cs="DejaVu Serif"/>
          <w:szCs w:val="24"/>
        </w:rPr>
        <w:t>the  entire</w:t>
      </w:r>
      <w:proofErr w:type="gramEnd"/>
      <w:r w:rsidR="003B0DA0">
        <w:rPr>
          <w:rFonts w:ascii="DejaVu Serif" w:hAnsi="DejaVu Serif" w:cs="DejaVu Serif"/>
          <w:szCs w:val="24"/>
        </w:rPr>
        <w:t xml:space="preserve">  32-bit PC  register  in  the  Decode Stage to verify a match). It is okay if you do not use the entire instruction/time table. (6 points)</w:t>
      </w:r>
    </w:p>
    <w:tbl>
      <w:tblPr>
        <w:tblW w:w="10656" w:type="dxa"/>
        <w:tblInd w:w="55" w:type="dxa"/>
        <w:tblLayout w:type="fixed"/>
        <w:tblCellMar>
          <w:top w:w="55" w:type="dxa"/>
          <w:left w:w="55" w:type="dxa"/>
          <w:bottom w:w="55" w:type="dxa"/>
          <w:right w:w="55" w:type="dxa"/>
        </w:tblCellMar>
        <w:tblLook w:val="0000" w:firstRow="0" w:lastRow="0" w:firstColumn="0" w:lastColumn="0" w:noHBand="0" w:noVBand="0"/>
      </w:tblPr>
      <w:tblGrid>
        <w:gridCol w:w="937"/>
        <w:gridCol w:w="1701"/>
        <w:gridCol w:w="411"/>
        <w:gridCol w:w="626"/>
        <w:gridCol w:w="626"/>
        <w:gridCol w:w="625"/>
        <w:gridCol w:w="645"/>
        <w:gridCol w:w="625"/>
        <w:gridCol w:w="645"/>
        <w:gridCol w:w="627"/>
        <w:gridCol w:w="625"/>
        <w:gridCol w:w="645"/>
        <w:gridCol w:w="625"/>
        <w:gridCol w:w="645"/>
        <w:gridCol w:w="648"/>
      </w:tblGrid>
      <w:tr w:rsidR="003B0DA0" w:rsidTr="00437C00">
        <w:trPr>
          <w:trHeight w:val="325"/>
        </w:trPr>
        <w:tc>
          <w:tcPr>
            <w:tcW w:w="937"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PC</w:t>
            </w:r>
          </w:p>
        </w:tc>
        <w:tc>
          <w:tcPr>
            <w:tcW w:w="1701"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proofErr w:type="spellStart"/>
            <w:r>
              <w:t>Instr</w:t>
            </w:r>
            <w:proofErr w:type="spellEnd"/>
          </w:p>
        </w:tc>
        <w:tc>
          <w:tcPr>
            <w:tcW w:w="411"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w:t>
            </w:r>
          </w:p>
        </w:tc>
        <w:tc>
          <w:tcPr>
            <w:tcW w:w="62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t2</w:t>
            </w:r>
          </w:p>
        </w:tc>
        <w:tc>
          <w:tcPr>
            <w:tcW w:w="626"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t3</w:t>
            </w:r>
          </w:p>
        </w:tc>
        <w:tc>
          <w:tcPr>
            <w:tcW w:w="62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t4</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t5</w:t>
            </w:r>
          </w:p>
        </w:tc>
        <w:tc>
          <w:tcPr>
            <w:tcW w:w="62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t6</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t7</w:t>
            </w:r>
          </w:p>
        </w:tc>
        <w:tc>
          <w:tcPr>
            <w:tcW w:w="627"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t8</w:t>
            </w:r>
          </w:p>
        </w:tc>
        <w:tc>
          <w:tcPr>
            <w:tcW w:w="62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t9</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t10</w:t>
            </w:r>
          </w:p>
        </w:tc>
        <w:tc>
          <w:tcPr>
            <w:tcW w:w="62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t11</w:t>
            </w:r>
          </w:p>
        </w:tc>
        <w:tc>
          <w:tcPr>
            <w:tcW w:w="645"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t12</w:t>
            </w:r>
          </w:p>
        </w:tc>
        <w:tc>
          <w:tcPr>
            <w:tcW w:w="648"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t13</w:t>
            </w:r>
          </w:p>
        </w:tc>
      </w:tr>
      <w:tr w:rsidR="003B0DA0" w:rsidTr="00437C00">
        <w:trPr>
          <w:trHeight w:val="325"/>
        </w:trPr>
        <w:tc>
          <w:tcPr>
            <w:tcW w:w="937" w:type="dxa"/>
            <w:tcBorders>
              <w:left w:val="single" w:sz="1" w:space="0" w:color="000000"/>
              <w:bottom w:val="single" w:sz="1" w:space="0" w:color="000000"/>
            </w:tcBorders>
            <w:shd w:val="clear" w:color="auto" w:fill="auto"/>
          </w:tcPr>
          <w:p w:rsidR="003B0DA0" w:rsidRDefault="003B0DA0" w:rsidP="00A65D73">
            <w:pPr>
              <w:pStyle w:val="TableContents"/>
              <w:jc w:val="center"/>
            </w:pPr>
            <w:r>
              <w:t>0x2000</w:t>
            </w:r>
          </w:p>
        </w:tc>
        <w:tc>
          <w:tcPr>
            <w:tcW w:w="1701" w:type="dxa"/>
            <w:tcBorders>
              <w:left w:val="single" w:sz="1" w:space="0" w:color="000000"/>
              <w:bottom w:val="single" w:sz="1" w:space="0" w:color="000000"/>
            </w:tcBorders>
            <w:shd w:val="clear" w:color="auto" w:fill="auto"/>
          </w:tcPr>
          <w:p w:rsidR="003B0DA0" w:rsidRDefault="003B0DA0" w:rsidP="00A65D73">
            <w:pPr>
              <w:pStyle w:val="TableContents"/>
              <w:jc w:val="center"/>
            </w:pPr>
            <w:r>
              <w:t>LW</w:t>
            </w:r>
          </w:p>
        </w:tc>
        <w:tc>
          <w:tcPr>
            <w:tcW w:w="411" w:type="dxa"/>
            <w:tcBorders>
              <w:left w:val="single" w:sz="1" w:space="0" w:color="000000"/>
              <w:bottom w:val="single" w:sz="1" w:space="0" w:color="000000"/>
            </w:tcBorders>
            <w:shd w:val="clear" w:color="auto" w:fill="auto"/>
          </w:tcPr>
          <w:p w:rsidR="003B0DA0" w:rsidRDefault="003B0DA0" w:rsidP="00A65D73">
            <w:pPr>
              <w:pStyle w:val="TableContents"/>
              <w:jc w:val="center"/>
            </w:pPr>
            <w:r>
              <w:t>F</w:t>
            </w:r>
          </w:p>
        </w:tc>
        <w:tc>
          <w:tcPr>
            <w:tcW w:w="626" w:type="dxa"/>
            <w:tcBorders>
              <w:left w:val="single" w:sz="1" w:space="0" w:color="000000"/>
              <w:bottom w:val="single" w:sz="1" w:space="0" w:color="000000"/>
            </w:tcBorders>
            <w:shd w:val="clear" w:color="auto" w:fill="auto"/>
          </w:tcPr>
          <w:p w:rsidR="003B0DA0" w:rsidRDefault="003B0DA0" w:rsidP="00A65D73">
            <w:pPr>
              <w:pStyle w:val="TableContents"/>
              <w:jc w:val="center"/>
            </w:pPr>
            <w:r>
              <w:t>D</w:t>
            </w:r>
          </w:p>
        </w:tc>
        <w:tc>
          <w:tcPr>
            <w:tcW w:w="626" w:type="dxa"/>
            <w:tcBorders>
              <w:left w:val="single" w:sz="1" w:space="0" w:color="000000"/>
              <w:bottom w:val="single" w:sz="1" w:space="0" w:color="000000"/>
            </w:tcBorders>
            <w:shd w:val="clear" w:color="auto" w:fill="auto"/>
          </w:tcPr>
          <w:p w:rsidR="003B0DA0" w:rsidRDefault="003B0DA0" w:rsidP="00A65D73">
            <w:pPr>
              <w:pStyle w:val="TableContents"/>
              <w:jc w:val="center"/>
            </w:pPr>
            <w:r>
              <w:t>X</w:t>
            </w:r>
          </w:p>
        </w:tc>
        <w:tc>
          <w:tcPr>
            <w:tcW w:w="625" w:type="dxa"/>
            <w:tcBorders>
              <w:left w:val="single" w:sz="1" w:space="0" w:color="000000"/>
              <w:bottom w:val="single" w:sz="1" w:space="0" w:color="000000"/>
            </w:tcBorders>
            <w:shd w:val="clear" w:color="auto" w:fill="auto"/>
          </w:tcPr>
          <w:p w:rsidR="003B0DA0" w:rsidRDefault="003B0DA0" w:rsidP="00A65D73">
            <w:pPr>
              <w:pStyle w:val="TableContents"/>
              <w:jc w:val="center"/>
            </w:pPr>
            <w:r>
              <w:t>M</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jc w:val="center"/>
            </w:pPr>
            <w:r>
              <w:t>W</w:t>
            </w: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7"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8"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r w:rsidR="003B0DA0" w:rsidTr="00437C00">
        <w:trPr>
          <w:trHeight w:val="325"/>
        </w:trPr>
        <w:tc>
          <w:tcPr>
            <w:tcW w:w="937" w:type="dxa"/>
            <w:tcBorders>
              <w:left w:val="single" w:sz="1" w:space="0" w:color="000000"/>
              <w:bottom w:val="single" w:sz="1" w:space="0" w:color="000000"/>
            </w:tcBorders>
            <w:shd w:val="clear" w:color="auto" w:fill="auto"/>
          </w:tcPr>
          <w:p w:rsidR="003B0DA0" w:rsidRDefault="003B0DA0" w:rsidP="00A65D73">
            <w:pPr>
              <w:pStyle w:val="TableContents"/>
              <w:jc w:val="center"/>
            </w:pPr>
            <w:r>
              <w:t>0x2004</w:t>
            </w:r>
          </w:p>
        </w:tc>
        <w:tc>
          <w:tcPr>
            <w:tcW w:w="1701" w:type="dxa"/>
            <w:tcBorders>
              <w:left w:val="single" w:sz="1" w:space="0" w:color="000000"/>
              <w:bottom w:val="single" w:sz="1" w:space="0" w:color="000000"/>
            </w:tcBorders>
            <w:shd w:val="clear" w:color="auto" w:fill="auto"/>
          </w:tcPr>
          <w:p w:rsidR="003B0DA0" w:rsidRDefault="003B0DA0" w:rsidP="00A65D73">
            <w:pPr>
              <w:pStyle w:val="TableContents"/>
              <w:jc w:val="center"/>
            </w:pPr>
            <w:r>
              <w:t>ADDI</w:t>
            </w:r>
          </w:p>
        </w:tc>
        <w:tc>
          <w:tcPr>
            <w:tcW w:w="411"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jc w:val="center"/>
            </w:pPr>
            <w:r>
              <w:t>F</w:t>
            </w:r>
          </w:p>
        </w:tc>
        <w:tc>
          <w:tcPr>
            <w:tcW w:w="626" w:type="dxa"/>
            <w:tcBorders>
              <w:left w:val="single" w:sz="1" w:space="0" w:color="000000"/>
              <w:bottom w:val="single" w:sz="1" w:space="0" w:color="000000"/>
            </w:tcBorders>
            <w:shd w:val="clear" w:color="auto" w:fill="auto"/>
          </w:tcPr>
          <w:p w:rsidR="003B0DA0" w:rsidRDefault="003B0DA0" w:rsidP="00A65D73">
            <w:pPr>
              <w:pStyle w:val="TableContents"/>
              <w:jc w:val="center"/>
            </w:pPr>
            <w:r>
              <w:t>D</w:t>
            </w:r>
          </w:p>
        </w:tc>
        <w:tc>
          <w:tcPr>
            <w:tcW w:w="625" w:type="dxa"/>
            <w:tcBorders>
              <w:left w:val="single" w:sz="1" w:space="0" w:color="000000"/>
              <w:bottom w:val="single" w:sz="1" w:space="0" w:color="000000"/>
            </w:tcBorders>
            <w:shd w:val="clear" w:color="auto" w:fill="auto"/>
          </w:tcPr>
          <w:p w:rsidR="003B0DA0" w:rsidRDefault="003B0DA0" w:rsidP="00A65D73">
            <w:pPr>
              <w:pStyle w:val="TableContents"/>
              <w:jc w:val="center"/>
            </w:pPr>
            <w:r>
              <w:t>X</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jc w:val="center"/>
            </w:pPr>
            <w:r>
              <w:t>M</w:t>
            </w:r>
          </w:p>
        </w:tc>
        <w:tc>
          <w:tcPr>
            <w:tcW w:w="625" w:type="dxa"/>
            <w:tcBorders>
              <w:left w:val="single" w:sz="1" w:space="0" w:color="000000"/>
              <w:bottom w:val="single" w:sz="1" w:space="0" w:color="000000"/>
            </w:tcBorders>
            <w:shd w:val="clear" w:color="auto" w:fill="auto"/>
          </w:tcPr>
          <w:p w:rsidR="003B0DA0" w:rsidRDefault="003B0DA0" w:rsidP="00A65D73">
            <w:pPr>
              <w:pStyle w:val="TableContents"/>
              <w:jc w:val="center"/>
            </w:pPr>
            <w:r>
              <w:t>W</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7"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pPr>
          </w:p>
        </w:tc>
        <w:tc>
          <w:tcPr>
            <w:tcW w:w="648"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pPr>
          </w:p>
        </w:tc>
      </w:tr>
      <w:tr w:rsidR="003B0DA0" w:rsidTr="00437C00">
        <w:trPr>
          <w:trHeight w:val="325"/>
        </w:trPr>
        <w:tc>
          <w:tcPr>
            <w:tcW w:w="937" w:type="dxa"/>
            <w:tcBorders>
              <w:left w:val="single" w:sz="1" w:space="0" w:color="000000"/>
              <w:bottom w:val="single" w:sz="1" w:space="0" w:color="000000"/>
            </w:tcBorders>
            <w:shd w:val="clear" w:color="auto" w:fill="auto"/>
          </w:tcPr>
          <w:p w:rsidR="003B0DA0" w:rsidRDefault="003B0DA0" w:rsidP="00A65D73">
            <w:pPr>
              <w:pStyle w:val="TableContents"/>
              <w:jc w:val="center"/>
            </w:pPr>
            <w:r>
              <w:t>0x2008</w:t>
            </w:r>
          </w:p>
        </w:tc>
        <w:tc>
          <w:tcPr>
            <w:tcW w:w="1701" w:type="dxa"/>
            <w:tcBorders>
              <w:left w:val="single" w:sz="1" w:space="0" w:color="000000"/>
              <w:bottom w:val="single" w:sz="1" w:space="0" w:color="000000"/>
            </w:tcBorders>
            <w:shd w:val="clear" w:color="auto" w:fill="auto"/>
          </w:tcPr>
          <w:p w:rsidR="003B0DA0" w:rsidRDefault="003B0DA0" w:rsidP="00A65D73">
            <w:pPr>
              <w:pStyle w:val="TableContents"/>
              <w:jc w:val="center"/>
            </w:pPr>
            <w:r>
              <w:t>BEQ</w:t>
            </w:r>
          </w:p>
        </w:tc>
        <w:tc>
          <w:tcPr>
            <w:tcW w:w="411"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F</w:t>
            </w:r>
          </w:p>
        </w:tc>
        <w:tc>
          <w:tcPr>
            <w:tcW w:w="625"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D</w:t>
            </w:r>
          </w:p>
        </w:tc>
        <w:tc>
          <w:tcPr>
            <w:tcW w:w="645"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b/>
                <w:bCs/>
                <w:color w:val="FF3333"/>
                <w:u w:val="single"/>
              </w:rPr>
            </w:pPr>
            <w:r>
              <w:rPr>
                <w:rFonts w:eastAsiaTheme="minorEastAsia" w:hint="eastAsia"/>
                <w:b/>
                <w:bCs/>
                <w:color w:val="FF3333"/>
                <w:u w:val="single"/>
              </w:rPr>
              <w:t>X</w:t>
            </w:r>
          </w:p>
        </w:tc>
        <w:tc>
          <w:tcPr>
            <w:tcW w:w="625"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M</w:t>
            </w:r>
          </w:p>
        </w:tc>
        <w:tc>
          <w:tcPr>
            <w:tcW w:w="645"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W</w:t>
            </w:r>
          </w:p>
        </w:tc>
        <w:tc>
          <w:tcPr>
            <w:tcW w:w="627"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8"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437C00">
        <w:trPr>
          <w:trHeight w:val="278"/>
        </w:trPr>
        <w:tc>
          <w:tcPr>
            <w:tcW w:w="937"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0x</w:t>
            </w:r>
            <w:r>
              <w:rPr>
                <w:rFonts w:eastAsiaTheme="minorEastAsia"/>
                <w:color w:val="FF3333"/>
              </w:rPr>
              <w:t>2000</w:t>
            </w:r>
          </w:p>
        </w:tc>
        <w:tc>
          <w:tcPr>
            <w:tcW w:w="1701" w:type="dxa"/>
            <w:tcBorders>
              <w:left w:val="single" w:sz="1" w:space="0" w:color="000000"/>
              <w:bottom w:val="single" w:sz="1" w:space="0" w:color="000000"/>
            </w:tcBorders>
            <w:shd w:val="clear" w:color="auto" w:fill="auto"/>
          </w:tcPr>
          <w:p w:rsidR="003B0DA0" w:rsidRPr="00B5608B" w:rsidRDefault="00B5608B" w:rsidP="00A65D73">
            <w:pPr>
              <w:pStyle w:val="TableContents"/>
              <w:snapToGrid w:val="0"/>
              <w:jc w:val="center"/>
              <w:rPr>
                <w:rFonts w:eastAsiaTheme="minorEastAsia" w:hint="eastAsia"/>
                <w:color w:val="FF3333"/>
              </w:rPr>
            </w:pPr>
            <w:proofErr w:type="spellStart"/>
            <w:r>
              <w:rPr>
                <w:rFonts w:eastAsiaTheme="minorEastAsia" w:hint="eastAsia"/>
                <w:color w:val="FF3333"/>
              </w:rPr>
              <w:t>L</w:t>
            </w:r>
            <w:r>
              <w:rPr>
                <w:rFonts w:eastAsiaTheme="minorEastAsia"/>
                <w:color w:val="FF3333"/>
              </w:rPr>
              <w:t>w</w:t>
            </w:r>
            <w:proofErr w:type="spellEnd"/>
          </w:p>
        </w:tc>
        <w:tc>
          <w:tcPr>
            <w:tcW w:w="411"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color w:val="FF3333"/>
              </w:rPr>
              <w:t>F</w:t>
            </w:r>
          </w:p>
        </w:tc>
        <w:tc>
          <w:tcPr>
            <w:tcW w:w="64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D</w:t>
            </w:r>
          </w:p>
        </w:tc>
        <w:tc>
          <w:tcPr>
            <w:tcW w:w="625" w:type="dxa"/>
            <w:tcBorders>
              <w:left w:val="single" w:sz="1" w:space="0" w:color="000000"/>
              <w:bottom w:val="single" w:sz="1" w:space="0" w:color="000000"/>
            </w:tcBorders>
            <w:shd w:val="clear" w:color="auto" w:fill="auto"/>
          </w:tcPr>
          <w:p w:rsidR="003B0DA0" w:rsidRPr="00CB6FA6" w:rsidRDefault="00CB6FA6" w:rsidP="00CB6FA6">
            <w:pPr>
              <w:pStyle w:val="TableContents"/>
              <w:snapToGrid w:val="0"/>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t>
            </w:r>
          </w:p>
        </w:tc>
        <w:tc>
          <w:tcPr>
            <w:tcW w:w="627"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t>
            </w: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8"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437C00">
        <w:trPr>
          <w:trHeight w:val="620"/>
        </w:trPr>
        <w:tc>
          <w:tcPr>
            <w:tcW w:w="937"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x2004</w:t>
            </w:r>
          </w:p>
        </w:tc>
        <w:tc>
          <w:tcPr>
            <w:tcW w:w="1701" w:type="dxa"/>
            <w:tcBorders>
              <w:left w:val="single" w:sz="1" w:space="0" w:color="000000"/>
              <w:bottom w:val="single" w:sz="1" w:space="0" w:color="000000"/>
            </w:tcBorders>
            <w:shd w:val="clear" w:color="auto" w:fill="auto"/>
          </w:tcPr>
          <w:p w:rsidR="003B0DA0" w:rsidRPr="00B5608B" w:rsidRDefault="00B5608B" w:rsidP="00A65D73">
            <w:pPr>
              <w:pStyle w:val="TableContents"/>
              <w:snapToGrid w:val="0"/>
              <w:jc w:val="center"/>
              <w:rPr>
                <w:rFonts w:eastAsiaTheme="minorEastAsia" w:hint="eastAsia"/>
                <w:color w:val="FF3333"/>
              </w:rPr>
            </w:pPr>
            <w:proofErr w:type="spellStart"/>
            <w:r>
              <w:rPr>
                <w:rFonts w:eastAsiaTheme="minorEastAsia" w:hint="eastAsia"/>
                <w:color w:val="FF3333"/>
              </w:rPr>
              <w:t>A</w:t>
            </w:r>
            <w:r>
              <w:rPr>
                <w:rFonts w:eastAsiaTheme="minorEastAsia"/>
                <w:color w:val="FF3333"/>
              </w:rPr>
              <w:t>ddi</w:t>
            </w:r>
            <w:proofErr w:type="spellEnd"/>
            <w:r w:rsidR="00437C00">
              <w:rPr>
                <w:rFonts w:eastAsiaTheme="minorEastAsia" w:hint="eastAsia"/>
                <w:color w:val="FF3333"/>
              </w:rPr>
              <w:t>会进入两条错误指令</w:t>
            </w:r>
          </w:p>
        </w:tc>
        <w:tc>
          <w:tcPr>
            <w:tcW w:w="411"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F</w:t>
            </w:r>
          </w:p>
        </w:tc>
        <w:tc>
          <w:tcPr>
            <w:tcW w:w="62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t>
            </w:r>
          </w:p>
        </w:tc>
        <w:tc>
          <w:tcPr>
            <w:tcW w:w="627"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t>
            </w:r>
          </w:p>
        </w:tc>
        <w:tc>
          <w:tcPr>
            <w:tcW w:w="62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t>
            </w: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8"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3B0DA0" w:rsidTr="00437C00">
        <w:trPr>
          <w:trHeight w:val="272"/>
        </w:trPr>
        <w:tc>
          <w:tcPr>
            <w:tcW w:w="937" w:type="dxa"/>
            <w:tcBorders>
              <w:left w:val="single" w:sz="1" w:space="0" w:color="000000"/>
              <w:bottom w:val="single" w:sz="1" w:space="0" w:color="000000"/>
            </w:tcBorders>
            <w:shd w:val="clear" w:color="auto" w:fill="auto"/>
          </w:tcPr>
          <w:p w:rsidR="003B0DA0" w:rsidRPr="00C14FE0" w:rsidRDefault="00C14FE0" w:rsidP="00A65D73">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x200c</w:t>
            </w:r>
          </w:p>
        </w:tc>
        <w:tc>
          <w:tcPr>
            <w:tcW w:w="1701" w:type="dxa"/>
            <w:tcBorders>
              <w:left w:val="single" w:sz="1" w:space="0" w:color="000000"/>
              <w:bottom w:val="single" w:sz="1" w:space="0" w:color="000000"/>
            </w:tcBorders>
            <w:shd w:val="clear" w:color="auto" w:fill="auto"/>
          </w:tcPr>
          <w:p w:rsidR="003B0DA0" w:rsidRPr="00B5608B" w:rsidRDefault="00B5608B" w:rsidP="00A65D73">
            <w:pPr>
              <w:pStyle w:val="TableContents"/>
              <w:snapToGrid w:val="0"/>
              <w:jc w:val="center"/>
              <w:rPr>
                <w:rFonts w:eastAsiaTheme="minorEastAsia" w:hint="eastAsia"/>
                <w:color w:val="FF3333"/>
              </w:rPr>
            </w:pPr>
            <w:proofErr w:type="spellStart"/>
            <w:r>
              <w:rPr>
                <w:rFonts w:eastAsiaTheme="minorEastAsia" w:hint="eastAsia"/>
                <w:color w:val="FF3333"/>
              </w:rPr>
              <w:t>S</w:t>
            </w:r>
            <w:r>
              <w:rPr>
                <w:rFonts w:eastAsiaTheme="minorEastAsia"/>
                <w:color w:val="FF3333"/>
              </w:rPr>
              <w:t>w</w:t>
            </w:r>
            <w:proofErr w:type="spellEnd"/>
          </w:p>
        </w:tc>
        <w:tc>
          <w:tcPr>
            <w:tcW w:w="411"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F</w:t>
            </w:r>
          </w:p>
        </w:tc>
        <w:tc>
          <w:tcPr>
            <w:tcW w:w="64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D</w:t>
            </w:r>
          </w:p>
        </w:tc>
        <w:tc>
          <w:tcPr>
            <w:tcW w:w="627"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X</w:t>
            </w:r>
          </w:p>
        </w:tc>
        <w:tc>
          <w:tcPr>
            <w:tcW w:w="62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M</w:t>
            </w:r>
          </w:p>
        </w:tc>
        <w:tc>
          <w:tcPr>
            <w:tcW w:w="645" w:type="dxa"/>
            <w:tcBorders>
              <w:left w:val="single" w:sz="1" w:space="0" w:color="000000"/>
              <w:bottom w:val="single" w:sz="1" w:space="0" w:color="000000"/>
            </w:tcBorders>
            <w:shd w:val="clear" w:color="auto" w:fill="auto"/>
          </w:tcPr>
          <w:p w:rsidR="003B0DA0" w:rsidRPr="00CB6FA6" w:rsidRDefault="00CB6FA6" w:rsidP="00A65D73">
            <w:pPr>
              <w:pStyle w:val="TableContents"/>
              <w:snapToGrid w:val="0"/>
              <w:jc w:val="center"/>
              <w:rPr>
                <w:rFonts w:eastAsiaTheme="minorEastAsia" w:hint="eastAsia"/>
                <w:color w:val="FF3333"/>
              </w:rPr>
            </w:pPr>
            <w:r>
              <w:rPr>
                <w:rFonts w:eastAsiaTheme="minorEastAsia" w:hint="eastAsia"/>
                <w:color w:val="FF3333"/>
              </w:rPr>
              <w:t>W</w:t>
            </w:r>
          </w:p>
        </w:tc>
        <w:tc>
          <w:tcPr>
            <w:tcW w:w="62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3B0DA0" w:rsidRDefault="003B0DA0" w:rsidP="00A65D73">
            <w:pPr>
              <w:pStyle w:val="TableContents"/>
              <w:snapToGrid w:val="0"/>
              <w:jc w:val="center"/>
              <w:rPr>
                <w:color w:val="FF3333"/>
              </w:rPr>
            </w:pPr>
          </w:p>
        </w:tc>
        <w:tc>
          <w:tcPr>
            <w:tcW w:w="648"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snapToGrid w:val="0"/>
              <w:jc w:val="center"/>
              <w:rPr>
                <w:color w:val="FF3333"/>
              </w:rPr>
            </w:pPr>
          </w:p>
        </w:tc>
      </w:tr>
      <w:tr w:rsidR="00CB6FA6" w:rsidTr="00437C00">
        <w:trPr>
          <w:trHeight w:val="272"/>
        </w:trPr>
        <w:tc>
          <w:tcPr>
            <w:tcW w:w="937" w:type="dxa"/>
            <w:tcBorders>
              <w:left w:val="single" w:sz="1" w:space="0" w:color="000000"/>
              <w:bottom w:val="single" w:sz="1" w:space="0" w:color="000000"/>
            </w:tcBorders>
            <w:shd w:val="clear" w:color="auto" w:fill="auto"/>
          </w:tcPr>
          <w:p w:rsidR="00CB6FA6" w:rsidRPr="00C14FE0" w:rsidRDefault="00CB6FA6" w:rsidP="00CB6FA6">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x2010</w:t>
            </w:r>
          </w:p>
        </w:tc>
        <w:tc>
          <w:tcPr>
            <w:tcW w:w="1701" w:type="dxa"/>
            <w:tcBorders>
              <w:left w:val="single" w:sz="1" w:space="0" w:color="000000"/>
              <w:bottom w:val="single" w:sz="1" w:space="0" w:color="000000"/>
            </w:tcBorders>
            <w:shd w:val="clear" w:color="auto" w:fill="auto"/>
          </w:tcPr>
          <w:p w:rsidR="00CB6FA6" w:rsidRPr="00B5608B" w:rsidRDefault="00CB6FA6" w:rsidP="00CB6FA6">
            <w:pPr>
              <w:pStyle w:val="TableContents"/>
              <w:snapToGrid w:val="0"/>
              <w:jc w:val="center"/>
              <w:rPr>
                <w:rFonts w:eastAsiaTheme="minorEastAsia" w:hint="eastAsia"/>
                <w:color w:val="FF3333"/>
              </w:rPr>
            </w:pPr>
            <w:r>
              <w:rPr>
                <w:rFonts w:eastAsiaTheme="minorEastAsia" w:hint="eastAsia"/>
                <w:color w:val="FF3333"/>
              </w:rPr>
              <w:t>O</w:t>
            </w:r>
            <w:r>
              <w:rPr>
                <w:rFonts w:eastAsiaTheme="minorEastAsia"/>
                <w:color w:val="FF3333"/>
              </w:rPr>
              <w:t>r</w:t>
            </w:r>
          </w:p>
        </w:tc>
        <w:tc>
          <w:tcPr>
            <w:tcW w:w="411"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F</w:t>
            </w:r>
          </w:p>
        </w:tc>
        <w:tc>
          <w:tcPr>
            <w:tcW w:w="627"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D</w:t>
            </w:r>
          </w:p>
        </w:tc>
        <w:tc>
          <w:tcPr>
            <w:tcW w:w="62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X</w:t>
            </w:r>
          </w:p>
        </w:tc>
        <w:tc>
          <w:tcPr>
            <w:tcW w:w="64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M</w:t>
            </w:r>
          </w:p>
        </w:tc>
        <w:tc>
          <w:tcPr>
            <w:tcW w:w="62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W</w:t>
            </w:r>
          </w:p>
        </w:tc>
        <w:tc>
          <w:tcPr>
            <w:tcW w:w="64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48" w:type="dxa"/>
            <w:tcBorders>
              <w:left w:val="single" w:sz="1" w:space="0" w:color="000000"/>
              <w:bottom w:val="single" w:sz="1" w:space="0" w:color="000000"/>
              <w:right w:val="single" w:sz="1" w:space="0" w:color="000000"/>
            </w:tcBorders>
            <w:shd w:val="clear" w:color="auto" w:fill="auto"/>
          </w:tcPr>
          <w:p w:rsidR="00CB6FA6" w:rsidRDefault="00CB6FA6" w:rsidP="00CB6FA6">
            <w:pPr>
              <w:pStyle w:val="TableContents"/>
              <w:snapToGrid w:val="0"/>
              <w:jc w:val="center"/>
              <w:rPr>
                <w:color w:val="FF3333"/>
              </w:rPr>
            </w:pPr>
          </w:p>
        </w:tc>
      </w:tr>
      <w:tr w:rsidR="00CB6FA6" w:rsidTr="00437C00">
        <w:trPr>
          <w:trHeight w:val="272"/>
        </w:trPr>
        <w:tc>
          <w:tcPr>
            <w:tcW w:w="937" w:type="dxa"/>
            <w:tcBorders>
              <w:left w:val="single" w:sz="1" w:space="0" w:color="000000"/>
              <w:bottom w:val="single" w:sz="1" w:space="0" w:color="000000"/>
            </w:tcBorders>
            <w:shd w:val="clear" w:color="auto" w:fill="auto"/>
          </w:tcPr>
          <w:p w:rsidR="00CB6FA6" w:rsidRPr="00C14FE0" w:rsidRDefault="00CB6FA6" w:rsidP="00CB6FA6">
            <w:pPr>
              <w:pStyle w:val="TableContents"/>
              <w:snapToGrid w:val="0"/>
              <w:jc w:val="center"/>
              <w:rPr>
                <w:rFonts w:eastAsiaTheme="minorEastAsia" w:hint="eastAsia"/>
                <w:color w:val="FF3333"/>
              </w:rPr>
            </w:pPr>
            <w:r>
              <w:rPr>
                <w:rFonts w:eastAsiaTheme="minorEastAsia" w:hint="eastAsia"/>
                <w:color w:val="FF3333"/>
              </w:rPr>
              <w:t>0</w:t>
            </w:r>
            <w:r>
              <w:rPr>
                <w:rFonts w:eastAsiaTheme="minorEastAsia"/>
                <w:color w:val="FF3333"/>
              </w:rPr>
              <w:t>x2014</w:t>
            </w:r>
          </w:p>
        </w:tc>
        <w:tc>
          <w:tcPr>
            <w:tcW w:w="1701" w:type="dxa"/>
            <w:tcBorders>
              <w:left w:val="single" w:sz="1" w:space="0" w:color="000000"/>
              <w:bottom w:val="single" w:sz="1" w:space="0" w:color="000000"/>
            </w:tcBorders>
            <w:shd w:val="clear" w:color="auto" w:fill="auto"/>
          </w:tcPr>
          <w:p w:rsidR="00CB6FA6" w:rsidRPr="00B5608B" w:rsidRDefault="00CB6FA6" w:rsidP="00CB6FA6">
            <w:pPr>
              <w:pStyle w:val="TableContents"/>
              <w:snapToGrid w:val="0"/>
              <w:jc w:val="center"/>
              <w:rPr>
                <w:rFonts w:eastAsiaTheme="minorEastAsia" w:hint="eastAsia"/>
                <w:color w:val="FF3333"/>
              </w:rPr>
            </w:pPr>
            <w:r>
              <w:rPr>
                <w:rFonts w:eastAsiaTheme="minorEastAsia" w:hint="eastAsia"/>
                <w:color w:val="FF3333"/>
              </w:rPr>
              <w:t>o</w:t>
            </w:r>
            <w:r>
              <w:rPr>
                <w:rFonts w:eastAsiaTheme="minorEastAsia"/>
                <w:color w:val="FF3333"/>
              </w:rPr>
              <w:t>r</w:t>
            </w:r>
          </w:p>
        </w:tc>
        <w:tc>
          <w:tcPr>
            <w:tcW w:w="411"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6"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45" w:type="dxa"/>
            <w:tcBorders>
              <w:left w:val="single" w:sz="1" w:space="0" w:color="000000"/>
              <w:bottom w:val="single" w:sz="1" w:space="0" w:color="000000"/>
            </w:tcBorders>
            <w:shd w:val="clear" w:color="auto" w:fill="auto"/>
          </w:tcPr>
          <w:p w:rsidR="00CB6FA6" w:rsidRDefault="00CB6FA6" w:rsidP="00CB6FA6">
            <w:pPr>
              <w:pStyle w:val="TableContents"/>
              <w:snapToGrid w:val="0"/>
              <w:jc w:val="center"/>
              <w:rPr>
                <w:color w:val="FF3333"/>
              </w:rPr>
            </w:pPr>
          </w:p>
        </w:tc>
        <w:tc>
          <w:tcPr>
            <w:tcW w:w="627"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F</w:t>
            </w:r>
          </w:p>
        </w:tc>
        <w:tc>
          <w:tcPr>
            <w:tcW w:w="62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D</w:t>
            </w:r>
          </w:p>
        </w:tc>
        <w:tc>
          <w:tcPr>
            <w:tcW w:w="64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X</w:t>
            </w:r>
          </w:p>
        </w:tc>
        <w:tc>
          <w:tcPr>
            <w:tcW w:w="62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M</w:t>
            </w:r>
          </w:p>
        </w:tc>
        <w:tc>
          <w:tcPr>
            <w:tcW w:w="645" w:type="dxa"/>
            <w:tcBorders>
              <w:left w:val="single" w:sz="1" w:space="0" w:color="000000"/>
              <w:bottom w:val="single" w:sz="1" w:space="0" w:color="000000"/>
            </w:tcBorders>
            <w:shd w:val="clear" w:color="auto" w:fill="auto"/>
          </w:tcPr>
          <w:p w:rsidR="00CB6FA6" w:rsidRPr="00CB6FA6" w:rsidRDefault="00CB6FA6" w:rsidP="00CB6FA6">
            <w:pPr>
              <w:pStyle w:val="TableContents"/>
              <w:snapToGrid w:val="0"/>
              <w:jc w:val="center"/>
              <w:rPr>
                <w:rFonts w:eastAsiaTheme="minorEastAsia" w:hint="eastAsia"/>
                <w:color w:val="FF3333"/>
              </w:rPr>
            </w:pPr>
            <w:r>
              <w:rPr>
                <w:rFonts w:eastAsiaTheme="minorEastAsia" w:hint="eastAsia"/>
                <w:color w:val="FF3333"/>
              </w:rPr>
              <w:t>W</w:t>
            </w:r>
          </w:p>
        </w:tc>
        <w:tc>
          <w:tcPr>
            <w:tcW w:w="648" w:type="dxa"/>
            <w:tcBorders>
              <w:left w:val="single" w:sz="1" w:space="0" w:color="000000"/>
              <w:bottom w:val="single" w:sz="1" w:space="0" w:color="000000"/>
              <w:right w:val="single" w:sz="1" w:space="0" w:color="000000"/>
            </w:tcBorders>
            <w:shd w:val="clear" w:color="auto" w:fill="auto"/>
          </w:tcPr>
          <w:p w:rsidR="00CB6FA6" w:rsidRDefault="00CB6FA6" w:rsidP="00CB6FA6">
            <w:pPr>
              <w:pStyle w:val="TableContents"/>
              <w:snapToGrid w:val="0"/>
              <w:jc w:val="center"/>
              <w:rPr>
                <w:color w:val="FF3333"/>
              </w:rPr>
            </w:pPr>
          </w:p>
        </w:tc>
      </w:tr>
    </w:tbl>
    <w:p w:rsidR="003B0DA0" w:rsidRPr="0059270C" w:rsidRDefault="002D26A9" w:rsidP="0059270C">
      <w:pPr>
        <w:spacing w:after="120"/>
        <w:rPr>
          <w:rFonts w:ascii="宋体" w:eastAsia="宋体" w:hAnsi="宋体"/>
          <w:color w:val="000000"/>
        </w:rPr>
      </w:pPr>
      <w:r w:rsidRPr="00A27B83">
        <w:rPr>
          <w:rFonts w:ascii="宋体" w:eastAsia="宋体" w:hAnsi="宋体" w:hint="eastAsia"/>
          <w:sz w:val="23"/>
          <w:szCs w:val="23"/>
          <w:shd w:val="clear" w:color="auto" w:fill="FFFFFF"/>
        </w:rPr>
        <w:lastRenderedPageBreak/>
        <w:t>当 BEQ 指令处于</w:t>
      </w:r>
      <w:proofErr w:type="gramStart"/>
      <w:r w:rsidRPr="00A27B83">
        <w:rPr>
          <w:rFonts w:ascii="宋体" w:eastAsia="宋体" w:hAnsi="宋体" w:hint="eastAsia"/>
          <w:sz w:val="23"/>
          <w:szCs w:val="23"/>
          <w:shd w:val="clear" w:color="auto" w:fill="FFFFFF"/>
        </w:rPr>
        <w:t>取指阶段</w:t>
      </w:r>
      <w:proofErr w:type="gramEnd"/>
      <w:r w:rsidRPr="00A27B83">
        <w:rPr>
          <w:rFonts w:ascii="宋体" w:eastAsia="宋体" w:hAnsi="宋体" w:hint="eastAsia"/>
          <w:sz w:val="23"/>
          <w:szCs w:val="23"/>
          <w:shd w:val="clear" w:color="auto" w:fill="FFFFFF"/>
        </w:rPr>
        <w:t>时，BTB 会找到一个用 PC 标记的有效条目，</w:t>
      </w:r>
      <w:r w:rsidR="00AE382F">
        <w:rPr>
          <w:rFonts w:ascii="宋体" w:eastAsia="宋体" w:hAnsi="宋体" w:hint="eastAsia"/>
          <w:sz w:val="23"/>
          <w:szCs w:val="23"/>
          <w:shd w:val="clear" w:color="auto" w:fill="FFFFFF"/>
        </w:rPr>
        <w:t>也就是v=1的target</w:t>
      </w:r>
      <w:r w:rsidR="00AE382F">
        <w:rPr>
          <w:rFonts w:ascii="宋体" w:eastAsia="宋体" w:hAnsi="宋体"/>
          <w:sz w:val="23"/>
          <w:szCs w:val="23"/>
          <w:shd w:val="clear" w:color="auto" w:fill="FFFFFF"/>
        </w:rPr>
        <w:t xml:space="preserve"> </w:t>
      </w:r>
      <w:r w:rsidR="00AE382F">
        <w:rPr>
          <w:rFonts w:ascii="宋体" w:eastAsia="宋体" w:hAnsi="宋体" w:hint="eastAsia"/>
          <w:sz w:val="23"/>
          <w:szCs w:val="23"/>
          <w:shd w:val="clear" w:color="auto" w:fill="FFFFFF"/>
        </w:rPr>
        <w:t>pc</w:t>
      </w:r>
      <w:r w:rsidR="00AE382F">
        <w:rPr>
          <w:rFonts w:ascii="宋体" w:eastAsia="宋体" w:hAnsi="宋体"/>
          <w:sz w:val="23"/>
          <w:szCs w:val="23"/>
          <w:shd w:val="clear" w:color="auto" w:fill="FFFFFF"/>
        </w:rPr>
        <w:t xml:space="preserve"> 0x2000</w:t>
      </w:r>
      <w:r w:rsidR="00D55418">
        <w:rPr>
          <w:rFonts w:ascii="宋体" w:eastAsia="宋体" w:hAnsi="宋体"/>
          <w:sz w:val="23"/>
          <w:szCs w:val="23"/>
          <w:shd w:val="clear" w:color="auto" w:fill="FFFFFF"/>
        </w:rPr>
        <w:t>,</w:t>
      </w:r>
      <w:r w:rsidR="005E380E">
        <w:rPr>
          <w:rFonts w:ascii="宋体" w:eastAsia="宋体" w:hAnsi="宋体"/>
          <w:sz w:val="23"/>
          <w:szCs w:val="23"/>
          <w:shd w:val="clear" w:color="auto" w:fill="FFFFFF"/>
        </w:rPr>
        <w:t xml:space="preserve"> </w:t>
      </w:r>
      <w:r w:rsidR="00ED617D">
        <w:rPr>
          <w:rFonts w:ascii="宋体" w:eastAsia="宋体" w:hAnsi="宋体" w:hint="eastAsia"/>
          <w:sz w:val="23"/>
          <w:szCs w:val="23"/>
          <w:shd w:val="clear" w:color="auto" w:fill="FFFFFF"/>
        </w:rPr>
        <w:t>因此它错误地预测</w:t>
      </w:r>
      <w:proofErr w:type="spellStart"/>
      <w:r w:rsidR="00ED617D">
        <w:rPr>
          <w:rFonts w:ascii="宋体" w:eastAsia="宋体" w:hAnsi="宋体" w:hint="eastAsia"/>
          <w:sz w:val="23"/>
          <w:szCs w:val="23"/>
          <w:shd w:val="clear" w:color="auto" w:fill="FFFFFF"/>
        </w:rPr>
        <w:t>br</w:t>
      </w:r>
      <w:proofErr w:type="spellEnd"/>
      <w:r w:rsidR="00ED617D">
        <w:rPr>
          <w:rFonts w:ascii="宋体" w:eastAsia="宋体" w:hAnsi="宋体"/>
          <w:sz w:val="23"/>
          <w:szCs w:val="23"/>
          <w:shd w:val="clear" w:color="auto" w:fill="FFFFFF"/>
        </w:rPr>
        <w:t xml:space="preserve"> </w:t>
      </w:r>
      <w:r w:rsidR="00ED617D">
        <w:rPr>
          <w:rFonts w:ascii="宋体" w:eastAsia="宋体" w:hAnsi="宋体" w:hint="eastAsia"/>
          <w:sz w:val="23"/>
          <w:szCs w:val="23"/>
          <w:shd w:val="clear" w:color="auto" w:fill="FFFFFF"/>
        </w:rPr>
        <w:t>taken</w:t>
      </w:r>
      <w:r w:rsidRPr="00A27B83">
        <w:rPr>
          <w:rFonts w:ascii="宋体" w:eastAsia="宋体" w:hAnsi="宋体" w:hint="eastAsia"/>
          <w:sz w:val="23"/>
          <w:szCs w:val="23"/>
          <w:shd w:val="clear" w:color="auto" w:fill="FFFFFF"/>
        </w:rPr>
        <w:t xml:space="preserve">并取 LW 指令。 直到两个周期后，当 BEQ 指令到达执行阶段时，才会检测到错误预测。 </w:t>
      </w:r>
      <w:r w:rsidR="00D338AA">
        <w:rPr>
          <w:rFonts w:ascii="宋体" w:eastAsia="宋体" w:hAnsi="宋体" w:hint="eastAsia"/>
          <w:sz w:val="23"/>
          <w:szCs w:val="23"/>
          <w:shd w:val="clear" w:color="auto" w:fill="FFFFFF"/>
        </w:rPr>
        <w:t>所以两条指令将错误地进入pipeline</w:t>
      </w:r>
      <w:r w:rsidRPr="00A27B83">
        <w:rPr>
          <w:rFonts w:ascii="宋体" w:eastAsia="宋体" w:hAnsi="宋体" w:hint="eastAsia"/>
          <w:sz w:val="23"/>
          <w:szCs w:val="23"/>
          <w:shd w:val="clear" w:color="auto" w:fill="FFFFFF"/>
        </w:rPr>
        <w:t>，必须清除。</w:t>
      </w:r>
    </w:p>
    <w:p w:rsidR="003B0DA0" w:rsidRDefault="003B0DA0" w:rsidP="0059270C">
      <w:pPr>
        <w:pStyle w:val="3"/>
      </w:pPr>
      <w:r>
        <w:t>Load/Store Speculation</w:t>
      </w:r>
    </w:p>
    <w:p w:rsidR="003B0DA0" w:rsidRPr="0071499A" w:rsidRDefault="0071499A" w:rsidP="0071499A">
      <w:pPr>
        <w:spacing w:after="120"/>
        <w:rPr>
          <w:bCs/>
          <w:color w:val="000000"/>
        </w:rPr>
      </w:pPr>
      <w:r>
        <w:rPr>
          <w:bCs/>
          <w:color w:val="000000"/>
        </w:rPr>
        <w:t xml:space="preserve">Q9. </w:t>
      </w:r>
      <w:proofErr w:type="spellStart"/>
      <w:proofErr w:type="gramStart"/>
      <w:r w:rsidR="001A46DE">
        <w:rPr>
          <w:rFonts w:eastAsiaTheme="minorEastAsia" w:hint="eastAsia"/>
          <w:bCs/>
          <w:color w:val="000000"/>
        </w:rPr>
        <w:t>A</w:t>
      </w:r>
      <w:r w:rsidR="001A46DE">
        <w:rPr>
          <w:rFonts w:eastAsiaTheme="minorEastAsia"/>
          <w:bCs/>
          <w:color w:val="000000"/>
        </w:rPr>
        <w:t>.</w:t>
      </w:r>
      <w:r w:rsidR="003B0DA0">
        <w:rPr>
          <w:color w:val="000000"/>
        </w:rPr>
        <w:t>Suppose</w:t>
      </w:r>
      <w:proofErr w:type="spellEnd"/>
      <w:proofErr w:type="gramEnd"/>
      <w:r w:rsidR="003B0DA0">
        <w:rPr>
          <w:color w:val="000000"/>
        </w:rPr>
        <w:t xml:space="preserve"> we want to execute stores out-of-order. Could there be an issue if we allow stores to write to the cache even when there are uncommitted instructions before them in program order? (5 points)</w:t>
      </w:r>
    </w:p>
    <w:p w:rsidR="0020024C" w:rsidRDefault="00214270" w:rsidP="003B0DA0">
      <w:pPr>
        <w:spacing w:after="120"/>
        <w:ind w:left="720"/>
        <w:rPr>
          <w:rFonts w:ascii="微软雅黑" w:eastAsia="微软雅黑" w:hAnsi="微软雅黑"/>
          <w:sz w:val="23"/>
          <w:szCs w:val="23"/>
          <w:shd w:val="clear" w:color="auto" w:fill="FFFFFF"/>
        </w:rPr>
      </w:pPr>
      <w:r>
        <w:rPr>
          <w:rFonts w:ascii="微软雅黑" w:eastAsia="微软雅黑" w:hAnsi="微软雅黑"/>
          <w:sz w:val="23"/>
          <w:szCs w:val="23"/>
          <w:shd w:val="clear" w:color="auto" w:fill="FFFFFF"/>
        </w:rPr>
        <w:t>Yes</w:t>
      </w:r>
      <w:r w:rsidR="00360435">
        <w:rPr>
          <w:rFonts w:ascii="微软雅黑" w:eastAsia="微软雅黑" w:hAnsi="微软雅黑" w:hint="eastAsia"/>
          <w:sz w:val="23"/>
          <w:szCs w:val="23"/>
          <w:shd w:val="clear" w:color="auto" w:fill="FFFFFF"/>
        </w:rPr>
        <w:t>，</w:t>
      </w:r>
      <w:r>
        <w:rPr>
          <w:rFonts w:ascii="微软雅黑" w:eastAsia="微软雅黑" w:hAnsi="微软雅黑" w:hint="eastAsia"/>
          <w:sz w:val="23"/>
          <w:szCs w:val="23"/>
          <w:shd w:val="clear" w:color="auto" w:fill="FFFFFF"/>
        </w:rPr>
        <w:t>e</w:t>
      </w:r>
      <w:r>
        <w:rPr>
          <w:rFonts w:ascii="微软雅黑" w:eastAsia="微软雅黑" w:hAnsi="微软雅黑"/>
          <w:sz w:val="23"/>
          <w:szCs w:val="23"/>
          <w:shd w:val="clear" w:color="auto" w:fill="FFFFFF"/>
        </w:rPr>
        <w:t xml:space="preserve">xecuting </w:t>
      </w:r>
      <w:r>
        <w:rPr>
          <w:rFonts w:ascii="微软雅黑" w:eastAsia="微软雅黑" w:hAnsi="微软雅黑" w:hint="eastAsia"/>
          <w:sz w:val="23"/>
          <w:szCs w:val="23"/>
          <w:shd w:val="clear" w:color="auto" w:fill="FFFFFF"/>
        </w:rPr>
        <w:t>s</w:t>
      </w:r>
      <w:r>
        <w:rPr>
          <w:rFonts w:ascii="微软雅黑" w:eastAsia="微软雅黑" w:hAnsi="微软雅黑"/>
          <w:sz w:val="23"/>
          <w:szCs w:val="23"/>
          <w:shd w:val="clear" w:color="auto" w:fill="FFFFFF"/>
        </w:rPr>
        <w:t xml:space="preserve">tores before other instructions and </w:t>
      </w:r>
      <w:r w:rsidR="00360435">
        <w:rPr>
          <w:rFonts w:ascii="微软雅黑" w:eastAsia="微软雅黑" w:hAnsi="微软雅黑"/>
          <w:sz w:val="23"/>
          <w:szCs w:val="23"/>
          <w:shd w:val="clear" w:color="auto" w:fill="FFFFFF"/>
        </w:rPr>
        <w:t>wri</w:t>
      </w:r>
      <w:r w:rsidR="00B43DAF">
        <w:rPr>
          <w:rFonts w:ascii="微软雅黑" w:eastAsia="微软雅黑" w:hAnsi="微软雅黑"/>
          <w:sz w:val="23"/>
          <w:szCs w:val="23"/>
          <w:shd w:val="clear" w:color="auto" w:fill="FFFFFF"/>
        </w:rPr>
        <w:t>te cache</w:t>
      </w:r>
      <w:r>
        <w:rPr>
          <w:rFonts w:ascii="微软雅黑" w:eastAsia="微软雅黑" w:hAnsi="微软雅黑"/>
          <w:sz w:val="23"/>
          <w:szCs w:val="23"/>
          <w:shd w:val="clear" w:color="auto" w:fill="FFFFFF"/>
        </w:rPr>
        <w:t xml:space="preserve"> before commit </w:t>
      </w:r>
      <w:r w:rsidR="00B43DAF">
        <w:rPr>
          <w:rFonts w:ascii="微软雅黑" w:eastAsia="微软雅黑" w:hAnsi="微软雅黑"/>
          <w:sz w:val="23"/>
          <w:szCs w:val="23"/>
          <w:shd w:val="clear" w:color="auto" w:fill="FFFFFF"/>
        </w:rPr>
        <w:t>may cause some</w:t>
      </w:r>
      <w:r w:rsidR="00360435">
        <w:rPr>
          <w:rFonts w:ascii="微软雅黑" w:eastAsia="微软雅黑" w:hAnsi="微软雅黑"/>
          <w:sz w:val="23"/>
          <w:szCs w:val="23"/>
          <w:shd w:val="clear" w:color="auto" w:fill="FFFFFF"/>
        </w:rPr>
        <w:t xml:space="preserve"> issues.</w:t>
      </w:r>
    </w:p>
    <w:p w:rsidR="00DE7975" w:rsidRDefault="00C6203E" w:rsidP="003B0DA0">
      <w:pPr>
        <w:spacing w:after="120"/>
        <w:ind w:left="720"/>
        <w:rPr>
          <w:rFonts w:ascii="微软雅黑" w:eastAsia="微软雅黑" w:hAnsi="微软雅黑"/>
          <w:sz w:val="23"/>
          <w:szCs w:val="23"/>
          <w:shd w:val="clear" w:color="auto" w:fill="FFFFFF"/>
        </w:rPr>
      </w:pPr>
      <w:r>
        <w:rPr>
          <w:rFonts w:ascii="微软雅黑" w:eastAsia="微软雅黑" w:hAnsi="微软雅黑" w:hint="eastAsia"/>
          <w:sz w:val="23"/>
          <w:szCs w:val="23"/>
          <w:shd w:val="clear" w:color="auto" w:fill="FFFFFF"/>
        </w:rPr>
        <w:t>1.</w:t>
      </w:r>
      <w:r w:rsidR="00214270">
        <w:rPr>
          <w:rFonts w:ascii="微软雅黑" w:eastAsia="微软雅黑" w:hAnsi="微软雅黑" w:hint="eastAsia"/>
          <w:sz w:val="23"/>
          <w:szCs w:val="23"/>
          <w:shd w:val="clear" w:color="auto" w:fill="FFFFFF"/>
        </w:rPr>
        <w:t>不精确的异常：如果在s</w:t>
      </w:r>
      <w:r w:rsidR="00214270">
        <w:rPr>
          <w:rFonts w:ascii="微软雅黑" w:eastAsia="微软雅黑" w:hAnsi="微软雅黑"/>
          <w:sz w:val="23"/>
          <w:szCs w:val="23"/>
          <w:shd w:val="clear" w:color="auto" w:fill="FFFFFF"/>
        </w:rPr>
        <w:t>tore</w:t>
      </w:r>
      <w:r w:rsidR="00337E39">
        <w:rPr>
          <w:rFonts w:ascii="微软雅黑" w:eastAsia="微软雅黑" w:hAnsi="微软雅黑" w:hint="eastAsia"/>
          <w:sz w:val="23"/>
          <w:szCs w:val="23"/>
          <w:shd w:val="clear" w:color="auto" w:fill="FFFFFF"/>
        </w:rPr>
        <w:t>之前的一条指令有异常，必须r</w:t>
      </w:r>
      <w:r w:rsidR="00337E39">
        <w:rPr>
          <w:rFonts w:ascii="微软雅黑" w:eastAsia="微软雅黑" w:hAnsi="微软雅黑"/>
          <w:sz w:val="23"/>
          <w:szCs w:val="23"/>
          <w:shd w:val="clear" w:color="auto" w:fill="FFFFFF"/>
        </w:rPr>
        <w:t>ollback</w:t>
      </w:r>
      <w:r>
        <w:rPr>
          <w:rFonts w:ascii="微软雅黑" w:eastAsia="微软雅黑" w:hAnsi="微软雅黑" w:hint="eastAsia"/>
          <w:sz w:val="23"/>
          <w:szCs w:val="23"/>
          <w:shd w:val="clear" w:color="auto" w:fill="FFFFFF"/>
        </w:rPr>
        <w:t xml:space="preserve">架构状态。 </w:t>
      </w:r>
      <w:r w:rsidR="00337E39">
        <w:rPr>
          <w:rFonts w:ascii="微软雅黑" w:eastAsia="微软雅黑" w:hAnsi="微软雅黑" w:hint="eastAsia"/>
          <w:sz w:val="23"/>
          <w:szCs w:val="23"/>
          <w:shd w:val="clear" w:color="auto" w:fill="FFFFFF"/>
        </w:rPr>
        <w:t>如果</w:t>
      </w:r>
      <w:r>
        <w:rPr>
          <w:rFonts w:ascii="微软雅黑" w:eastAsia="微软雅黑" w:hAnsi="微软雅黑" w:hint="eastAsia"/>
          <w:sz w:val="23"/>
          <w:szCs w:val="23"/>
          <w:shd w:val="clear" w:color="auto" w:fill="FFFFFF"/>
        </w:rPr>
        <w:t xml:space="preserve">已经修改了缓存内容，这很难做到。 </w:t>
      </w:r>
      <w:r w:rsidR="007F43E9">
        <w:rPr>
          <w:rFonts w:ascii="微软雅黑" w:eastAsia="微软雅黑" w:hAnsi="微软雅黑" w:hint="eastAsia"/>
          <w:sz w:val="23"/>
          <w:szCs w:val="23"/>
          <w:shd w:val="clear" w:color="auto" w:fill="FFFFFF"/>
        </w:rPr>
        <w:t>如果s</w:t>
      </w:r>
      <w:r w:rsidR="007F43E9">
        <w:rPr>
          <w:rFonts w:ascii="微软雅黑" w:eastAsia="微软雅黑" w:hAnsi="微软雅黑"/>
          <w:sz w:val="23"/>
          <w:szCs w:val="23"/>
          <w:shd w:val="clear" w:color="auto" w:fill="FFFFFF"/>
        </w:rPr>
        <w:t>tore</w:t>
      </w:r>
      <w:r>
        <w:rPr>
          <w:rFonts w:ascii="微软雅黑" w:eastAsia="微软雅黑" w:hAnsi="微软雅黑" w:hint="eastAsia"/>
          <w:sz w:val="23"/>
          <w:szCs w:val="23"/>
          <w:shd w:val="clear" w:color="auto" w:fill="FFFFFF"/>
        </w:rPr>
        <w:t>是错误预测的分支的结果，情况也是如此。</w:t>
      </w:r>
    </w:p>
    <w:p w:rsidR="00C6203E" w:rsidRPr="00C6203E" w:rsidRDefault="00C6203E" w:rsidP="003B0DA0">
      <w:pPr>
        <w:spacing w:after="120"/>
        <w:ind w:left="720"/>
        <w:rPr>
          <w:rFonts w:eastAsiaTheme="minorEastAsia" w:hint="eastAsia"/>
          <w:color w:val="FF3333"/>
        </w:rPr>
      </w:pPr>
      <w:r>
        <w:rPr>
          <w:rFonts w:ascii="微软雅黑" w:eastAsia="微软雅黑" w:hAnsi="微软雅黑" w:hint="eastAsia"/>
          <w:sz w:val="23"/>
          <w:szCs w:val="23"/>
          <w:shd w:val="clear" w:color="auto" w:fill="FFFFFF"/>
        </w:rPr>
        <w:t xml:space="preserve">2. </w:t>
      </w:r>
      <w:r w:rsidR="00E77E10">
        <w:rPr>
          <w:rFonts w:ascii="微软雅黑" w:eastAsia="微软雅黑" w:hAnsi="微软雅黑" w:hint="eastAsia"/>
          <w:sz w:val="23"/>
          <w:szCs w:val="23"/>
          <w:shd w:val="clear" w:color="auto" w:fill="FFFFFF"/>
        </w:rPr>
        <w:t>内存排序：如果在完成s</w:t>
      </w:r>
      <w:r w:rsidR="00E77E10">
        <w:rPr>
          <w:rFonts w:ascii="微软雅黑" w:eastAsia="微软雅黑" w:hAnsi="微软雅黑"/>
          <w:sz w:val="23"/>
          <w:szCs w:val="23"/>
          <w:shd w:val="clear" w:color="auto" w:fill="FFFFFF"/>
        </w:rPr>
        <w:t>tore</w:t>
      </w:r>
      <w:r w:rsidR="001075EC">
        <w:rPr>
          <w:rFonts w:ascii="微软雅黑" w:eastAsia="微软雅黑" w:hAnsi="微软雅黑" w:hint="eastAsia"/>
          <w:sz w:val="23"/>
          <w:szCs w:val="23"/>
          <w:shd w:val="clear" w:color="auto" w:fill="FFFFFF"/>
        </w:rPr>
        <w:t>之前有</w:t>
      </w:r>
      <w:proofErr w:type="spellStart"/>
      <w:r w:rsidR="001075EC">
        <w:rPr>
          <w:rFonts w:ascii="微软雅黑" w:eastAsia="微软雅黑" w:hAnsi="微软雅黑" w:hint="eastAsia"/>
          <w:sz w:val="23"/>
          <w:szCs w:val="23"/>
          <w:shd w:val="clear" w:color="auto" w:fill="FFFFFF"/>
        </w:rPr>
        <w:t>l</w:t>
      </w:r>
      <w:r w:rsidR="001075EC">
        <w:rPr>
          <w:rFonts w:ascii="微软雅黑" w:eastAsia="微软雅黑" w:hAnsi="微软雅黑"/>
          <w:sz w:val="23"/>
          <w:szCs w:val="23"/>
          <w:shd w:val="clear" w:color="auto" w:fill="FFFFFF"/>
        </w:rPr>
        <w:t>w</w:t>
      </w:r>
      <w:proofErr w:type="spellEnd"/>
      <w:r w:rsidR="001075EC">
        <w:rPr>
          <w:rFonts w:ascii="微软雅黑" w:eastAsia="微软雅黑" w:hAnsi="微软雅黑" w:hint="eastAsia"/>
          <w:sz w:val="23"/>
          <w:szCs w:val="23"/>
          <w:shd w:val="clear" w:color="auto" w:fill="FFFFFF"/>
        </w:rPr>
        <w:t>或</w:t>
      </w:r>
      <w:proofErr w:type="spellStart"/>
      <w:r w:rsidR="001075EC">
        <w:rPr>
          <w:rFonts w:ascii="微软雅黑" w:eastAsia="微软雅黑" w:hAnsi="微软雅黑" w:hint="eastAsia"/>
          <w:sz w:val="23"/>
          <w:szCs w:val="23"/>
          <w:shd w:val="clear" w:color="auto" w:fill="FFFFFF"/>
        </w:rPr>
        <w:t>s</w:t>
      </w:r>
      <w:r w:rsidR="001075EC">
        <w:rPr>
          <w:rFonts w:ascii="微软雅黑" w:eastAsia="微软雅黑" w:hAnsi="微软雅黑"/>
          <w:sz w:val="23"/>
          <w:szCs w:val="23"/>
          <w:shd w:val="clear" w:color="auto" w:fill="FFFFFF"/>
        </w:rPr>
        <w:t>w</w:t>
      </w:r>
      <w:proofErr w:type="spellEnd"/>
      <w:r w:rsidR="00254F60">
        <w:rPr>
          <w:rFonts w:ascii="微软雅黑" w:eastAsia="微软雅黑" w:hAnsi="微软雅黑" w:hint="eastAsia"/>
          <w:sz w:val="23"/>
          <w:szCs w:val="23"/>
          <w:shd w:val="clear" w:color="auto" w:fill="FFFFFF"/>
        </w:rPr>
        <w:t>指令到</w:t>
      </w:r>
      <w:r>
        <w:rPr>
          <w:rFonts w:ascii="微软雅黑" w:eastAsia="微软雅黑" w:hAnsi="微软雅黑" w:hint="eastAsia"/>
          <w:sz w:val="23"/>
          <w:szCs w:val="23"/>
          <w:shd w:val="clear" w:color="auto" w:fill="FFFFFF"/>
        </w:rPr>
        <w:t>相同地址，</w:t>
      </w:r>
      <w:r w:rsidR="002C5737">
        <w:rPr>
          <w:rFonts w:ascii="微软雅黑" w:eastAsia="微软雅黑" w:hAnsi="微软雅黑" w:hint="eastAsia"/>
          <w:sz w:val="23"/>
          <w:szCs w:val="23"/>
          <w:shd w:val="clear" w:color="auto" w:fill="FFFFFF"/>
        </w:rPr>
        <w:t>则在完成时写入缓存将改变程序的行为，和</w:t>
      </w:r>
      <w:r>
        <w:rPr>
          <w:rFonts w:ascii="微软雅黑" w:eastAsia="微软雅黑" w:hAnsi="微软雅黑" w:hint="eastAsia"/>
          <w:sz w:val="23"/>
          <w:szCs w:val="23"/>
          <w:shd w:val="clear" w:color="auto" w:fill="FFFFFF"/>
        </w:rPr>
        <w:t>按顺序执行时</w:t>
      </w:r>
      <w:r w:rsidR="002C5737">
        <w:rPr>
          <w:rFonts w:ascii="微软雅黑" w:eastAsia="微软雅黑" w:hAnsi="微软雅黑" w:hint="eastAsia"/>
          <w:sz w:val="23"/>
          <w:szCs w:val="23"/>
          <w:shd w:val="clear" w:color="auto" w:fill="FFFFFF"/>
        </w:rPr>
        <w:t>不同</w:t>
      </w:r>
      <w:r>
        <w:rPr>
          <w:rFonts w:ascii="微软雅黑" w:eastAsia="微软雅黑" w:hAnsi="微软雅黑" w:hint="eastAsia"/>
          <w:sz w:val="23"/>
          <w:szCs w:val="23"/>
          <w:shd w:val="clear" w:color="auto" w:fill="FFFFFF"/>
        </w:rPr>
        <w:t>。</w:t>
      </w:r>
    </w:p>
    <w:p w:rsidR="00237658" w:rsidRPr="00237658" w:rsidRDefault="001A46DE" w:rsidP="00237658">
      <w:pPr>
        <w:spacing w:after="120"/>
        <w:rPr>
          <w:rFonts w:eastAsiaTheme="minorEastAsia" w:hint="eastAsia"/>
        </w:rPr>
      </w:pPr>
      <w:r>
        <w:rPr>
          <w:rFonts w:eastAsiaTheme="minorEastAsia" w:hint="eastAsia"/>
          <w:color w:val="FF3333"/>
        </w:rPr>
        <w:t>B</w:t>
      </w:r>
      <w:r w:rsidR="00853EF2">
        <w:rPr>
          <w:rFonts w:eastAsiaTheme="minorEastAsia"/>
          <w:color w:val="FF3333"/>
        </w:rPr>
        <w:t xml:space="preserve"> S</w:t>
      </w:r>
      <w:r w:rsidR="00853EF2">
        <w:rPr>
          <w:color w:val="000000"/>
        </w:rPr>
        <w:t>uppose</w:t>
      </w:r>
      <w:r w:rsidR="003B0DA0">
        <w:rPr>
          <w:color w:val="000000"/>
        </w:rPr>
        <w:t xml:space="preserve"> we bypass load values from a speculative store buffer. If the load address hits in both the store buffer and the cache, which one should we use: the data forwarded from the store buffer or the data from the cache? (5 points)</w:t>
      </w:r>
    </w:p>
    <w:p w:rsidR="00237658" w:rsidRPr="001A46DE" w:rsidRDefault="00DE1FBE" w:rsidP="003B0DA0">
      <w:pPr>
        <w:spacing w:after="120"/>
        <w:rPr>
          <w:rFonts w:eastAsiaTheme="minorEastAsia" w:hint="eastAsia"/>
          <w:color w:val="000000"/>
        </w:rPr>
      </w:pPr>
      <w:r>
        <w:rPr>
          <w:rFonts w:ascii="微软雅黑" w:eastAsia="微软雅黑" w:hAnsi="微软雅黑" w:hint="eastAsia"/>
          <w:sz w:val="23"/>
          <w:szCs w:val="23"/>
          <w:shd w:val="clear" w:color="auto" w:fill="FFFFFF"/>
        </w:rPr>
        <w:t>如果存储缓冲区h</w:t>
      </w:r>
      <w:r>
        <w:rPr>
          <w:rFonts w:ascii="微软雅黑" w:eastAsia="微软雅黑" w:hAnsi="微软雅黑"/>
          <w:sz w:val="23"/>
          <w:szCs w:val="23"/>
          <w:shd w:val="clear" w:color="auto" w:fill="FFFFFF"/>
        </w:rPr>
        <w:t>it</w:t>
      </w:r>
      <w:r>
        <w:rPr>
          <w:rFonts w:ascii="微软雅黑" w:eastAsia="微软雅黑" w:hAnsi="微软雅黑" w:hint="eastAsia"/>
          <w:sz w:val="23"/>
          <w:szCs w:val="23"/>
          <w:shd w:val="clear" w:color="auto" w:fill="FFFFFF"/>
        </w:rPr>
        <w:t>对应于</w:t>
      </w:r>
      <w:proofErr w:type="spellStart"/>
      <w:r>
        <w:rPr>
          <w:rFonts w:ascii="微软雅黑" w:eastAsia="微软雅黑" w:hAnsi="微软雅黑" w:hint="eastAsia"/>
          <w:sz w:val="23"/>
          <w:szCs w:val="23"/>
          <w:shd w:val="clear" w:color="auto" w:fill="FFFFFF"/>
        </w:rPr>
        <w:t>l</w:t>
      </w:r>
      <w:r>
        <w:rPr>
          <w:rFonts w:ascii="微软雅黑" w:eastAsia="微软雅黑" w:hAnsi="微软雅黑"/>
          <w:sz w:val="23"/>
          <w:szCs w:val="23"/>
          <w:shd w:val="clear" w:color="auto" w:fill="FFFFFF"/>
        </w:rPr>
        <w:t>w</w:t>
      </w:r>
      <w:proofErr w:type="spellEnd"/>
      <w:r w:rsidR="00E73BAA">
        <w:rPr>
          <w:rFonts w:ascii="微软雅黑" w:eastAsia="微软雅黑" w:hAnsi="微软雅黑" w:hint="eastAsia"/>
          <w:sz w:val="23"/>
          <w:szCs w:val="23"/>
          <w:shd w:val="clear" w:color="auto" w:fill="FFFFFF"/>
        </w:rPr>
        <w:t>之前的存储指令，我们应该获取s</w:t>
      </w:r>
      <w:r w:rsidR="00E73BAA">
        <w:rPr>
          <w:rFonts w:ascii="微软雅黑" w:eastAsia="微软雅黑" w:hAnsi="微软雅黑"/>
          <w:sz w:val="23"/>
          <w:szCs w:val="23"/>
          <w:shd w:val="clear" w:color="auto" w:fill="FFFFFF"/>
        </w:rPr>
        <w:t>tore buffer</w:t>
      </w:r>
      <w:r w:rsidR="00F62A73">
        <w:rPr>
          <w:rFonts w:ascii="微软雅黑" w:eastAsia="微软雅黑" w:hAnsi="微软雅黑" w:hint="eastAsia"/>
          <w:sz w:val="23"/>
          <w:szCs w:val="23"/>
          <w:shd w:val="clear" w:color="auto" w:fill="FFFFFF"/>
        </w:rPr>
        <w:t>数据.</w:t>
      </w:r>
      <w:r w:rsidR="00F62A73">
        <w:rPr>
          <w:rFonts w:ascii="微软雅黑" w:eastAsia="微软雅黑" w:hAnsi="微软雅黑"/>
          <w:sz w:val="23"/>
          <w:szCs w:val="23"/>
          <w:shd w:val="clear" w:color="auto" w:fill="FFFFFF"/>
        </w:rPr>
        <w:t xml:space="preserve"> </w:t>
      </w:r>
      <w:r w:rsidR="00E73BAA">
        <w:rPr>
          <w:rFonts w:ascii="微软雅黑" w:eastAsia="微软雅黑" w:hAnsi="微软雅黑" w:hint="eastAsia"/>
          <w:sz w:val="23"/>
          <w:szCs w:val="23"/>
          <w:shd w:val="clear" w:color="auto" w:fill="FFFFFF"/>
        </w:rPr>
        <w:t>如果存储指令按程序顺序在加载指令之后，我们应该取c</w:t>
      </w:r>
      <w:r w:rsidR="00E73BAA">
        <w:rPr>
          <w:rFonts w:ascii="微软雅黑" w:eastAsia="微软雅黑" w:hAnsi="微软雅黑"/>
          <w:sz w:val="23"/>
          <w:szCs w:val="23"/>
          <w:shd w:val="clear" w:color="auto" w:fill="FFFFFF"/>
        </w:rPr>
        <w:t>ache</w:t>
      </w:r>
      <w:r w:rsidR="00F349BC">
        <w:rPr>
          <w:rFonts w:ascii="微软雅黑" w:eastAsia="微软雅黑" w:hAnsi="微软雅黑" w:hint="eastAsia"/>
          <w:sz w:val="23"/>
          <w:szCs w:val="23"/>
          <w:shd w:val="clear" w:color="auto" w:fill="FFFFFF"/>
        </w:rPr>
        <w:t>数据</w:t>
      </w:r>
    </w:p>
    <w:p w:rsidR="003B0DA0" w:rsidRPr="001A46DE" w:rsidRDefault="001A46DE" w:rsidP="001A46DE">
      <w:pPr>
        <w:spacing w:after="120"/>
        <w:rPr>
          <w:rFonts w:eastAsiaTheme="minorEastAsia" w:hint="eastAsia"/>
          <w:color w:val="000000"/>
        </w:rPr>
      </w:pPr>
      <w:proofErr w:type="spellStart"/>
      <w:r>
        <w:rPr>
          <w:rFonts w:eastAsiaTheme="minorEastAsia" w:hint="eastAsia"/>
          <w:color w:val="000000"/>
        </w:rPr>
        <w:t>c</w:t>
      </w:r>
      <w:r>
        <w:rPr>
          <w:rFonts w:eastAsiaTheme="minorEastAsia"/>
          <w:color w:val="000000"/>
        </w:rPr>
        <w:t>.</w:t>
      </w:r>
      <w:r w:rsidR="003B0DA0">
        <w:rPr>
          <w:color w:val="000000"/>
        </w:rPr>
        <w:t>Suppose</w:t>
      </w:r>
      <w:proofErr w:type="spellEnd"/>
      <w:r w:rsidR="003B0DA0">
        <w:rPr>
          <w:color w:val="000000"/>
        </w:rPr>
        <w:t xml:space="preserve"> that we want loads and stores to execute out-of-order with respect to each other. Under what circumstances in the code below can we execute instruction 5 before executing any others? (5 points)</w:t>
      </w:r>
    </w:p>
    <w:p w:rsidR="003B0DA0" w:rsidRDefault="003B0DA0" w:rsidP="003B0DA0">
      <w:pPr>
        <w:numPr>
          <w:ilvl w:val="1"/>
          <w:numId w:val="4"/>
        </w:numPr>
        <w:spacing w:after="120"/>
      </w:pPr>
      <w:r>
        <w:rPr>
          <w:rFonts w:ascii="DejaVu Sans Mono" w:hAnsi="DejaVu Sans Mono" w:cs="DejaVu Sans Mono"/>
          <w:color w:val="000000"/>
        </w:rPr>
        <w:t>add x1, x1, x2</w:t>
      </w:r>
    </w:p>
    <w:p w:rsidR="003B0DA0" w:rsidRDefault="003B0DA0" w:rsidP="003B0DA0">
      <w:pPr>
        <w:numPr>
          <w:ilvl w:val="1"/>
          <w:numId w:val="4"/>
        </w:numPr>
        <w:spacing w:after="120"/>
      </w:pPr>
      <w:proofErr w:type="spellStart"/>
      <w:proofErr w:type="gramStart"/>
      <w:r>
        <w:rPr>
          <w:rFonts w:ascii="DejaVu Sans Mono" w:hAnsi="DejaVu Sans Mono" w:cs="DejaVu Sans Mono"/>
          <w:color w:val="000000"/>
        </w:rPr>
        <w:t>sw</w:t>
      </w:r>
      <w:proofErr w:type="spellEnd"/>
      <w:r>
        <w:rPr>
          <w:rFonts w:ascii="DejaVu Sans Mono" w:hAnsi="DejaVu Sans Mono" w:cs="DejaVu Sans Mono"/>
          <w:color w:val="000000"/>
        </w:rPr>
        <w:t xml:space="preserve">  x</w:t>
      </w:r>
      <w:proofErr w:type="gramEnd"/>
      <w:r>
        <w:rPr>
          <w:rFonts w:ascii="DejaVu Sans Mono" w:hAnsi="DejaVu Sans Mono" w:cs="DejaVu Sans Mono"/>
          <w:color w:val="000000"/>
        </w:rPr>
        <w:t>5, (x2)</w:t>
      </w:r>
    </w:p>
    <w:p w:rsidR="003B0DA0" w:rsidRDefault="003B0DA0" w:rsidP="003B0DA0">
      <w:pPr>
        <w:numPr>
          <w:ilvl w:val="1"/>
          <w:numId w:val="4"/>
        </w:numPr>
        <w:spacing w:after="120"/>
      </w:pPr>
      <w:proofErr w:type="spellStart"/>
      <w:proofErr w:type="gramStart"/>
      <w:r>
        <w:rPr>
          <w:rFonts w:ascii="DejaVu Sans Mono" w:hAnsi="DejaVu Sans Mono" w:cs="DejaVu Sans Mono"/>
          <w:color w:val="000000"/>
        </w:rPr>
        <w:t>lw</w:t>
      </w:r>
      <w:proofErr w:type="spellEnd"/>
      <w:r>
        <w:rPr>
          <w:rFonts w:ascii="DejaVu Sans Mono" w:hAnsi="DejaVu Sans Mono" w:cs="DejaVu Sans Mono"/>
          <w:color w:val="000000"/>
        </w:rPr>
        <w:t xml:space="preserve">  x</w:t>
      </w:r>
      <w:proofErr w:type="gramEnd"/>
      <w:r>
        <w:rPr>
          <w:rFonts w:ascii="DejaVu Sans Mono" w:hAnsi="DejaVu Sans Mono" w:cs="DejaVu Sans Mono"/>
          <w:color w:val="000000"/>
        </w:rPr>
        <w:t>6, (x8)</w:t>
      </w:r>
    </w:p>
    <w:p w:rsidR="003B0DA0" w:rsidRDefault="003B0DA0" w:rsidP="003B0DA0">
      <w:pPr>
        <w:numPr>
          <w:ilvl w:val="1"/>
          <w:numId w:val="4"/>
        </w:numPr>
        <w:spacing w:after="120"/>
      </w:pPr>
      <w:proofErr w:type="spellStart"/>
      <w:proofErr w:type="gramStart"/>
      <w:r>
        <w:rPr>
          <w:rFonts w:ascii="DejaVu Sans Mono" w:hAnsi="DejaVu Sans Mono" w:cs="DejaVu Sans Mono"/>
          <w:color w:val="000000"/>
        </w:rPr>
        <w:t>sw</w:t>
      </w:r>
      <w:proofErr w:type="spellEnd"/>
      <w:r>
        <w:rPr>
          <w:rFonts w:ascii="DejaVu Sans Mono" w:hAnsi="DejaVu Sans Mono" w:cs="DejaVu Sans Mono"/>
          <w:color w:val="000000"/>
        </w:rPr>
        <w:t xml:space="preserve">  x</w:t>
      </w:r>
      <w:proofErr w:type="gramEnd"/>
      <w:r>
        <w:rPr>
          <w:rFonts w:ascii="DejaVu Sans Mono" w:hAnsi="DejaVu Sans Mono" w:cs="DejaVu Sans Mono"/>
          <w:color w:val="000000"/>
        </w:rPr>
        <w:t>5, (x6)</w:t>
      </w:r>
    </w:p>
    <w:p w:rsidR="003B0DA0" w:rsidRDefault="003B0DA0" w:rsidP="003B0DA0">
      <w:pPr>
        <w:numPr>
          <w:ilvl w:val="1"/>
          <w:numId w:val="4"/>
        </w:numPr>
        <w:spacing w:after="120"/>
      </w:pPr>
      <w:proofErr w:type="spellStart"/>
      <w:proofErr w:type="gramStart"/>
      <w:r>
        <w:rPr>
          <w:rFonts w:ascii="DejaVu Sans Mono" w:hAnsi="DejaVu Sans Mono" w:cs="DejaVu Sans Mono"/>
          <w:color w:val="000000"/>
        </w:rPr>
        <w:t>lw</w:t>
      </w:r>
      <w:proofErr w:type="spellEnd"/>
      <w:r>
        <w:rPr>
          <w:rFonts w:ascii="DejaVu Sans Mono" w:hAnsi="DejaVu Sans Mono" w:cs="DejaVu Sans Mono"/>
          <w:color w:val="000000"/>
        </w:rPr>
        <w:t xml:space="preserve">  x</w:t>
      </w:r>
      <w:proofErr w:type="gramEnd"/>
      <w:r>
        <w:rPr>
          <w:rFonts w:ascii="DejaVu Sans Mono" w:hAnsi="DejaVu Sans Mono" w:cs="DejaVu Sans Mono"/>
          <w:color w:val="000000"/>
        </w:rPr>
        <w:t>9, (x3)</w:t>
      </w:r>
    </w:p>
    <w:p w:rsidR="003B0DA0" w:rsidRPr="001A46DE" w:rsidRDefault="003B0DA0" w:rsidP="003B0DA0">
      <w:pPr>
        <w:numPr>
          <w:ilvl w:val="1"/>
          <w:numId w:val="4"/>
        </w:numPr>
        <w:spacing w:after="120"/>
      </w:pPr>
      <w:r>
        <w:rPr>
          <w:rFonts w:ascii="DejaVu Sans Mono" w:hAnsi="DejaVu Sans Mono" w:cs="DejaVu Sans Mono"/>
          <w:color w:val="000000"/>
        </w:rPr>
        <w:t>add x9, x9, x9</w:t>
      </w:r>
    </w:p>
    <w:p w:rsidR="002B6668" w:rsidRPr="00887DCA" w:rsidRDefault="005422B0" w:rsidP="00887DCA">
      <w:pPr>
        <w:ind w:firstLineChars="200" w:firstLine="480"/>
        <w:rPr>
          <w:rFonts w:eastAsiaTheme="minorEastAsia" w:hint="eastAsia"/>
          <w:color w:val="FF0000"/>
        </w:rPr>
      </w:pPr>
      <w:r w:rsidRPr="001374E3">
        <w:rPr>
          <w:rFonts w:eastAsiaTheme="minorEastAsia"/>
          <w:color w:val="FF0000"/>
        </w:rPr>
        <w:t>instruction 5</w:t>
      </w:r>
      <w:r w:rsidR="00020BDE" w:rsidRPr="001374E3">
        <w:rPr>
          <w:rFonts w:eastAsiaTheme="minorEastAsia"/>
          <w:color w:val="FF0000"/>
        </w:rPr>
        <w:t xml:space="preserve"> not overlap</w:t>
      </w:r>
      <w:r w:rsidR="00020BDE" w:rsidRPr="001374E3">
        <w:rPr>
          <w:rFonts w:eastAsiaTheme="minorEastAsia" w:hint="eastAsia"/>
          <w:color w:val="FF0000"/>
        </w:rPr>
        <w:t xml:space="preserve"> </w:t>
      </w:r>
      <w:r w:rsidR="008C2D81" w:rsidRPr="001374E3">
        <w:rPr>
          <w:rFonts w:eastAsiaTheme="minorEastAsia"/>
          <w:color w:val="FF0000"/>
        </w:rPr>
        <w:t xml:space="preserve">the addresses </w:t>
      </w:r>
      <w:r w:rsidR="009F4B6E" w:rsidRPr="001374E3">
        <w:rPr>
          <w:rFonts w:eastAsiaTheme="minorEastAsia"/>
          <w:color w:val="FF0000"/>
        </w:rPr>
        <w:t>being st</w:t>
      </w:r>
      <w:r w:rsidR="007D4EAC" w:rsidRPr="001374E3">
        <w:rPr>
          <w:rFonts w:eastAsiaTheme="minorEastAsia"/>
          <w:color w:val="FF0000"/>
        </w:rPr>
        <w:t>o</w:t>
      </w:r>
      <w:r w:rsidR="009F4B6E" w:rsidRPr="001374E3">
        <w:rPr>
          <w:rFonts w:eastAsiaTheme="minorEastAsia"/>
          <w:color w:val="FF0000"/>
        </w:rPr>
        <w:t>r</w:t>
      </w:r>
      <w:r w:rsidR="007D4EAC" w:rsidRPr="001374E3">
        <w:rPr>
          <w:rFonts w:eastAsiaTheme="minorEastAsia"/>
          <w:color w:val="FF0000"/>
        </w:rPr>
        <w:t xml:space="preserve">ed </w:t>
      </w:r>
      <w:r w:rsidR="00020BDE" w:rsidRPr="001374E3">
        <w:rPr>
          <w:rFonts w:eastAsiaTheme="minorEastAsia"/>
          <w:color w:val="FF0000"/>
        </w:rPr>
        <w:t>in instructions 2 and 4.</w:t>
      </w:r>
      <w:r w:rsidR="0021296B" w:rsidRPr="001374E3">
        <w:rPr>
          <w:rFonts w:eastAsiaTheme="minorEastAsia"/>
          <w:color w:val="FF0000"/>
        </w:rPr>
        <w:t xml:space="preserve"> </w:t>
      </w:r>
      <w:r w:rsidR="00F213C2" w:rsidRPr="001374E3">
        <w:rPr>
          <w:rFonts w:eastAsiaTheme="minorEastAsia"/>
          <w:color w:val="FF0000"/>
        </w:rPr>
        <w:t>|x2- x3|</w:t>
      </w:r>
      <w:r w:rsidR="0043379F" w:rsidRPr="001374E3">
        <w:rPr>
          <w:rFonts w:eastAsiaTheme="minorEastAsia"/>
          <w:color w:val="FF0000"/>
        </w:rPr>
        <w:t xml:space="preserve"> &gt;= 4</w:t>
      </w:r>
      <w:r w:rsidR="00F213C2" w:rsidRPr="001374E3">
        <w:rPr>
          <w:rFonts w:eastAsiaTheme="minorEastAsia"/>
          <w:color w:val="FF0000"/>
        </w:rPr>
        <w:t>, |x6- x3|</w:t>
      </w:r>
      <w:r w:rsidR="001374E3" w:rsidRPr="001374E3">
        <w:rPr>
          <w:rFonts w:eastAsiaTheme="minorEastAsia"/>
          <w:color w:val="FF0000"/>
        </w:rPr>
        <w:t xml:space="preserve"> &gt;= 4</w:t>
      </w:r>
      <w:r w:rsidR="00CB60FA" w:rsidRPr="001374E3">
        <w:rPr>
          <w:rFonts w:eastAsiaTheme="minorEastAsia"/>
          <w:color w:val="FF0000"/>
        </w:rPr>
        <w:t>.</w:t>
      </w:r>
    </w:p>
    <w:p w:rsidR="001A46DE" w:rsidRDefault="003B0DA0" w:rsidP="00020BDE">
      <w:r w:rsidRPr="001A46DE">
        <w:t>Under what circumstances can we execute instruction 4 in the code above before executing any others? (5 points)</w:t>
      </w:r>
    </w:p>
    <w:p w:rsidR="00061F6A" w:rsidRPr="00020BDE" w:rsidRDefault="00887DCA" w:rsidP="00264801">
      <w:pPr>
        <w:rPr>
          <w:rFonts w:eastAsiaTheme="minorEastAsia" w:hint="eastAsia"/>
        </w:rPr>
      </w:pPr>
      <w:r w:rsidRPr="00264801">
        <w:rPr>
          <w:rFonts w:eastAsiaTheme="minorEastAsia" w:hint="eastAsia"/>
          <w:color w:val="FF0000"/>
        </w:rPr>
        <w:t>指令</w:t>
      </w:r>
      <w:r w:rsidR="00CA4BE3">
        <w:rPr>
          <w:rFonts w:eastAsiaTheme="minorEastAsia" w:hint="eastAsia"/>
          <w:color w:val="FF0000"/>
        </w:rPr>
        <w:t>4</w:t>
      </w:r>
      <w:r w:rsidR="00E175B3">
        <w:rPr>
          <w:rFonts w:eastAsiaTheme="minorEastAsia" w:hint="eastAsia"/>
          <w:color w:val="FF0000"/>
        </w:rPr>
        <w:t>不能先于</w:t>
      </w:r>
      <w:r w:rsidRPr="00264801">
        <w:rPr>
          <w:rFonts w:eastAsiaTheme="minorEastAsia" w:hint="eastAsia"/>
          <w:color w:val="FF0000"/>
        </w:rPr>
        <w:t>指令</w:t>
      </w:r>
      <w:r w:rsidR="00CA4BE3">
        <w:rPr>
          <w:rFonts w:eastAsiaTheme="minorEastAsia" w:hint="eastAsia"/>
          <w:color w:val="FF0000"/>
        </w:rPr>
        <w:t>3</w:t>
      </w:r>
      <w:r w:rsidR="00E175B3">
        <w:rPr>
          <w:rFonts w:eastAsiaTheme="minorEastAsia"/>
          <w:color w:val="FF0000"/>
        </w:rPr>
        <w:t>,</w:t>
      </w:r>
      <w:r w:rsidR="00E175B3">
        <w:rPr>
          <w:rFonts w:eastAsiaTheme="minorEastAsia" w:hint="eastAsia"/>
          <w:color w:val="FF0000"/>
        </w:rPr>
        <w:t>因为</w:t>
      </w:r>
      <w:r w:rsidRPr="00264801">
        <w:rPr>
          <w:rFonts w:eastAsiaTheme="minorEastAsia" w:hint="eastAsia"/>
          <w:color w:val="FF0000"/>
        </w:rPr>
        <w:t>存在</w:t>
      </w:r>
      <w:r w:rsidRPr="00264801">
        <w:rPr>
          <w:rFonts w:eastAsiaTheme="minorEastAsia" w:hint="eastAsia"/>
          <w:color w:val="FF0000"/>
        </w:rPr>
        <w:t xml:space="preserve"> RAW </w:t>
      </w:r>
      <w:r w:rsidRPr="00264801">
        <w:rPr>
          <w:rFonts w:eastAsiaTheme="minorEastAsia" w:hint="eastAsia"/>
          <w:color w:val="FF0000"/>
        </w:rPr>
        <w:t>风险，因为它取决于指令</w:t>
      </w:r>
      <w:r w:rsidR="00457D1F">
        <w:rPr>
          <w:rFonts w:eastAsiaTheme="minorEastAsia" w:hint="eastAsia"/>
          <w:color w:val="FF0000"/>
        </w:rPr>
        <w:t>3</w:t>
      </w:r>
      <w:r w:rsidRPr="00264801">
        <w:rPr>
          <w:rFonts w:eastAsiaTheme="minorEastAsia" w:hint="eastAsia"/>
          <w:color w:val="FF0000"/>
        </w:rPr>
        <w:t>正在加载的寄存器</w:t>
      </w:r>
      <w:r w:rsidR="007A0001">
        <w:rPr>
          <w:rFonts w:eastAsiaTheme="minorEastAsia" w:hint="eastAsia"/>
          <w:color w:val="FF0000"/>
        </w:rPr>
        <w:t>x6</w:t>
      </w:r>
      <w:r w:rsidR="00E175B3">
        <w:rPr>
          <w:rFonts w:eastAsiaTheme="minorEastAsia" w:hint="eastAsia"/>
          <w:color w:val="FF0000"/>
        </w:rPr>
        <w:t>的值</w:t>
      </w:r>
      <w:r w:rsidRPr="00264801">
        <w:rPr>
          <w:rFonts w:eastAsiaTheme="minorEastAsia" w:hint="eastAsia"/>
          <w:color w:val="FF0000"/>
        </w:rPr>
        <w:t>。</w:t>
      </w:r>
      <w:r w:rsidRPr="00264801">
        <w:rPr>
          <w:rFonts w:eastAsiaTheme="minorEastAsia" w:hint="eastAsia"/>
          <w:color w:val="FF0000"/>
        </w:rPr>
        <w:t xml:space="preserve"> </w:t>
      </w:r>
      <w:r w:rsidR="00EE68AC">
        <w:rPr>
          <w:rFonts w:eastAsiaTheme="minorEastAsia" w:hint="eastAsia"/>
          <w:color w:val="FF0000"/>
        </w:rPr>
        <w:t>它不依赖于任何其他指令，因为</w:t>
      </w:r>
      <w:r w:rsidR="00EE68AC">
        <w:rPr>
          <w:rFonts w:eastAsiaTheme="minorEastAsia" w:hint="eastAsia"/>
          <w:color w:val="FF0000"/>
        </w:rPr>
        <w:t>s</w:t>
      </w:r>
      <w:r w:rsidR="00EE68AC">
        <w:rPr>
          <w:rFonts w:eastAsiaTheme="minorEastAsia"/>
          <w:color w:val="FF0000"/>
        </w:rPr>
        <w:t>tore</w:t>
      </w:r>
      <w:r w:rsidRPr="00264801">
        <w:rPr>
          <w:rFonts w:eastAsiaTheme="minorEastAsia" w:hint="eastAsia"/>
          <w:color w:val="FF0000"/>
        </w:rPr>
        <w:t>在提交之前不会更改架构状态，因此它可以在指令</w:t>
      </w:r>
      <w:r w:rsidR="007A0001">
        <w:rPr>
          <w:rFonts w:eastAsiaTheme="minorEastAsia" w:hint="eastAsia"/>
          <w:color w:val="FF0000"/>
        </w:rPr>
        <w:t>3</w:t>
      </w:r>
      <w:r w:rsidRPr="00264801">
        <w:rPr>
          <w:rFonts w:eastAsiaTheme="minorEastAsia" w:hint="eastAsia"/>
          <w:color w:val="FF0000"/>
        </w:rPr>
        <w:t>完成后立即执行。</w:t>
      </w:r>
    </w:p>
    <w:p w:rsidR="003B0DA0" w:rsidRDefault="003B0DA0" w:rsidP="001A46DE">
      <w:pPr>
        <w:spacing w:after="120"/>
      </w:pPr>
      <w:r>
        <w:rPr>
          <w:color w:val="000000"/>
        </w:rPr>
        <w:lastRenderedPageBreak/>
        <w:t xml:space="preserve">Now </w:t>
      </w:r>
      <w:proofErr w:type="spellStart"/>
      <w:proofErr w:type="gramStart"/>
      <w:r>
        <w:rPr>
          <w:color w:val="000000"/>
        </w:rPr>
        <w:t>lets</w:t>
      </w:r>
      <w:proofErr w:type="spellEnd"/>
      <w:proofErr w:type="gramEnd"/>
      <w:r>
        <w:rPr>
          <w:color w:val="000000"/>
        </w:rPr>
        <w:t xml:space="preserve"> assume that we execute instruction 5 before all other instructions, but instruction 5 causes an exception (e.g., page fault). We want to provide precise exceptions in this processor. What happens with instructions 1, 2, 3, 4, and 6 before execution switches to the OS handler? What should happen if instructions, 1, 2, 3, or 4 also raise an exception? (5 points)</w:t>
      </w:r>
    </w:p>
    <w:p w:rsidR="003B0DA0" w:rsidRPr="009F5C5B" w:rsidRDefault="00267CE5" w:rsidP="009F5C5B">
      <w:pPr>
        <w:rPr>
          <w:rFonts w:eastAsiaTheme="minorEastAsia" w:hint="eastAsia"/>
          <w:color w:val="FF0000"/>
        </w:rPr>
      </w:pPr>
      <w:r w:rsidRPr="009F5C5B">
        <w:rPr>
          <w:rFonts w:eastAsiaTheme="minorEastAsia" w:hint="eastAsia"/>
          <w:color w:val="FF0000"/>
        </w:rPr>
        <w:t>为了提供精确的异常，在切换到操作系统处理程序之前，我们必须在指令</w:t>
      </w:r>
      <w:r w:rsidRPr="009F5C5B">
        <w:rPr>
          <w:rFonts w:eastAsiaTheme="minorEastAsia" w:hint="eastAsia"/>
          <w:color w:val="FF0000"/>
        </w:rPr>
        <w:t xml:space="preserve"> 5 </w:t>
      </w:r>
      <w:r w:rsidRPr="009F5C5B">
        <w:rPr>
          <w:rFonts w:eastAsiaTheme="minorEastAsia" w:hint="eastAsia"/>
          <w:color w:val="FF0000"/>
        </w:rPr>
        <w:t>之前执行并提交所有指令。</w:t>
      </w:r>
      <w:r w:rsidRPr="009F5C5B">
        <w:rPr>
          <w:rFonts w:eastAsiaTheme="minorEastAsia" w:hint="eastAsia"/>
          <w:color w:val="FF0000"/>
        </w:rPr>
        <w:t xml:space="preserve"> </w:t>
      </w:r>
      <w:r w:rsidRPr="009F5C5B">
        <w:rPr>
          <w:rFonts w:eastAsiaTheme="minorEastAsia" w:hint="eastAsia"/>
          <w:color w:val="FF0000"/>
        </w:rPr>
        <w:t>指令</w:t>
      </w:r>
      <w:r w:rsidRPr="009F5C5B">
        <w:rPr>
          <w:rFonts w:eastAsiaTheme="minorEastAsia" w:hint="eastAsia"/>
          <w:color w:val="FF0000"/>
        </w:rPr>
        <w:t xml:space="preserve"> 6 </w:t>
      </w:r>
      <w:r w:rsidRPr="009F5C5B">
        <w:rPr>
          <w:rFonts w:eastAsiaTheme="minorEastAsia" w:hint="eastAsia"/>
          <w:color w:val="FF0000"/>
        </w:rPr>
        <w:t>必须被终止（因此不会提交），因为它在</w:t>
      </w:r>
      <w:r w:rsidRPr="009F5C5B">
        <w:rPr>
          <w:rFonts w:eastAsiaTheme="minorEastAsia" w:hint="eastAsia"/>
          <w:color w:val="FF0000"/>
        </w:rPr>
        <w:t xml:space="preserve"> 5 </w:t>
      </w:r>
      <w:r w:rsidRPr="009F5C5B">
        <w:rPr>
          <w:rFonts w:eastAsiaTheme="minorEastAsia" w:hint="eastAsia"/>
          <w:color w:val="FF0000"/>
        </w:rPr>
        <w:t>之后。如果指令</w:t>
      </w:r>
      <w:r w:rsidRPr="009F5C5B">
        <w:rPr>
          <w:rFonts w:eastAsiaTheme="minorEastAsia" w:hint="eastAsia"/>
          <w:color w:val="FF0000"/>
        </w:rPr>
        <w:t xml:space="preserve"> 1</w:t>
      </w:r>
      <w:r w:rsidRPr="009F5C5B">
        <w:rPr>
          <w:rFonts w:eastAsiaTheme="minorEastAsia" w:hint="eastAsia"/>
          <w:color w:val="FF0000"/>
        </w:rPr>
        <w:t>、</w:t>
      </w:r>
      <w:r w:rsidRPr="009F5C5B">
        <w:rPr>
          <w:rFonts w:eastAsiaTheme="minorEastAsia" w:hint="eastAsia"/>
          <w:color w:val="FF0000"/>
        </w:rPr>
        <w:t>2</w:t>
      </w:r>
      <w:r w:rsidRPr="009F5C5B">
        <w:rPr>
          <w:rFonts w:eastAsiaTheme="minorEastAsia" w:hint="eastAsia"/>
          <w:color w:val="FF0000"/>
        </w:rPr>
        <w:t>、</w:t>
      </w:r>
      <w:r w:rsidRPr="009F5C5B">
        <w:rPr>
          <w:rFonts w:eastAsiaTheme="minorEastAsia" w:hint="eastAsia"/>
          <w:color w:val="FF0000"/>
        </w:rPr>
        <w:t xml:space="preserve">3 </w:t>
      </w:r>
      <w:r w:rsidRPr="009F5C5B">
        <w:rPr>
          <w:rFonts w:eastAsiaTheme="minorEastAsia" w:hint="eastAsia"/>
          <w:color w:val="FF0000"/>
        </w:rPr>
        <w:t>或</w:t>
      </w:r>
      <w:r w:rsidRPr="009F5C5B">
        <w:rPr>
          <w:rFonts w:eastAsiaTheme="minorEastAsia" w:hint="eastAsia"/>
          <w:color w:val="FF0000"/>
        </w:rPr>
        <w:t xml:space="preserve"> 4 </w:t>
      </w:r>
      <w:r w:rsidRPr="009F5C5B">
        <w:rPr>
          <w:rFonts w:eastAsiaTheme="minorEastAsia" w:hint="eastAsia"/>
          <w:color w:val="FF0000"/>
        </w:rPr>
        <w:t>也引发异常，则应优先考虑最早出现异常的指令，并且</w:t>
      </w:r>
      <w:r w:rsidR="009F5C5B">
        <w:rPr>
          <w:rFonts w:eastAsiaTheme="minorEastAsia" w:hint="eastAsia"/>
          <w:color w:val="FF0000"/>
        </w:rPr>
        <w:t>之后的指令应该从流水线中</w:t>
      </w:r>
      <w:r w:rsidR="009F5C5B">
        <w:rPr>
          <w:rFonts w:eastAsiaTheme="minorEastAsia" w:hint="eastAsia"/>
          <w:color w:val="FF0000"/>
        </w:rPr>
        <w:t>flush</w:t>
      </w:r>
      <w:r w:rsidR="009F5C5B">
        <w:rPr>
          <w:rFonts w:eastAsiaTheme="minorEastAsia" w:hint="eastAsia"/>
          <w:color w:val="FF0000"/>
        </w:rPr>
        <w:t>掉</w:t>
      </w:r>
      <w:r w:rsidRPr="009F5C5B">
        <w:rPr>
          <w:rFonts w:eastAsiaTheme="minorEastAsia" w:hint="eastAsia"/>
          <w:color w:val="FF0000"/>
        </w:rPr>
        <w:t>。</w:t>
      </w:r>
    </w:p>
    <w:p w:rsidR="003B0DA0" w:rsidRDefault="003B0DA0" w:rsidP="001A46DE">
      <w:pPr>
        <w:spacing w:after="120"/>
      </w:pPr>
      <w:r>
        <w:rPr>
          <w:color w:val="000000"/>
        </w:rPr>
        <w:t>How can we always be able to execute loads and stores out of order before their addresses are known? What is the downside and how is it handled? Specifically, assume that we executed instruction 5 before instruction 4, but then realized that |x6 – x3| &lt; 4. (5 points)</w:t>
      </w:r>
    </w:p>
    <w:p w:rsidR="003B0DA0" w:rsidRPr="009F5C5B" w:rsidRDefault="00D1692A" w:rsidP="009F5C5B">
      <w:pPr>
        <w:rPr>
          <w:rFonts w:eastAsiaTheme="minorEastAsia" w:hint="eastAsia"/>
          <w:color w:val="FF0000"/>
        </w:rPr>
      </w:pPr>
      <w:r w:rsidRPr="009F5C5B">
        <w:rPr>
          <w:rFonts w:eastAsiaTheme="minorEastAsia" w:hint="eastAsia"/>
          <w:color w:val="FF0000"/>
        </w:rPr>
        <w:t>我们可以推测性</w:t>
      </w:r>
      <w:r w:rsidR="005D608A">
        <w:rPr>
          <w:rFonts w:eastAsiaTheme="minorEastAsia" w:hint="eastAsia"/>
          <w:color w:val="FF0000"/>
        </w:rPr>
        <w:t>地假设所有加载和存储的地址是不重叠的，并在知道它们的地址之前</w:t>
      </w:r>
      <w:r w:rsidR="005D608A">
        <w:rPr>
          <w:rFonts w:eastAsiaTheme="minorEastAsia" w:hint="eastAsia"/>
          <w:color w:val="FF0000"/>
        </w:rPr>
        <w:t>issue</w:t>
      </w:r>
      <w:r w:rsidRPr="009F5C5B">
        <w:rPr>
          <w:rFonts w:eastAsiaTheme="minorEastAsia" w:hint="eastAsia"/>
          <w:color w:val="FF0000"/>
        </w:rPr>
        <w:t>它们。</w:t>
      </w:r>
      <w:r w:rsidRPr="009F5C5B">
        <w:rPr>
          <w:rFonts w:eastAsiaTheme="minorEastAsia" w:hint="eastAsia"/>
          <w:color w:val="FF0000"/>
        </w:rPr>
        <w:t xml:space="preserve"> </w:t>
      </w:r>
      <w:r w:rsidR="00604D6A">
        <w:rPr>
          <w:rFonts w:eastAsiaTheme="minorEastAsia" w:hint="eastAsia"/>
          <w:color w:val="FF0000"/>
        </w:rPr>
        <w:t>一旦</w:t>
      </w:r>
      <w:r w:rsidR="00604D6A">
        <w:rPr>
          <w:rFonts w:eastAsiaTheme="minorEastAsia" w:hint="eastAsia"/>
          <w:color w:val="FF0000"/>
        </w:rPr>
        <w:t>r</w:t>
      </w:r>
      <w:r w:rsidR="00604D6A">
        <w:rPr>
          <w:rFonts w:eastAsiaTheme="minorEastAsia"/>
          <w:color w:val="FF0000"/>
        </w:rPr>
        <w:t>e</w:t>
      </w:r>
      <w:r w:rsidR="004344D6">
        <w:rPr>
          <w:rFonts w:eastAsiaTheme="minorEastAsia"/>
          <w:color w:val="FF0000"/>
        </w:rPr>
        <w:t>a</w:t>
      </w:r>
      <w:r w:rsidR="00604D6A">
        <w:rPr>
          <w:rFonts w:eastAsiaTheme="minorEastAsia"/>
          <w:color w:val="FF0000"/>
        </w:rPr>
        <w:t>lize</w:t>
      </w:r>
      <w:r w:rsidRPr="009F5C5B">
        <w:rPr>
          <w:rFonts w:eastAsiaTheme="minorEastAsia" w:hint="eastAsia"/>
          <w:color w:val="FF0000"/>
        </w:rPr>
        <w:t>地址，如果我们意识到我们不应该对某些加载和存储重新排序，我们必须终止我们不应该执行的那些以及依赖于它们的任何进一步指令。</w:t>
      </w:r>
      <w:r w:rsidR="00EC6090">
        <w:rPr>
          <w:rFonts w:eastAsiaTheme="minorEastAsia" w:hint="eastAsia"/>
          <w:color w:val="FF0000"/>
        </w:rPr>
        <w:t>F</w:t>
      </w:r>
      <w:r w:rsidR="00EC6090">
        <w:rPr>
          <w:rFonts w:eastAsiaTheme="minorEastAsia"/>
          <w:color w:val="FF0000"/>
        </w:rPr>
        <w:t>or example,</w:t>
      </w:r>
      <w:r w:rsidR="00771440">
        <w:rPr>
          <w:rFonts w:eastAsiaTheme="minorEastAsia"/>
          <w:color w:val="FF0000"/>
        </w:rPr>
        <w:t xml:space="preserve"> </w:t>
      </w:r>
      <w:r w:rsidR="003C51B4">
        <w:rPr>
          <w:rFonts w:eastAsiaTheme="minorEastAsia"/>
          <w:color w:val="FF0000"/>
        </w:rPr>
        <w:t>if w</w:t>
      </w:r>
      <w:r w:rsidR="009F3054">
        <w:rPr>
          <w:rFonts w:eastAsiaTheme="minorEastAsia"/>
          <w:color w:val="FF0000"/>
        </w:rPr>
        <w:t>e</w:t>
      </w:r>
      <w:r w:rsidR="009F3054">
        <w:rPr>
          <w:rFonts w:eastAsiaTheme="minorEastAsia" w:hint="eastAsia"/>
          <w:color w:val="FF0000"/>
        </w:rPr>
        <w:t xml:space="preserve"> rea</w:t>
      </w:r>
      <w:r w:rsidR="009F3054">
        <w:rPr>
          <w:rFonts w:eastAsiaTheme="minorEastAsia"/>
          <w:color w:val="FF0000"/>
        </w:rPr>
        <w:t xml:space="preserve">lized </w:t>
      </w:r>
      <w:r w:rsidR="00400054" w:rsidRPr="001374E3">
        <w:rPr>
          <w:rFonts w:eastAsiaTheme="minorEastAsia"/>
          <w:color w:val="FF0000"/>
        </w:rPr>
        <w:t>|x6- x3|</w:t>
      </w:r>
      <w:r w:rsidR="00400054">
        <w:rPr>
          <w:rFonts w:eastAsiaTheme="minorEastAsia"/>
          <w:color w:val="FF0000"/>
        </w:rPr>
        <w:t xml:space="preserve"> &lt;</w:t>
      </w:r>
      <w:r w:rsidR="00BA22A4">
        <w:rPr>
          <w:rFonts w:eastAsiaTheme="minorEastAsia"/>
          <w:color w:val="FF0000"/>
        </w:rPr>
        <w:t>4</w:t>
      </w:r>
      <w:r w:rsidRPr="009F5C5B">
        <w:rPr>
          <w:rFonts w:eastAsiaTheme="minorEastAsia" w:hint="eastAsia"/>
          <w:color w:val="FF0000"/>
        </w:rPr>
        <w:t>，</w:t>
      </w:r>
      <w:r w:rsidR="00B5529F">
        <w:rPr>
          <w:rFonts w:eastAsiaTheme="minorEastAsia" w:hint="eastAsia"/>
          <w:color w:val="FF0000"/>
        </w:rPr>
        <w:t>w</w:t>
      </w:r>
      <w:r w:rsidR="00B5529F">
        <w:rPr>
          <w:rFonts w:eastAsiaTheme="minorEastAsia"/>
          <w:color w:val="FF0000"/>
        </w:rPr>
        <w:t xml:space="preserve">e have to terminate </w:t>
      </w:r>
      <w:r w:rsidR="00E47898">
        <w:rPr>
          <w:rFonts w:eastAsiaTheme="minorEastAsia" w:hint="eastAsia"/>
          <w:color w:val="FF0000"/>
        </w:rPr>
        <w:t xml:space="preserve"> </w:t>
      </w:r>
      <w:r w:rsidR="00E47898">
        <w:rPr>
          <w:rFonts w:eastAsiaTheme="minorEastAsia"/>
          <w:color w:val="FF0000"/>
        </w:rPr>
        <w:t>instruction 5</w:t>
      </w:r>
      <w:r w:rsidRPr="009F5C5B">
        <w:rPr>
          <w:rFonts w:eastAsiaTheme="minorEastAsia" w:hint="eastAsia"/>
          <w:color w:val="FF0000"/>
        </w:rPr>
        <w:t xml:space="preserve"> </w:t>
      </w:r>
      <w:r w:rsidR="00E47898">
        <w:rPr>
          <w:rFonts w:eastAsiaTheme="minorEastAsia" w:hint="eastAsia"/>
          <w:color w:val="FF0000"/>
        </w:rPr>
        <w:t>a</w:t>
      </w:r>
      <w:r w:rsidR="00E47898">
        <w:rPr>
          <w:rFonts w:eastAsiaTheme="minorEastAsia"/>
          <w:color w:val="FF0000"/>
        </w:rPr>
        <w:t>nd</w:t>
      </w:r>
      <w:r w:rsidRPr="009F5C5B">
        <w:rPr>
          <w:rFonts w:eastAsiaTheme="minorEastAsia" w:hint="eastAsia"/>
          <w:color w:val="FF0000"/>
        </w:rPr>
        <w:t xml:space="preserve"> 6</w:t>
      </w:r>
      <w:r w:rsidR="0023482F">
        <w:rPr>
          <w:rFonts w:eastAsiaTheme="minorEastAsia" w:hint="eastAsia"/>
          <w:color w:val="FF0000"/>
        </w:rPr>
        <w:t>.</w:t>
      </w:r>
      <w:r w:rsidR="00CA34CF">
        <w:rPr>
          <w:rFonts w:eastAsiaTheme="minorEastAsia"/>
          <w:color w:val="FF0000"/>
        </w:rPr>
        <w:t xml:space="preserve"> </w:t>
      </w:r>
      <w:r w:rsidR="00033CCB" w:rsidRPr="00033CCB">
        <w:rPr>
          <w:rFonts w:eastAsiaTheme="minorEastAsia"/>
          <w:color w:val="FF0000"/>
        </w:rPr>
        <w:t>Once instruction 4 completes, we then re-execute instructions 5 and 6.</w:t>
      </w:r>
    </w:p>
    <w:p w:rsidR="003B0DA0" w:rsidRPr="00E80AB1" w:rsidRDefault="003B0DA0" w:rsidP="00CA46B2">
      <w:pPr>
        <w:pStyle w:val="3"/>
        <w:rPr>
          <w:rFonts w:eastAsiaTheme="minorEastAsia" w:hint="eastAsia"/>
        </w:rPr>
      </w:pPr>
      <w:r>
        <w:t>Branch Predictor Accuracy</w:t>
      </w:r>
    </w:p>
    <w:p w:rsidR="003B0DA0" w:rsidRPr="00E80AB1" w:rsidRDefault="003B0DA0" w:rsidP="003B0DA0">
      <w:pPr>
        <w:spacing w:after="120"/>
        <w:rPr>
          <w:rFonts w:eastAsiaTheme="minorEastAsia" w:hint="eastAsia"/>
        </w:rPr>
      </w:pPr>
      <w:r>
        <w:rPr>
          <w:color w:val="000000"/>
        </w:rPr>
        <w:t>Q10. For this problem, we are interested in the following code:</w:t>
      </w:r>
    </w:p>
    <w:p w:rsidR="00E80AB1" w:rsidRPr="00E80AB1" w:rsidRDefault="00E80AB1" w:rsidP="00E80AB1">
      <w:pPr>
        <w:shd w:val="clear" w:color="auto" w:fill="272822"/>
        <w:suppressAutoHyphens w:val="0"/>
        <w:spacing w:line="285" w:lineRule="atLeast"/>
        <w:rPr>
          <w:rFonts w:ascii="Consolas" w:eastAsia="宋体" w:hAnsi="Consolas" w:cs="宋体"/>
          <w:color w:val="F8F8F2"/>
          <w:kern w:val="0"/>
          <w:sz w:val="21"/>
          <w:szCs w:val="21"/>
          <w:lang w:bidi="ar-SA"/>
        </w:rPr>
      </w:pPr>
      <w:proofErr w:type="spellStart"/>
      <w:r w:rsidRPr="00E80AB1">
        <w:rPr>
          <w:rFonts w:ascii="Consolas" w:eastAsia="宋体" w:hAnsi="Consolas" w:cs="宋体"/>
          <w:i/>
          <w:iCs/>
          <w:color w:val="66D9EF"/>
          <w:kern w:val="0"/>
          <w:sz w:val="21"/>
          <w:szCs w:val="21"/>
          <w:lang w:bidi="ar-SA"/>
        </w:rPr>
        <w:t>int</w:t>
      </w:r>
      <w:proofErr w:type="spellEnd"/>
      <w:r w:rsidRPr="00E80AB1">
        <w:rPr>
          <w:rFonts w:ascii="Consolas" w:eastAsia="宋体" w:hAnsi="Consolas" w:cs="宋体"/>
          <w:color w:val="F8F8F2"/>
          <w:kern w:val="0"/>
          <w:sz w:val="21"/>
          <w:szCs w:val="21"/>
          <w:lang w:bidi="ar-SA"/>
        </w:rPr>
        <w:t> array[N] </w:t>
      </w:r>
      <w:r w:rsidRPr="00E80AB1">
        <w:rPr>
          <w:rFonts w:ascii="Consolas" w:eastAsia="宋体" w:hAnsi="Consolas" w:cs="宋体"/>
          <w:color w:val="F92672"/>
          <w:kern w:val="0"/>
          <w:sz w:val="21"/>
          <w:szCs w:val="21"/>
          <w:lang w:bidi="ar-SA"/>
        </w:rPr>
        <w:t>=</w:t>
      </w:r>
      <w:r w:rsidRPr="00E80AB1">
        <w:rPr>
          <w:rFonts w:ascii="Consolas" w:eastAsia="宋体" w:hAnsi="Consolas" w:cs="宋体"/>
          <w:color w:val="F8F8F2"/>
          <w:kern w:val="0"/>
          <w:sz w:val="21"/>
          <w:szCs w:val="21"/>
          <w:lang w:bidi="ar-SA"/>
        </w:rPr>
        <w:t> {…};</w:t>
      </w:r>
    </w:p>
    <w:p w:rsidR="00E80AB1" w:rsidRPr="00E80AB1" w:rsidRDefault="00E80AB1" w:rsidP="00E80AB1">
      <w:pPr>
        <w:shd w:val="clear" w:color="auto" w:fill="272822"/>
        <w:suppressAutoHyphens w:val="0"/>
        <w:spacing w:line="285" w:lineRule="atLeast"/>
        <w:rPr>
          <w:rFonts w:ascii="Consolas" w:eastAsia="宋体" w:hAnsi="Consolas" w:cs="宋体"/>
          <w:color w:val="F8F8F2"/>
          <w:kern w:val="0"/>
          <w:sz w:val="21"/>
          <w:szCs w:val="21"/>
          <w:lang w:bidi="ar-SA"/>
        </w:rPr>
      </w:pPr>
      <w:r w:rsidRPr="00E80AB1">
        <w:rPr>
          <w:rFonts w:ascii="Consolas" w:eastAsia="宋体" w:hAnsi="Consolas" w:cs="宋体"/>
          <w:color w:val="F92672"/>
          <w:kern w:val="0"/>
          <w:sz w:val="21"/>
          <w:szCs w:val="21"/>
          <w:lang w:bidi="ar-SA"/>
        </w:rPr>
        <w:t>for</w:t>
      </w:r>
      <w:r w:rsidRPr="00E80AB1">
        <w:rPr>
          <w:rFonts w:ascii="Consolas" w:eastAsia="宋体" w:hAnsi="Consolas" w:cs="宋体"/>
          <w:color w:val="F8F8F2"/>
          <w:kern w:val="0"/>
          <w:sz w:val="21"/>
          <w:szCs w:val="21"/>
          <w:lang w:bidi="ar-SA"/>
        </w:rPr>
        <w:t> (</w:t>
      </w:r>
      <w:proofErr w:type="spellStart"/>
      <w:r w:rsidRPr="00E80AB1">
        <w:rPr>
          <w:rFonts w:ascii="Consolas" w:eastAsia="宋体" w:hAnsi="Consolas" w:cs="宋体"/>
          <w:i/>
          <w:iCs/>
          <w:color w:val="66D9EF"/>
          <w:kern w:val="0"/>
          <w:sz w:val="21"/>
          <w:szCs w:val="21"/>
          <w:lang w:bidi="ar-SA"/>
        </w:rPr>
        <w:t>int</w:t>
      </w:r>
      <w:proofErr w:type="spellEnd"/>
      <w:r w:rsidRPr="00E80AB1">
        <w:rPr>
          <w:rFonts w:ascii="Consolas" w:eastAsia="宋体" w:hAnsi="Consolas" w:cs="宋体"/>
          <w:color w:val="F8F8F2"/>
          <w:kern w:val="0"/>
          <w:sz w:val="21"/>
          <w:szCs w:val="21"/>
          <w:lang w:bidi="ar-SA"/>
        </w:rPr>
        <w:t> </w:t>
      </w:r>
      <w:proofErr w:type="spellStart"/>
      <w:r w:rsidRPr="00E80AB1">
        <w:rPr>
          <w:rFonts w:ascii="Consolas" w:eastAsia="宋体" w:hAnsi="Consolas" w:cs="宋体"/>
          <w:color w:val="F8F8F2"/>
          <w:kern w:val="0"/>
          <w:sz w:val="21"/>
          <w:szCs w:val="21"/>
          <w:lang w:bidi="ar-SA"/>
        </w:rPr>
        <w:t>i</w:t>
      </w:r>
      <w:proofErr w:type="spellEnd"/>
      <w:r w:rsidRPr="00E80AB1">
        <w:rPr>
          <w:rFonts w:ascii="Consolas" w:eastAsia="宋体" w:hAnsi="Consolas" w:cs="宋体"/>
          <w:color w:val="F8F8F2"/>
          <w:kern w:val="0"/>
          <w:sz w:val="21"/>
          <w:szCs w:val="21"/>
          <w:lang w:bidi="ar-SA"/>
        </w:rPr>
        <w:t> </w:t>
      </w:r>
      <w:r w:rsidRPr="00E80AB1">
        <w:rPr>
          <w:rFonts w:ascii="Consolas" w:eastAsia="宋体" w:hAnsi="Consolas" w:cs="宋体"/>
          <w:color w:val="F92672"/>
          <w:kern w:val="0"/>
          <w:sz w:val="21"/>
          <w:szCs w:val="21"/>
          <w:lang w:bidi="ar-SA"/>
        </w:rPr>
        <w:t>=</w:t>
      </w:r>
      <w:r w:rsidRPr="00E80AB1">
        <w:rPr>
          <w:rFonts w:ascii="Consolas" w:eastAsia="宋体" w:hAnsi="Consolas" w:cs="宋体"/>
          <w:color w:val="F8F8F2"/>
          <w:kern w:val="0"/>
          <w:sz w:val="21"/>
          <w:szCs w:val="21"/>
          <w:lang w:bidi="ar-SA"/>
        </w:rPr>
        <w:t> </w:t>
      </w:r>
      <w:r w:rsidRPr="00E80AB1">
        <w:rPr>
          <w:rFonts w:ascii="Consolas" w:eastAsia="宋体" w:hAnsi="Consolas" w:cs="宋体"/>
          <w:color w:val="AE81FF"/>
          <w:kern w:val="0"/>
          <w:sz w:val="21"/>
          <w:szCs w:val="21"/>
          <w:lang w:bidi="ar-SA"/>
        </w:rPr>
        <w:t>0</w:t>
      </w:r>
      <w:r w:rsidRPr="00E80AB1">
        <w:rPr>
          <w:rFonts w:ascii="Consolas" w:eastAsia="宋体" w:hAnsi="Consolas" w:cs="宋体"/>
          <w:color w:val="F8F8F2"/>
          <w:kern w:val="0"/>
          <w:sz w:val="21"/>
          <w:szCs w:val="21"/>
          <w:lang w:bidi="ar-SA"/>
        </w:rPr>
        <w:t>; </w:t>
      </w:r>
      <w:proofErr w:type="spellStart"/>
      <w:r w:rsidRPr="00E80AB1">
        <w:rPr>
          <w:rFonts w:ascii="Consolas" w:eastAsia="宋体" w:hAnsi="Consolas" w:cs="宋体"/>
          <w:color w:val="F8F8F2"/>
          <w:kern w:val="0"/>
          <w:sz w:val="21"/>
          <w:szCs w:val="21"/>
          <w:lang w:bidi="ar-SA"/>
        </w:rPr>
        <w:t>i</w:t>
      </w:r>
      <w:proofErr w:type="spellEnd"/>
      <w:r w:rsidRPr="00E80AB1">
        <w:rPr>
          <w:rFonts w:ascii="Consolas" w:eastAsia="宋体" w:hAnsi="Consolas" w:cs="宋体"/>
          <w:color w:val="F8F8F2"/>
          <w:kern w:val="0"/>
          <w:sz w:val="21"/>
          <w:szCs w:val="21"/>
          <w:lang w:bidi="ar-SA"/>
        </w:rPr>
        <w:t> </w:t>
      </w:r>
      <w:r w:rsidRPr="00E80AB1">
        <w:rPr>
          <w:rFonts w:ascii="Consolas" w:eastAsia="宋体" w:hAnsi="Consolas" w:cs="宋体"/>
          <w:color w:val="F92672"/>
          <w:kern w:val="0"/>
          <w:sz w:val="21"/>
          <w:szCs w:val="21"/>
          <w:lang w:bidi="ar-SA"/>
        </w:rPr>
        <w:t>&lt;</w:t>
      </w:r>
      <w:r w:rsidRPr="00E80AB1">
        <w:rPr>
          <w:rFonts w:ascii="Consolas" w:eastAsia="宋体" w:hAnsi="Consolas" w:cs="宋体"/>
          <w:color w:val="F8F8F2"/>
          <w:kern w:val="0"/>
          <w:sz w:val="21"/>
          <w:szCs w:val="21"/>
          <w:lang w:bidi="ar-SA"/>
        </w:rPr>
        <w:t> N; </w:t>
      </w:r>
      <w:proofErr w:type="spellStart"/>
      <w:r w:rsidRPr="00E80AB1">
        <w:rPr>
          <w:rFonts w:ascii="Consolas" w:eastAsia="宋体" w:hAnsi="Consolas" w:cs="宋体"/>
          <w:color w:val="F8F8F2"/>
          <w:kern w:val="0"/>
          <w:sz w:val="21"/>
          <w:szCs w:val="21"/>
          <w:lang w:bidi="ar-SA"/>
        </w:rPr>
        <w:t>i</w:t>
      </w:r>
      <w:proofErr w:type="spellEnd"/>
      <w:r w:rsidRPr="00E80AB1">
        <w:rPr>
          <w:rFonts w:ascii="Consolas" w:eastAsia="宋体" w:hAnsi="Consolas" w:cs="宋体"/>
          <w:color w:val="F92672"/>
          <w:kern w:val="0"/>
          <w:sz w:val="21"/>
          <w:szCs w:val="21"/>
          <w:lang w:bidi="ar-SA"/>
        </w:rPr>
        <w:t>++</w:t>
      </w:r>
      <w:r w:rsidRPr="00E80AB1">
        <w:rPr>
          <w:rFonts w:ascii="Consolas" w:eastAsia="宋体" w:hAnsi="Consolas" w:cs="宋体"/>
          <w:color w:val="F8F8F2"/>
          <w:kern w:val="0"/>
          <w:sz w:val="21"/>
          <w:szCs w:val="21"/>
          <w:lang w:bidi="ar-SA"/>
        </w:rPr>
        <w:t>)</w:t>
      </w:r>
    </w:p>
    <w:p w:rsidR="00E80AB1" w:rsidRPr="00E80AB1" w:rsidRDefault="00E80AB1" w:rsidP="00E80AB1">
      <w:pPr>
        <w:shd w:val="clear" w:color="auto" w:fill="272822"/>
        <w:suppressAutoHyphens w:val="0"/>
        <w:spacing w:line="285" w:lineRule="atLeast"/>
        <w:rPr>
          <w:rFonts w:ascii="Consolas" w:eastAsia="宋体" w:hAnsi="Consolas" w:cs="宋体"/>
          <w:color w:val="F8F8F2"/>
          <w:kern w:val="0"/>
          <w:sz w:val="21"/>
          <w:szCs w:val="21"/>
          <w:lang w:bidi="ar-SA"/>
        </w:rPr>
      </w:pPr>
      <w:r w:rsidRPr="00E80AB1">
        <w:rPr>
          <w:rFonts w:ascii="Consolas" w:eastAsia="宋体" w:hAnsi="Consolas" w:cs="宋体"/>
          <w:color w:val="F8F8F2"/>
          <w:kern w:val="0"/>
          <w:sz w:val="21"/>
          <w:szCs w:val="21"/>
          <w:lang w:bidi="ar-SA"/>
        </w:rPr>
        <w:t>    </w:t>
      </w:r>
      <w:r w:rsidRPr="00E80AB1">
        <w:rPr>
          <w:rFonts w:ascii="Consolas" w:eastAsia="宋体" w:hAnsi="Consolas" w:cs="宋体"/>
          <w:color w:val="F92672"/>
          <w:kern w:val="0"/>
          <w:sz w:val="21"/>
          <w:szCs w:val="21"/>
          <w:lang w:bidi="ar-SA"/>
        </w:rPr>
        <w:t>if</w:t>
      </w:r>
      <w:r w:rsidRPr="00E80AB1">
        <w:rPr>
          <w:rFonts w:ascii="Consolas" w:eastAsia="宋体" w:hAnsi="Consolas" w:cs="宋体"/>
          <w:color w:val="F8F8F2"/>
          <w:kern w:val="0"/>
          <w:sz w:val="21"/>
          <w:szCs w:val="21"/>
          <w:lang w:bidi="ar-SA"/>
        </w:rPr>
        <w:t> (array[</w:t>
      </w:r>
      <w:proofErr w:type="spellStart"/>
      <w:r w:rsidRPr="00E80AB1">
        <w:rPr>
          <w:rFonts w:ascii="Consolas" w:eastAsia="宋体" w:hAnsi="Consolas" w:cs="宋体"/>
          <w:color w:val="F8F8F2"/>
          <w:kern w:val="0"/>
          <w:sz w:val="21"/>
          <w:szCs w:val="21"/>
          <w:lang w:bidi="ar-SA"/>
        </w:rPr>
        <w:t>i</w:t>
      </w:r>
      <w:proofErr w:type="spellEnd"/>
      <w:proofErr w:type="gramStart"/>
      <w:r w:rsidRPr="00E80AB1">
        <w:rPr>
          <w:rFonts w:ascii="Consolas" w:eastAsia="宋体" w:hAnsi="Consolas" w:cs="宋体"/>
          <w:color w:val="F8F8F2"/>
          <w:kern w:val="0"/>
          <w:sz w:val="21"/>
          <w:szCs w:val="21"/>
          <w:lang w:bidi="ar-SA"/>
        </w:rPr>
        <w:t>] </w:t>
      </w:r>
      <w:r w:rsidRPr="00E80AB1">
        <w:rPr>
          <w:rFonts w:ascii="Consolas" w:eastAsia="宋体" w:hAnsi="Consolas" w:cs="宋体"/>
          <w:color w:val="F92672"/>
          <w:kern w:val="0"/>
          <w:sz w:val="21"/>
          <w:szCs w:val="21"/>
          <w:lang w:bidi="ar-SA"/>
        </w:rPr>
        <w:t>!</w:t>
      </w:r>
      <w:proofErr w:type="gramEnd"/>
      <w:r w:rsidRPr="00E80AB1">
        <w:rPr>
          <w:rFonts w:ascii="Consolas" w:eastAsia="宋体" w:hAnsi="Consolas" w:cs="宋体"/>
          <w:color w:val="F92672"/>
          <w:kern w:val="0"/>
          <w:sz w:val="21"/>
          <w:szCs w:val="21"/>
          <w:lang w:bidi="ar-SA"/>
        </w:rPr>
        <w:t>=</w:t>
      </w:r>
      <w:r w:rsidRPr="00E80AB1">
        <w:rPr>
          <w:rFonts w:ascii="Consolas" w:eastAsia="宋体" w:hAnsi="Consolas" w:cs="宋体"/>
          <w:color w:val="F8F8F2"/>
          <w:kern w:val="0"/>
          <w:sz w:val="21"/>
          <w:szCs w:val="21"/>
          <w:lang w:bidi="ar-SA"/>
        </w:rPr>
        <w:t> </w:t>
      </w:r>
      <w:r w:rsidRPr="00E80AB1">
        <w:rPr>
          <w:rFonts w:ascii="Consolas" w:eastAsia="宋体" w:hAnsi="Consolas" w:cs="宋体"/>
          <w:color w:val="AE81FF"/>
          <w:kern w:val="0"/>
          <w:sz w:val="21"/>
          <w:szCs w:val="21"/>
          <w:lang w:bidi="ar-SA"/>
        </w:rPr>
        <w:t>0</w:t>
      </w:r>
      <w:r w:rsidRPr="00E80AB1">
        <w:rPr>
          <w:rFonts w:ascii="Consolas" w:eastAsia="宋体" w:hAnsi="Consolas" w:cs="宋体"/>
          <w:color w:val="F8F8F2"/>
          <w:kern w:val="0"/>
          <w:sz w:val="21"/>
          <w:szCs w:val="21"/>
          <w:lang w:bidi="ar-SA"/>
        </w:rPr>
        <w:t>)</w:t>
      </w:r>
    </w:p>
    <w:p w:rsidR="003B0DA0" w:rsidRPr="00757101" w:rsidRDefault="00E80AB1" w:rsidP="00757101">
      <w:pPr>
        <w:shd w:val="clear" w:color="auto" w:fill="272822"/>
        <w:suppressAutoHyphens w:val="0"/>
        <w:spacing w:line="285" w:lineRule="atLeast"/>
        <w:rPr>
          <w:rFonts w:ascii="Consolas" w:eastAsia="宋体" w:hAnsi="Consolas" w:cs="宋体"/>
          <w:color w:val="F8F8F2"/>
          <w:kern w:val="0"/>
          <w:sz w:val="21"/>
          <w:szCs w:val="21"/>
          <w:lang w:bidi="ar-SA"/>
        </w:rPr>
      </w:pPr>
      <w:r w:rsidRPr="00E80AB1">
        <w:rPr>
          <w:rFonts w:ascii="Consolas" w:eastAsia="宋体" w:hAnsi="Consolas" w:cs="宋体"/>
          <w:color w:val="F8F8F2"/>
          <w:kern w:val="0"/>
          <w:sz w:val="21"/>
          <w:szCs w:val="21"/>
          <w:lang w:bidi="ar-SA"/>
        </w:rPr>
        <w:t>        array[</w:t>
      </w:r>
      <w:proofErr w:type="spellStart"/>
      <w:r w:rsidRPr="00E80AB1">
        <w:rPr>
          <w:rFonts w:ascii="Consolas" w:eastAsia="宋体" w:hAnsi="Consolas" w:cs="宋体"/>
          <w:color w:val="F8F8F2"/>
          <w:kern w:val="0"/>
          <w:sz w:val="21"/>
          <w:szCs w:val="21"/>
          <w:lang w:bidi="ar-SA"/>
        </w:rPr>
        <w:t>i</w:t>
      </w:r>
      <w:proofErr w:type="spellEnd"/>
      <w:r w:rsidRPr="00E80AB1">
        <w:rPr>
          <w:rFonts w:ascii="Consolas" w:eastAsia="宋体" w:hAnsi="Consolas" w:cs="宋体"/>
          <w:color w:val="F8F8F2"/>
          <w:kern w:val="0"/>
          <w:sz w:val="21"/>
          <w:szCs w:val="21"/>
          <w:lang w:bidi="ar-SA"/>
        </w:rPr>
        <w:t>]</w:t>
      </w:r>
      <w:r w:rsidRPr="00E80AB1">
        <w:rPr>
          <w:rFonts w:ascii="Consolas" w:eastAsia="宋体" w:hAnsi="Consolas" w:cs="宋体"/>
          <w:color w:val="F92672"/>
          <w:kern w:val="0"/>
          <w:sz w:val="21"/>
          <w:szCs w:val="21"/>
          <w:lang w:bidi="ar-SA"/>
        </w:rPr>
        <w:t>++</w:t>
      </w:r>
      <w:r w:rsidRPr="00E80AB1">
        <w:rPr>
          <w:rFonts w:ascii="Consolas" w:eastAsia="宋体" w:hAnsi="Consolas" w:cs="宋体"/>
          <w:color w:val="F8F8F2"/>
          <w:kern w:val="0"/>
          <w:sz w:val="21"/>
          <w:szCs w:val="21"/>
          <w:lang w:bidi="ar-SA"/>
        </w:rPr>
        <w:t>;</w:t>
      </w:r>
    </w:p>
    <w:p w:rsidR="003B0DA0" w:rsidRPr="00757101" w:rsidRDefault="003B0DA0" w:rsidP="003B0DA0">
      <w:pPr>
        <w:spacing w:after="120"/>
        <w:rPr>
          <w:rFonts w:eastAsiaTheme="minorEastAsia" w:hint="eastAsia"/>
        </w:rPr>
      </w:pPr>
      <w:r>
        <w:rPr>
          <w:color w:val="000000"/>
        </w:rPr>
        <w:t>Using the disassembler, we get:</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li a0, N</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la a1, array</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loop:</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lw</w:t>
      </w:r>
      <w:proofErr w:type="spellEnd"/>
      <w:r w:rsidRPr="00C2011C">
        <w:rPr>
          <w:rFonts w:ascii="Consolas" w:eastAsia="宋体" w:hAnsi="Consolas" w:cs="宋体"/>
          <w:color w:val="F8F8F2"/>
          <w:kern w:val="0"/>
          <w:sz w:val="21"/>
          <w:szCs w:val="21"/>
          <w:lang w:bidi="ar-SA"/>
        </w:rPr>
        <w:t> a2, </w:t>
      </w:r>
      <w:r w:rsidRPr="00C2011C">
        <w:rPr>
          <w:rFonts w:ascii="Consolas" w:eastAsia="宋体" w:hAnsi="Consolas" w:cs="宋体"/>
          <w:color w:val="AE81FF"/>
          <w:kern w:val="0"/>
          <w:sz w:val="21"/>
          <w:szCs w:val="21"/>
          <w:lang w:bidi="ar-SA"/>
        </w:rPr>
        <w:t>0</w:t>
      </w:r>
      <w:r w:rsidRPr="00C2011C">
        <w:rPr>
          <w:rFonts w:ascii="Consolas" w:eastAsia="宋体" w:hAnsi="Consolas" w:cs="宋体"/>
          <w:color w:val="F8F8F2"/>
          <w:kern w:val="0"/>
          <w:sz w:val="21"/>
          <w:szCs w:val="21"/>
          <w:lang w:bidi="ar-SA"/>
        </w:rPr>
        <w:t>(a1)</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beqz</w:t>
      </w:r>
      <w:proofErr w:type="spellEnd"/>
      <w:r w:rsidRPr="00C2011C">
        <w:rPr>
          <w:rFonts w:ascii="Consolas" w:eastAsia="宋体" w:hAnsi="Consolas" w:cs="宋体"/>
          <w:color w:val="F8F8F2"/>
          <w:kern w:val="0"/>
          <w:sz w:val="21"/>
          <w:szCs w:val="21"/>
          <w:lang w:bidi="ar-SA"/>
        </w:rPr>
        <w:t> a2, </w:t>
      </w:r>
      <w:proofErr w:type="spellStart"/>
      <w:r w:rsidRPr="00C2011C">
        <w:rPr>
          <w:rFonts w:ascii="Consolas" w:eastAsia="宋体" w:hAnsi="Consolas" w:cs="宋体"/>
          <w:color w:val="F8F8F2"/>
          <w:kern w:val="0"/>
          <w:sz w:val="21"/>
          <w:szCs w:val="21"/>
          <w:lang w:bidi="ar-SA"/>
        </w:rPr>
        <w:t>endif</w:t>
      </w:r>
      <w:proofErr w:type="spellEnd"/>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addi</w:t>
      </w:r>
      <w:proofErr w:type="spellEnd"/>
      <w:r w:rsidRPr="00C2011C">
        <w:rPr>
          <w:rFonts w:ascii="Consolas" w:eastAsia="宋体" w:hAnsi="Consolas" w:cs="宋体"/>
          <w:color w:val="F8F8F2"/>
          <w:kern w:val="0"/>
          <w:sz w:val="21"/>
          <w:szCs w:val="21"/>
          <w:lang w:bidi="ar-SA"/>
        </w:rPr>
        <w:t> a2, a2, </w:t>
      </w:r>
      <w:r w:rsidRPr="00C2011C">
        <w:rPr>
          <w:rFonts w:ascii="Consolas" w:eastAsia="宋体" w:hAnsi="Consolas" w:cs="宋体"/>
          <w:color w:val="AE81FF"/>
          <w:kern w:val="0"/>
          <w:sz w:val="21"/>
          <w:szCs w:val="21"/>
          <w:lang w:bidi="ar-SA"/>
        </w:rPr>
        <w:t>1</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sw</w:t>
      </w:r>
      <w:proofErr w:type="spellEnd"/>
      <w:r w:rsidRPr="00C2011C">
        <w:rPr>
          <w:rFonts w:ascii="Consolas" w:eastAsia="宋体" w:hAnsi="Consolas" w:cs="宋体"/>
          <w:color w:val="F8F8F2"/>
          <w:kern w:val="0"/>
          <w:sz w:val="21"/>
          <w:szCs w:val="21"/>
          <w:lang w:bidi="ar-SA"/>
        </w:rPr>
        <w:t> a2, </w:t>
      </w:r>
      <w:r w:rsidRPr="00C2011C">
        <w:rPr>
          <w:rFonts w:ascii="Consolas" w:eastAsia="宋体" w:hAnsi="Consolas" w:cs="宋体"/>
          <w:color w:val="AE81FF"/>
          <w:kern w:val="0"/>
          <w:sz w:val="21"/>
          <w:szCs w:val="21"/>
          <w:lang w:bidi="ar-SA"/>
        </w:rPr>
        <w:t>0</w:t>
      </w:r>
      <w:r w:rsidRPr="00C2011C">
        <w:rPr>
          <w:rFonts w:ascii="Consolas" w:eastAsia="宋体" w:hAnsi="Consolas" w:cs="宋体"/>
          <w:color w:val="F8F8F2"/>
          <w:kern w:val="0"/>
          <w:sz w:val="21"/>
          <w:szCs w:val="21"/>
          <w:lang w:bidi="ar-SA"/>
        </w:rPr>
        <w:t>(a1)</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proofErr w:type="spellStart"/>
      <w:r w:rsidRPr="00C2011C">
        <w:rPr>
          <w:rFonts w:ascii="Consolas" w:eastAsia="宋体" w:hAnsi="Consolas" w:cs="宋体"/>
          <w:color w:val="F8F8F2"/>
          <w:kern w:val="0"/>
          <w:sz w:val="21"/>
          <w:szCs w:val="21"/>
          <w:lang w:bidi="ar-SA"/>
        </w:rPr>
        <w:t>endif</w:t>
      </w:r>
      <w:proofErr w:type="spellEnd"/>
      <w:r w:rsidRPr="00C2011C">
        <w:rPr>
          <w:rFonts w:ascii="Consolas" w:eastAsia="宋体" w:hAnsi="Consolas" w:cs="宋体"/>
          <w:color w:val="F8F8F2"/>
          <w:kern w:val="0"/>
          <w:sz w:val="21"/>
          <w:szCs w:val="21"/>
          <w:lang w:bidi="ar-SA"/>
        </w:rPr>
        <w:t>:</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addi</w:t>
      </w:r>
      <w:proofErr w:type="spellEnd"/>
      <w:r w:rsidRPr="00C2011C">
        <w:rPr>
          <w:rFonts w:ascii="Consolas" w:eastAsia="宋体" w:hAnsi="Consolas" w:cs="宋体"/>
          <w:color w:val="F8F8F2"/>
          <w:kern w:val="0"/>
          <w:sz w:val="21"/>
          <w:szCs w:val="21"/>
          <w:lang w:bidi="ar-SA"/>
        </w:rPr>
        <w:t> a0, a0, </w:t>
      </w:r>
      <w:r w:rsidRPr="00C2011C">
        <w:rPr>
          <w:rFonts w:ascii="Consolas" w:eastAsia="宋体" w:hAnsi="Consolas" w:cs="宋体"/>
          <w:color w:val="F92672"/>
          <w:kern w:val="0"/>
          <w:sz w:val="21"/>
          <w:szCs w:val="21"/>
          <w:lang w:bidi="ar-SA"/>
        </w:rPr>
        <w:t>-</w:t>
      </w:r>
      <w:r w:rsidRPr="00C2011C">
        <w:rPr>
          <w:rFonts w:ascii="Consolas" w:eastAsia="宋体" w:hAnsi="Consolas" w:cs="宋体"/>
          <w:color w:val="AE81FF"/>
          <w:kern w:val="0"/>
          <w:sz w:val="21"/>
          <w:szCs w:val="21"/>
          <w:lang w:bidi="ar-SA"/>
        </w:rPr>
        <w:t>1</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addi</w:t>
      </w:r>
      <w:proofErr w:type="spellEnd"/>
      <w:r w:rsidRPr="00C2011C">
        <w:rPr>
          <w:rFonts w:ascii="Consolas" w:eastAsia="宋体" w:hAnsi="Consolas" w:cs="宋体"/>
          <w:color w:val="F8F8F2"/>
          <w:kern w:val="0"/>
          <w:sz w:val="21"/>
          <w:szCs w:val="21"/>
          <w:lang w:bidi="ar-SA"/>
        </w:rPr>
        <w:t> a1, a1, </w:t>
      </w:r>
      <w:r w:rsidRPr="00C2011C">
        <w:rPr>
          <w:rFonts w:ascii="Consolas" w:eastAsia="宋体" w:hAnsi="Consolas" w:cs="宋体"/>
          <w:color w:val="AE81FF"/>
          <w:kern w:val="0"/>
          <w:sz w:val="21"/>
          <w:szCs w:val="21"/>
          <w:lang w:bidi="ar-SA"/>
        </w:rPr>
        <w:t>4</w:t>
      </w:r>
    </w:p>
    <w:p w:rsidR="00C2011C" w:rsidRPr="00C2011C" w:rsidRDefault="00C2011C" w:rsidP="00C2011C">
      <w:pPr>
        <w:shd w:val="clear" w:color="auto" w:fill="272822"/>
        <w:suppressAutoHyphens w:val="0"/>
        <w:spacing w:line="285" w:lineRule="atLeast"/>
        <w:rPr>
          <w:rFonts w:ascii="Consolas" w:eastAsia="宋体" w:hAnsi="Consolas" w:cs="宋体"/>
          <w:color w:val="F8F8F2"/>
          <w:kern w:val="0"/>
          <w:sz w:val="21"/>
          <w:szCs w:val="21"/>
          <w:lang w:bidi="ar-SA"/>
        </w:rPr>
      </w:pPr>
      <w:r w:rsidRPr="00C2011C">
        <w:rPr>
          <w:rFonts w:ascii="Consolas" w:eastAsia="宋体" w:hAnsi="Consolas" w:cs="宋体"/>
          <w:color w:val="F8F8F2"/>
          <w:kern w:val="0"/>
          <w:sz w:val="21"/>
          <w:szCs w:val="21"/>
          <w:lang w:bidi="ar-SA"/>
        </w:rPr>
        <w:t>    </w:t>
      </w:r>
      <w:proofErr w:type="spellStart"/>
      <w:r w:rsidRPr="00C2011C">
        <w:rPr>
          <w:rFonts w:ascii="Consolas" w:eastAsia="宋体" w:hAnsi="Consolas" w:cs="宋体"/>
          <w:color w:val="F8F8F2"/>
          <w:kern w:val="0"/>
          <w:sz w:val="21"/>
          <w:szCs w:val="21"/>
          <w:lang w:bidi="ar-SA"/>
        </w:rPr>
        <w:t>bnez</w:t>
      </w:r>
      <w:proofErr w:type="spellEnd"/>
      <w:r w:rsidRPr="00C2011C">
        <w:rPr>
          <w:rFonts w:ascii="Consolas" w:eastAsia="宋体" w:hAnsi="Consolas" w:cs="宋体"/>
          <w:color w:val="F8F8F2"/>
          <w:kern w:val="0"/>
          <w:sz w:val="21"/>
          <w:szCs w:val="21"/>
          <w:lang w:bidi="ar-SA"/>
        </w:rPr>
        <w:t> a0, loop</w:t>
      </w:r>
    </w:p>
    <w:p w:rsidR="003B0DA0" w:rsidRDefault="00757101" w:rsidP="00757101">
      <w:r>
        <w:t xml:space="preserve">1 </w:t>
      </w:r>
      <w:r w:rsidR="003B0DA0">
        <w:t>Full BHT</w:t>
      </w:r>
    </w:p>
    <w:p w:rsidR="003B0DA0" w:rsidRDefault="003B0DA0" w:rsidP="003B0DA0">
      <w:pPr>
        <w:spacing w:after="120"/>
        <w:ind w:left="720"/>
      </w:pPr>
      <w:r>
        <w:rPr>
          <w:color w:val="000000"/>
        </w:rPr>
        <w:t xml:space="preserve">The processor that this code runs on uses a 512-entry branch history table (BHT), indexed by PC [10:2]. Each entry in the BHT contains a 2-bit counter, initialized to the 00 state. </w:t>
      </w:r>
    </w:p>
    <w:p w:rsidR="003B0DA0" w:rsidRPr="00381365" w:rsidRDefault="003B0DA0" w:rsidP="003B0DA0">
      <w:pPr>
        <w:spacing w:after="120"/>
        <w:ind w:left="720"/>
        <w:rPr>
          <w:color w:val="000000"/>
        </w:rPr>
      </w:pPr>
      <w:r>
        <w:rPr>
          <w:color w:val="000000"/>
        </w:rPr>
        <w:t>Each 2-bit counter works as follows: the state of the 2-bit counter decides whether the branch is predicted taken or not taken, as shown in the table below. If the branch is actually taken, the counter is incremented (e.g., state 00 becomes state 01). If the branch is not taken, the counter is decremented. The counter saturates at 00 and 11 (a not-taken branch while in the 00 state keeps the 2-bit counter in the 00 state).</w:t>
      </w:r>
      <w:r w:rsidR="00CA46B2" w:rsidRPr="00381365">
        <w:rPr>
          <w:rFonts w:hint="eastAsia"/>
          <w:color w:val="000000"/>
        </w:rPr>
        <w:t xml:space="preserve"> </w:t>
      </w:r>
      <w:r w:rsidR="00CA46B2" w:rsidRPr="00381365">
        <w:rPr>
          <w:rFonts w:hint="eastAsia"/>
          <w:color w:val="000000"/>
        </w:rPr>
        <w:br/>
      </w:r>
      <w:r w:rsidR="00CA46B2" w:rsidRPr="00381365">
        <w:rPr>
          <w:rFonts w:hint="eastAsia"/>
          <w:color w:val="000000"/>
        </w:rPr>
        <w:t>运行此代码的处理器使用</w:t>
      </w:r>
      <w:r w:rsidR="00CA46B2" w:rsidRPr="00381365">
        <w:rPr>
          <w:rFonts w:hint="eastAsia"/>
          <w:color w:val="000000"/>
        </w:rPr>
        <w:t xml:space="preserve"> 512 </w:t>
      </w:r>
      <w:proofErr w:type="gramStart"/>
      <w:r w:rsidR="00CA46B2" w:rsidRPr="00381365">
        <w:rPr>
          <w:rFonts w:hint="eastAsia"/>
          <w:color w:val="000000"/>
        </w:rPr>
        <w:t>个</w:t>
      </w:r>
      <w:proofErr w:type="gramEnd"/>
      <w:r w:rsidR="00CA46B2" w:rsidRPr="00381365">
        <w:rPr>
          <w:rFonts w:hint="eastAsia"/>
          <w:color w:val="000000"/>
        </w:rPr>
        <w:t>条目的分支历史表</w:t>
      </w:r>
      <w:r w:rsidR="00CA46B2" w:rsidRPr="00381365">
        <w:rPr>
          <w:rFonts w:hint="eastAsia"/>
          <w:color w:val="000000"/>
        </w:rPr>
        <w:t xml:space="preserve"> (BHT)</w:t>
      </w:r>
      <w:r w:rsidR="00CA46B2" w:rsidRPr="00381365">
        <w:rPr>
          <w:rFonts w:hint="eastAsia"/>
          <w:color w:val="000000"/>
        </w:rPr>
        <w:t>，由</w:t>
      </w:r>
      <w:r w:rsidR="00CA46B2" w:rsidRPr="00381365">
        <w:rPr>
          <w:rFonts w:hint="eastAsia"/>
          <w:color w:val="000000"/>
        </w:rPr>
        <w:t xml:space="preserve"> PC [10:2] </w:t>
      </w:r>
      <w:r w:rsidR="00CA46B2" w:rsidRPr="00381365">
        <w:rPr>
          <w:rFonts w:hint="eastAsia"/>
          <w:color w:val="000000"/>
        </w:rPr>
        <w:t>索引。</w:t>
      </w:r>
      <w:r w:rsidR="00CA46B2" w:rsidRPr="00381365">
        <w:rPr>
          <w:rFonts w:hint="eastAsia"/>
          <w:color w:val="000000"/>
        </w:rPr>
        <w:t xml:space="preserve"> BHT </w:t>
      </w:r>
      <w:r w:rsidR="00CA46B2" w:rsidRPr="00381365">
        <w:rPr>
          <w:rFonts w:hint="eastAsia"/>
          <w:color w:val="000000"/>
        </w:rPr>
        <w:t>中的每个条目都包含一个</w:t>
      </w:r>
      <w:r w:rsidR="00CA46B2" w:rsidRPr="00381365">
        <w:rPr>
          <w:rFonts w:hint="eastAsia"/>
          <w:color w:val="000000"/>
        </w:rPr>
        <w:t xml:space="preserve"> 2 </w:t>
      </w:r>
      <w:r w:rsidR="00CA46B2" w:rsidRPr="00381365">
        <w:rPr>
          <w:rFonts w:hint="eastAsia"/>
          <w:color w:val="000000"/>
        </w:rPr>
        <w:t>位计数器，初始化为</w:t>
      </w:r>
      <w:r w:rsidR="00CA46B2" w:rsidRPr="00381365">
        <w:rPr>
          <w:rFonts w:hint="eastAsia"/>
          <w:color w:val="000000"/>
        </w:rPr>
        <w:t xml:space="preserve"> 00 </w:t>
      </w:r>
      <w:r w:rsidR="00CA46B2" w:rsidRPr="00381365">
        <w:rPr>
          <w:rFonts w:hint="eastAsia"/>
          <w:color w:val="000000"/>
        </w:rPr>
        <w:t>状态。每个</w:t>
      </w:r>
      <w:r w:rsidR="00CA46B2" w:rsidRPr="00381365">
        <w:rPr>
          <w:rFonts w:hint="eastAsia"/>
          <w:color w:val="000000"/>
        </w:rPr>
        <w:t xml:space="preserve"> 2 </w:t>
      </w:r>
      <w:r w:rsidR="00CA46B2" w:rsidRPr="00381365">
        <w:rPr>
          <w:rFonts w:hint="eastAsia"/>
          <w:color w:val="000000"/>
        </w:rPr>
        <w:t>位计数器的工作原理如下：</w:t>
      </w:r>
      <w:r w:rsidR="00CA46B2" w:rsidRPr="00381365">
        <w:rPr>
          <w:rFonts w:hint="eastAsia"/>
          <w:color w:val="000000"/>
        </w:rPr>
        <w:t xml:space="preserve">2 </w:t>
      </w:r>
      <w:r w:rsidR="00CA46B2" w:rsidRPr="00381365">
        <w:rPr>
          <w:rFonts w:hint="eastAsia"/>
          <w:color w:val="000000"/>
        </w:rPr>
        <w:lastRenderedPageBreak/>
        <w:t>位计数器的状态决定分支是否被预测采用，如下表所示。</w:t>
      </w:r>
      <w:r w:rsidR="00CA46B2" w:rsidRPr="00381365">
        <w:rPr>
          <w:rFonts w:hint="eastAsia"/>
          <w:color w:val="000000"/>
        </w:rPr>
        <w:t xml:space="preserve"> </w:t>
      </w:r>
      <w:r w:rsidR="00CA46B2" w:rsidRPr="00381365">
        <w:rPr>
          <w:rFonts w:hint="eastAsia"/>
          <w:color w:val="000000"/>
        </w:rPr>
        <w:t>如果分支实际被采用，则计数器递增（例如，状态</w:t>
      </w:r>
      <w:r w:rsidR="00CA46B2" w:rsidRPr="00381365">
        <w:rPr>
          <w:rFonts w:hint="eastAsia"/>
          <w:color w:val="000000"/>
        </w:rPr>
        <w:t xml:space="preserve"> 00 </w:t>
      </w:r>
      <w:r w:rsidR="00CA46B2" w:rsidRPr="00381365">
        <w:rPr>
          <w:rFonts w:hint="eastAsia"/>
          <w:color w:val="000000"/>
        </w:rPr>
        <w:t>变为状态</w:t>
      </w:r>
      <w:r w:rsidR="00CA46B2" w:rsidRPr="00381365">
        <w:rPr>
          <w:rFonts w:hint="eastAsia"/>
          <w:color w:val="000000"/>
        </w:rPr>
        <w:t xml:space="preserve"> 01</w:t>
      </w:r>
      <w:r w:rsidR="00CA46B2" w:rsidRPr="00381365">
        <w:rPr>
          <w:rFonts w:hint="eastAsia"/>
          <w:color w:val="000000"/>
        </w:rPr>
        <w:t>）。</w:t>
      </w:r>
      <w:r w:rsidR="00CA46B2" w:rsidRPr="00381365">
        <w:rPr>
          <w:rFonts w:hint="eastAsia"/>
          <w:color w:val="000000"/>
        </w:rPr>
        <w:t xml:space="preserve"> </w:t>
      </w:r>
      <w:r w:rsidR="00CA46B2" w:rsidRPr="00381365">
        <w:rPr>
          <w:rFonts w:hint="eastAsia"/>
          <w:color w:val="000000"/>
        </w:rPr>
        <w:t>如果没有采用分支，则计数器递减。</w:t>
      </w:r>
      <w:r w:rsidR="00CA46B2" w:rsidRPr="00381365">
        <w:rPr>
          <w:rFonts w:hint="eastAsia"/>
          <w:color w:val="000000"/>
        </w:rPr>
        <w:t xml:space="preserve"> </w:t>
      </w:r>
      <w:r w:rsidR="00CA46B2" w:rsidRPr="00381365">
        <w:rPr>
          <w:rFonts w:hint="eastAsia"/>
          <w:color w:val="000000"/>
        </w:rPr>
        <w:t>计数器在</w:t>
      </w:r>
      <w:r w:rsidR="00CA46B2" w:rsidRPr="00381365">
        <w:rPr>
          <w:rFonts w:hint="eastAsia"/>
          <w:color w:val="000000"/>
        </w:rPr>
        <w:t>00</w:t>
      </w:r>
      <w:r w:rsidR="00CA46B2" w:rsidRPr="00381365">
        <w:rPr>
          <w:rFonts w:hint="eastAsia"/>
          <w:color w:val="000000"/>
        </w:rPr>
        <w:t>和</w:t>
      </w:r>
      <w:r w:rsidR="00CA46B2" w:rsidRPr="00381365">
        <w:rPr>
          <w:rFonts w:hint="eastAsia"/>
          <w:color w:val="000000"/>
        </w:rPr>
        <w:t>11</w:t>
      </w:r>
      <w:r w:rsidR="00CA46B2" w:rsidRPr="00381365">
        <w:rPr>
          <w:rFonts w:hint="eastAsia"/>
          <w:color w:val="000000"/>
        </w:rPr>
        <w:t>处饱和（处于</w:t>
      </w:r>
      <w:r w:rsidR="00CA46B2" w:rsidRPr="00381365">
        <w:rPr>
          <w:rFonts w:hint="eastAsia"/>
          <w:color w:val="000000"/>
        </w:rPr>
        <w:t>00</w:t>
      </w:r>
      <w:r w:rsidR="00CA46B2" w:rsidRPr="00381365">
        <w:rPr>
          <w:rFonts w:hint="eastAsia"/>
          <w:color w:val="000000"/>
        </w:rPr>
        <w:t>状态的未取分支使</w:t>
      </w:r>
      <w:r w:rsidR="00CA46B2" w:rsidRPr="00381365">
        <w:rPr>
          <w:rFonts w:hint="eastAsia"/>
          <w:color w:val="000000"/>
        </w:rPr>
        <w:t>2</w:t>
      </w:r>
      <w:r w:rsidR="00CA46B2" w:rsidRPr="00381365">
        <w:rPr>
          <w:rFonts w:hint="eastAsia"/>
          <w:color w:val="000000"/>
        </w:rPr>
        <w:t>位计数器保持处于</w:t>
      </w:r>
      <w:r w:rsidR="00CA46B2" w:rsidRPr="00381365">
        <w:rPr>
          <w:rFonts w:hint="eastAsia"/>
          <w:color w:val="000000"/>
        </w:rPr>
        <w:t>00</w:t>
      </w:r>
      <w:r w:rsidR="00CA46B2" w:rsidRPr="00381365">
        <w:rPr>
          <w:rFonts w:hint="eastAsia"/>
          <w:color w:val="000000"/>
        </w:rPr>
        <w:t>状态）。</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1"/>
        <w:gridCol w:w="1813"/>
      </w:tblGrid>
      <w:tr w:rsidR="003B0DA0" w:rsidTr="00A65D73">
        <w:tc>
          <w:tcPr>
            <w:tcW w:w="991" w:type="dxa"/>
            <w:tcBorders>
              <w:top w:val="single" w:sz="1" w:space="0" w:color="000000"/>
              <w:left w:val="single" w:sz="1" w:space="0" w:color="000000"/>
              <w:bottom w:val="single" w:sz="1" w:space="0" w:color="000000"/>
            </w:tcBorders>
            <w:shd w:val="clear" w:color="auto" w:fill="auto"/>
          </w:tcPr>
          <w:p w:rsidR="003B0DA0" w:rsidRDefault="003B0DA0" w:rsidP="00A65D73">
            <w:pPr>
              <w:pStyle w:val="TableContents"/>
              <w:jc w:val="center"/>
            </w:pPr>
            <w:r>
              <w:t>State</w:t>
            </w:r>
          </w:p>
        </w:tc>
        <w:tc>
          <w:tcPr>
            <w:tcW w:w="1813" w:type="dxa"/>
            <w:tcBorders>
              <w:top w:val="single" w:sz="1" w:space="0" w:color="000000"/>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Prediction</w:t>
            </w:r>
          </w:p>
        </w:tc>
      </w:tr>
      <w:tr w:rsidR="003B0DA0" w:rsidTr="00A65D73">
        <w:tc>
          <w:tcPr>
            <w:tcW w:w="991" w:type="dxa"/>
            <w:tcBorders>
              <w:left w:val="single" w:sz="1" w:space="0" w:color="000000"/>
              <w:bottom w:val="single" w:sz="1" w:space="0" w:color="000000"/>
            </w:tcBorders>
            <w:shd w:val="clear" w:color="auto" w:fill="auto"/>
          </w:tcPr>
          <w:p w:rsidR="003B0DA0" w:rsidRDefault="003B0DA0" w:rsidP="00A65D73">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Not taken</w:t>
            </w:r>
          </w:p>
        </w:tc>
      </w:tr>
      <w:tr w:rsidR="003B0DA0" w:rsidTr="00A65D73">
        <w:tc>
          <w:tcPr>
            <w:tcW w:w="991" w:type="dxa"/>
            <w:tcBorders>
              <w:left w:val="single" w:sz="1" w:space="0" w:color="000000"/>
              <w:bottom w:val="single" w:sz="1" w:space="0" w:color="000000"/>
            </w:tcBorders>
            <w:shd w:val="clear" w:color="auto" w:fill="auto"/>
          </w:tcPr>
          <w:p w:rsidR="003B0DA0" w:rsidRDefault="003B0DA0" w:rsidP="00A65D73">
            <w:pPr>
              <w:pStyle w:val="TableContents"/>
              <w:jc w:val="center"/>
            </w:pPr>
            <w:r>
              <w:t xml:space="preserve">01 </w:t>
            </w:r>
          </w:p>
        </w:tc>
        <w:tc>
          <w:tcPr>
            <w:tcW w:w="181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Not taken</w:t>
            </w:r>
          </w:p>
        </w:tc>
      </w:tr>
      <w:tr w:rsidR="003B0DA0" w:rsidTr="00A65D73">
        <w:tc>
          <w:tcPr>
            <w:tcW w:w="991" w:type="dxa"/>
            <w:tcBorders>
              <w:left w:val="single" w:sz="1" w:space="0" w:color="000000"/>
              <w:bottom w:val="single" w:sz="1" w:space="0" w:color="000000"/>
            </w:tcBorders>
            <w:shd w:val="clear" w:color="auto" w:fill="auto"/>
          </w:tcPr>
          <w:p w:rsidR="003B0DA0" w:rsidRDefault="003B0DA0" w:rsidP="00A65D73">
            <w:pPr>
              <w:pStyle w:val="TableContents"/>
              <w:jc w:val="center"/>
            </w:pPr>
            <w:r>
              <w:t>10</w:t>
            </w:r>
          </w:p>
        </w:tc>
        <w:tc>
          <w:tcPr>
            <w:tcW w:w="181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Taken</w:t>
            </w:r>
          </w:p>
        </w:tc>
      </w:tr>
      <w:tr w:rsidR="003B0DA0" w:rsidTr="00A65D73">
        <w:tc>
          <w:tcPr>
            <w:tcW w:w="991" w:type="dxa"/>
            <w:tcBorders>
              <w:left w:val="single" w:sz="1" w:space="0" w:color="000000"/>
              <w:bottom w:val="single" w:sz="1" w:space="0" w:color="000000"/>
            </w:tcBorders>
            <w:shd w:val="clear" w:color="auto" w:fill="auto"/>
          </w:tcPr>
          <w:p w:rsidR="003B0DA0" w:rsidRDefault="003B0DA0" w:rsidP="00A65D73">
            <w:pPr>
              <w:pStyle w:val="TableContents"/>
              <w:jc w:val="center"/>
            </w:pPr>
            <w:r>
              <w:t xml:space="preserve">11 </w:t>
            </w:r>
          </w:p>
        </w:tc>
        <w:tc>
          <w:tcPr>
            <w:tcW w:w="1813" w:type="dxa"/>
            <w:tcBorders>
              <w:left w:val="single" w:sz="1" w:space="0" w:color="000000"/>
              <w:bottom w:val="single" w:sz="1" w:space="0" w:color="000000"/>
              <w:right w:val="single" w:sz="1" w:space="0" w:color="000000"/>
            </w:tcBorders>
            <w:shd w:val="clear" w:color="auto" w:fill="auto"/>
          </w:tcPr>
          <w:p w:rsidR="003B0DA0" w:rsidRDefault="003B0DA0" w:rsidP="00A65D73">
            <w:pPr>
              <w:pStyle w:val="TableContents"/>
              <w:jc w:val="center"/>
            </w:pPr>
            <w:r>
              <w:t>Taken</w:t>
            </w:r>
          </w:p>
        </w:tc>
      </w:tr>
    </w:tbl>
    <w:p w:rsidR="003B0DA0" w:rsidRPr="00C34379" w:rsidRDefault="003B0DA0" w:rsidP="003B0DA0">
      <w:pPr>
        <w:spacing w:after="120"/>
        <w:rPr>
          <w:rFonts w:eastAsiaTheme="minorEastAsia" w:hint="eastAsia"/>
          <w:color w:val="000000"/>
        </w:rPr>
      </w:pPr>
    </w:p>
    <w:p w:rsidR="00C34379" w:rsidRDefault="003B0DA0" w:rsidP="00C34379">
      <w:pPr>
        <w:spacing w:after="120"/>
        <w:ind w:left="720"/>
        <w:rPr>
          <w:color w:val="000000"/>
        </w:rPr>
      </w:pPr>
      <w:r>
        <w:rPr>
          <w:color w:val="000000"/>
        </w:rPr>
        <w:t>If array = {1,</w:t>
      </w:r>
      <w:proofErr w:type="gramStart"/>
      <w:r>
        <w:rPr>
          <w:color w:val="000000"/>
        </w:rPr>
        <w:t>0,-</w:t>
      </w:r>
      <w:proofErr w:type="gramEnd"/>
      <w:r>
        <w:rPr>
          <w:color w:val="000000"/>
        </w:rPr>
        <w:t>3,2,1}, what is the prediction accuracy for the two branches found in the above code for five iterations of the loop, using the 512-entry BHT described above? (10 points)</w:t>
      </w:r>
    </w:p>
    <w:p w:rsidR="00CC4D93" w:rsidRPr="00C176B1" w:rsidRDefault="00A52722" w:rsidP="00C176B1">
      <w:pPr>
        <w:spacing w:after="120"/>
        <w:ind w:left="720"/>
        <w:rPr>
          <w:rFonts w:eastAsiaTheme="minorEastAsia" w:hint="eastAsia"/>
          <w:color w:val="000000"/>
        </w:rPr>
      </w:pPr>
      <w:r>
        <w:rPr>
          <w:color w:val="000000"/>
        </w:rPr>
        <w:t>Loop branch</w:t>
      </w:r>
      <w:r w:rsidR="00381365">
        <w:rPr>
          <w:color w:val="000000"/>
        </w:rPr>
        <w:t xml:space="preserve"> </w:t>
      </w:r>
      <w:r w:rsidR="00CC4D93">
        <w:rPr>
          <w:color w:val="000000"/>
        </w:rPr>
        <w:t>the prediction accuracy is 2/5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1"/>
        <w:gridCol w:w="1813"/>
        <w:gridCol w:w="1813"/>
      </w:tblGrid>
      <w:tr w:rsidR="00925724" w:rsidTr="004A6B7D">
        <w:tc>
          <w:tcPr>
            <w:tcW w:w="991" w:type="dxa"/>
            <w:tcBorders>
              <w:top w:val="single" w:sz="1" w:space="0" w:color="000000"/>
              <w:left w:val="single" w:sz="1" w:space="0" w:color="000000"/>
              <w:bottom w:val="single" w:sz="1" w:space="0" w:color="000000"/>
            </w:tcBorders>
            <w:shd w:val="clear" w:color="auto" w:fill="auto"/>
          </w:tcPr>
          <w:p w:rsidR="00925724" w:rsidRDefault="00925724" w:rsidP="004A6B7D">
            <w:pPr>
              <w:pStyle w:val="TableContents"/>
              <w:jc w:val="center"/>
            </w:pPr>
            <w:r>
              <w:t>State</w:t>
            </w:r>
          </w:p>
        </w:tc>
        <w:tc>
          <w:tcPr>
            <w:tcW w:w="1813" w:type="dxa"/>
            <w:tcBorders>
              <w:top w:val="single" w:sz="1" w:space="0" w:color="000000"/>
              <w:left w:val="single" w:sz="1" w:space="0" w:color="000000"/>
              <w:bottom w:val="single" w:sz="1" w:space="0" w:color="000000"/>
              <w:right w:val="single" w:sz="1" w:space="0" w:color="000000"/>
            </w:tcBorders>
            <w:shd w:val="clear" w:color="auto" w:fill="auto"/>
          </w:tcPr>
          <w:p w:rsidR="00925724" w:rsidRDefault="00925724" w:rsidP="004A6B7D">
            <w:pPr>
              <w:pStyle w:val="TableContents"/>
              <w:jc w:val="center"/>
            </w:pPr>
            <w:r>
              <w:t>Prediction</w:t>
            </w:r>
          </w:p>
        </w:tc>
        <w:tc>
          <w:tcPr>
            <w:tcW w:w="1813" w:type="dxa"/>
            <w:tcBorders>
              <w:top w:val="single" w:sz="1" w:space="0" w:color="000000"/>
              <w:left w:val="single" w:sz="1" w:space="0" w:color="000000"/>
              <w:bottom w:val="single" w:sz="1" w:space="0" w:color="000000"/>
              <w:right w:val="single" w:sz="1" w:space="0" w:color="000000"/>
            </w:tcBorders>
          </w:tcPr>
          <w:p w:rsidR="00925724" w:rsidRDefault="00925724" w:rsidP="004A6B7D">
            <w:pPr>
              <w:pStyle w:val="TableContents"/>
              <w:jc w:val="center"/>
            </w:pPr>
            <w:r>
              <w:rPr>
                <w:rFonts w:asciiTheme="minorEastAsia" w:eastAsiaTheme="minorEastAsia" w:hAnsiTheme="minorEastAsia"/>
              </w:rPr>
              <w:t>F</w:t>
            </w:r>
            <w:r>
              <w:rPr>
                <w:rFonts w:asciiTheme="minorEastAsia" w:eastAsiaTheme="minorEastAsia" w:hAnsiTheme="minorEastAsia" w:hint="eastAsia"/>
              </w:rPr>
              <w:t>act</w:t>
            </w:r>
          </w:p>
        </w:tc>
      </w:tr>
      <w:tr w:rsidR="00925724" w:rsidTr="004A6B7D">
        <w:tc>
          <w:tcPr>
            <w:tcW w:w="991" w:type="dxa"/>
            <w:tcBorders>
              <w:left w:val="single" w:sz="1" w:space="0" w:color="000000"/>
              <w:bottom w:val="single" w:sz="1" w:space="0" w:color="000000"/>
            </w:tcBorders>
            <w:shd w:val="clear" w:color="auto" w:fill="auto"/>
          </w:tcPr>
          <w:p w:rsidR="00925724" w:rsidRDefault="00925724" w:rsidP="004A6B7D">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925724" w:rsidRDefault="00925724"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925724" w:rsidRDefault="00925724" w:rsidP="004A6B7D">
            <w:pPr>
              <w:pStyle w:val="TableContents"/>
              <w:jc w:val="center"/>
            </w:pPr>
            <w:r>
              <w:rPr>
                <w:rFonts w:asciiTheme="minorEastAsia" w:eastAsiaTheme="minorEastAsia" w:hAnsiTheme="minorEastAsia"/>
              </w:rPr>
              <w:t>T</w:t>
            </w:r>
            <w:r>
              <w:rPr>
                <w:rFonts w:asciiTheme="minorEastAsia" w:eastAsiaTheme="minorEastAsia" w:hAnsiTheme="minorEastAsia" w:hint="eastAsia"/>
              </w:rPr>
              <w:t>aken</w:t>
            </w:r>
          </w:p>
        </w:tc>
      </w:tr>
      <w:tr w:rsidR="00925724" w:rsidTr="004A6B7D">
        <w:tc>
          <w:tcPr>
            <w:tcW w:w="991" w:type="dxa"/>
            <w:tcBorders>
              <w:left w:val="single" w:sz="1" w:space="0" w:color="000000"/>
              <w:bottom w:val="single" w:sz="1" w:space="0" w:color="000000"/>
            </w:tcBorders>
            <w:shd w:val="clear" w:color="auto" w:fill="auto"/>
          </w:tcPr>
          <w:p w:rsidR="00925724" w:rsidRDefault="00925724" w:rsidP="004A6B7D">
            <w:pPr>
              <w:pStyle w:val="TableContents"/>
              <w:jc w:val="center"/>
            </w:pPr>
            <w:r>
              <w:t xml:space="preserve">01 </w:t>
            </w:r>
          </w:p>
        </w:tc>
        <w:tc>
          <w:tcPr>
            <w:tcW w:w="1813" w:type="dxa"/>
            <w:tcBorders>
              <w:left w:val="single" w:sz="1" w:space="0" w:color="000000"/>
              <w:bottom w:val="single" w:sz="1" w:space="0" w:color="000000"/>
              <w:right w:val="single" w:sz="1" w:space="0" w:color="000000"/>
            </w:tcBorders>
            <w:shd w:val="clear" w:color="auto" w:fill="auto"/>
          </w:tcPr>
          <w:p w:rsidR="00925724" w:rsidRDefault="00925724"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925724" w:rsidRPr="00925724" w:rsidRDefault="00925724" w:rsidP="004A6B7D">
            <w:pPr>
              <w:pStyle w:val="TableContents"/>
              <w:jc w:val="center"/>
              <w:rPr>
                <w:rFonts w:eastAsiaTheme="minorEastAsia" w:hint="eastAsia"/>
              </w:rPr>
            </w:pPr>
            <w:r>
              <w:rPr>
                <w:rFonts w:eastAsiaTheme="minorEastAsia" w:hint="eastAsia"/>
              </w:rPr>
              <w:t>T</w:t>
            </w:r>
            <w:r>
              <w:rPr>
                <w:rFonts w:eastAsiaTheme="minorEastAsia"/>
              </w:rPr>
              <w:t>aken</w:t>
            </w:r>
          </w:p>
        </w:tc>
      </w:tr>
      <w:tr w:rsidR="00925724" w:rsidTr="004A6B7D">
        <w:tc>
          <w:tcPr>
            <w:tcW w:w="991" w:type="dxa"/>
            <w:tcBorders>
              <w:left w:val="single" w:sz="1" w:space="0" w:color="000000"/>
              <w:bottom w:val="single" w:sz="1" w:space="0" w:color="000000"/>
            </w:tcBorders>
            <w:shd w:val="clear" w:color="auto" w:fill="auto"/>
          </w:tcPr>
          <w:p w:rsidR="00925724" w:rsidRDefault="00925724" w:rsidP="004A6B7D">
            <w:pPr>
              <w:pStyle w:val="TableContents"/>
              <w:jc w:val="center"/>
            </w:pPr>
            <w:r>
              <w:t>10</w:t>
            </w:r>
            <w:r w:rsidR="00D23CBD">
              <w:rPr>
                <w:rFonts w:asciiTheme="minorEastAsia" w:eastAsiaTheme="minorEastAsia" w:hAnsiTheme="minorEastAsia" w:hint="eastAsia"/>
              </w:rPr>
              <w:t>进阶</w:t>
            </w:r>
          </w:p>
        </w:tc>
        <w:tc>
          <w:tcPr>
            <w:tcW w:w="1813" w:type="dxa"/>
            <w:tcBorders>
              <w:left w:val="single" w:sz="1" w:space="0" w:color="000000"/>
              <w:bottom w:val="single" w:sz="1" w:space="0" w:color="000000"/>
              <w:right w:val="single" w:sz="1" w:space="0" w:color="000000"/>
            </w:tcBorders>
            <w:shd w:val="clear" w:color="auto" w:fill="auto"/>
          </w:tcPr>
          <w:p w:rsidR="00925724" w:rsidRDefault="00925724" w:rsidP="004A6B7D">
            <w:pPr>
              <w:pStyle w:val="TableContents"/>
              <w:jc w:val="center"/>
            </w:pPr>
            <w:r>
              <w:t>Taken</w:t>
            </w:r>
          </w:p>
        </w:tc>
        <w:tc>
          <w:tcPr>
            <w:tcW w:w="1813" w:type="dxa"/>
            <w:tcBorders>
              <w:left w:val="single" w:sz="1" w:space="0" w:color="000000"/>
              <w:bottom w:val="single" w:sz="1" w:space="0" w:color="000000"/>
              <w:right w:val="single" w:sz="1" w:space="0" w:color="000000"/>
            </w:tcBorders>
          </w:tcPr>
          <w:p w:rsidR="00925724" w:rsidRPr="00925724" w:rsidRDefault="00925724" w:rsidP="004A6B7D">
            <w:pPr>
              <w:pStyle w:val="TableContents"/>
              <w:jc w:val="center"/>
              <w:rPr>
                <w:rFonts w:eastAsiaTheme="minorEastAsia" w:hint="eastAsia"/>
              </w:rPr>
            </w:pPr>
            <w:r>
              <w:rPr>
                <w:rFonts w:eastAsiaTheme="minorEastAsia" w:hint="eastAsia"/>
              </w:rPr>
              <w:t>T</w:t>
            </w:r>
            <w:r>
              <w:rPr>
                <w:rFonts w:eastAsiaTheme="minorEastAsia"/>
              </w:rPr>
              <w:t>aken</w:t>
            </w:r>
          </w:p>
        </w:tc>
      </w:tr>
      <w:tr w:rsidR="00925724" w:rsidTr="00925724">
        <w:tc>
          <w:tcPr>
            <w:tcW w:w="991" w:type="dxa"/>
            <w:tcBorders>
              <w:left w:val="single" w:sz="1" w:space="0" w:color="000000"/>
            </w:tcBorders>
            <w:shd w:val="clear" w:color="auto" w:fill="auto"/>
          </w:tcPr>
          <w:p w:rsidR="00925724" w:rsidRDefault="00925724" w:rsidP="004A6B7D">
            <w:pPr>
              <w:pStyle w:val="TableContents"/>
              <w:jc w:val="center"/>
            </w:pPr>
            <w:r>
              <w:t xml:space="preserve">11 </w:t>
            </w:r>
          </w:p>
        </w:tc>
        <w:tc>
          <w:tcPr>
            <w:tcW w:w="1813" w:type="dxa"/>
            <w:tcBorders>
              <w:left w:val="single" w:sz="1" w:space="0" w:color="000000"/>
              <w:right w:val="single" w:sz="1" w:space="0" w:color="000000"/>
            </w:tcBorders>
            <w:shd w:val="clear" w:color="auto" w:fill="auto"/>
          </w:tcPr>
          <w:p w:rsidR="00925724" w:rsidRDefault="00925724" w:rsidP="004A6B7D">
            <w:pPr>
              <w:pStyle w:val="TableContents"/>
              <w:jc w:val="center"/>
            </w:pPr>
            <w:r>
              <w:t>Taken</w:t>
            </w:r>
          </w:p>
        </w:tc>
        <w:tc>
          <w:tcPr>
            <w:tcW w:w="1813" w:type="dxa"/>
            <w:tcBorders>
              <w:left w:val="single" w:sz="1" w:space="0" w:color="000000"/>
              <w:right w:val="single" w:sz="1" w:space="0" w:color="000000"/>
            </w:tcBorders>
          </w:tcPr>
          <w:p w:rsidR="00925724" w:rsidRPr="00925724" w:rsidRDefault="00925724" w:rsidP="004A6B7D">
            <w:pPr>
              <w:pStyle w:val="TableContents"/>
              <w:jc w:val="center"/>
              <w:rPr>
                <w:rFonts w:eastAsiaTheme="minorEastAsia" w:hint="eastAsia"/>
              </w:rPr>
            </w:pPr>
            <w:r>
              <w:rPr>
                <w:rFonts w:eastAsiaTheme="minorEastAsia" w:hint="eastAsia"/>
              </w:rPr>
              <w:t>t</w:t>
            </w:r>
            <w:r>
              <w:rPr>
                <w:rFonts w:eastAsiaTheme="minorEastAsia"/>
              </w:rPr>
              <w:t>aken</w:t>
            </w:r>
          </w:p>
        </w:tc>
      </w:tr>
      <w:tr w:rsidR="00925724" w:rsidTr="004A6B7D">
        <w:tc>
          <w:tcPr>
            <w:tcW w:w="991" w:type="dxa"/>
            <w:tcBorders>
              <w:left w:val="single" w:sz="1" w:space="0" w:color="000000"/>
              <w:bottom w:val="single" w:sz="1" w:space="0" w:color="000000"/>
            </w:tcBorders>
            <w:shd w:val="clear" w:color="auto" w:fill="auto"/>
          </w:tcPr>
          <w:p w:rsidR="00925724" w:rsidRPr="00925724" w:rsidRDefault="00925724" w:rsidP="004A6B7D">
            <w:pPr>
              <w:pStyle w:val="TableContents"/>
              <w:jc w:val="center"/>
              <w:rPr>
                <w:rFonts w:eastAsiaTheme="minorEastAsia" w:hint="eastAsia"/>
              </w:rPr>
            </w:pPr>
            <w:r>
              <w:rPr>
                <w:rFonts w:eastAsiaTheme="minorEastAsia" w:hint="eastAsia"/>
              </w:rPr>
              <w:t>1</w:t>
            </w:r>
            <w:r>
              <w:rPr>
                <w:rFonts w:eastAsiaTheme="minorEastAsia"/>
              </w:rPr>
              <w:t>1</w:t>
            </w:r>
            <w:r w:rsidR="00D23CBD">
              <w:rPr>
                <w:rFonts w:eastAsiaTheme="minorEastAsia" w:hint="eastAsia"/>
              </w:rPr>
              <w:t>饱和</w:t>
            </w:r>
          </w:p>
        </w:tc>
        <w:tc>
          <w:tcPr>
            <w:tcW w:w="1813" w:type="dxa"/>
            <w:tcBorders>
              <w:left w:val="single" w:sz="1" w:space="0" w:color="000000"/>
              <w:bottom w:val="single" w:sz="1" w:space="0" w:color="000000"/>
              <w:right w:val="single" w:sz="1" w:space="0" w:color="000000"/>
            </w:tcBorders>
            <w:shd w:val="clear" w:color="auto" w:fill="auto"/>
          </w:tcPr>
          <w:p w:rsidR="00925724" w:rsidRPr="00925724" w:rsidRDefault="00925724" w:rsidP="004A6B7D">
            <w:pPr>
              <w:pStyle w:val="TableContents"/>
              <w:jc w:val="center"/>
              <w:rPr>
                <w:rFonts w:eastAsiaTheme="minorEastAsia" w:hint="eastAsia"/>
              </w:rPr>
            </w:pPr>
            <w:r>
              <w:rPr>
                <w:rFonts w:eastAsiaTheme="minorEastAsia" w:hint="eastAsia"/>
              </w:rPr>
              <w:t>t</w:t>
            </w:r>
            <w:r>
              <w:rPr>
                <w:rFonts w:eastAsiaTheme="minorEastAsia"/>
              </w:rPr>
              <w:t>aken</w:t>
            </w:r>
          </w:p>
        </w:tc>
        <w:tc>
          <w:tcPr>
            <w:tcW w:w="1813" w:type="dxa"/>
            <w:tcBorders>
              <w:left w:val="single" w:sz="1" w:space="0" w:color="000000"/>
              <w:bottom w:val="single" w:sz="1" w:space="0" w:color="000000"/>
              <w:right w:val="single" w:sz="1" w:space="0" w:color="000000"/>
            </w:tcBorders>
          </w:tcPr>
          <w:p w:rsidR="00925724" w:rsidRPr="00925724" w:rsidRDefault="00925724" w:rsidP="004A6B7D">
            <w:pPr>
              <w:pStyle w:val="TableContents"/>
              <w:jc w:val="center"/>
              <w:rPr>
                <w:rFonts w:eastAsiaTheme="minorEastAsia" w:hint="eastAsia"/>
              </w:rPr>
            </w:pPr>
            <w:r>
              <w:rPr>
                <w:rFonts w:eastAsiaTheme="minorEastAsia" w:hint="eastAsia"/>
              </w:rPr>
              <w:t>N</w:t>
            </w:r>
            <w:r>
              <w:rPr>
                <w:rFonts w:eastAsiaTheme="minorEastAsia"/>
              </w:rPr>
              <w:t>ot taken</w:t>
            </w:r>
            <w:r w:rsidR="005F3607">
              <w:rPr>
                <w:rFonts w:eastAsiaTheme="minorEastAsia"/>
              </w:rPr>
              <w:t xml:space="preserve"> </w:t>
            </w:r>
            <w:r w:rsidR="005F3607">
              <w:rPr>
                <w:rFonts w:eastAsiaTheme="minorEastAsia" w:hint="eastAsia"/>
              </w:rPr>
              <w:t>循环结束</w:t>
            </w:r>
          </w:p>
        </w:tc>
      </w:tr>
    </w:tbl>
    <w:p w:rsidR="00925724" w:rsidRDefault="00C11D7B" w:rsidP="00C176B1">
      <w:pPr>
        <w:spacing w:after="120"/>
        <w:rPr>
          <w:rFonts w:eastAsiaTheme="minorEastAsia" w:hint="eastAsia"/>
        </w:rPr>
      </w:pPr>
      <w:proofErr w:type="gramStart"/>
      <w:r>
        <w:rPr>
          <w:rFonts w:eastAsiaTheme="minorEastAsia" w:hint="eastAsia"/>
        </w:rPr>
        <w:t>I</w:t>
      </w:r>
      <w:r>
        <w:rPr>
          <w:rFonts w:eastAsiaTheme="minorEastAsia"/>
        </w:rPr>
        <w:t>f  branch</w:t>
      </w:r>
      <w:proofErr w:type="gramEnd"/>
      <w:r>
        <w:rPr>
          <w:rFonts w:eastAsiaTheme="minorEastAsia"/>
        </w:rPr>
        <w:t xml:space="preserve"> </w:t>
      </w:r>
      <w:r w:rsidR="00481768">
        <w:rPr>
          <w:rFonts w:eastAsiaTheme="minorEastAsia"/>
        </w:rPr>
        <w:t xml:space="preserve">  4/5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1"/>
        <w:gridCol w:w="1813"/>
        <w:gridCol w:w="1813"/>
      </w:tblGrid>
      <w:tr w:rsidR="00C11D7B" w:rsidTr="004A6B7D">
        <w:tc>
          <w:tcPr>
            <w:tcW w:w="991" w:type="dxa"/>
            <w:tcBorders>
              <w:top w:val="single" w:sz="1" w:space="0" w:color="000000"/>
              <w:left w:val="single" w:sz="1" w:space="0" w:color="000000"/>
              <w:bottom w:val="single" w:sz="1" w:space="0" w:color="000000"/>
            </w:tcBorders>
            <w:shd w:val="clear" w:color="auto" w:fill="auto"/>
          </w:tcPr>
          <w:p w:rsidR="00C11D7B" w:rsidRDefault="00C11D7B" w:rsidP="004A6B7D">
            <w:pPr>
              <w:pStyle w:val="TableContents"/>
              <w:jc w:val="center"/>
            </w:pPr>
            <w:r>
              <w:t>State</w:t>
            </w:r>
          </w:p>
        </w:tc>
        <w:tc>
          <w:tcPr>
            <w:tcW w:w="1813" w:type="dxa"/>
            <w:tcBorders>
              <w:top w:val="single" w:sz="1" w:space="0" w:color="000000"/>
              <w:left w:val="single" w:sz="1" w:space="0" w:color="000000"/>
              <w:bottom w:val="single" w:sz="1" w:space="0" w:color="000000"/>
              <w:right w:val="single" w:sz="1" w:space="0" w:color="000000"/>
            </w:tcBorders>
            <w:shd w:val="clear" w:color="auto" w:fill="auto"/>
          </w:tcPr>
          <w:p w:rsidR="00C11D7B" w:rsidRDefault="00C11D7B" w:rsidP="004A6B7D">
            <w:pPr>
              <w:pStyle w:val="TableContents"/>
              <w:jc w:val="center"/>
            </w:pPr>
            <w:r>
              <w:t>Prediction</w:t>
            </w:r>
          </w:p>
        </w:tc>
        <w:tc>
          <w:tcPr>
            <w:tcW w:w="1813" w:type="dxa"/>
            <w:tcBorders>
              <w:top w:val="single" w:sz="1" w:space="0" w:color="000000"/>
              <w:left w:val="single" w:sz="1" w:space="0" w:color="000000"/>
              <w:bottom w:val="single" w:sz="1" w:space="0" w:color="000000"/>
              <w:right w:val="single" w:sz="1" w:space="0" w:color="000000"/>
            </w:tcBorders>
          </w:tcPr>
          <w:p w:rsidR="00C11D7B" w:rsidRDefault="00C11D7B" w:rsidP="004A6B7D">
            <w:pPr>
              <w:pStyle w:val="TableContents"/>
              <w:jc w:val="center"/>
            </w:pPr>
            <w:r>
              <w:rPr>
                <w:rFonts w:asciiTheme="minorEastAsia" w:eastAsiaTheme="minorEastAsia" w:hAnsiTheme="minorEastAsia"/>
              </w:rPr>
              <w:t>F</w:t>
            </w:r>
            <w:r>
              <w:rPr>
                <w:rFonts w:asciiTheme="minorEastAsia" w:eastAsiaTheme="minorEastAsia" w:hAnsiTheme="minorEastAsia" w:hint="eastAsia"/>
              </w:rPr>
              <w:t>act</w:t>
            </w:r>
          </w:p>
        </w:tc>
      </w:tr>
      <w:tr w:rsidR="00C11D7B" w:rsidTr="004A6B7D">
        <w:tc>
          <w:tcPr>
            <w:tcW w:w="991" w:type="dxa"/>
            <w:tcBorders>
              <w:left w:val="single" w:sz="1" w:space="0" w:color="000000"/>
              <w:bottom w:val="single" w:sz="1" w:space="0" w:color="000000"/>
            </w:tcBorders>
            <w:shd w:val="clear" w:color="auto" w:fill="auto"/>
          </w:tcPr>
          <w:p w:rsidR="00C11D7B" w:rsidRDefault="00C11D7B" w:rsidP="004A6B7D">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C11D7B" w:rsidRDefault="00C11D7B"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C11D7B" w:rsidRDefault="00A52722" w:rsidP="004A6B7D">
            <w:pPr>
              <w:pStyle w:val="TableContents"/>
              <w:jc w:val="center"/>
            </w:pPr>
            <w:r>
              <w:t>Not taken</w:t>
            </w:r>
          </w:p>
        </w:tc>
      </w:tr>
      <w:tr w:rsidR="00C11D7B" w:rsidTr="004A6B7D">
        <w:tc>
          <w:tcPr>
            <w:tcW w:w="991" w:type="dxa"/>
            <w:tcBorders>
              <w:left w:val="single" w:sz="1" w:space="0" w:color="000000"/>
              <w:bottom w:val="single" w:sz="1" w:space="0" w:color="000000"/>
            </w:tcBorders>
            <w:shd w:val="clear" w:color="auto" w:fill="auto"/>
          </w:tcPr>
          <w:p w:rsidR="00C11D7B" w:rsidRDefault="000B4502" w:rsidP="004A6B7D">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C11D7B" w:rsidRDefault="00C11D7B"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C11D7B" w:rsidRPr="00925724" w:rsidRDefault="00C11D7B" w:rsidP="004A6B7D">
            <w:pPr>
              <w:pStyle w:val="TableContents"/>
              <w:jc w:val="center"/>
              <w:rPr>
                <w:rFonts w:eastAsiaTheme="minorEastAsia" w:hint="eastAsia"/>
              </w:rPr>
            </w:pPr>
            <w:r>
              <w:rPr>
                <w:rFonts w:eastAsiaTheme="minorEastAsia" w:hint="eastAsia"/>
              </w:rPr>
              <w:t>T</w:t>
            </w:r>
            <w:r>
              <w:rPr>
                <w:rFonts w:eastAsiaTheme="minorEastAsia"/>
              </w:rPr>
              <w:t>aken</w:t>
            </w:r>
            <w:r w:rsidR="00D267EA">
              <w:rPr>
                <w:rFonts w:eastAsiaTheme="minorEastAsia"/>
              </w:rPr>
              <w:t xml:space="preserve"> </w:t>
            </w:r>
            <w:r w:rsidR="00D267EA">
              <w:rPr>
                <w:rFonts w:eastAsiaTheme="minorEastAsia" w:hint="eastAsia"/>
              </w:rPr>
              <w:t>为</w:t>
            </w:r>
            <w:r w:rsidR="00D267EA">
              <w:rPr>
                <w:rFonts w:eastAsiaTheme="minorEastAsia" w:hint="eastAsia"/>
              </w:rPr>
              <w:t>0</w:t>
            </w:r>
          </w:p>
        </w:tc>
      </w:tr>
      <w:tr w:rsidR="00C11D7B" w:rsidTr="004A6B7D">
        <w:tc>
          <w:tcPr>
            <w:tcW w:w="991" w:type="dxa"/>
            <w:tcBorders>
              <w:left w:val="single" w:sz="1" w:space="0" w:color="000000"/>
              <w:bottom w:val="single" w:sz="1" w:space="0" w:color="000000"/>
            </w:tcBorders>
            <w:shd w:val="clear" w:color="auto" w:fill="auto"/>
          </w:tcPr>
          <w:p w:rsidR="00C11D7B" w:rsidRDefault="000B4502" w:rsidP="004A6B7D">
            <w:pPr>
              <w:pStyle w:val="TableContents"/>
              <w:jc w:val="center"/>
            </w:pPr>
            <w:r>
              <w:t>01</w:t>
            </w:r>
          </w:p>
        </w:tc>
        <w:tc>
          <w:tcPr>
            <w:tcW w:w="1813" w:type="dxa"/>
            <w:tcBorders>
              <w:left w:val="single" w:sz="1" w:space="0" w:color="000000"/>
              <w:bottom w:val="single" w:sz="1" w:space="0" w:color="000000"/>
              <w:right w:val="single" w:sz="1" w:space="0" w:color="000000"/>
            </w:tcBorders>
            <w:shd w:val="clear" w:color="auto" w:fill="auto"/>
          </w:tcPr>
          <w:p w:rsidR="00C11D7B" w:rsidRDefault="00A52722"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C11D7B" w:rsidRPr="00925724" w:rsidRDefault="00A52722" w:rsidP="004A6B7D">
            <w:pPr>
              <w:pStyle w:val="TableContents"/>
              <w:jc w:val="center"/>
              <w:rPr>
                <w:rFonts w:eastAsiaTheme="minorEastAsia" w:hint="eastAsia"/>
              </w:rPr>
            </w:pPr>
            <w:r>
              <w:t>Not taken</w:t>
            </w:r>
          </w:p>
        </w:tc>
      </w:tr>
      <w:tr w:rsidR="00C11D7B" w:rsidTr="004A6B7D">
        <w:tc>
          <w:tcPr>
            <w:tcW w:w="991" w:type="dxa"/>
            <w:tcBorders>
              <w:left w:val="single" w:sz="1" w:space="0" w:color="000000"/>
            </w:tcBorders>
            <w:shd w:val="clear" w:color="auto" w:fill="auto"/>
          </w:tcPr>
          <w:p w:rsidR="00C11D7B" w:rsidRDefault="000B4502" w:rsidP="004A6B7D">
            <w:pPr>
              <w:pStyle w:val="TableContents"/>
              <w:jc w:val="center"/>
            </w:pPr>
            <w:r>
              <w:t>00</w:t>
            </w:r>
            <w:r w:rsidR="00C11D7B">
              <w:t xml:space="preserve"> </w:t>
            </w:r>
          </w:p>
        </w:tc>
        <w:tc>
          <w:tcPr>
            <w:tcW w:w="1813" w:type="dxa"/>
            <w:tcBorders>
              <w:left w:val="single" w:sz="1" w:space="0" w:color="000000"/>
              <w:right w:val="single" w:sz="1" w:space="0" w:color="000000"/>
            </w:tcBorders>
            <w:shd w:val="clear" w:color="auto" w:fill="auto"/>
          </w:tcPr>
          <w:p w:rsidR="00C11D7B" w:rsidRDefault="00A52722" w:rsidP="004A6B7D">
            <w:pPr>
              <w:pStyle w:val="TableContents"/>
              <w:jc w:val="center"/>
            </w:pPr>
            <w:r>
              <w:t>Not taken</w:t>
            </w:r>
          </w:p>
        </w:tc>
        <w:tc>
          <w:tcPr>
            <w:tcW w:w="1813" w:type="dxa"/>
            <w:tcBorders>
              <w:left w:val="single" w:sz="1" w:space="0" w:color="000000"/>
              <w:right w:val="single" w:sz="1" w:space="0" w:color="000000"/>
            </w:tcBorders>
          </w:tcPr>
          <w:p w:rsidR="00C11D7B" w:rsidRPr="00925724" w:rsidRDefault="00A52722" w:rsidP="004A6B7D">
            <w:pPr>
              <w:pStyle w:val="TableContents"/>
              <w:jc w:val="center"/>
              <w:rPr>
                <w:rFonts w:eastAsiaTheme="minorEastAsia" w:hint="eastAsia"/>
              </w:rPr>
            </w:pPr>
            <w:r>
              <w:t>Not taken</w:t>
            </w:r>
          </w:p>
        </w:tc>
      </w:tr>
      <w:tr w:rsidR="00C11D7B" w:rsidTr="004A6B7D">
        <w:tc>
          <w:tcPr>
            <w:tcW w:w="991" w:type="dxa"/>
            <w:tcBorders>
              <w:left w:val="single" w:sz="1" w:space="0" w:color="000000"/>
              <w:bottom w:val="single" w:sz="1" w:space="0" w:color="000000"/>
            </w:tcBorders>
            <w:shd w:val="clear" w:color="auto" w:fill="auto"/>
          </w:tcPr>
          <w:p w:rsidR="00C11D7B" w:rsidRPr="00925724" w:rsidRDefault="000B4502" w:rsidP="004A6B7D">
            <w:pPr>
              <w:pStyle w:val="TableContents"/>
              <w:jc w:val="center"/>
              <w:rPr>
                <w:rFonts w:eastAsiaTheme="minorEastAsia" w:hint="eastAsia"/>
              </w:rPr>
            </w:pPr>
            <w:r>
              <w:rPr>
                <w:rFonts w:eastAsiaTheme="minorEastAsia"/>
              </w:rPr>
              <w:t>00</w:t>
            </w:r>
          </w:p>
        </w:tc>
        <w:tc>
          <w:tcPr>
            <w:tcW w:w="1813" w:type="dxa"/>
            <w:tcBorders>
              <w:left w:val="single" w:sz="1" w:space="0" w:color="000000"/>
              <w:bottom w:val="single" w:sz="1" w:space="0" w:color="000000"/>
              <w:right w:val="single" w:sz="1" w:space="0" w:color="000000"/>
            </w:tcBorders>
            <w:shd w:val="clear" w:color="auto" w:fill="auto"/>
          </w:tcPr>
          <w:p w:rsidR="00C11D7B" w:rsidRPr="00925724" w:rsidRDefault="00A52722" w:rsidP="004A6B7D">
            <w:pPr>
              <w:pStyle w:val="TableContents"/>
              <w:jc w:val="center"/>
              <w:rPr>
                <w:rFonts w:eastAsiaTheme="minorEastAsia" w:hint="eastAsia"/>
              </w:rPr>
            </w:pPr>
            <w:r>
              <w:t>Not taken</w:t>
            </w:r>
          </w:p>
        </w:tc>
        <w:tc>
          <w:tcPr>
            <w:tcW w:w="1813" w:type="dxa"/>
            <w:tcBorders>
              <w:left w:val="single" w:sz="1" w:space="0" w:color="000000"/>
              <w:bottom w:val="single" w:sz="1" w:space="0" w:color="000000"/>
              <w:right w:val="single" w:sz="1" w:space="0" w:color="000000"/>
            </w:tcBorders>
          </w:tcPr>
          <w:p w:rsidR="00C11D7B" w:rsidRPr="00925724" w:rsidRDefault="00C11D7B" w:rsidP="004A6B7D">
            <w:pPr>
              <w:pStyle w:val="TableContents"/>
              <w:jc w:val="center"/>
              <w:rPr>
                <w:rFonts w:eastAsiaTheme="minorEastAsia" w:hint="eastAsia"/>
              </w:rPr>
            </w:pPr>
            <w:r>
              <w:rPr>
                <w:rFonts w:eastAsiaTheme="minorEastAsia" w:hint="eastAsia"/>
              </w:rPr>
              <w:t>N</w:t>
            </w:r>
            <w:r>
              <w:rPr>
                <w:rFonts w:eastAsiaTheme="minorEastAsia"/>
              </w:rPr>
              <w:t>ot taken</w:t>
            </w:r>
          </w:p>
        </w:tc>
      </w:tr>
    </w:tbl>
    <w:p w:rsidR="00C11D7B" w:rsidRPr="00C34379" w:rsidRDefault="00C11D7B" w:rsidP="00C176B1">
      <w:pPr>
        <w:spacing w:after="120"/>
        <w:rPr>
          <w:rFonts w:eastAsiaTheme="minorEastAsia" w:hint="eastAsia"/>
        </w:rPr>
      </w:pPr>
    </w:p>
    <w:p w:rsidR="003B0DA0" w:rsidRDefault="003B0DA0" w:rsidP="00C34379">
      <w:r>
        <w:t>Small BHT</w:t>
      </w:r>
    </w:p>
    <w:p w:rsidR="003B0DA0" w:rsidRPr="002265DA" w:rsidRDefault="003B0DA0" w:rsidP="00800234">
      <w:pPr>
        <w:spacing w:after="120"/>
        <w:rPr>
          <w:rFonts w:eastAsiaTheme="minorEastAsia" w:hint="eastAsia"/>
        </w:rPr>
      </w:pPr>
      <w:r>
        <w:rPr>
          <w:color w:val="000000"/>
        </w:rPr>
        <w:t>Now consider a BHT with only a single entry. That is, both branches will share the same counter. Now what will the prediction accuracy be for each branch? Assume we are using the same array, {1,</w:t>
      </w:r>
      <w:proofErr w:type="gramStart"/>
      <w:r>
        <w:rPr>
          <w:color w:val="000000"/>
        </w:rPr>
        <w:t>0,-</w:t>
      </w:r>
      <w:proofErr w:type="gramEnd"/>
      <w:r>
        <w:rPr>
          <w:color w:val="000000"/>
        </w:rPr>
        <w:t>3,2,1}. (10 points)</w:t>
      </w:r>
      <w:r w:rsidR="002265DA">
        <w:rPr>
          <w:color w:val="000000"/>
        </w:rPr>
        <w:t xml:space="preserve"> </w:t>
      </w:r>
      <w:r w:rsidR="00803DAA">
        <w:rPr>
          <w:rFonts w:asciiTheme="minorEastAsia" w:eastAsiaTheme="minorEastAsia" w:hAnsiTheme="minorEastAsia" w:hint="eastAsia"/>
          <w:color w:val="000000"/>
        </w:rPr>
        <w:t>预测精确度</w:t>
      </w:r>
      <w:r w:rsidR="002265DA">
        <w:rPr>
          <w:rFonts w:asciiTheme="minorEastAsia" w:eastAsiaTheme="minorEastAsia" w:hAnsiTheme="minorEastAsia" w:hint="eastAsia"/>
          <w:color w:val="000000"/>
        </w:rPr>
        <w:t>下降了</w:t>
      </w:r>
      <w:r w:rsidR="002265DA">
        <w:rPr>
          <w:rFonts w:eastAsiaTheme="minorEastAsia" w:hint="eastAsia"/>
          <w:color w:val="000000"/>
        </w:rPr>
        <w:t>.</w:t>
      </w:r>
    </w:p>
    <w:p w:rsidR="003B0DA0" w:rsidRDefault="0035163E" w:rsidP="002F0082">
      <w:pPr>
        <w:spacing w:after="120"/>
        <w:rPr>
          <w:color w:val="000000"/>
        </w:rPr>
      </w:pPr>
      <w:r>
        <w:rPr>
          <w:rFonts w:eastAsiaTheme="minorEastAsia" w:hint="eastAsia"/>
          <w:color w:val="FF3333"/>
        </w:rPr>
        <w:t>L</w:t>
      </w:r>
      <w:r>
        <w:rPr>
          <w:rFonts w:eastAsiaTheme="minorEastAsia"/>
          <w:color w:val="FF3333"/>
        </w:rPr>
        <w:t xml:space="preserve">oop  </w:t>
      </w:r>
      <w:r>
        <w:rPr>
          <w:color w:val="000000"/>
        </w:rPr>
        <w:t xml:space="preserve"> 3/5</w:t>
      </w:r>
    </w:p>
    <w:p w:rsidR="0035163E" w:rsidRDefault="00800234" w:rsidP="0035163E">
      <w:pPr>
        <w:spacing w:after="120"/>
        <w:rPr>
          <w:rFonts w:eastAsiaTheme="minorEastAsia" w:hint="eastAsia"/>
        </w:rPr>
      </w:pPr>
      <w:r>
        <w:rPr>
          <w:rFonts w:eastAsiaTheme="minorEastAsia"/>
        </w:rPr>
        <w:t>If branch</w:t>
      </w:r>
      <w:r w:rsidR="0035163E">
        <w:rPr>
          <w:rFonts w:eastAsiaTheme="minorEastAsia"/>
        </w:rPr>
        <w:t xml:space="preserve">   1/5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1"/>
        <w:gridCol w:w="991"/>
        <w:gridCol w:w="1813"/>
        <w:gridCol w:w="1813"/>
      </w:tblGrid>
      <w:tr w:rsidR="008A201B" w:rsidTr="004A6B7D">
        <w:tc>
          <w:tcPr>
            <w:tcW w:w="991" w:type="dxa"/>
            <w:tcBorders>
              <w:top w:val="single" w:sz="1" w:space="0" w:color="000000"/>
              <w:left w:val="single" w:sz="1" w:space="0" w:color="000000"/>
              <w:bottom w:val="single" w:sz="1" w:space="0" w:color="000000"/>
            </w:tcBorders>
          </w:tcPr>
          <w:p w:rsidR="008A201B" w:rsidRDefault="008A201B" w:rsidP="004A6B7D">
            <w:pPr>
              <w:pStyle w:val="TableContents"/>
              <w:jc w:val="center"/>
            </w:pPr>
            <w:r>
              <w:rPr>
                <w:rFonts w:asciiTheme="minorEastAsia" w:eastAsiaTheme="minorEastAsia" w:hAnsiTheme="minorEastAsia"/>
              </w:rPr>
              <w:t>B</w:t>
            </w:r>
            <w:r>
              <w:rPr>
                <w:rFonts w:asciiTheme="minorEastAsia" w:eastAsiaTheme="minorEastAsia" w:hAnsiTheme="minorEastAsia" w:hint="eastAsia"/>
              </w:rPr>
              <w:t>ranch</w:t>
            </w:r>
          </w:p>
        </w:tc>
        <w:tc>
          <w:tcPr>
            <w:tcW w:w="991" w:type="dxa"/>
            <w:tcBorders>
              <w:top w:val="single" w:sz="1" w:space="0" w:color="000000"/>
              <w:left w:val="single" w:sz="1" w:space="0" w:color="000000"/>
              <w:bottom w:val="single" w:sz="1" w:space="0" w:color="000000"/>
            </w:tcBorders>
            <w:shd w:val="clear" w:color="auto" w:fill="auto"/>
          </w:tcPr>
          <w:p w:rsidR="008A201B" w:rsidRDefault="008A201B" w:rsidP="004A6B7D">
            <w:pPr>
              <w:pStyle w:val="TableContents"/>
              <w:jc w:val="center"/>
            </w:pPr>
            <w:r>
              <w:t>State</w:t>
            </w:r>
          </w:p>
        </w:tc>
        <w:tc>
          <w:tcPr>
            <w:tcW w:w="1813" w:type="dxa"/>
            <w:tcBorders>
              <w:top w:val="single" w:sz="1" w:space="0" w:color="000000"/>
              <w:left w:val="single" w:sz="1" w:space="0" w:color="000000"/>
              <w:bottom w:val="single" w:sz="1" w:space="0" w:color="000000"/>
              <w:right w:val="single" w:sz="1" w:space="0" w:color="000000"/>
            </w:tcBorders>
            <w:shd w:val="clear" w:color="auto" w:fill="auto"/>
          </w:tcPr>
          <w:p w:rsidR="008A201B" w:rsidRDefault="008A201B" w:rsidP="004A6B7D">
            <w:pPr>
              <w:pStyle w:val="TableContents"/>
              <w:jc w:val="center"/>
            </w:pPr>
            <w:r>
              <w:t>Prediction</w:t>
            </w:r>
          </w:p>
        </w:tc>
        <w:tc>
          <w:tcPr>
            <w:tcW w:w="1813" w:type="dxa"/>
            <w:tcBorders>
              <w:top w:val="single" w:sz="1" w:space="0" w:color="000000"/>
              <w:left w:val="single" w:sz="1" w:space="0" w:color="000000"/>
              <w:bottom w:val="single" w:sz="1" w:space="0" w:color="000000"/>
              <w:right w:val="single" w:sz="1" w:space="0" w:color="000000"/>
            </w:tcBorders>
          </w:tcPr>
          <w:p w:rsidR="008A201B" w:rsidRDefault="008A201B" w:rsidP="004A6B7D">
            <w:pPr>
              <w:pStyle w:val="TableContents"/>
              <w:jc w:val="center"/>
            </w:pPr>
            <w:r>
              <w:rPr>
                <w:rFonts w:asciiTheme="minorEastAsia" w:eastAsiaTheme="minorEastAsia" w:hAnsiTheme="minorEastAsia"/>
              </w:rPr>
              <w:t>F</w:t>
            </w:r>
            <w:r>
              <w:rPr>
                <w:rFonts w:asciiTheme="minorEastAsia" w:eastAsiaTheme="minorEastAsia" w:hAnsiTheme="minorEastAsia" w:hint="eastAsia"/>
              </w:rPr>
              <w:t>act</w:t>
            </w:r>
          </w:p>
        </w:tc>
      </w:tr>
      <w:tr w:rsidR="008A201B" w:rsidTr="004A6B7D">
        <w:tc>
          <w:tcPr>
            <w:tcW w:w="991" w:type="dxa"/>
            <w:tcBorders>
              <w:left w:val="single" w:sz="1" w:space="0" w:color="000000"/>
              <w:bottom w:val="single" w:sz="1" w:space="0" w:color="000000"/>
            </w:tcBorders>
          </w:tcPr>
          <w:p w:rsidR="008A201B" w:rsidRDefault="008A201B" w:rsidP="004A6B7D">
            <w:pPr>
              <w:pStyle w:val="TableContents"/>
              <w:jc w:val="center"/>
            </w:pPr>
            <w:r>
              <w:rPr>
                <w:rFonts w:asciiTheme="minorEastAsia" w:eastAsiaTheme="minorEastAsia" w:hAnsiTheme="minorEastAsia"/>
              </w:rPr>
              <w:t>I</w:t>
            </w:r>
            <w:r>
              <w:rPr>
                <w:rFonts w:asciiTheme="minorEastAsia" w:eastAsiaTheme="minorEastAsia" w:hAnsiTheme="minorEastAsia" w:hint="eastAsia"/>
              </w:rPr>
              <w:t>f</w:t>
            </w:r>
            <w:r>
              <w:t>0</w:t>
            </w:r>
          </w:p>
        </w:tc>
        <w:tc>
          <w:tcPr>
            <w:tcW w:w="991" w:type="dxa"/>
            <w:tcBorders>
              <w:left w:val="single" w:sz="1" w:space="0" w:color="000000"/>
              <w:bottom w:val="single" w:sz="1" w:space="0" w:color="000000"/>
            </w:tcBorders>
            <w:shd w:val="clear" w:color="auto" w:fill="auto"/>
          </w:tcPr>
          <w:p w:rsidR="008A201B" w:rsidRDefault="008A201B" w:rsidP="004A6B7D">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8A201B" w:rsidRDefault="008A201B"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8A201B" w:rsidRDefault="008A201B" w:rsidP="004A6B7D">
            <w:pPr>
              <w:pStyle w:val="TableContents"/>
              <w:jc w:val="center"/>
            </w:pPr>
            <w:r>
              <w:t>Not taken</w:t>
            </w:r>
            <w:r w:rsidR="00724ED6">
              <w:t>1</w:t>
            </w:r>
          </w:p>
        </w:tc>
      </w:tr>
      <w:tr w:rsidR="008A201B" w:rsidTr="004A6B7D">
        <w:tc>
          <w:tcPr>
            <w:tcW w:w="991" w:type="dxa"/>
            <w:tcBorders>
              <w:left w:val="single" w:sz="1" w:space="0" w:color="000000"/>
              <w:bottom w:val="single" w:sz="1" w:space="0" w:color="000000"/>
            </w:tcBorders>
          </w:tcPr>
          <w:p w:rsidR="008A201B" w:rsidRPr="008A201B" w:rsidRDefault="008A201B" w:rsidP="004A6B7D">
            <w:pPr>
              <w:pStyle w:val="TableContents"/>
              <w:jc w:val="center"/>
              <w:rPr>
                <w:rFonts w:eastAsiaTheme="minorEastAsia" w:hint="eastAsia"/>
              </w:rPr>
            </w:pPr>
            <w:r>
              <w:rPr>
                <w:rFonts w:eastAsiaTheme="minorEastAsia" w:hint="eastAsia"/>
              </w:rPr>
              <w:t>L</w:t>
            </w:r>
            <w:r>
              <w:rPr>
                <w:rFonts w:eastAsiaTheme="minorEastAsia"/>
              </w:rPr>
              <w:t>oop0</w:t>
            </w:r>
          </w:p>
        </w:tc>
        <w:tc>
          <w:tcPr>
            <w:tcW w:w="991" w:type="dxa"/>
            <w:tcBorders>
              <w:left w:val="single" w:sz="1" w:space="0" w:color="000000"/>
              <w:bottom w:val="single" w:sz="1" w:space="0" w:color="000000"/>
            </w:tcBorders>
            <w:shd w:val="clear" w:color="auto" w:fill="auto"/>
          </w:tcPr>
          <w:p w:rsidR="008A201B" w:rsidRDefault="008A201B" w:rsidP="004A6B7D">
            <w:pPr>
              <w:pStyle w:val="TableContents"/>
              <w:jc w:val="center"/>
            </w:pPr>
            <w:r>
              <w:t>00</w:t>
            </w:r>
          </w:p>
        </w:tc>
        <w:tc>
          <w:tcPr>
            <w:tcW w:w="1813" w:type="dxa"/>
            <w:tcBorders>
              <w:left w:val="single" w:sz="1" w:space="0" w:color="000000"/>
              <w:bottom w:val="single" w:sz="1" w:space="0" w:color="000000"/>
              <w:right w:val="single" w:sz="1" w:space="0" w:color="000000"/>
            </w:tcBorders>
            <w:shd w:val="clear" w:color="auto" w:fill="auto"/>
          </w:tcPr>
          <w:p w:rsidR="008A201B" w:rsidRDefault="008A201B" w:rsidP="004A6B7D">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8A201B" w:rsidRPr="00925724" w:rsidRDefault="008A201B" w:rsidP="004A6B7D">
            <w:pPr>
              <w:pStyle w:val="TableContents"/>
              <w:jc w:val="center"/>
              <w:rPr>
                <w:rFonts w:eastAsiaTheme="minorEastAsia" w:hint="eastAsia"/>
              </w:rPr>
            </w:pPr>
            <w:r>
              <w:rPr>
                <w:rFonts w:eastAsiaTheme="minorEastAsia" w:hint="eastAsia"/>
              </w:rPr>
              <w:t>T</w:t>
            </w:r>
            <w:r>
              <w:rPr>
                <w:rFonts w:eastAsiaTheme="minorEastAsia"/>
              </w:rPr>
              <w:t>aken</w:t>
            </w:r>
            <w:r w:rsidR="00724ED6">
              <w:rPr>
                <w:rFonts w:eastAsiaTheme="minorEastAsia"/>
              </w:rPr>
              <w:t>1</w:t>
            </w:r>
          </w:p>
        </w:tc>
      </w:tr>
      <w:tr w:rsidR="008A201B" w:rsidTr="004A6B7D">
        <w:tc>
          <w:tcPr>
            <w:tcW w:w="991" w:type="dxa"/>
            <w:tcBorders>
              <w:left w:val="single" w:sz="1" w:space="0" w:color="000000"/>
              <w:bottom w:val="single" w:sz="1" w:space="0" w:color="000000"/>
            </w:tcBorders>
          </w:tcPr>
          <w:p w:rsidR="008A201B" w:rsidRDefault="008A201B" w:rsidP="008A201B">
            <w:pPr>
              <w:pStyle w:val="TableContents"/>
              <w:jc w:val="center"/>
            </w:pPr>
            <w:r>
              <w:rPr>
                <w:rFonts w:asciiTheme="minorEastAsia" w:eastAsiaTheme="minorEastAsia" w:hAnsiTheme="minorEastAsia"/>
              </w:rPr>
              <w:lastRenderedPageBreak/>
              <w:t>I</w:t>
            </w:r>
            <w:r>
              <w:rPr>
                <w:rFonts w:asciiTheme="minorEastAsia" w:eastAsiaTheme="minorEastAsia" w:hAnsiTheme="minorEastAsia" w:hint="eastAsia"/>
              </w:rPr>
              <w:t>f</w:t>
            </w:r>
            <w:r>
              <w:t>1</w:t>
            </w:r>
          </w:p>
        </w:tc>
        <w:tc>
          <w:tcPr>
            <w:tcW w:w="991" w:type="dxa"/>
            <w:tcBorders>
              <w:left w:val="single" w:sz="1" w:space="0" w:color="000000"/>
              <w:bottom w:val="single" w:sz="1" w:space="0" w:color="000000"/>
            </w:tcBorders>
            <w:shd w:val="clear" w:color="auto" w:fill="auto"/>
          </w:tcPr>
          <w:p w:rsidR="008A201B" w:rsidRDefault="008A201B" w:rsidP="008A201B">
            <w:pPr>
              <w:pStyle w:val="TableContents"/>
              <w:jc w:val="center"/>
            </w:pPr>
            <w:r>
              <w:t>01</w:t>
            </w:r>
          </w:p>
        </w:tc>
        <w:tc>
          <w:tcPr>
            <w:tcW w:w="1813" w:type="dxa"/>
            <w:tcBorders>
              <w:left w:val="single" w:sz="1" w:space="0" w:color="000000"/>
              <w:bottom w:val="single" w:sz="1" w:space="0" w:color="000000"/>
              <w:right w:val="single" w:sz="1" w:space="0" w:color="000000"/>
            </w:tcBorders>
            <w:shd w:val="clear" w:color="auto" w:fill="auto"/>
          </w:tcPr>
          <w:p w:rsidR="008A201B" w:rsidRDefault="008A201B" w:rsidP="008A201B">
            <w:pPr>
              <w:pStyle w:val="TableContents"/>
              <w:jc w:val="center"/>
            </w:pPr>
            <w:r>
              <w:t>Not taken</w:t>
            </w:r>
          </w:p>
        </w:tc>
        <w:tc>
          <w:tcPr>
            <w:tcW w:w="1813" w:type="dxa"/>
            <w:tcBorders>
              <w:left w:val="single" w:sz="1" w:space="0" w:color="000000"/>
              <w:bottom w:val="single" w:sz="1" w:space="0" w:color="000000"/>
              <w:right w:val="single" w:sz="1" w:space="0" w:color="000000"/>
            </w:tcBorders>
          </w:tcPr>
          <w:p w:rsidR="008A201B" w:rsidRPr="00925724" w:rsidRDefault="008A201B" w:rsidP="008A201B">
            <w:pPr>
              <w:pStyle w:val="TableContents"/>
              <w:jc w:val="center"/>
              <w:rPr>
                <w:rFonts w:eastAsiaTheme="minorEastAsia" w:hint="eastAsia"/>
              </w:rPr>
            </w:pPr>
            <w:r>
              <w:t>Not taken</w:t>
            </w:r>
            <w:r w:rsidR="00724ED6">
              <w:t>0</w:t>
            </w:r>
          </w:p>
        </w:tc>
      </w:tr>
      <w:tr w:rsidR="008A201B" w:rsidTr="004A6B7D">
        <w:tc>
          <w:tcPr>
            <w:tcW w:w="991" w:type="dxa"/>
            <w:tcBorders>
              <w:left w:val="single" w:sz="1" w:space="0" w:color="000000"/>
            </w:tcBorders>
          </w:tcPr>
          <w:p w:rsidR="008A201B" w:rsidRPr="008A201B" w:rsidRDefault="008A201B" w:rsidP="008A201B">
            <w:pPr>
              <w:pStyle w:val="TableContents"/>
              <w:jc w:val="center"/>
              <w:rPr>
                <w:rFonts w:eastAsiaTheme="minorEastAsia" w:hint="eastAsia"/>
              </w:rPr>
            </w:pPr>
            <w:r>
              <w:rPr>
                <w:rFonts w:eastAsiaTheme="minorEastAsia" w:hint="eastAsia"/>
              </w:rPr>
              <w:t>L</w:t>
            </w:r>
            <w:r>
              <w:rPr>
                <w:rFonts w:eastAsiaTheme="minorEastAsia"/>
              </w:rPr>
              <w:t>oop1</w:t>
            </w:r>
          </w:p>
        </w:tc>
        <w:tc>
          <w:tcPr>
            <w:tcW w:w="991" w:type="dxa"/>
            <w:tcBorders>
              <w:left w:val="single" w:sz="1" w:space="0" w:color="000000"/>
            </w:tcBorders>
            <w:shd w:val="clear" w:color="auto" w:fill="auto"/>
          </w:tcPr>
          <w:p w:rsidR="008A201B" w:rsidRDefault="008A201B" w:rsidP="008A201B">
            <w:pPr>
              <w:pStyle w:val="TableContents"/>
              <w:jc w:val="center"/>
            </w:pPr>
            <w:r>
              <w:t>10</w:t>
            </w:r>
          </w:p>
        </w:tc>
        <w:tc>
          <w:tcPr>
            <w:tcW w:w="1813" w:type="dxa"/>
            <w:tcBorders>
              <w:left w:val="single" w:sz="1" w:space="0" w:color="000000"/>
              <w:right w:val="single" w:sz="1" w:space="0" w:color="000000"/>
            </w:tcBorders>
            <w:shd w:val="clear" w:color="auto" w:fill="auto"/>
          </w:tcPr>
          <w:p w:rsidR="008A201B" w:rsidRDefault="008A201B" w:rsidP="008A201B">
            <w:pPr>
              <w:pStyle w:val="TableContents"/>
              <w:jc w:val="center"/>
            </w:pPr>
            <w:r>
              <w:t>Not taken</w:t>
            </w:r>
          </w:p>
        </w:tc>
        <w:tc>
          <w:tcPr>
            <w:tcW w:w="1813" w:type="dxa"/>
            <w:tcBorders>
              <w:left w:val="single" w:sz="1" w:space="0" w:color="000000"/>
              <w:right w:val="single" w:sz="1" w:space="0" w:color="000000"/>
            </w:tcBorders>
          </w:tcPr>
          <w:p w:rsidR="008A201B" w:rsidRPr="00925724" w:rsidRDefault="008A201B" w:rsidP="008A201B">
            <w:pPr>
              <w:pStyle w:val="TableContents"/>
              <w:jc w:val="center"/>
              <w:rPr>
                <w:rFonts w:eastAsiaTheme="minorEastAsia" w:hint="eastAsia"/>
              </w:rPr>
            </w:pPr>
            <w:r>
              <w:t>Not taken</w:t>
            </w:r>
            <w:r w:rsidR="00724ED6">
              <w:t>0</w:t>
            </w:r>
          </w:p>
        </w:tc>
      </w:tr>
      <w:tr w:rsidR="008A201B" w:rsidTr="008A201B">
        <w:tc>
          <w:tcPr>
            <w:tcW w:w="991" w:type="dxa"/>
            <w:tcBorders>
              <w:left w:val="single" w:sz="1" w:space="0" w:color="000000"/>
            </w:tcBorders>
          </w:tcPr>
          <w:p w:rsidR="008A201B" w:rsidRDefault="008A201B" w:rsidP="008A201B">
            <w:pPr>
              <w:pStyle w:val="TableContents"/>
              <w:jc w:val="center"/>
            </w:pPr>
            <w:r>
              <w:rPr>
                <w:rFonts w:asciiTheme="minorEastAsia" w:eastAsiaTheme="minorEastAsia" w:hAnsiTheme="minorEastAsia"/>
              </w:rPr>
              <w:t>I</w:t>
            </w:r>
            <w:r>
              <w:rPr>
                <w:rFonts w:asciiTheme="minorEastAsia" w:eastAsiaTheme="minorEastAsia" w:hAnsiTheme="minorEastAsia" w:hint="eastAsia"/>
              </w:rPr>
              <w:t>f</w:t>
            </w:r>
            <w:r>
              <w:t>2</w:t>
            </w:r>
          </w:p>
        </w:tc>
        <w:tc>
          <w:tcPr>
            <w:tcW w:w="991" w:type="dxa"/>
            <w:tcBorders>
              <w:left w:val="single" w:sz="1" w:space="0" w:color="000000"/>
            </w:tcBorders>
            <w:shd w:val="clear" w:color="auto" w:fill="auto"/>
          </w:tcPr>
          <w:p w:rsidR="008A201B" w:rsidRPr="00925724" w:rsidRDefault="008A201B" w:rsidP="008A201B">
            <w:pPr>
              <w:pStyle w:val="TableContents"/>
              <w:jc w:val="center"/>
              <w:rPr>
                <w:rFonts w:eastAsiaTheme="minorEastAsia" w:hint="eastAsia"/>
              </w:rPr>
            </w:pPr>
            <w:r>
              <w:rPr>
                <w:rFonts w:eastAsiaTheme="minorEastAsia"/>
              </w:rPr>
              <w:t>11</w:t>
            </w:r>
          </w:p>
        </w:tc>
        <w:tc>
          <w:tcPr>
            <w:tcW w:w="1813" w:type="dxa"/>
            <w:tcBorders>
              <w:left w:val="single" w:sz="1" w:space="0" w:color="000000"/>
              <w:right w:val="single" w:sz="1" w:space="0" w:color="000000"/>
            </w:tcBorders>
            <w:shd w:val="clear" w:color="auto" w:fill="auto"/>
          </w:tcPr>
          <w:p w:rsidR="008A201B" w:rsidRPr="00925724" w:rsidRDefault="008A201B" w:rsidP="008A201B">
            <w:pPr>
              <w:pStyle w:val="TableContents"/>
              <w:jc w:val="center"/>
              <w:rPr>
                <w:rFonts w:eastAsiaTheme="minorEastAsia" w:hint="eastAsia"/>
              </w:rPr>
            </w:pPr>
            <w:r>
              <w:t>Not taken</w:t>
            </w:r>
          </w:p>
        </w:tc>
        <w:tc>
          <w:tcPr>
            <w:tcW w:w="1813" w:type="dxa"/>
            <w:tcBorders>
              <w:left w:val="single" w:sz="1" w:space="0" w:color="000000"/>
              <w:right w:val="single" w:sz="1" w:space="0" w:color="000000"/>
            </w:tcBorders>
          </w:tcPr>
          <w:p w:rsidR="008A201B" w:rsidRPr="00925724" w:rsidRDefault="008A201B" w:rsidP="008A201B">
            <w:pPr>
              <w:pStyle w:val="TableContents"/>
              <w:jc w:val="center"/>
              <w:rPr>
                <w:rFonts w:eastAsiaTheme="minorEastAsia" w:hint="eastAsia"/>
              </w:rPr>
            </w:pPr>
            <w:r>
              <w:rPr>
                <w:rFonts w:eastAsiaTheme="minorEastAsia" w:hint="eastAsia"/>
              </w:rPr>
              <w:t>N</w:t>
            </w:r>
            <w:r>
              <w:rPr>
                <w:rFonts w:eastAsiaTheme="minorEastAsia"/>
              </w:rPr>
              <w:t>ot taken</w:t>
            </w:r>
            <w:r w:rsidR="000B3A6D">
              <w:rPr>
                <w:rFonts w:eastAsiaTheme="minorEastAsia"/>
              </w:rPr>
              <w:t xml:space="preserve"> </w:t>
            </w:r>
            <w:r w:rsidR="00724ED6">
              <w:rPr>
                <w:rFonts w:eastAsiaTheme="minorEastAsia"/>
              </w:rPr>
              <w:t>-3</w:t>
            </w:r>
          </w:p>
        </w:tc>
      </w:tr>
      <w:tr w:rsidR="008A201B" w:rsidTr="008A201B">
        <w:tc>
          <w:tcPr>
            <w:tcW w:w="991" w:type="dxa"/>
            <w:tcBorders>
              <w:left w:val="single" w:sz="1" w:space="0" w:color="000000"/>
            </w:tcBorders>
          </w:tcPr>
          <w:p w:rsidR="008A201B" w:rsidRPr="008A201B" w:rsidRDefault="008A201B" w:rsidP="008A201B">
            <w:pPr>
              <w:pStyle w:val="TableContents"/>
              <w:jc w:val="center"/>
              <w:rPr>
                <w:rFonts w:eastAsiaTheme="minorEastAsia" w:hint="eastAsia"/>
              </w:rPr>
            </w:pPr>
            <w:r>
              <w:rPr>
                <w:rFonts w:eastAsiaTheme="minorEastAsia" w:hint="eastAsia"/>
              </w:rPr>
              <w:t>L</w:t>
            </w:r>
            <w:r>
              <w:rPr>
                <w:rFonts w:eastAsiaTheme="minorEastAsia"/>
              </w:rPr>
              <w:t>oop2</w:t>
            </w:r>
          </w:p>
        </w:tc>
        <w:tc>
          <w:tcPr>
            <w:tcW w:w="991" w:type="dxa"/>
            <w:tcBorders>
              <w:left w:val="single" w:sz="1" w:space="0" w:color="000000"/>
            </w:tcBorders>
            <w:shd w:val="clear" w:color="auto" w:fill="auto"/>
          </w:tcPr>
          <w:p w:rsidR="008A201B" w:rsidRDefault="008A201B" w:rsidP="008A201B">
            <w:pPr>
              <w:pStyle w:val="TableContents"/>
              <w:jc w:val="center"/>
              <w:rPr>
                <w:rFonts w:eastAsiaTheme="minorEastAsia" w:hint="eastAsia"/>
              </w:rPr>
            </w:pPr>
            <w:r>
              <w:rPr>
                <w:rFonts w:eastAsiaTheme="minorEastAsia" w:hint="eastAsia"/>
              </w:rPr>
              <w:t>1</w:t>
            </w:r>
            <w:r>
              <w:rPr>
                <w:rFonts w:eastAsiaTheme="minorEastAsia"/>
              </w:rPr>
              <w:t>0</w:t>
            </w:r>
          </w:p>
        </w:tc>
        <w:tc>
          <w:tcPr>
            <w:tcW w:w="1813" w:type="dxa"/>
            <w:tcBorders>
              <w:left w:val="single" w:sz="1" w:space="0" w:color="000000"/>
              <w:right w:val="single" w:sz="1" w:space="0" w:color="000000"/>
            </w:tcBorders>
            <w:shd w:val="clear" w:color="auto" w:fill="auto"/>
          </w:tcPr>
          <w:p w:rsidR="008A201B" w:rsidRPr="005C7F1A" w:rsidRDefault="005C7F1A" w:rsidP="008A201B">
            <w:pPr>
              <w:pStyle w:val="TableContents"/>
              <w:jc w:val="center"/>
              <w:rPr>
                <w:rFonts w:eastAsiaTheme="minorEastAsia" w:hint="eastAsia"/>
              </w:rPr>
            </w:pPr>
            <w:r>
              <w:rPr>
                <w:rFonts w:eastAsiaTheme="minorEastAsia" w:hint="eastAsia"/>
              </w:rPr>
              <w:t>t</w:t>
            </w:r>
            <w:r>
              <w:rPr>
                <w:rFonts w:eastAsiaTheme="minorEastAsia"/>
              </w:rPr>
              <w:t>aken</w:t>
            </w:r>
          </w:p>
        </w:tc>
        <w:tc>
          <w:tcPr>
            <w:tcW w:w="1813" w:type="dxa"/>
            <w:tcBorders>
              <w:left w:val="single" w:sz="1" w:space="0" w:color="000000"/>
              <w:right w:val="single" w:sz="1" w:space="0" w:color="000000"/>
            </w:tcBorders>
          </w:tcPr>
          <w:p w:rsidR="008A201B" w:rsidRDefault="00724ED6" w:rsidP="008A201B">
            <w:pPr>
              <w:pStyle w:val="TableContents"/>
              <w:jc w:val="center"/>
              <w:rPr>
                <w:rFonts w:eastAsiaTheme="minorEastAsia" w:hint="eastAsia"/>
              </w:rPr>
            </w:pPr>
            <w:r>
              <w:rPr>
                <w:rFonts w:eastAsiaTheme="minorEastAsia" w:hint="eastAsia"/>
              </w:rPr>
              <w:t>T</w:t>
            </w:r>
            <w:r w:rsidR="001108FE">
              <w:rPr>
                <w:rFonts w:eastAsiaTheme="minorEastAsia"/>
              </w:rPr>
              <w:t>aken</w:t>
            </w:r>
            <w:r w:rsidR="000B3A6D">
              <w:rPr>
                <w:rFonts w:eastAsiaTheme="minorEastAsia"/>
              </w:rPr>
              <w:t xml:space="preserve"> </w:t>
            </w:r>
            <w:r>
              <w:rPr>
                <w:rFonts w:eastAsiaTheme="minorEastAsia"/>
              </w:rPr>
              <w:t>-3</w:t>
            </w:r>
          </w:p>
        </w:tc>
      </w:tr>
      <w:tr w:rsidR="001108FE" w:rsidTr="008A201B">
        <w:tc>
          <w:tcPr>
            <w:tcW w:w="991" w:type="dxa"/>
            <w:tcBorders>
              <w:left w:val="single" w:sz="1" w:space="0" w:color="000000"/>
            </w:tcBorders>
          </w:tcPr>
          <w:p w:rsidR="001108FE" w:rsidRDefault="001108FE" w:rsidP="001108FE">
            <w:pPr>
              <w:pStyle w:val="TableContents"/>
              <w:jc w:val="center"/>
            </w:pPr>
            <w:r>
              <w:rPr>
                <w:rFonts w:asciiTheme="minorEastAsia" w:eastAsiaTheme="minorEastAsia" w:hAnsiTheme="minorEastAsia"/>
              </w:rPr>
              <w:t>I</w:t>
            </w:r>
            <w:r>
              <w:rPr>
                <w:rFonts w:asciiTheme="minorEastAsia" w:eastAsiaTheme="minorEastAsia" w:hAnsiTheme="minorEastAsia" w:hint="eastAsia"/>
              </w:rPr>
              <w:t>f</w:t>
            </w:r>
            <w:r>
              <w:t>3</w:t>
            </w:r>
          </w:p>
        </w:tc>
        <w:tc>
          <w:tcPr>
            <w:tcW w:w="991" w:type="dxa"/>
            <w:tcBorders>
              <w:left w:val="single" w:sz="1" w:space="0" w:color="000000"/>
            </w:tcBorders>
            <w:shd w:val="clear" w:color="auto" w:fill="auto"/>
          </w:tcPr>
          <w:p w:rsidR="001108FE" w:rsidRPr="00925724" w:rsidRDefault="001108FE" w:rsidP="001108FE">
            <w:pPr>
              <w:pStyle w:val="TableContents"/>
              <w:jc w:val="center"/>
              <w:rPr>
                <w:rFonts w:eastAsiaTheme="minorEastAsia" w:hint="eastAsia"/>
              </w:rPr>
            </w:pPr>
            <w:r>
              <w:rPr>
                <w:rFonts w:eastAsiaTheme="minorEastAsia"/>
              </w:rPr>
              <w:t>11</w:t>
            </w:r>
          </w:p>
        </w:tc>
        <w:tc>
          <w:tcPr>
            <w:tcW w:w="1813" w:type="dxa"/>
            <w:tcBorders>
              <w:left w:val="single" w:sz="1" w:space="0" w:color="000000"/>
              <w:right w:val="single" w:sz="1" w:space="0" w:color="000000"/>
            </w:tcBorders>
            <w:shd w:val="clear" w:color="auto" w:fill="auto"/>
          </w:tcPr>
          <w:p w:rsidR="001108FE" w:rsidRPr="005C7F1A" w:rsidRDefault="001108FE" w:rsidP="001108FE">
            <w:pPr>
              <w:pStyle w:val="TableContents"/>
              <w:jc w:val="center"/>
              <w:rPr>
                <w:rFonts w:eastAsiaTheme="minorEastAsia" w:hint="eastAsia"/>
              </w:rPr>
            </w:pPr>
            <w:r>
              <w:rPr>
                <w:rFonts w:eastAsiaTheme="minorEastAsia" w:hint="eastAsia"/>
              </w:rPr>
              <w:t>t</w:t>
            </w:r>
            <w:r>
              <w:rPr>
                <w:rFonts w:eastAsiaTheme="minorEastAsia"/>
              </w:rPr>
              <w:t>aken</w:t>
            </w:r>
          </w:p>
        </w:tc>
        <w:tc>
          <w:tcPr>
            <w:tcW w:w="1813" w:type="dxa"/>
            <w:tcBorders>
              <w:left w:val="single" w:sz="1" w:space="0" w:color="000000"/>
              <w:right w:val="single" w:sz="1" w:space="0" w:color="000000"/>
            </w:tcBorders>
          </w:tcPr>
          <w:p w:rsidR="001108FE" w:rsidRPr="00925724" w:rsidRDefault="001108FE" w:rsidP="001108FE">
            <w:pPr>
              <w:pStyle w:val="TableContents"/>
              <w:jc w:val="center"/>
              <w:rPr>
                <w:rFonts w:eastAsiaTheme="minorEastAsia" w:hint="eastAsia"/>
              </w:rPr>
            </w:pPr>
            <w:r>
              <w:t>Not taken</w:t>
            </w:r>
            <w:r w:rsidR="00724ED6">
              <w:t>2</w:t>
            </w:r>
          </w:p>
        </w:tc>
      </w:tr>
      <w:tr w:rsidR="001108FE" w:rsidTr="008A201B">
        <w:tc>
          <w:tcPr>
            <w:tcW w:w="991" w:type="dxa"/>
            <w:tcBorders>
              <w:left w:val="single" w:sz="1" w:space="0" w:color="000000"/>
            </w:tcBorders>
          </w:tcPr>
          <w:p w:rsidR="001108FE" w:rsidRPr="008A201B" w:rsidRDefault="001108FE" w:rsidP="001108FE">
            <w:pPr>
              <w:pStyle w:val="TableContents"/>
              <w:jc w:val="center"/>
              <w:rPr>
                <w:rFonts w:eastAsiaTheme="minorEastAsia" w:hint="eastAsia"/>
              </w:rPr>
            </w:pPr>
            <w:r>
              <w:rPr>
                <w:rFonts w:eastAsiaTheme="minorEastAsia" w:hint="eastAsia"/>
              </w:rPr>
              <w:t>L</w:t>
            </w:r>
            <w:r>
              <w:rPr>
                <w:rFonts w:eastAsiaTheme="minorEastAsia"/>
              </w:rPr>
              <w:t>oop3</w:t>
            </w:r>
          </w:p>
        </w:tc>
        <w:tc>
          <w:tcPr>
            <w:tcW w:w="991" w:type="dxa"/>
            <w:tcBorders>
              <w:left w:val="single" w:sz="1" w:space="0" w:color="000000"/>
            </w:tcBorders>
            <w:shd w:val="clear" w:color="auto" w:fill="auto"/>
          </w:tcPr>
          <w:p w:rsidR="001108FE" w:rsidRDefault="001108FE" w:rsidP="001108FE">
            <w:pPr>
              <w:pStyle w:val="TableContents"/>
              <w:jc w:val="center"/>
              <w:rPr>
                <w:rFonts w:eastAsiaTheme="minorEastAsia" w:hint="eastAsia"/>
              </w:rPr>
            </w:pPr>
            <w:r>
              <w:rPr>
                <w:rFonts w:eastAsiaTheme="minorEastAsia" w:hint="eastAsia"/>
              </w:rPr>
              <w:t>1</w:t>
            </w:r>
            <w:r>
              <w:rPr>
                <w:rFonts w:eastAsiaTheme="minorEastAsia"/>
              </w:rPr>
              <w:t>0</w:t>
            </w:r>
          </w:p>
        </w:tc>
        <w:tc>
          <w:tcPr>
            <w:tcW w:w="1813" w:type="dxa"/>
            <w:tcBorders>
              <w:left w:val="single" w:sz="1" w:space="0" w:color="000000"/>
              <w:right w:val="single" w:sz="1" w:space="0" w:color="000000"/>
            </w:tcBorders>
            <w:shd w:val="clear" w:color="auto" w:fill="auto"/>
          </w:tcPr>
          <w:p w:rsidR="001108FE" w:rsidRPr="005C7F1A" w:rsidRDefault="001108FE" w:rsidP="001108FE">
            <w:pPr>
              <w:pStyle w:val="TableContents"/>
              <w:jc w:val="center"/>
              <w:rPr>
                <w:rFonts w:eastAsiaTheme="minorEastAsia" w:hint="eastAsia"/>
              </w:rPr>
            </w:pPr>
            <w:r>
              <w:rPr>
                <w:rFonts w:eastAsiaTheme="minorEastAsia" w:hint="eastAsia"/>
              </w:rPr>
              <w:t>t</w:t>
            </w:r>
            <w:r>
              <w:rPr>
                <w:rFonts w:eastAsiaTheme="minorEastAsia"/>
              </w:rPr>
              <w:t>aken</w:t>
            </w:r>
          </w:p>
        </w:tc>
        <w:tc>
          <w:tcPr>
            <w:tcW w:w="1813" w:type="dxa"/>
            <w:tcBorders>
              <w:left w:val="single" w:sz="1" w:space="0" w:color="000000"/>
              <w:right w:val="single" w:sz="1" w:space="0" w:color="000000"/>
            </w:tcBorders>
          </w:tcPr>
          <w:p w:rsidR="001108FE" w:rsidRPr="00925724" w:rsidRDefault="00724ED6" w:rsidP="001108FE">
            <w:pPr>
              <w:pStyle w:val="TableContents"/>
              <w:jc w:val="center"/>
              <w:rPr>
                <w:rFonts w:eastAsiaTheme="minorEastAsia" w:hint="eastAsia"/>
              </w:rPr>
            </w:pPr>
            <w:r>
              <w:rPr>
                <w:rFonts w:eastAsiaTheme="minorEastAsia" w:hint="eastAsia"/>
              </w:rPr>
              <w:t>T</w:t>
            </w:r>
            <w:r w:rsidR="001108FE">
              <w:rPr>
                <w:rFonts w:eastAsiaTheme="minorEastAsia"/>
              </w:rPr>
              <w:t>aken</w:t>
            </w:r>
            <w:r>
              <w:rPr>
                <w:rFonts w:eastAsiaTheme="minorEastAsia"/>
              </w:rPr>
              <w:t>2</w:t>
            </w:r>
          </w:p>
        </w:tc>
      </w:tr>
      <w:tr w:rsidR="001108FE" w:rsidTr="008A201B">
        <w:tc>
          <w:tcPr>
            <w:tcW w:w="991" w:type="dxa"/>
            <w:tcBorders>
              <w:left w:val="single" w:sz="1" w:space="0" w:color="000000"/>
            </w:tcBorders>
          </w:tcPr>
          <w:p w:rsidR="001108FE" w:rsidRDefault="001108FE" w:rsidP="001108FE">
            <w:pPr>
              <w:pStyle w:val="TableContents"/>
              <w:jc w:val="center"/>
            </w:pPr>
            <w:r>
              <w:rPr>
                <w:rFonts w:asciiTheme="minorEastAsia" w:eastAsiaTheme="minorEastAsia" w:hAnsiTheme="minorEastAsia"/>
              </w:rPr>
              <w:t>I</w:t>
            </w:r>
            <w:r>
              <w:rPr>
                <w:rFonts w:asciiTheme="minorEastAsia" w:eastAsiaTheme="minorEastAsia" w:hAnsiTheme="minorEastAsia" w:hint="eastAsia"/>
              </w:rPr>
              <w:t>f</w:t>
            </w:r>
            <w:r>
              <w:t>4</w:t>
            </w:r>
          </w:p>
        </w:tc>
        <w:tc>
          <w:tcPr>
            <w:tcW w:w="991" w:type="dxa"/>
            <w:tcBorders>
              <w:left w:val="single" w:sz="1" w:space="0" w:color="000000"/>
            </w:tcBorders>
            <w:shd w:val="clear" w:color="auto" w:fill="auto"/>
          </w:tcPr>
          <w:p w:rsidR="001108FE" w:rsidRPr="00925724" w:rsidRDefault="001108FE" w:rsidP="001108FE">
            <w:pPr>
              <w:pStyle w:val="TableContents"/>
              <w:jc w:val="center"/>
              <w:rPr>
                <w:rFonts w:eastAsiaTheme="minorEastAsia" w:hint="eastAsia"/>
              </w:rPr>
            </w:pPr>
            <w:r>
              <w:rPr>
                <w:rFonts w:eastAsiaTheme="minorEastAsia"/>
              </w:rPr>
              <w:t>11</w:t>
            </w:r>
          </w:p>
        </w:tc>
        <w:tc>
          <w:tcPr>
            <w:tcW w:w="1813" w:type="dxa"/>
            <w:tcBorders>
              <w:left w:val="single" w:sz="1" w:space="0" w:color="000000"/>
              <w:right w:val="single" w:sz="1" w:space="0" w:color="000000"/>
            </w:tcBorders>
            <w:shd w:val="clear" w:color="auto" w:fill="auto"/>
          </w:tcPr>
          <w:p w:rsidR="001108FE" w:rsidRPr="005C7F1A" w:rsidRDefault="001108FE" w:rsidP="001108FE">
            <w:pPr>
              <w:pStyle w:val="TableContents"/>
              <w:jc w:val="center"/>
              <w:rPr>
                <w:rFonts w:eastAsiaTheme="minorEastAsia" w:hint="eastAsia"/>
              </w:rPr>
            </w:pPr>
            <w:r>
              <w:rPr>
                <w:rFonts w:eastAsiaTheme="minorEastAsia" w:hint="eastAsia"/>
              </w:rPr>
              <w:t>t</w:t>
            </w:r>
            <w:r>
              <w:rPr>
                <w:rFonts w:eastAsiaTheme="minorEastAsia"/>
              </w:rPr>
              <w:t>aken</w:t>
            </w:r>
          </w:p>
        </w:tc>
        <w:tc>
          <w:tcPr>
            <w:tcW w:w="1813" w:type="dxa"/>
            <w:tcBorders>
              <w:left w:val="single" w:sz="1" w:space="0" w:color="000000"/>
              <w:right w:val="single" w:sz="1" w:space="0" w:color="000000"/>
            </w:tcBorders>
          </w:tcPr>
          <w:p w:rsidR="001108FE" w:rsidRPr="00925724" w:rsidRDefault="00724ED6" w:rsidP="001108FE">
            <w:pPr>
              <w:pStyle w:val="TableContents"/>
              <w:jc w:val="center"/>
              <w:rPr>
                <w:rFonts w:eastAsiaTheme="minorEastAsia" w:hint="eastAsia"/>
              </w:rPr>
            </w:pPr>
            <w:r>
              <w:t>Not tak</w:t>
            </w:r>
            <w:r>
              <w:rPr>
                <w:rFonts w:asciiTheme="minorEastAsia" w:eastAsiaTheme="minorEastAsia" w:hAnsiTheme="minorEastAsia" w:hint="eastAsia"/>
              </w:rPr>
              <w:t>e</w:t>
            </w:r>
            <w:r w:rsidR="001108FE">
              <w:t>n</w:t>
            </w:r>
            <w:r>
              <w:t>1</w:t>
            </w:r>
          </w:p>
        </w:tc>
      </w:tr>
      <w:tr w:rsidR="001108FE" w:rsidTr="004A6B7D">
        <w:tc>
          <w:tcPr>
            <w:tcW w:w="991" w:type="dxa"/>
            <w:tcBorders>
              <w:left w:val="single" w:sz="1" w:space="0" w:color="000000"/>
              <w:bottom w:val="single" w:sz="1" w:space="0" w:color="000000"/>
            </w:tcBorders>
          </w:tcPr>
          <w:p w:rsidR="001108FE" w:rsidRPr="008A201B" w:rsidRDefault="001108FE" w:rsidP="001108FE">
            <w:pPr>
              <w:pStyle w:val="TableContents"/>
              <w:jc w:val="center"/>
              <w:rPr>
                <w:rFonts w:eastAsiaTheme="minorEastAsia" w:hint="eastAsia"/>
              </w:rPr>
            </w:pPr>
            <w:r>
              <w:rPr>
                <w:rFonts w:eastAsiaTheme="minorEastAsia" w:hint="eastAsia"/>
              </w:rPr>
              <w:t>L</w:t>
            </w:r>
            <w:r>
              <w:rPr>
                <w:rFonts w:eastAsiaTheme="minorEastAsia"/>
              </w:rPr>
              <w:t>oop4</w:t>
            </w:r>
          </w:p>
        </w:tc>
        <w:tc>
          <w:tcPr>
            <w:tcW w:w="991" w:type="dxa"/>
            <w:tcBorders>
              <w:left w:val="single" w:sz="1" w:space="0" w:color="000000"/>
              <w:bottom w:val="single" w:sz="1" w:space="0" w:color="000000"/>
            </w:tcBorders>
            <w:shd w:val="clear" w:color="auto" w:fill="auto"/>
          </w:tcPr>
          <w:p w:rsidR="001108FE" w:rsidRDefault="001108FE" w:rsidP="001108FE">
            <w:pPr>
              <w:pStyle w:val="TableContents"/>
              <w:jc w:val="center"/>
              <w:rPr>
                <w:rFonts w:eastAsiaTheme="minorEastAsia" w:hint="eastAsia"/>
              </w:rPr>
            </w:pPr>
            <w:r>
              <w:rPr>
                <w:rFonts w:eastAsiaTheme="minorEastAsia" w:hint="eastAsia"/>
              </w:rPr>
              <w:t>1</w:t>
            </w:r>
            <w:r>
              <w:rPr>
                <w:rFonts w:eastAsiaTheme="minorEastAsia"/>
              </w:rPr>
              <w:t>0</w:t>
            </w:r>
          </w:p>
        </w:tc>
        <w:tc>
          <w:tcPr>
            <w:tcW w:w="1813" w:type="dxa"/>
            <w:tcBorders>
              <w:left w:val="single" w:sz="1" w:space="0" w:color="000000"/>
              <w:bottom w:val="single" w:sz="1" w:space="0" w:color="000000"/>
              <w:right w:val="single" w:sz="1" w:space="0" w:color="000000"/>
            </w:tcBorders>
            <w:shd w:val="clear" w:color="auto" w:fill="auto"/>
          </w:tcPr>
          <w:p w:rsidR="001108FE" w:rsidRPr="005C7F1A" w:rsidRDefault="001108FE" w:rsidP="001108FE">
            <w:pPr>
              <w:pStyle w:val="TableContents"/>
              <w:jc w:val="center"/>
              <w:rPr>
                <w:rFonts w:eastAsiaTheme="minorEastAsia" w:hint="eastAsia"/>
              </w:rPr>
            </w:pPr>
            <w:r>
              <w:rPr>
                <w:rFonts w:eastAsiaTheme="minorEastAsia" w:hint="eastAsia"/>
              </w:rPr>
              <w:t>t</w:t>
            </w:r>
            <w:r>
              <w:rPr>
                <w:rFonts w:eastAsiaTheme="minorEastAsia"/>
              </w:rPr>
              <w:t>aken</w:t>
            </w:r>
          </w:p>
        </w:tc>
        <w:tc>
          <w:tcPr>
            <w:tcW w:w="1813" w:type="dxa"/>
            <w:tcBorders>
              <w:left w:val="single" w:sz="1" w:space="0" w:color="000000"/>
              <w:bottom w:val="single" w:sz="1" w:space="0" w:color="000000"/>
              <w:right w:val="single" w:sz="1" w:space="0" w:color="000000"/>
            </w:tcBorders>
          </w:tcPr>
          <w:p w:rsidR="001108FE" w:rsidRPr="00925724" w:rsidRDefault="001108FE" w:rsidP="001108FE">
            <w:pPr>
              <w:pStyle w:val="TableContents"/>
              <w:jc w:val="center"/>
              <w:rPr>
                <w:rFonts w:eastAsiaTheme="minorEastAsia" w:hint="eastAsia"/>
              </w:rPr>
            </w:pPr>
            <w:r>
              <w:rPr>
                <w:rFonts w:eastAsiaTheme="minorEastAsia" w:hint="eastAsia"/>
              </w:rPr>
              <w:t>N</w:t>
            </w:r>
            <w:r>
              <w:rPr>
                <w:rFonts w:eastAsiaTheme="minorEastAsia"/>
              </w:rPr>
              <w:t>ot taken</w:t>
            </w:r>
            <w:r w:rsidR="00724ED6">
              <w:rPr>
                <w:rFonts w:eastAsiaTheme="minorEastAsia"/>
              </w:rPr>
              <w:t>1</w:t>
            </w:r>
          </w:p>
        </w:tc>
      </w:tr>
    </w:tbl>
    <w:p w:rsidR="0035163E" w:rsidRPr="000E7B18" w:rsidRDefault="0035163E" w:rsidP="002F0082">
      <w:pPr>
        <w:spacing w:after="120"/>
        <w:rPr>
          <w:rFonts w:eastAsiaTheme="minorEastAsia" w:hint="eastAsia"/>
          <w:color w:val="FF3333"/>
        </w:rPr>
      </w:pPr>
    </w:p>
    <w:p w:rsidR="003B0DA0" w:rsidRDefault="003B0DA0" w:rsidP="002F0082">
      <w:bookmarkStart w:id="0" w:name="_GoBack"/>
      <w:r>
        <w:t>Static Hints</w:t>
      </w:r>
    </w:p>
    <w:p w:rsidR="003B0DA0" w:rsidRDefault="003B0DA0" w:rsidP="003B0DA0">
      <w:pPr>
        <w:spacing w:after="120"/>
        <w:ind w:left="720"/>
      </w:pPr>
      <w:r>
        <w:rPr>
          <w:color w:val="000000"/>
        </w:rPr>
        <w:t xml:space="preserve">For this question, assume that the compiler can specify statically which way the processor should predict the branch will go. If the processor sees a "branch-likely" hint from the compiler, it predicts the branch is taken and does NOT update the BHT with this branch (i.e., any branches the compiler can analyze do not pollute the BHT). </w:t>
      </w:r>
    </w:p>
    <w:p w:rsidR="003B0DA0" w:rsidRPr="00660F61" w:rsidRDefault="003B0DA0" w:rsidP="003B0DA0">
      <w:pPr>
        <w:spacing w:after="120"/>
        <w:ind w:left="720"/>
        <w:rPr>
          <w:rFonts w:eastAsiaTheme="minorEastAsia" w:hint="eastAsia"/>
        </w:rPr>
      </w:pPr>
      <w:r>
        <w:rPr>
          <w:color w:val="000000"/>
        </w:rPr>
        <w:t>Which branches in the program, if any, can the compiler provides hints for? Assume the input array for the compiler's test runs varies widely and the compiler must be fairly confident in the accuracy of a static branch hint. (5 points)</w:t>
      </w:r>
    </w:p>
    <w:bookmarkEnd w:id="0"/>
    <w:p w:rsidR="00EE5DD7" w:rsidRPr="00CA46B2" w:rsidRDefault="00857A09" w:rsidP="000E7B18">
      <w:pPr>
        <w:rPr>
          <w:rFonts w:ascii="微软雅黑" w:eastAsia="微软雅黑" w:hAnsi="微软雅黑"/>
          <w:color w:val="FF0000"/>
          <w:sz w:val="23"/>
          <w:szCs w:val="23"/>
          <w:shd w:val="clear" w:color="auto" w:fill="FFFFFF"/>
        </w:rPr>
      </w:pPr>
      <w:r>
        <w:rPr>
          <w:rFonts w:ascii="微软雅黑" w:eastAsia="微软雅黑" w:hAnsi="微软雅黑" w:hint="eastAsia"/>
          <w:color w:val="FF0000"/>
          <w:sz w:val="23"/>
          <w:szCs w:val="23"/>
          <w:shd w:val="clear" w:color="auto" w:fill="FFFFFF"/>
        </w:rPr>
        <w:t>T</w:t>
      </w:r>
      <w:r>
        <w:rPr>
          <w:rFonts w:ascii="微软雅黑" w:eastAsia="微软雅黑" w:hAnsi="微软雅黑"/>
          <w:color w:val="FF0000"/>
          <w:sz w:val="23"/>
          <w:szCs w:val="23"/>
          <w:shd w:val="clear" w:color="auto" w:fill="FFFFFF"/>
        </w:rPr>
        <w:t xml:space="preserve">he compiler could statically hint that the </w:t>
      </w:r>
      <w:r w:rsidR="000E7B18" w:rsidRPr="00CA46B2">
        <w:rPr>
          <w:rFonts w:ascii="微软雅黑" w:eastAsia="微软雅黑" w:hAnsi="微软雅黑" w:hint="eastAsia"/>
          <w:color w:val="FF0000"/>
          <w:sz w:val="23"/>
          <w:szCs w:val="23"/>
          <w:shd w:val="clear" w:color="auto" w:fill="FFFFFF"/>
        </w:rPr>
        <w:t>l</w:t>
      </w:r>
      <w:r w:rsidR="000E7B18" w:rsidRPr="00CA46B2">
        <w:rPr>
          <w:rFonts w:ascii="微软雅黑" w:eastAsia="微软雅黑" w:hAnsi="微软雅黑"/>
          <w:color w:val="FF0000"/>
          <w:sz w:val="23"/>
          <w:szCs w:val="23"/>
          <w:shd w:val="clear" w:color="auto" w:fill="FFFFFF"/>
        </w:rPr>
        <w:t>oop</w:t>
      </w:r>
      <w:r>
        <w:rPr>
          <w:rFonts w:ascii="微软雅黑" w:eastAsia="微软雅黑" w:hAnsi="微软雅黑"/>
          <w:color w:val="FF0000"/>
          <w:sz w:val="23"/>
          <w:szCs w:val="23"/>
          <w:shd w:val="clear" w:color="auto" w:fill="FFFFFF"/>
        </w:rPr>
        <w:t xml:space="preserve"> branch</w:t>
      </w:r>
      <w:r>
        <w:rPr>
          <w:rFonts w:ascii="微软雅黑" w:eastAsia="微软雅黑" w:hAnsi="微软雅黑" w:hint="eastAsia"/>
          <w:color w:val="FF0000"/>
          <w:sz w:val="23"/>
          <w:szCs w:val="23"/>
          <w:shd w:val="clear" w:color="auto" w:fill="FFFFFF"/>
        </w:rPr>
        <w:t xml:space="preserve"> </w:t>
      </w:r>
      <w:r>
        <w:rPr>
          <w:rFonts w:ascii="微软雅黑" w:eastAsia="微软雅黑" w:hAnsi="微软雅黑"/>
          <w:color w:val="FF0000"/>
          <w:sz w:val="23"/>
          <w:szCs w:val="23"/>
          <w:shd w:val="clear" w:color="auto" w:fill="FFFFFF"/>
        </w:rPr>
        <w:t>will be</w:t>
      </w:r>
      <w:r w:rsidR="000E7B18" w:rsidRPr="00CA46B2">
        <w:rPr>
          <w:rFonts w:ascii="微软雅黑" w:eastAsia="微软雅黑" w:hAnsi="微软雅黑" w:hint="eastAsia"/>
          <w:color w:val="FF0000"/>
          <w:sz w:val="23"/>
          <w:szCs w:val="23"/>
          <w:shd w:val="clear" w:color="auto" w:fill="FFFFFF"/>
        </w:rPr>
        <w:t xml:space="preserve"> taken</w:t>
      </w:r>
      <w:r w:rsidR="00085A06">
        <w:rPr>
          <w:rFonts w:ascii="微软雅黑" w:eastAsia="微软雅黑" w:hAnsi="微软雅黑"/>
          <w:color w:val="FF0000"/>
          <w:sz w:val="23"/>
          <w:szCs w:val="23"/>
          <w:shd w:val="clear" w:color="auto" w:fill="FFFFFF"/>
        </w:rPr>
        <w:t xml:space="preserve">, since </w:t>
      </w:r>
      <w:r w:rsidR="00D8119B">
        <w:rPr>
          <w:rFonts w:ascii="微软雅黑" w:eastAsia="微软雅黑" w:hAnsi="微软雅黑"/>
          <w:color w:val="FF0000"/>
          <w:sz w:val="23"/>
          <w:szCs w:val="23"/>
          <w:shd w:val="clear" w:color="auto" w:fill="FFFFFF"/>
        </w:rPr>
        <w:t xml:space="preserve">we know it will be </w:t>
      </w:r>
      <w:r w:rsidR="00085A06">
        <w:rPr>
          <w:rFonts w:ascii="微软雅黑" w:eastAsia="微软雅黑" w:hAnsi="微软雅黑" w:hint="eastAsia"/>
          <w:color w:val="FF0000"/>
          <w:sz w:val="23"/>
          <w:szCs w:val="23"/>
          <w:shd w:val="clear" w:color="auto" w:fill="FFFFFF"/>
        </w:rPr>
        <w:t>taken</w:t>
      </w:r>
      <w:r w:rsidR="00D8119B">
        <w:rPr>
          <w:rFonts w:ascii="微软雅黑" w:eastAsia="微软雅黑" w:hAnsi="微软雅黑"/>
          <w:color w:val="FF0000"/>
          <w:sz w:val="23"/>
          <w:szCs w:val="23"/>
          <w:shd w:val="clear" w:color="auto" w:fill="FFFFFF"/>
        </w:rPr>
        <w:t xml:space="preserve"> more often than not</w:t>
      </w:r>
      <w:r w:rsidR="003C3DB0">
        <w:rPr>
          <w:rFonts w:ascii="微软雅黑" w:eastAsia="微软雅黑" w:hAnsi="微软雅黑" w:hint="eastAsia"/>
          <w:color w:val="FF0000"/>
          <w:sz w:val="23"/>
          <w:szCs w:val="23"/>
          <w:shd w:val="clear" w:color="auto" w:fill="FFFFFF"/>
        </w:rPr>
        <w:t>.</w:t>
      </w:r>
      <w:r w:rsidR="000E7B18" w:rsidRPr="00CA46B2">
        <w:rPr>
          <w:rFonts w:ascii="微软雅黑" w:eastAsia="微软雅黑" w:hAnsi="微软雅黑" w:hint="eastAsia"/>
          <w:color w:val="FF0000"/>
          <w:sz w:val="23"/>
          <w:szCs w:val="23"/>
          <w:shd w:val="clear" w:color="auto" w:fill="FFFFFF"/>
        </w:rPr>
        <w:t xml:space="preserve"> 我们不应该为 if 分支添加静态提示，因为这个分支依赖于数据。</w:t>
      </w:r>
    </w:p>
    <w:sectPr w:rsidR="00EE5DD7" w:rsidRPr="00CA46B2" w:rsidSect="001628D7">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Noto Sans CJK JP Regular">
    <w:altName w:val="Calibri"/>
    <w:charset w:val="01"/>
    <w:family w:val="auto"/>
    <w:pitch w:val="variable"/>
  </w:font>
  <w:font w:name="FreeSans">
    <w:altName w:val="Calibri"/>
    <w:charset w:val="01"/>
    <w:family w:val="auto"/>
    <w:pitch w:val="variable"/>
  </w:font>
  <w:font w:name="等线 Light">
    <w:panose1 w:val="02010600030101010101"/>
    <w:charset w:val="86"/>
    <w:family w:val="auto"/>
    <w:pitch w:val="variable"/>
    <w:sig w:usb0="A00002BF" w:usb1="38CF7CFA" w:usb2="00000016" w:usb3="00000000" w:csb0="0004000F" w:csb1="00000000"/>
  </w:font>
  <w:font w:name="Mangal">
    <w:altName w:val="Courier New"/>
    <w:panose1 w:val="00000400000000000000"/>
    <w:charset w:val="01"/>
    <w:family w:val="roman"/>
    <w:pitch w:val="variable"/>
    <w:sig w:usb0="00002000" w:usb1="00000000" w:usb2="00000000" w:usb3="00000000" w:csb0="00000000" w:csb1="00000000"/>
  </w:font>
  <w:font w:name="ヒラギノ角ゴ Pro W3">
    <w:altName w:val="MS Gothic"/>
    <w:charset w:val="80"/>
    <w:family w:val="auto"/>
    <w:pitch w:val="variable"/>
    <w:sig w:usb0="00000000" w:usb1="7AC7FFFF" w:usb2="00000012" w:usb3="00000000" w:csb0="0002000D" w:csb1="00000000"/>
  </w:font>
  <w:font w:name="DejaVu Sans Mono">
    <w:altName w:val="Arial"/>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Letter"/>
      <w:lvlText w:val="%1)"/>
      <w:lvlJc w:val="left"/>
      <w:pPr>
        <w:tabs>
          <w:tab w:val="num" w:pos="720"/>
        </w:tabs>
        <w:ind w:left="720" w:hanging="360"/>
      </w:pPr>
      <w:rPr>
        <w:b w:val="0"/>
        <w:bCs w:val="0"/>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upperLetter"/>
      <w:lvlText w:val="%1)"/>
      <w:lvlJc w:val="left"/>
      <w:pPr>
        <w:tabs>
          <w:tab w:val="num" w:pos="720"/>
        </w:tabs>
        <w:ind w:left="720" w:hanging="360"/>
      </w:pPr>
      <w:rPr>
        <w:rFonts w:ascii="DejaVu Serif" w:hAnsi="DejaVu Serif" w:cs="DejaVu Serif"/>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upperLetter"/>
      <w:lvlText w:val="%1)"/>
      <w:lvlJc w:val="left"/>
      <w:pPr>
        <w:tabs>
          <w:tab w:val="num" w:pos="720"/>
        </w:tabs>
        <w:ind w:left="720" w:hanging="360"/>
      </w:pPr>
      <w:rPr>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upp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W0MDCyNLA0MjQ1tDBS0lEKTi0uzszPAykwrAUAaBULaSwAAAA="/>
  </w:docVars>
  <w:rsids>
    <w:rsidRoot w:val="003B0DA0"/>
    <w:rsid w:val="000046A3"/>
    <w:rsid w:val="00020BDE"/>
    <w:rsid w:val="00033075"/>
    <w:rsid w:val="00033CCB"/>
    <w:rsid w:val="00037914"/>
    <w:rsid w:val="00061F6A"/>
    <w:rsid w:val="00066880"/>
    <w:rsid w:val="00084669"/>
    <w:rsid w:val="00085A06"/>
    <w:rsid w:val="00085E68"/>
    <w:rsid w:val="000B3A6D"/>
    <w:rsid w:val="000B4502"/>
    <w:rsid w:val="000B4736"/>
    <w:rsid w:val="000E7B18"/>
    <w:rsid w:val="001075EC"/>
    <w:rsid w:val="001108FE"/>
    <w:rsid w:val="001211F8"/>
    <w:rsid w:val="001374E3"/>
    <w:rsid w:val="001628D7"/>
    <w:rsid w:val="00162A60"/>
    <w:rsid w:val="00165419"/>
    <w:rsid w:val="00177741"/>
    <w:rsid w:val="00184DB3"/>
    <w:rsid w:val="001A46DE"/>
    <w:rsid w:val="001B742C"/>
    <w:rsid w:val="001C214F"/>
    <w:rsid w:val="001C3CE2"/>
    <w:rsid w:val="001D3FC1"/>
    <w:rsid w:val="001E525F"/>
    <w:rsid w:val="001E6646"/>
    <w:rsid w:val="0020024C"/>
    <w:rsid w:val="002118DA"/>
    <w:rsid w:val="0021296B"/>
    <w:rsid w:val="00214270"/>
    <w:rsid w:val="002157F0"/>
    <w:rsid w:val="0022354D"/>
    <w:rsid w:val="002265DA"/>
    <w:rsid w:val="0023482F"/>
    <w:rsid w:val="00237658"/>
    <w:rsid w:val="00242852"/>
    <w:rsid w:val="002435B4"/>
    <w:rsid w:val="002435CA"/>
    <w:rsid w:val="00245D37"/>
    <w:rsid w:val="002534FF"/>
    <w:rsid w:val="00254F60"/>
    <w:rsid w:val="00264801"/>
    <w:rsid w:val="00267CE5"/>
    <w:rsid w:val="00274CBE"/>
    <w:rsid w:val="00277504"/>
    <w:rsid w:val="00284C52"/>
    <w:rsid w:val="0029639B"/>
    <w:rsid w:val="00296EE4"/>
    <w:rsid w:val="00297892"/>
    <w:rsid w:val="002B14E0"/>
    <w:rsid w:val="002B6668"/>
    <w:rsid w:val="002B708D"/>
    <w:rsid w:val="002C0914"/>
    <w:rsid w:val="002C2C15"/>
    <w:rsid w:val="002C56B7"/>
    <w:rsid w:val="002C5737"/>
    <w:rsid w:val="002D26A9"/>
    <w:rsid w:val="002D2FAD"/>
    <w:rsid w:val="002D5A0B"/>
    <w:rsid w:val="002D6B5F"/>
    <w:rsid w:val="002E0FCA"/>
    <w:rsid w:val="002F0082"/>
    <w:rsid w:val="00305216"/>
    <w:rsid w:val="0032214A"/>
    <w:rsid w:val="00331208"/>
    <w:rsid w:val="00337E39"/>
    <w:rsid w:val="00342B7D"/>
    <w:rsid w:val="0035163E"/>
    <w:rsid w:val="0035694E"/>
    <w:rsid w:val="00360435"/>
    <w:rsid w:val="00381365"/>
    <w:rsid w:val="00385064"/>
    <w:rsid w:val="00385B94"/>
    <w:rsid w:val="00397297"/>
    <w:rsid w:val="003A2461"/>
    <w:rsid w:val="003B0DA0"/>
    <w:rsid w:val="003B3639"/>
    <w:rsid w:val="003C1F6A"/>
    <w:rsid w:val="003C3DB0"/>
    <w:rsid w:val="003C51B4"/>
    <w:rsid w:val="003D6226"/>
    <w:rsid w:val="00400054"/>
    <w:rsid w:val="004025A3"/>
    <w:rsid w:val="0043379F"/>
    <w:rsid w:val="00433F22"/>
    <w:rsid w:val="004344D6"/>
    <w:rsid w:val="00437C00"/>
    <w:rsid w:val="00443CDA"/>
    <w:rsid w:val="00445F3E"/>
    <w:rsid w:val="00451FB9"/>
    <w:rsid w:val="00452DA1"/>
    <w:rsid w:val="00453A10"/>
    <w:rsid w:val="00454F64"/>
    <w:rsid w:val="00457D1F"/>
    <w:rsid w:val="00474E63"/>
    <w:rsid w:val="00481768"/>
    <w:rsid w:val="00486CCA"/>
    <w:rsid w:val="00491F52"/>
    <w:rsid w:val="004A2CFA"/>
    <w:rsid w:val="004A6B7D"/>
    <w:rsid w:val="004B30D0"/>
    <w:rsid w:val="004B3150"/>
    <w:rsid w:val="004B7291"/>
    <w:rsid w:val="004C4E31"/>
    <w:rsid w:val="004D4039"/>
    <w:rsid w:val="00510614"/>
    <w:rsid w:val="005229FB"/>
    <w:rsid w:val="005274EA"/>
    <w:rsid w:val="005422B0"/>
    <w:rsid w:val="00556AF2"/>
    <w:rsid w:val="005638C6"/>
    <w:rsid w:val="00591712"/>
    <w:rsid w:val="0059270C"/>
    <w:rsid w:val="005B4290"/>
    <w:rsid w:val="005B5B07"/>
    <w:rsid w:val="005C7F1A"/>
    <w:rsid w:val="005D608A"/>
    <w:rsid w:val="005E380E"/>
    <w:rsid w:val="005F3607"/>
    <w:rsid w:val="00604D6A"/>
    <w:rsid w:val="00610D22"/>
    <w:rsid w:val="00611FBF"/>
    <w:rsid w:val="00617CFB"/>
    <w:rsid w:val="00626E0E"/>
    <w:rsid w:val="006274C5"/>
    <w:rsid w:val="00644B0D"/>
    <w:rsid w:val="00663F88"/>
    <w:rsid w:val="0069498C"/>
    <w:rsid w:val="006A1DF6"/>
    <w:rsid w:val="006B0A49"/>
    <w:rsid w:val="00707F27"/>
    <w:rsid w:val="0071499A"/>
    <w:rsid w:val="0071563B"/>
    <w:rsid w:val="00724ED6"/>
    <w:rsid w:val="00754DF8"/>
    <w:rsid w:val="0075693B"/>
    <w:rsid w:val="00757101"/>
    <w:rsid w:val="00765426"/>
    <w:rsid w:val="00771440"/>
    <w:rsid w:val="00773F69"/>
    <w:rsid w:val="00775A54"/>
    <w:rsid w:val="0077609D"/>
    <w:rsid w:val="00794C6B"/>
    <w:rsid w:val="007A0001"/>
    <w:rsid w:val="007D4EAC"/>
    <w:rsid w:val="007F39BA"/>
    <w:rsid w:val="007F43E9"/>
    <w:rsid w:val="007F73FE"/>
    <w:rsid w:val="00800234"/>
    <w:rsid w:val="00803DAA"/>
    <w:rsid w:val="008154DC"/>
    <w:rsid w:val="00823657"/>
    <w:rsid w:val="008467C2"/>
    <w:rsid w:val="00853EF2"/>
    <w:rsid w:val="00855823"/>
    <w:rsid w:val="00857A09"/>
    <w:rsid w:val="008719D5"/>
    <w:rsid w:val="00887DCA"/>
    <w:rsid w:val="008A201B"/>
    <w:rsid w:val="008B54A6"/>
    <w:rsid w:val="008B7D9A"/>
    <w:rsid w:val="008C12F8"/>
    <w:rsid w:val="008C2D81"/>
    <w:rsid w:val="008E6CD4"/>
    <w:rsid w:val="00902E3D"/>
    <w:rsid w:val="009127FF"/>
    <w:rsid w:val="00912AC3"/>
    <w:rsid w:val="00925724"/>
    <w:rsid w:val="00927AF7"/>
    <w:rsid w:val="00927B55"/>
    <w:rsid w:val="00950463"/>
    <w:rsid w:val="009720F7"/>
    <w:rsid w:val="00973BBF"/>
    <w:rsid w:val="0099130D"/>
    <w:rsid w:val="009A6E06"/>
    <w:rsid w:val="009B21D3"/>
    <w:rsid w:val="009B3037"/>
    <w:rsid w:val="009B4907"/>
    <w:rsid w:val="009D3770"/>
    <w:rsid w:val="009F3054"/>
    <w:rsid w:val="009F4B6E"/>
    <w:rsid w:val="009F5C5B"/>
    <w:rsid w:val="00A13934"/>
    <w:rsid w:val="00A21A3B"/>
    <w:rsid w:val="00A27238"/>
    <w:rsid w:val="00A272AA"/>
    <w:rsid w:val="00A27B83"/>
    <w:rsid w:val="00A31BE5"/>
    <w:rsid w:val="00A47EAD"/>
    <w:rsid w:val="00A52722"/>
    <w:rsid w:val="00A53F1B"/>
    <w:rsid w:val="00A55E73"/>
    <w:rsid w:val="00A62C62"/>
    <w:rsid w:val="00A63CB1"/>
    <w:rsid w:val="00A64218"/>
    <w:rsid w:val="00A65D73"/>
    <w:rsid w:val="00A737E6"/>
    <w:rsid w:val="00A9310E"/>
    <w:rsid w:val="00AE382F"/>
    <w:rsid w:val="00B068B7"/>
    <w:rsid w:val="00B1312D"/>
    <w:rsid w:val="00B251DA"/>
    <w:rsid w:val="00B43DAF"/>
    <w:rsid w:val="00B453C9"/>
    <w:rsid w:val="00B50237"/>
    <w:rsid w:val="00B5269E"/>
    <w:rsid w:val="00B52DF0"/>
    <w:rsid w:val="00B5529F"/>
    <w:rsid w:val="00B5608B"/>
    <w:rsid w:val="00B57BCA"/>
    <w:rsid w:val="00B86115"/>
    <w:rsid w:val="00B87ED8"/>
    <w:rsid w:val="00BA22A4"/>
    <w:rsid w:val="00BD1DDD"/>
    <w:rsid w:val="00BE15CB"/>
    <w:rsid w:val="00C00ADA"/>
    <w:rsid w:val="00C0796D"/>
    <w:rsid w:val="00C11D7B"/>
    <w:rsid w:val="00C13671"/>
    <w:rsid w:val="00C14FE0"/>
    <w:rsid w:val="00C176B1"/>
    <w:rsid w:val="00C2011C"/>
    <w:rsid w:val="00C335F9"/>
    <w:rsid w:val="00C34379"/>
    <w:rsid w:val="00C3460C"/>
    <w:rsid w:val="00C36505"/>
    <w:rsid w:val="00C6203E"/>
    <w:rsid w:val="00C8286D"/>
    <w:rsid w:val="00CA05C9"/>
    <w:rsid w:val="00CA34CF"/>
    <w:rsid w:val="00CA46B2"/>
    <w:rsid w:val="00CA4BE3"/>
    <w:rsid w:val="00CB144F"/>
    <w:rsid w:val="00CB4318"/>
    <w:rsid w:val="00CB60FA"/>
    <w:rsid w:val="00CB6FA6"/>
    <w:rsid w:val="00CC2C96"/>
    <w:rsid w:val="00CC4D93"/>
    <w:rsid w:val="00CE06ED"/>
    <w:rsid w:val="00CE44C8"/>
    <w:rsid w:val="00CF7311"/>
    <w:rsid w:val="00D07047"/>
    <w:rsid w:val="00D11905"/>
    <w:rsid w:val="00D13C10"/>
    <w:rsid w:val="00D141F8"/>
    <w:rsid w:val="00D1692A"/>
    <w:rsid w:val="00D23CBD"/>
    <w:rsid w:val="00D267EA"/>
    <w:rsid w:val="00D3324E"/>
    <w:rsid w:val="00D338AA"/>
    <w:rsid w:val="00D40F64"/>
    <w:rsid w:val="00D5031F"/>
    <w:rsid w:val="00D519EC"/>
    <w:rsid w:val="00D55418"/>
    <w:rsid w:val="00D61AB2"/>
    <w:rsid w:val="00D64C35"/>
    <w:rsid w:val="00D67FC0"/>
    <w:rsid w:val="00D76D0A"/>
    <w:rsid w:val="00D8119B"/>
    <w:rsid w:val="00DC2D91"/>
    <w:rsid w:val="00DE1306"/>
    <w:rsid w:val="00DE1FBE"/>
    <w:rsid w:val="00DE7975"/>
    <w:rsid w:val="00DF6FEB"/>
    <w:rsid w:val="00E175B3"/>
    <w:rsid w:val="00E30892"/>
    <w:rsid w:val="00E30B50"/>
    <w:rsid w:val="00E42D20"/>
    <w:rsid w:val="00E47898"/>
    <w:rsid w:val="00E663D0"/>
    <w:rsid w:val="00E73BAA"/>
    <w:rsid w:val="00E77927"/>
    <w:rsid w:val="00E77E10"/>
    <w:rsid w:val="00E80AB1"/>
    <w:rsid w:val="00E91529"/>
    <w:rsid w:val="00E95E6D"/>
    <w:rsid w:val="00EB4D82"/>
    <w:rsid w:val="00EC6090"/>
    <w:rsid w:val="00ED617D"/>
    <w:rsid w:val="00EE5DD7"/>
    <w:rsid w:val="00EE68AC"/>
    <w:rsid w:val="00F213C2"/>
    <w:rsid w:val="00F21479"/>
    <w:rsid w:val="00F349BC"/>
    <w:rsid w:val="00F40708"/>
    <w:rsid w:val="00F535CF"/>
    <w:rsid w:val="00F5387D"/>
    <w:rsid w:val="00F56504"/>
    <w:rsid w:val="00F62A73"/>
    <w:rsid w:val="00F810CF"/>
    <w:rsid w:val="00FA3D2A"/>
    <w:rsid w:val="00FB03E0"/>
    <w:rsid w:val="00FE5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0534"/>
  <w15:chartTrackingRefBased/>
  <w15:docId w15:val="{81C80ABA-33B9-474A-B113-F1FC186F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0DA0"/>
    <w:pPr>
      <w:suppressAutoHyphens/>
    </w:pPr>
    <w:rPr>
      <w:rFonts w:ascii="DejaVu Serif" w:eastAsia="Noto Sans CJK JP Regular" w:hAnsi="DejaVu Serif" w:cs="FreeSans"/>
      <w:kern w:val="1"/>
      <w:sz w:val="24"/>
      <w:szCs w:val="24"/>
      <w:lang w:bidi="hi-IN"/>
    </w:rPr>
  </w:style>
  <w:style w:type="paragraph" w:styleId="2">
    <w:name w:val="heading 2"/>
    <w:basedOn w:val="a"/>
    <w:next w:val="a"/>
    <w:link w:val="20"/>
    <w:uiPriority w:val="9"/>
    <w:unhideWhenUsed/>
    <w:qFormat/>
    <w:rsid w:val="0059270C"/>
    <w:pPr>
      <w:keepNext/>
      <w:keepLines/>
      <w:spacing w:before="260" w:after="260" w:line="416" w:lineRule="auto"/>
      <w:outlineLvl w:val="1"/>
    </w:pPr>
    <w:rPr>
      <w:rFonts w:asciiTheme="majorHAnsi" w:eastAsiaTheme="majorEastAsia" w:hAnsiTheme="majorHAnsi" w:cs="Mangal"/>
      <w:b/>
      <w:bCs/>
      <w:sz w:val="32"/>
      <w:szCs w:val="29"/>
    </w:rPr>
  </w:style>
  <w:style w:type="paragraph" w:styleId="3">
    <w:name w:val="heading 3"/>
    <w:basedOn w:val="a"/>
    <w:next w:val="a"/>
    <w:link w:val="30"/>
    <w:uiPriority w:val="9"/>
    <w:unhideWhenUsed/>
    <w:qFormat/>
    <w:rsid w:val="0059270C"/>
    <w:pPr>
      <w:keepNext/>
      <w:keepLines/>
      <w:spacing w:before="260" w:after="260" w:line="416" w:lineRule="auto"/>
      <w:outlineLvl w:val="2"/>
    </w:pPr>
    <w:rPr>
      <w:rFonts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Contents">
    <w:name w:val="Table Contents"/>
    <w:basedOn w:val="a"/>
    <w:rsid w:val="003B0DA0"/>
    <w:pPr>
      <w:suppressLineNumbers/>
    </w:pPr>
  </w:style>
  <w:style w:type="paragraph" w:customStyle="1" w:styleId="BodyText1">
    <w:name w:val="Body Text1"/>
    <w:rsid w:val="003B0DA0"/>
    <w:pPr>
      <w:suppressAutoHyphens/>
      <w:spacing w:after="120"/>
      <w:jc w:val="both"/>
    </w:pPr>
    <w:rPr>
      <w:rFonts w:ascii="Times New Roman" w:eastAsia="ヒラギノ角ゴ Pro W3" w:hAnsi="Times New Roman" w:cs="Times New Roman"/>
      <w:color w:val="000000"/>
      <w:kern w:val="1"/>
      <w:sz w:val="24"/>
      <w:szCs w:val="20"/>
    </w:rPr>
  </w:style>
  <w:style w:type="character" w:customStyle="1" w:styleId="20">
    <w:name w:val="标题 2 字符"/>
    <w:basedOn w:val="a0"/>
    <w:link w:val="2"/>
    <w:uiPriority w:val="9"/>
    <w:rsid w:val="0059270C"/>
    <w:rPr>
      <w:rFonts w:asciiTheme="majorHAnsi" w:eastAsiaTheme="majorEastAsia" w:hAnsiTheme="majorHAnsi" w:cs="Mangal"/>
      <w:b/>
      <w:bCs/>
      <w:kern w:val="1"/>
      <w:sz w:val="32"/>
      <w:szCs w:val="29"/>
      <w:lang w:bidi="hi-IN"/>
    </w:rPr>
  </w:style>
  <w:style w:type="character" w:customStyle="1" w:styleId="30">
    <w:name w:val="标题 3 字符"/>
    <w:basedOn w:val="a0"/>
    <w:link w:val="3"/>
    <w:uiPriority w:val="9"/>
    <w:rsid w:val="0059270C"/>
    <w:rPr>
      <w:rFonts w:ascii="DejaVu Serif" w:eastAsia="Noto Sans CJK JP Regular" w:hAnsi="DejaVu Serif" w:cs="Mangal"/>
      <w:b/>
      <w:bCs/>
      <w:kern w:val="1"/>
      <w:sz w:val="32"/>
      <w:szCs w:val="29"/>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5163">
      <w:bodyDiv w:val="1"/>
      <w:marLeft w:val="0"/>
      <w:marRight w:val="0"/>
      <w:marTop w:val="0"/>
      <w:marBottom w:val="0"/>
      <w:divBdr>
        <w:top w:val="none" w:sz="0" w:space="0" w:color="auto"/>
        <w:left w:val="none" w:sz="0" w:space="0" w:color="auto"/>
        <w:bottom w:val="none" w:sz="0" w:space="0" w:color="auto"/>
        <w:right w:val="none" w:sz="0" w:space="0" w:color="auto"/>
      </w:divBdr>
      <w:divsChild>
        <w:div w:id="1096902346">
          <w:marLeft w:val="0"/>
          <w:marRight w:val="0"/>
          <w:marTop w:val="0"/>
          <w:marBottom w:val="0"/>
          <w:divBdr>
            <w:top w:val="none" w:sz="0" w:space="0" w:color="auto"/>
            <w:left w:val="none" w:sz="0" w:space="0" w:color="auto"/>
            <w:bottom w:val="none" w:sz="0" w:space="0" w:color="auto"/>
            <w:right w:val="none" w:sz="0" w:space="0" w:color="auto"/>
          </w:divBdr>
          <w:divsChild>
            <w:div w:id="1829321142">
              <w:marLeft w:val="0"/>
              <w:marRight w:val="0"/>
              <w:marTop w:val="0"/>
              <w:marBottom w:val="0"/>
              <w:divBdr>
                <w:top w:val="none" w:sz="0" w:space="0" w:color="auto"/>
                <w:left w:val="none" w:sz="0" w:space="0" w:color="auto"/>
                <w:bottom w:val="none" w:sz="0" w:space="0" w:color="auto"/>
                <w:right w:val="none" w:sz="0" w:space="0" w:color="auto"/>
              </w:divBdr>
            </w:div>
            <w:div w:id="182792482">
              <w:marLeft w:val="0"/>
              <w:marRight w:val="0"/>
              <w:marTop w:val="0"/>
              <w:marBottom w:val="0"/>
              <w:divBdr>
                <w:top w:val="none" w:sz="0" w:space="0" w:color="auto"/>
                <w:left w:val="none" w:sz="0" w:space="0" w:color="auto"/>
                <w:bottom w:val="none" w:sz="0" w:space="0" w:color="auto"/>
                <w:right w:val="none" w:sz="0" w:space="0" w:color="auto"/>
              </w:divBdr>
            </w:div>
            <w:div w:id="2003314529">
              <w:marLeft w:val="0"/>
              <w:marRight w:val="0"/>
              <w:marTop w:val="0"/>
              <w:marBottom w:val="0"/>
              <w:divBdr>
                <w:top w:val="none" w:sz="0" w:space="0" w:color="auto"/>
                <w:left w:val="none" w:sz="0" w:space="0" w:color="auto"/>
                <w:bottom w:val="none" w:sz="0" w:space="0" w:color="auto"/>
                <w:right w:val="none" w:sz="0" w:space="0" w:color="auto"/>
              </w:divBdr>
            </w:div>
            <w:div w:id="14273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970">
      <w:bodyDiv w:val="1"/>
      <w:marLeft w:val="0"/>
      <w:marRight w:val="0"/>
      <w:marTop w:val="0"/>
      <w:marBottom w:val="0"/>
      <w:divBdr>
        <w:top w:val="none" w:sz="0" w:space="0" w:color="auto"/>
        <w:left w:val="none" w:sz="0" w:space="0" w:color="auto"/>
        <w:bottom w:val="none" w:sz="0" w:space="0" w:color="auto"/>
        <w:right w:val="none" w:sz="0" w:space="0" w:color="auto"/>
      </w:divBdr>
      <w:divsChild>
        <w:div w:id="999043229">
          <w:marLeft w:val="0"/>
          <w:marRight w:val="0"/>
          <w:marTop w:val="0"/>
          <w:marBottom w:val="0"/>
          <w:divBdr>
            <w:top w:val="none" w:sz="0" w:space="0" w:color="auto"/>
            <w:left w:val="none" w:sz="0" w:space="0" w:color="auto"/>
            <w:bottom w:val="none" w:sz="0" w:space="0" w:color="auto"/>
            <w:right w:val="none" w:sz="0" w:space="0" w:color="auto"/>
          </w:divBdr>
          <w:divsChild>
            <w:div w:id="1712681105">
              <w:marLeft w:val="0"/>
              <w:marRight w:val="0"/>
              <w:marTop w:val="0"/>
              <w:marBottom w:val="0"/>
              <w:divBdr>
                <w:top w:val="none" w:sz="0" w:space="0" w:color="auto"/>
                <w:left w:val="none" w:sz="0" w:space="0" w:color="auto"/>
                <w:bottom w:val="none" w:sz="0" w:space="0" w:color="auto"/>
                <w:right w:val="none" w:sz="0" w:space="0" w:color="auto"/>
              </w:divBdr>
            </w:div>
            <w:div w:id="182986628">
              <w:marLeft w:val="0"/>
              <w:marRight w:val="0"/>
              <w:marTop w:val="0"/>
              <w:marBottom w:val="0"/>
              <w:divBdr>
                <w:top w:val="none" w:sz="0" w:space="0" w:color="auto"/>
                <w:left w:val="none" w:sz="0" w:space="0" w:color="auto"/>
                <w:bottom w:val="none" w:sz="0" w:space="0" w:color="auto"/>
                <w:right w:val="none" w:sz="0" w:space="0" w:color="auto"/>
              </w:divBdr>
            </w:div>
            <w:div w:id="219170153">
              <w:marLeft w:val="0"/>
              <w:marRight w:val="0"/>
              <w:marTop w:val="0"/>
              <w:marBottom w:val="0"/>
              <w:divBdr>
                <w:top w:val="none" w:sz="0" w:space="0" w:color="auto"/>
                <w:left w:val="none" w:sz="0" w:space="0" w:color="auto"/>
                <w:bottom w:val="none" w:sz="0" w:space="0" w:color="auto"/>
                <w:right w:val="none" w:sz="0" w:space="0" w:color="auto"/>
              </w:divBdr>
            </w:div>
            <w:div w:id="1705061687">
              <w:marLeft w:val="0"/>
              <w:marRight w:val="0"/>
              <w:marTop w:val="0"/>
              <w:marBottom w:val="0"/>
              <w:divBdr>
                <w:top w:val="none" w:sz="0" w:space="0" w:color="auto"/>
                <w:left w:val="none" w:sz="0" w:space="0" w:color="auto"/>
                <w:bottom w:val="none" w:sz="0" w:space="0" w:color="auto"/>
                <w:right w:val="none" w:sz="0" w:space="0" w:color="auto"/>
              </w:divBdr>
            </w:div>
            <w:div w:id="1036924715">
              <w:marLeft w:val="0"/>
              <w:marRight w:val="0"/>
              <w:marTop w:val="0"/>
              <w:marBottom w:val="0"/>
              <w:divBdr>
                <w:top w:val="none" w:sz="0" w:space="0" w:color="auto"/>
                <w:left w:val="none" w:sz="0" w:space="0" w:color="auto"/>
                <w:bottom w:val="none" w:sz="0" w:space="0" w:color="auto"/>
                <w:right w:val="none" w:sz="0" w:space="0" w:color="auto"/>
              </w:divBdr>
            </w:div>
            <w:div w:id="80763937">
              <w:marLeft w:val="0"/>
              <w:marRight w:val="0"/>
              <w:marTop w:val="0"/>
              <w:marBottom w:val="0"/>
              <w:divBdr>
                <w:top w:val="none" w:sz="0" w:space="0" w:color="auto"/>
                <w:left w:val="none" w:sz="0" w:space="0" w:color="auto"/>
                <w:bottom w:val="none" w:sz="0" w:space="0" w:color="auto"/>
                <w:right w:val="none" w:sz="0" w:space="0" w:color="auto"/>
              </w:divBdr>
            </w:div>
            <w:div w:id="306979584">
              <w:marLeft w:val="0"/>
              <w:marRight w:val="0"/>
              <w:marTop w:val="0"/>
              <w:marBottom w:val="0"/>
              <w:divBdr>
                <w:top w:val="none" w:sz="0" w:space="0" w:color="auto"/>
                <w:left w:val="none" w:sz="0" w:space="0" w:color="auto"/>
                <w:bottom w:val="none" w:sz="0" w:space="0" w:color="auto"/>
                <w:right w:val="none" w:sz="0" w:space="0" w:color="auto"/>
              </w:divBdr>
            </w:div>
            <w:div w:id="1387531356">
              <w:marLeft w:val="0"/>
              <w:marRight w:val="0"/>
              <w:marTop w:val="0"/>
              <w:marBottom w:val="0"/>
              <w:divBdr>
                <w:top w:val="none" w:sz="0" w:space="0" w:color="auto"/>
                <w:left w:val="none" w:sz="0" w:space="0" w:color="auto"/>
                <w:bottom w:val="none" w:sz="0" w:space="0" w:color="auto"/>
                <w:right w:val="none" w:sz="0" w:space="0" w:color="auto"/>
              </w:divBdr>
            </w:div>
            <w:div w:id="1037051291">
              <w:marLeft w:val="0"/>
              <w:marRight w:val="0"/>
              <w:marTop w:val="0"/>
              <w:marBottom w:val="0"/>
              <w:divBdr>
                <w:top w:val="none" w:sz="0" w:space="0" w:color="auto"/>
                <w:left w:val="none" w:sz="0" w:space="0" w:color="auto"/>
                <w:bottom w:val="none" w:sz="0" w:space="0" w:color="auto"/>
                <w:right w:val="none" w:sz="0" w:space="0" w:color="auto"/>
              </w:divBdr>
            </w:div>
            <w:div w:id="1155612482">
              <w:marLeft w:val="0"/>
              <w:marRight w:val="0"/>
              <w:marTop w:val="0"/>
              <w:marBottom w:val="0"/>
              <w:divBdr>
                <w:top w:val="none" w:sz="0" w:space="0" w:color="auto"/>
                <w:left w:val="none" w:sz="0" w:space="0" w:color="auto"/>
                <w:bottom w:val="none" w:sz="0" w:space="0" w:color="auto"/>
                <w:right w:val="none" w:sz="0" w:space="0" w:color="auto"/>
              </w:divBdr>
            </w:div>
            <w:div w:id="18694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7544">
      <w:bodyDiv w:val="1"/>
      <w:marLeft w:val="0"/>
      <w:marRight w:val="0"/>
      <w:marTop w:val="0"/>
      <w:marBottom w:val="0"/>
      <w:divBdr>
        <w:top w:val="none" w:sz="0" w:space="0" w:color="auto"/>
        <w:left w:val="none" w:sz="0" w:space="0" w:color="auto"/>
        <w:bottom w:val="none" w:sz="0" w:space="0" w:color="auto"/>
        <w:right w:val="none" w:sz="0" w:space="0" w:color="auto"/>
      </w:divBdr>
      <w:divsChild>
        <w:div w:id="999187742">
          <w:marLeft w:val="0"/>
          <w:marRight w:val="0"/>
          <w:marTop w:val="0"/>
          <w:marBottom w:val="0"/>
          <w:divBdr>
            <w:top w:val="single" w:sz="6" w:space="0" w:color="D3D3D3"/>
            <w:left w:val="single" w:sz="6" w:space="0" w:color="D3D3D3"/>
            <w:bottom w:val="single" w:sz="6" w:space="0" w:color="D3D3D3"/>
            <w:right w:val="single" w:sz="6" w:space="0" w:color="D3D3D3"/>
          </w:divBdr>
        </w:div>
        <w:div w:id="2063669481">
          <w:marLeft w:val="0"/>
          <w:marRight w:val="0"/>
          <w:marTop w:val="0"/>
          <w:marBottom w:val="0"/>
          <w:divBdr>
            <w:top w:val="single" w:sz="6" w:space="0" w:color="D3D3D3"/>
            <w:left w:val="single" w:sz="6" w:space="0" w:color="D3D3D3"/>
            <w:bottom w:val="single" w:sz="6" w:space="0" w:color="D3D3D3"/>
            <w:right w:val="single" w:sz="6" w:space="0" w:color="D3D3D3"/>
          </w:divBdr>
          <w:divsChild>
            <w:div w:id="1654259999">
              <w:marLeft w:val="0"/>
              <w:marRight w:val="0"/>
              <w:marTop w:val="0"/>
              <w:marBottom w:val="0"/>
              <w:divBdr>
                <w:top w:val="single" w:sz="6" w:space="0" w:color="BEBEBE"/>
                <w:left w:val="single" w:sz="6" w:space="0" w:color="BEBEBE"/>
                <w:bottom w:val="single" w:sz="6" w:space="0" w:color="BEBEBE"/>
                <w:right w:val="single" w:sz="6" w:space="0" w:color="BEBEBE"/>
              </w:divBdr>
              <w:divsChild>
                <w:div w:id="686324257">
                  <w:marLeft w:val="0"/>
                  <w:marRight w:val="0"/>
                  <w:marTop w:val="0"/>
                  <w:marBottom w:val="0"/>
                  <w:divBdr>
                    <w:top w:val="none" w:sz="0" w:space="0" w:color="auto"/>
                    <w:left w:val="none" w:sz="0" w:space="0" w:color="auto"/>
                    <w:bottom w:val="none" w:sz="0" w:space="0" w:color="auto"/>
                    <w:right w:val="none" w:sz="0" w:space="0" w:color="auto"/>
                  </w:divBdr>
                  <w:divsChild>
                    <w:div w:id="17593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07714">
      <w:bodyDiv w:val="1"/>
      <w:marLeft w:val="0"/>
      <w:marRight w:val="0"/>
      <w:marTop w:val="0"/>
      <w:marBottom w:val="0"/>
      <w:divBdr>
        <w:top w:val="none" w:sz="0" w:space="0" w:color="auto"/>
        <w:left w:val="none" w:sz="0" w:space="0" w:color="auto"/>
        <w:bottom w:val="none" w:sz="0" w:space="0" w:color="auto"/>
        <w:right w:val="none" w:sz="0" w:space="0" w:color="auto"/>
      </w:divBdr>
      <w:divsChild>
        <w:div w:id="2137791758">
          <w:marLeft w:val="0"/>
          <w:marRight w:val="0"/>
          <w:marTop w:val="0"/>
          <w:marBottom w:val="0"/>
          <w:divBdr>
            <w:top w:val="single" w:sz="6" w:space="0" w:color="D3D3D3"/>
            <w:left w:val="single" w:sz="6" w:space="0" w:color="D3D3D3"/>
            <w:bottom w:val="single" w:sz="6" w:space="0" w:color="D3D3D3"/>
            <w:right w:val="single" w:sz="6" w:space="0" w:color="D3D3D3"/>
          </w:divBdr>
        </w:div>
        <w:div w:id="491408098">
          <w:marLeft w:val="0"/>
          <w:marRight w:val="0"/>
          <w:marTop w:val="0"/>
          <w:marBottom w:val="0"/>
          <w:divBdr>
            <w:top w:val="single" w:sz="6" w:space="0" w:color="D3D3D3"/>
            <w:left w:val="single" w:sz="6" w:space="0" w:color="D3D3D3"/>
            <w:bottom w:val="single" w:sz="6" w:space="0" w:color="D3D3D3"/>
            <w:right w:val="single" w:sz="6" w:space="0" w:color="D3D3D3"/>
          </w:divBdr>
          <w:divsChild>
            <w:div w:id="1909222662">
              <w:marLeft w:val="0"/>
              <w:marRight w:val="0"/>
              <w:marTop w:val="0"/>
              <w:marBottom w:val="0"/>
              <w:divBdr>
                <w:top w:val="single" w:sz="6" w:space="0" w:color="BEBEBE"/>
                <w:left w:val="single" w:sz="6" w:space="0" w:color="BEBEBE"/>
                <w:bottom w:val="single" w:sz="6" w:space="0" w:color="BEBEBE"/>
                <w:right w:val="single" w:sz="6" w:space="0" w:color="BEBEBE"/>
              </w:divBdr>
              <w:divsChild>
                <w:div w:id="715006855">
                  <w:marLeft w:val="0"/>
                  <w:marRight w:val="0"/>
                  <w:marTop w:val="0"/>
                  <w:marBottom w:val="0"/>
                  <w:divBdr>
                    <w:top w:val="none" w:sz="0" w:space="0" w:color="auto"/>
                    <w:left w:val="none" w:sz="0" w:space="0" w:color="auto"/>
                    <w:bottom w:val="none" w:sz="0" w:space="0" w:color="auto"/>
                    <w:right w:val="none" w:sz="0" w:space="0" w:color="auto"/>
                  </w:divBdr>
                  <w:divsChild>
                    <w:div w:id="7626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079D759-F914-4B6B-8ED0-2F58DB9F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2911</Words>
  <Characters>16599</Characters>
  <Application>Microsoft Office Word</Application>
  <DocSecurity>0</DocSecurity>
  <Lines>138</Lines>
  <Paragraphs>38</Paragraphs>
  <ScaleCrop>false</ScaleCrop>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luke</cp:lastModifiedBy>
  <cp:revision>292</cp:revision>
  <dcterms:created xsi:type="dcterms:W3CDTF">2021-05-20T10:31:00Z</dcterms:created>
  <dcterms:modified xsi:type="dcterms:W3CDTF">2021-05-30T14:37:00Z</dcterms:modified>
</cp:coreProperties>
</file>