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A49" w:rsidRDefault="000D1A49" w:rsidP="005675BC">
      <w:pPr>
        <w:widowControl/>
        <w:jc w:val="left"/>
        <w:rPr>
          <w:rFonts w:ascii="微软雅黑" w:eastAsia="微软雅黑" w:hAnsi="微软雅黑" w:hint="eastAsia"/>
          <w:b/>
          <w:bCs/>
          <w:color w:val="646464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646464"/>
          <w:sz w:val="27"/>
          <w:szCs w:val="27"/>
          <w:shd w:val="clear" w:color="auto" w:fill="FFFFFF"/>
        </w:rPr>
        <w:t>关键是,</w:t>
      </w:r>
      <w:r>
        <w:rPr>
          <w:rFonts w:ascii="微软雅黑" w:eastAsia="微软雅黑" w:hAnsi="微软雅黑"/>
          <w:b/>
          <w:bCs/>
          <w:color w:val="646464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b/>
          <w:bCs/>
          <w:color w:val="646464"/>
          <w:sz w:val="27"/>
          <w:szCs w:val="27"/>
          <w:shd w:val="clear" w:color="auto" w:fill="FFFFFF"/>
        </w:rPr>
        <w:t xml:space="preserve"> </w:t>
      </w:r>
    </w:p>
    <w:p w:rsidR="000D1A49" w:rsidRDefault="000D1A49" w:rsidP="005675BC">
      <w:pPr>
        <w:widowControl/>
        <w:jc w:val="left"/>
        <w:rPr>
          <w:rFonts w:ascii="微软雅黑" w:eastAsia="微软雅黑" w:hAnsi="微软雅黑"/>
          <w:b/>
          <w:bCs/>
          <w:color w:val="646464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646464"/>
          <w:sz w:val="27"/>
          <w:szCs w:val="27"/>
          <w:shd w:val="clear" w:color="auto" w:fill="FFFFFF"/>
        </w:rPr>
        <w:t>我觉得就越大越好啊?</w:t>
      </w:r>
    </w:p>
    <w:p w:rsidR="000D1A49" w:rsidRDefault="00F57313" w:rsidP="005675BC">
      <w:pPr>
        <w:widowControl/>
        <w:jc w:val="left"/>
        <w:rPr>
          <w:rFonts w:ascii="微软雅黑" w:eastAsia="微软雅黑" w:hAnsi="微软雅黑"/>
          <w:b/>
          <w:bCs/>
          <w:color w:val="646464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646464"/>
          <w:sz w:val="27"/>
          <w:szCs w:val="27"/>
          <w:shd w:val="clear" w:color="auto" w:fill="FFFFFF"/>
        </w:rPr>
        <w:t>得到1</w:t>
      </w:r>
      <w:r>
        <w:rPr>
          <w:rFonts w:ascii="微软雅黑" w:eastAsia="微软雅黑" w:hAnsi="微软雅黑"/>
          <w:b/>
          <w:bCs/>
          <w:color w:val="646464"/>
          <w:sz w:val="27"/>
          <w:szCs w:val="27"/>
          <w:shd w:val="clear" w:color="auto" w:fill="FFFFFF"/>
        </w:rPr>
        <w:t>6*16,</w:t>
      </w:r>
    </w:p>
    <w:p w:rsidR="000D1A49" w:rsidRDefault="000D1A49" w:rsidP="005675BC">
      <w:pPr>
        <w:widowControl/>
        <w:jc w:val="left"/>
        <w:rPr>
          <w:rFonts w:ascii="微软雅黑" w:eastAsia="微软雅黑" w:hAnsi="微软雅黑" w:hint="eastAsia"/>
          <w:b/>
          <w:bCs/>
          <w:color w:val="646464"/>
          <w:sz w:val="27"/>
          <w:szCs w:val="27"/>
          <w:shd w:val="clear" w:color="auto" w:fill="FFFFFF"/>
        </w:rPr>
      </w:pPr>
    </w:p>
    <w:p w:rsidR="000D1A49" w:rsidRDefault="000D1A49" w:rsidP="005675BC">
      <w:pPr>
        <w:widowControl/>
        <w:jc w:val="left"/>
        <w:rPr>
          <w:rFonts w:ascii="微软雅黑" w:eastAsia="微软雅黑" w:hAnsi="微软雅黑"/>
          <w:b/>
          <w:bCs/>
          <w:color w:val="646464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646464"/>
          <w:sz w:val="27"/>
          <w:szCs w:val="27"/>
          <w:shd w:val="clear" w:color="auto" w:fill="FFFFFF"/>
        </w:rPr>
        <w:t>一些查到的资料:</w:t>
      </w:r>
    </w:p>
    <w:p w:rsidR="00F57313" w:rsidRDefault="003E1F1C" w:rsidP="005675BC">
      <w:pPr>
        <w:widowControl/>
        <w:jc w:val="left"/>
        <w:rPr>
          <w:rFonts w:ascii="微软雅黑" w:eastAsia="微软雅黑" w:hAnsi="微软雅黑" w:hint="eastAsia"/>
          <w:b/>
          <w:bCs/>
          <w:color w:val="646464"/>
          <w:sz w:val="27"/>
          <w:szCs w:val="27"/>
          <w:shd w:val="clear" w:color="auto" w:fill="FFFFFF"/>
        </w:rPr>
      </w:pPr>
      <w:hyperlink r:id="rId4" w:history="1">
        <w:r w:rsidRPr="00F82D8A">
          <w:rPr>
            <w:rStyle w:val="a4"/>
            <w:rFonts w:ascii="微软雅黑" w:eastAsia="微软雅黑" w:hAnsi="微软雅黑"/>
            <w:b/>
            <w:bCs/>
            <w:sz w:val="27"/>
            <w:szCs w:val="27"/>
            <w:shd w:val="clear" w:color="auto" w:fill="FFFFFF"/>
          </w:rPr>
          <w:t>https://www.sohu.com/a/142237570_505803 这个分析了</w:t>
        </w:r>
        <w:r w:rsidRPr="00F82D8A">
          <w:rPr>
            <w:rStyle w:val="a4"/>
            <w:rFonts w:ascii="微软雅黑" w:eastAsia="微软雅黑" w:hAnsi="微软雅黑" w:hint="eastAsia"/>
            <w:b/>
            <w:bCs/>
            <w:sz w:val="27"/>
            <w:szCs w:val="27"/>
            <w:shd w:val="clear" w:color="auto" w:fill="FFFFFF"/>
          </w:rPr>
          <w:t xml:space="preserve"> 矩阵大小5</w:t>
        </w:r>
        <w:r w:rsidRPr="00F82D8A">
          <w:rPr>
            <w:rStyle w:val="a4"/>
            <w:rFonts w:ascii="微软雅黑" w:eastAsia="微软雅黑" w:hAnsi="微软雅黑"/>
            <w:b/>
            <w:bCs/>
            <w:sz w:val="27"/>
            <w:szCs w:val="27"/>
            <w:shd w:val="clear" w:color="auto" w:fill="FFFFFF"/>
          </w:rPr>
          <w:t>12*512</w:t>
        </w:r>
      </w:hyperlink>
      <w:r w:rsidR="00340B84">
        <w:rPr>
          <w:rFonts w:ascii="微软雅黑" w:eastAsia="微软雅黑" w:hAnsi="微软雅黑" w:hint="eastAsia"/>
          <w:b/>
          <w:bCs/>
          <w:color w:val="646464"/>
          <w:sz w:val="27"/>
          <w:szCs w:val="27"/>
          <w:shd w:val="clear" w:color="auto" w:fill="FFFFFF"/>
        </w:rPr>
        <w:t>时没有效率.</w:t>
      </w:r>
      <w:r w:rsidR="00340B84">
        <w:rPr>
          <w:rFonts w:ascii="微软雅黑" w:eastAsia="微软雅黑" w:hAnsi="微软雅黑"/>
          <w:b/>
          <w:bCs/>
          <w:color w:val="646464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b/>
          <w:bCs/>
          <w:color w:val="646464"/>
          <w:sz w:val="27"/>
          <w:szCs w:val="27"/>
          <w:shd w:val="clear" w:color="auto" w:fill="FFFFFF"/>
        </w:rPr>
        <w:t>好像挺有用的.</w:t>
      </w:r>
      <w:r>
        <w:rPr>
          <w:rFonts w:ascii="微软雅黑" w:eastAsia="微软雅黑" w:hAnsi="微软雅黑"/>
          <w:b/>
          <w:bCs/>
          <w:color w:val="646464"/>
          <w:sz w:val="27"/>
          <w:szCs w:val="27"/>
          <w:shd w:val="clear" w:color="auto" w:fill="FFFFFF"/>
        </w:rPr>
        <w:t xml:space="preserve"> </w:t>
      </w:r>
    </w:p>
    <w:p w:rsidR="0097722A" w:rsidRDefault="006F0D69" w:rsidP="005675BC">
      <w:pPr>
        <w:widowControl/>
        <w:jc w:val="left"/>
        <w:rPr>
          <w:rStyle w:val="a5"/>
          <w:rFonts w:ascii="Arial" w:hAnsi="Arial" w:cs="Arial"/>
          <w:color w:val="191919"/>
          <w:bdr w:val="none" w:sz="0" w:space="0" w:color="auto" w:frame="1"/>
          <w:shd w:val="clear" w:color="auto" w:fill="FFFFFF"/>
        </w:rPr>
      </w:pPr>
      <w:r>
        <w:rPr>
          <w:rStyle w:val="a5"/>
          <w:rFonts w:ascii="Arial" w:hAnsi="Arial" w:cs="Arial" w:hint="eastAsia"/>
          <w:color w:val="191919"/>
          <w:bdr w:val="none" w:sz="0" w:space="0" w:color="auto" w:frame="1"/>
          <w:shd w:val="clear" w:color="auto" w:fill="FFFFFF"/>
        </w:rPr>
        <w:t>1</w:t>
      </w:r>
      <w:r>
        <w:rPr>
          <w:rStyle w:val="a5"/>
          <w:rFonts w:ascii="Arial" w:hAnsi="Arial" w:cs="Arial"/>
          <w:color w:val="191919"/>
          <w:bdr w:val="none" w:sz="0" w:space="0" w:color="auto" w:frame="1"/>
          <w:shd w:val="clear" w:color="auto" w:fill="FFFFFF"/>
        </w:rPr>
        <w:t>.</w:t>
      </w:r>
      <w:r>
        <w:rPr>
          <w:rStyle w:val="a5"/>
          <w:rFonts w:ascii="Arial" w:hAnsi="Arial" w:cs="Arial"/>
          <w:color w:val="191919"/>
          <w:bdr w:val="none" w:sz="0" w:space="0" w:color="auto" w:frame="1"/>
          <w:shd w:val="clear" w:color="auto" w:fill="FFFFFF"/>
        </w:rPr>
        <w:t>延迟会随着阵列边长成线性增长</w:t>
      </w:r>
    </w:p>
    <w:p w:rsidR="006F0D69" w:rsidRDefault="006F0D69" w:rsidP="005675BC">
      <w:pPr>
        <w:widowControl/>
        <w:jc w:val="left"/>
        <w:rPr>
          <w:rStyle w:val="a5"/>
          <w:rFonts w:ascii="Arial" w:hAnsi="Arial" w:cs="Arial" w:hint="eastAsia"/>
          <w:color w:val="191919"/>
          <w:bdr w:val="none" w:sz="0" w:space="0" w:color="auto" w:frame="1"/>
          <w:shd w:val="clear" w:color="auto" w:fill="FFFFFF"/>
        </w:rPr>
      </w:pPr>
      <w:r>
        <w:rPr>
          <w:rStyle w:val="a5"/>
          <w:rFonts w:ascii="Arial" w:hAnsi="Arial" w:cs="Arial" w:hint="eastAsia"/>
          <w:color w:val="191919"/>
          <w:bdr w:val="none" w:sz="0" w:space="0" w:color="auto" w:frame="1"/>
          <w:shd w:val="clear" w:color="auto" w:fill="FFFFFF"/>
        </w:rPr>
        <w:t>2</w:t>
      </w:r>
      <w:r>
        <w:rPr>
          <w:rStyle w:val="a5"/>
          <w:rFonts w:ascii="Arial" w:hAnsi="Arial" w:cs="Arial"/>
          <w:color w:val="191919"/>
          <w:bdr w:val="none" w:sz="0" w:space="0" w:color="auto" w:frame="1"/>
          <w:shd w:val="clear" w:color="auto" w:fill="FFFFFF"/>
        </w:rPr>
        <w:t xml:space="preserve">. </w:t>
      </w:r>
      <w:r>
        <w:rPr>
          <w:rStyle w:val="a5"/>
          <w:rFonts w:ascii="Arial" w:hAnsi="Arial" w:cs="Arial"/>
          <w:color w:val="191919"/>
          <w:bdr w:val="none" w:sz="0" w:space="0" w:color="auto" w:frame="1"/>
          <w:shd w:val="clear" w:color="auto" w:fill="FFFFFF"/>
        </w:rPr>
        <w:t>加载权重的开销</w:t>
      </w:r>
      <w:r>
        <w:rPr>
          <w:rStyle w:val="a5"/>
          <w:rFonts w:ascii="Arial" w:hAnsi="Arial" w:cs="Arial" w:hint="eastAsia"/>
          <w:color w:val="191919"/>
          <w:bdr w:val="none" w:sz="0" w:space="0" w:color="auto" w:frame="1"/>
          <w:shd w:val="clear" w:color="auto" w:fill="FFFFFF"/>
        </w:rPr>
        <w:t>,</w:t>
      </w:r>
      <w:r>
        <w:rPr>
          <w:rStyle w:val="a5"/>
          <w:rFonts w:ascii="Arial" w:hAnsi="Arial" w:cs="Arial"/>
          <w:color w:val="191919"/>
          <w:bdr w:val="none" w:sz="0" w:space="0" w:color="auto" w:frame="1"/>
          <w:shd w:val="clear" w:color="auto" w:fill="FFFFFF"/>
        </w:rPr>
        <w:t xml:space="preserve"> </w:t>
      </w:r>
      <w:r>
        <w:rPr>
          <w:rStyle w:val="a5"/>
          <w:rFonts w:ascii="Arial" w:hAnsi="Arial" w:cs="Arial" w:hint="eastAsia"/>
          <w:color w:val="191919"/>
          <w:bdr w:val="none" w:sz="0" w:space="0" w:color="auto" w:frame="1"/>
          <w:shd w:val="clear" w:color="auto" w:fill="FFFFFF"/>
        </w:rPr>
        <w:t>比如</w:t>
      </w:r>
      <w:r>
        <w:rPr>
          <w:rStyle w:val="a5"/>
          <w:rFonts w:ascii="Arial" w:hAnsi="Arial" w:cs="Arial" w:hint="eastAsia"/>
          <w:color w:val="191919"/>
          <w:bdr w:val="none" w:sz="0" w:space="0" w:color="auto" w:frame="1"/>
          <w:shd w:val="clear" w:color="auto" w:fill="FFFFFF"/>
        </w:rPr>
        <w:t>5</w:t>
      </w:r>
      <w:r>
        <w:rPr>
          <w:rStyle w:val="a5"/>
          <w:rFonts w:ascii="Arial" w:hAnsi="Arial" w:cs="Arial"/>
          <w:color w:val="191919"/>
          <w:bdr w:val="none" w:sz="0" w:space="0" w:color="auto" w:frame="1"/>
          <w:shd w:val="clear" w:color="auto" w:fill="FFFFFF"/>
        </w:rPr>
        <w:t xml:space="preserve">12 </w:t>
      </w:r>
      <w:r>
        <w:rPr>
          <w:rStyle w:val="a5"/>
          <w:rFonts w:ascii="Arial" w:hAnsi="Arial" w:cs="Arial" w:hint="eastAsia"/>
          <w:color w:val="191919"/>
          <w:bdr w:val="none" w:sz="0" w:space="0" w:color="auto" w:frame="1"/>
          <w:shd w:val="clear" w:color="auto" w:fill="FFFFFF"/>
        </w:rPr>
        <w:t>要有</w:t>
      </w:r>
      <w:r>
        <w:rPr>
          <w:rStyle w:val="a5"/>
          <w:rFonts w:ascii="Arial" w:hAnsi="Arial" w:cs="Arial" w:hint="eastAsia"/>
          <w:color w:val="191919"/>
          <w:bdr w:val="none" w:sz="0" w:space="0" w:color="auto" w:frame="1"/>
          <w:shd w:val="clear" w:color="auto" w:fill="FFFFFF"/>
        </w:rPr>
        <w:t>4</w:t>
      </w:r>
      <w:r>
        <w:rPr>
          <w:rStyle w:val="a5"/>
          <w:rFonts w:ascii="Arial" w:hAnsi="Arial" w:cs="Arial" w:hint="eastAsia"/>
          <w:color w:val="191919"/>
          <w:bdr w:val="none" w:sz="0" w:space="0" w:color="auto" w:frame="1"/>
          <w:shd w:val="clear" w:color="auto" w:fill="FFFFFF"/>
        </w:rPr>
        <w:t>个</w:t>
      </w:r>
      <w:r>
        <w:rPr>
          <w:rStyle w:val="a5"/>
          <w:rFonts w:ascii="Arial" w:hAnsi="Arial" w:cs="Arial" w:hint="eastAsia"/>
          <w:color w:val="191919"/>
          <w:bdr w:val="none" w:sz="0" w:space="0" w:color="auto" w:frame="1"/>
          <w:shd w:val="clear" w:color="auto" w:fill="FFFFFF"/>
        </w:rPr>
        <w:t>,</w:t>
      </w:r>
      <w:r>
        <w:rPr>
          <w:rStyle w:val="a5"/>
          <w:rFonts w:ascii="Arial" w:hAnsi="Arial" w:cs="Arial"/>
          <w:color w:val="191919"/>
          <w:bdr w:val="none" w:sz="0" w:space="0" w:color="auto" w:frame="1"/>
          <w:shd w:val="clear" w:color="auto" w:fill="FFFFFF"/>
        </w:rPr>
        <w:t xml:space="preserve"> </w:t>
      </w:r>
      <w:r w:rsidR="009E11BB">
        <w:rPr>
          <w:rStyle w:val="a5"/>
          <w:rFonts w:ascii="Arial" w:hAnsi="Arial" w:cs="Arial" w:hint="eastAsia"/>
          <w:color w:val="191919"/>
          <w:bdr w:val="none" w:sz="0" w:space="0" w:color="auto" w:frame="1"/>
          <w:shd w:val="clear" w:color="auto" w:fill="FFFFFF"/>
        </w:rPr>
        <w:t>加载部分占用的总面积</w:t>
      </w:r>
      <w:r>
        <w:rPr>
          <w:rStyle w:val="a5"/>
          <w:rFonts w:ascii="Arial" w:hAnsi="Arial" w:cs="Arial" w:hint="eastAsia"/>
          <w:color w:val="191919"/>
          <w:bdr w:val="none" w:sz="0" w:space="0" w:color="auto" w:frame="1"/>
          <w:shd w:val="clear" w:color="auto" w:fill="FFFFFF"/>
        </w:rPr>
        <w:t>就比</w:t>
      </w:r>
      <w:r>
        <w:rPr>
          <w:rStyle w:val="a5"/>
          <w:rFonts w:ascii="Arial" w:hAnsi="Arial" w:cs="Arial" w:hint="eastAsia"/>
          <w:color w:val="191919"/>
          <w:bdr w:val="none" w:sz="0" w:space="0" w:color="auto" w:frame="1"/>
          <w:shd w:val="clear" w:color="auto" w:fill="FFFFFF"/>
        </w:rPr>
        <w:t xml:space="preserve"> </w:t>
      </w:r>
      <w:r>
        <w:rPr>
          <w:rStyle w:val="a5"/>
          <w:rFonts w:ascii="Arial" w:hAnsi="Arial" w:cs="Arial"/>
          <w:color w:val="191919"/>
          <w:bdr w:val="none" w:sz="0" w:space="0" w:color="auto" w:frame="1"/>
          <w:shd w:val="clear" w:color="auto" w:fill="FFFFFF"/>
        </w:rPr>
        <w:t xml:space="preserve">256*256 </w:t>
      </w:r>
      <w:r>
        <w:rPr>
          <w:rStyle w:val="a5"/>
          <w:rFonts w:ascii="Arial" w:hAnsi="Arial" w:cs="Arial" w:hint="eastAsia"/>
          <w:color w:val="191919"/>
          <w:bdr w:val="none" w:sz="0" w:space="0" w:color="auto" w:frame="1"/>
          <w:shd w:val="clear" w:color="auto" w:fill="FFFFFF"/>
        </w:rPr>
        <w:t>大</w:t>
      </w:r>
      <w:r>
        <w:rPr>
          <w:rStyle w:val="a5"/>
          <w:rFonts w:ascii="Arial" w:hAnsi="Arial" w:cs="Arial" w:hint="eastAsia"/>
          <w:color w:val="191919"/>
          <w:bdr w:val="none" w:sz="0" w:space="0" w:color="auto" w:frame="1"/>
          <w:shd w:val="clear" w:color="auto" w:fill="FFFFFF"/>
        </w:rPr>
        <w:t>.</w:t>
      </w:r>
    </w:p>
    <w:p w:rsidR="006F0D69" w:rsidRDefault="006F0D69" w:rsidP="005675BC">
      <w:pPr>
        <w:widowControl/>
        <w:jc w:val="left"/>
        <w:rPr>
          <w:rStyle w:val="a5"/>
          <w:rFonts w:ascii="Arial" w:hAnsi="Arial" w:cs="Arial"/>
          <w:color w:val="191919"/>
          <w:bdr w:val="none" w:sz="0" w:space="0" w:color="auto" w:frame="1"/>
          <w:shd w:val="clear" w:color="auto" w:fill="FFFFFF"/>
        </w:rPr>
      </w:pPr>
      <w:r>
        <w:rPr>
          <w:rStyle w:val="a5"/>
          <w:rFonts w:ascii="Arial" w:hAnsi="Arial" w:cs="Arial" w:hint="eastAsia"/>
          <w:color w:val="191919"/>
          <w:bdr w:val="none" w:sz="0" w:space="0" w:color="auto" w:frame="1"/>
          <w:shd w:val="clear" w:color="auto" w:fill="FFFFFF"/>
        </w:rPr>
        <w:t>3</w:t>
      </w:r>
      <w:r>
        <w:rPr>
          <w:rStyle w:val="a5"/>
          <w:rFonts w:ascii="Arial" w:hAnsi="Arial" w:cs="Arial"/>
          <w:color w:val="191919"/>
          <w:bdr w:val="none" w:sz="0" w:space="0" w:color="auto" w:frame="1"/>
          <w:shd w:val="clear" w:color="auto" w:fill="FFFFFF"/>
        </w:rPr>
        <w:t>.</w:t>
      </w:r>
      <w:r w:rsidR="009F1152" w:rsidRPr="009F1152">
        <w:rPr>
          <w:rStyle w:val="a3"/>
          <w:rFonts w:ascii="Arial" w:hAnsi="Arial" w:cs="Arial"/>
          <w:color w:val="191919"/>
          <w:bdr w:val="none" w:sz="0" w:space="0" w:color="auto" w:frame="1"/>
          <w:shd w:val="clear" w:color="auto" w:fill="FFFFFF"/>
        </w:rPr>
        <w:t xml:space="preserve"> </w:t>
      </w:r>
      <w:r w:rsidR="009F1152">
        <w:rPr>
          <w:rStyle w:val="a5"/>
          <w:rFonts w:ascii="Arial" w:hAnsi="Arial" w:cs="Arial"/>
          <w:color w:val="191919"/>
          <w:bdr w:val="none" w:sz="0" w:space="0" w:color="auto" w:frame="1"/>
          <w:shd w:val="clear" w:color="auto" w:fill="FFFFFF"/>
        </w:rPr>
        <w:t>输入带宽需求随阵列边长平方增加</w:t>
      </w:r>
      <w:bookmarkStart w:id="0" w:name="_GoBack"/>
      <w:bookmarkEnd w:id="0"/>
    </w:p>
    <w:p w:rsidR="006664D1" w:rsidRDefault="006664D1" w:rsidP="005675BC">
      <w:pPr>
        <w:widowControl/>
        <w:jc w:val="left"/>
        <w:rPr>
          <w:rStyle w:val="a5"/>
          <w:rFonts w:ascii="Arial" w:hAnsi="Arial" w:cs="Arial"/>
          <w:color w:val="191919"/>
          <w:bdr w:val="none" w:sz="0" w:space="0" w:color="auto" w:frame="1"/>
          <w:shd w:val="clear" w:color="auto" w:fill="FFFFFF"/>
        </w:rPr>
      </w:pPr>
      <w:r>
        <w:rPr>
          <w:rStyle w:val="a5"/>
          <w:rFonts w:ascii="Arial" w:hAnsi="Arial" w:cs="Arial" w:hint="eastAsia"/>
          <w:color w:val="191919"/>
          <w:bdr w:val="none" w:sz="0" w:space="0" w:color="auto" w:frame="1"/>
          <w:shd w:val="clear" w:color="auto" w:fill="FFFFFF"/>
        </w:rPr>
        <w:t>4</w:t>
      </w:r>
      <w:r>
        <w:rPr>
          <w:rStyle w:val="a5"/>
          <w:rFonts w:ascii="Arial" w:hAnsi="Arial" w:cs="Arial"/>
          <w:color w:val="191919"/>
          <w:bdr w:val="none" w:sz="0" w:space="0" w:color="auto" w:frame="1"/>
          <w:shd w:val="clear" w:color="auto" w:fill="FFFFFF"/>
        </w:rPr>
        <w:t>.</w:t>
      </w:r>
      <w:r w:rsidRPr="006664D1">
        <w:rPr>
          <w:rStyle w:val="a3"/>
          <w:rFonts w:ascii="Arial" w:hAnsi="Arial" w:cs="Arial"/>
          <w:color w:val="191919"/>
          <w:bdr w:val="none" w:sz="0" w:space="0" w:color="auto" w:frame="1"/>
          <w:shd w:val="clear" w:color="auto" w:fill="FFFFFF"/>
        </w:rPr>
        <w:t xml:space="preserve"> </w:t>
      </w:r>
      <w:r>
        <w:rPr>
          <w:rStyle w:val="a5"/>
          <w:rFonts w:ascii="Arial" w:hAnsi="Arial" w:cs="Arial"/>
          <w:color w:val="191919"/>
          <w:bdr w:val="none" w:sz="0" w:space="0" w:color="auto" w:frame="1"/>
          <w:shd w:val="clear" w:color="auto" w:fill="FFFFFF"/>
        </w:rPr>
        <w:t>阵列的利用率随着阵列的边长的增长而减小</w:t>
      </w:r>
    </w:p>
    <w:p w:rsidR="006664D1" w:rsidRDefault="006664D1" w:rsidP="005675BC">
      <w:pPr>
        <w:widowControl/>
        <w:jc w:val="left"/>
        <w:rPr>
          <w:rStyle w:val="a5"/>
          <w:rFonts w:ascii="Arial" w:hAnsi="Arial" w:cs="Arial" w:hint="eastAsia"/>
          <w:color w:val="191919"/>
          <w:bdr w:val="none" w:sz="0" w:space="0" w:color="auto" w:frame="1"/>
          <w:shd w:val="clear" w:color="auto" w:fill="FFFFFF"/>
        </w:rPr>
      </w:pPr>
    </w:p>
    <w:p w:rsidR="006F0D69" w:rsidRDefault="006F0D69" w:rsidP="005675BC">
      <w:pPr>
        <w:widowControl/>
        <w:jc w:val="left"/>
        <w:rPr>
          <w:rStyle w:val="a5"/>
          <w:rFonts w:ascii="Arial" w:hAnsi="Arial" w:cs="Arial"/>
          <w:color w:val="191919"/>
          <w:bdr w:val="none" w:sz="0" w:space="0" w:color="auto" w:frame="1"/>
          <w:shd w:val="clear" w:color="auto" w:fill="FFFFFF"/>
        </w:rPr>
      </w:pPr>
    </w:p>
    <w:p w:rsidR="006F0D69" w:rsidRDefault="006F0D69" w:rsidP="005675BC">
      <w:pPr>
        <w:widowControl/>
        <w:jc w:val="left"/>
        <w:rPr>
          <w:rFonts w:ascii="微软雅黑" w:eastAsia="微软雅黑" w:hAnsi="微软雅黑" w:hint="eastAsia"/>
          <w:b/>
          <w:bCs/>
          <w:color w:val="646464"/>
          <w:sz w:val="27"/>
          <w:szCs w:val="27"/>
          <w:shd w:val="clear" w:color="auto" w:fill="FFFFFF"/>
        </w:rPr>
      </w:pPr>
    </w:p>
    <w:p w:rsidR="005675BC" w:rsidRDefault="005675BC" w:rsidP="005675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646464"/>
          <w:sz w:val="27"/>
          <w:szCs w:val="27"/>
          <w:shd w:val="clear" w:color="auto" w:fill="FFFFFF"/>
        </w:rPr>
        <w:t>systolic array</w:t>
      </w:r>
      <w:r w:rsidRPr="005675BC">
        <w:rPr>
          <w:rFonts w:ascii="宋体" w:eastAsia="宋体" w:hAnsi="宋体" w:cs="宋体"/>
          <w:kern w:val="0"/>
          <w:sz w:val="24"/>
          <w:szCs w:val="24"/>
        </w:rPr>
        <w:t>脉动矩阵中，每个单元具备一个乘累加器，一个寄存器用来</w:t>
      </w:r>
      <w:proofErr w:type="gramStart"/>
      <w:r w:rsidRPr="005675BC">
        <w:rPr>
          <w:rFonts w:ascii="宋体" w:eastAsia="宋体" w:hAnsi="宋体" w:cs="宋体"/>
          <w:kern w:val="0"/>
          <w:sz w:val="24"/>
          <w:szCs w:val="24"/>
        </w:rPr>
        <w:t>缓存权</w:t>
      </w:r>
      <w:proofErr w:type="gramEnd"/>
      <w:r w:rsidRPr="005675BC">
        <w:rPr>
          <w:rFonts w:ascii="宋体" w:eastAsia="宋体" w:hAnsi="宋体" w:cs="宋体"/>
          <w:kern w:val="0"/>
          <w:sz w:val="24"/>
          <w:szCs w:val="24"/>
        </w:rPr>
        <w:t xml:space="preserve">值，通过两个方向脉动传输数据，一个方向（列方向）传输输入数据，其输入数据来自于vector </w:t>
      </w:r>
      <w:proofErr w:type="spellStart"/>
      <w:r w:rsidRPr="005675BC">
        <w:rPr>
          <w:rFonts w:ascii="宋体" w:eastAsia="宋体" w:hAnsi="宋体" w:cs="宋体"/>
          <w:kern w:val="0"/>
          <w:sz w:val="24"/>
          <w:szCs w:val="24"/>
        </w:rPr>
        <w:t>uinit</w:t>
      </w:r>
      <w:proofErr w:type="spellEnd"/>
      <w:r w:rsidRPr="005675BC">
        <w:rPr>
          <w:rFonts w:ascii="宋体" w:eastAsia="宋体" w:hAnsi="宋体" w:cs="宋体"/>
          <w:kern w:val="0"/>
          <w:sz w:val="24"/>
          <w:szCs w:val="24"/>
        </w:rPr>
        <w:t>里的vector register，数据沿着脉动矩阵的</w:t>
      </w:r>
      <w:proofErr w:type="gramStart"/>
      <w:r w:rsidRPr="005675BC">
        <w:rPr>
          <w:rFonts w:ascii="宋体" w:eastAsia="宋体" w:hAnsi="宋体" w:cs="宋体"/>
          <w:kern w:val="0"/>
          <w:sz w:val="24"/>
          <w:szCs w:val="24"/>
        </w:rPr>
        <w:t>列方向逐级下</w:t>
      </w:r>
      <w:proofErr w:type="gramEnd"/>
      <w:r w:rsidRPr="005675BC">
        <w:rPr>
          <w:rFonts w:ascii="宋体" w:eastAsia="宋体" w:hAnsi="宋体" w:cs="宋体"/>
          <w:kern w:val="0"/>
          <w:sz w:val="24"/>
          <w:szCs w:val="24"/>
        </w:rPr>
        <w:t>传，另一个方向（行方向）传输累加结果</w:t>
      </w:r>
      <w:r w:rsidR="00AD1DFD">
        <w:rPr>
          <w:rFonts w:ascii="宋体" w:eastAsia="宋体" w:hAnsi="宋体" w:cs="宋体" w:hint="eastAsia"/>
          <w:kern w:val="0"/>
          <w:sz w:val="24"/>
          <w:szCs w:val="24"/>
        </w:rPr>
        <w:t>.</w:t>
      </w:r>
    </w:p>
    <w:p w:rsidR="00AD1DFD" w:rsidRDefault="00AD1DFD" w:rsidP="005675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D1DFD" w:rsidRDefault="00AD1DFD" w:rsidP="005675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35BE7" w:rsidRPr="005675BC" w:rsidRDefault="00435BE7" w:rsidP="00435BE7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2944373" cy="2419489"/>
            <wp:effectExtent l="0" t="0" r="8890" b="0"/>
            <wp:docPr id="1" name="图片 1" descr="https://pic3.zhimg.com/v2-d878144bcca599494ee6007a7507c2fa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3.zhimg.com/v2-d878144bcca599494ee6007a7507c2fa_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55" cy="243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DFD" w:rsidRDefault="00AD1DFD" w:rsidP="00AD1D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1DFD">
        <w:rPr>
          <w:rFonts w:ascii="宋体" w:eastAsia="宋体" w:hAnsi="宋体" w:cs="宋体"/>
          <w:kern w:val="0"/>
          <w:sz w:val="24"/>
          <w:szCs w:val="24"/>
        </w:rPr>
        <w:t>正如上图的下半部分所描述的，第一个数据首先进入第一个PE，经过处理以后被传递到下一个PE，同时第二个数据进入第一个PE。以此类推，当第一个数据</w:t>
      </w:r>
      <w:r w:rsidRPr="00AD1DFD">
        <w:rPr>
          <w:rFonts w:ascii="宋体" w:eastAsia="宋体" w:hAnsi="宋体" w:cs="宋体"/>
          <w:kern w:val="0"/>
          <w:sz w:val="24"/>
          <w:szCs w:val="24"/>
        </w:rPr>
        <w:lastRenderedPageBreak/>
        <w:t>到达最后一个PE，它已经被处理了多次。所以，脉动架构实际上是多次重用了输入数据。因此，它可以在</w:t>
      </w:r>
      <w:r w:rsidRPr="00AD1DFD">
        <w:rPr>
          <w:rFonts w:ascii="宋体" w:eastAsia="宋体" w:hAnsi="宋体" w:cs="宋体"/>
          <w:b/>
          <w:bCs/>
          <w:kern w:val="0"/>
          <w:sz w:val="24"/>
          <w:szCs w:val="24"/>
        </w:rPr>
        <w:t>消耗较小的memory带宽的情况下实现较高的运算吞吐率</w:t>
      </w:r>
      <w:r w:rsidRPr="00AD1DFD">
        <w:rPr>
          <w:rFonts w:ascii="宋体" w:eastAsia="宋体" w:hAnsi="宋体" w:cs="宋体"/>
          <w:kern w:val="0"/>
          <w:sz w:val="24"/>
          <w:szCs w:val="24"/>
        </w:rPr>
        <w:t>。当然，脉动架构还有其它一些好处，比如模块化的设计容易扩展，简单和规则的数据和控制流程，使用简单并且均匀的单元（cell），避免了全局广播和扇入（fan-in），以及快速的响应时间（可能？）等等。</w:t>
      </w:r>
    </w:p>
    <w:p w:rsidR="000D1A49" w:rsidRPr="00AD1DFD" w:rsidRDefault="000D1A49" w:rsidP="00AD1DF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D1A49">
        <w:rPr>
          <w:rFonts w:ascii="宋体" w:eastAsia="宋体" w:hAnsi="宋体" w:cs="宋体"/>
          <w:kern w:val="0"/>
          <w:sz w:val="24"/>
          <w:szCs w:val="24"/>
        </w:rPr>
        <w:t>Google选择复杂指令集(CISC)作为TPU指令集的基础，为了控制MUX、UB和AU进行计算，Google定义了十几个专门为神经网络计算而设计的高级指令。同时TPU又遵循</w:t>
      </w:r>
      <w:proofErr w:type="gramStart"/>
      <w:r w:rsidRPr="000D1A49">
        <w:rPr>
          <w:rFonts w:ascii="宋体" w:eastAsia="宋体" w:hAnsi="宋体" w:cs="宋体"/>
          <w:kern w:val="0"/>
          <w:sz w:val="24"/>
          <w:szCs w:val="24"/>
        </w:rPr>
        <w:t>极</w:t>
      </w:r>
      <w:proofErr w:type="gramEnd"/>
      <w:r w:rsidRPr="000D1A49">
        <w:rPr>
          <w:rFonts w:ascii="宋体" w:eastAsia="宋体" w:hAnsi="宋体" w:cs="宋体"/>
          <w:kern w:val="0"/>
          <w:sz w:val="24"/>
          <w:szCs w:val="24"/>
        </w:rPr>
        <w:t>简设计方案，专门为深度学习运算加速服务，是一个单线程芯片，不需要考虑缓存、分支预测、多道处理等问题。</w:t>
      </w:r>
    </w:p>
    <w:p w:rsidR="00435BE7" w:rsidRPr="00435BE7" w:rsidRDefault="00435BE7" w:rsidP="00435B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BE7">
        <w:rPr>
          <w:rFonts w:ascii="宋体" w:eastAsia="宋体" w:hAnsi="宋体" w:cs="宋体"/>
          <w:kern w:val="0"/>
          <w:sz w:val="24"/>
          <w:szCs w:val="24"/>
        </w:rPr>
        <w:t>总结起来，脉动架构有几个特征：1. 由多个同构的PE构成，可以是一维或二维，串行、阵列或树的结构（现在我们看到的更多的是阵列形式）；2. PE功能相对简单，系统通过实现大量PE并行来提高运算的效率；3. PE只能向相邻的PE发送数据（在一些二维结构中，也可能有对角线方向的数据通道）。数据采用流水线的方式向“下游”流动，直到流出最后的PE。</w:t>
      </w:r>
    </w:p>
    <w:p w:rsidR="000B1DA1" w:rsidRDefault="00435BE7" w:rsidP="00435B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BE7">
        <w:rPr>
          <w:rFonts w:ascii="宋体" w:eastAsia="宋体" w:hAnsi="宋体" w:cs="宋体"/>
          <w:kern w:val="0"/>
          <w:sz w:val="24"/>
          <w:szCs w:val="24"/>
        </w:rPr>
        <w:t>到这里不难看出，脉动架构是一种很特殊的设计，结构简单，实现成本低。但它灵活性较差，只适合特定运算。</w:t>
      </w:r>
    </w:p>
    <w:p w:rsidR="00642297" w:rsidRDefault="00642297" w:rsidP="00435B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2F">
        <w:rPr>
          <w:rFonts w:ascii="宋体" w:eastAsia="宋体" w:hAnsi="宋体" w:cs="宋体" w:hint="eastAsia"/>
          <w:kern w:val="0"/>
          <w:sz w:val="24"/>
          <w:szCs w:val="24"/>
        </w:rPr>
        <w:t>这里值得注意的是，要实现正确的矩阵运算，数据进入脉动阵列需要调整好形式，并且按照一定的顺序。这就需要对原始的矩阵进行一些reformat，这也增加了额外的操作。脉动架构适合的其它运算，主要包括信号和图像处理（signal and image processing），矩阵算术（matrix arithmetic）和一些非数值型应用（non-numeric application）。</w:t>
      </w:r>
    </w:p>
    <w:p w:rsidR="00CA2F79" w:rsidRDefault="00CA2F79" w:rsidP="00435BE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42297" w:rsidRPr="00435BE7" w:rsidRDefault="00642297" w:rsidP="00435BE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642297" w:rsidRPr="00435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238"/>
    <w:rsid w:val="000B1DA1"/>
    <w:rsid w:val="000D1A49"/>
    <w:rsid w:val="0024129B"/>
    <w:rsid w:val="00340B84"/>
    <w:rsid w:val="003E1F1C"/>
    <w:rsid w:val="00435BE7"/>
    <w:rsid w:val="00484C5B"/>
    <w:rsid w:val="005675BC"/>
    <w:rsid w:val="005C36AA"/>
    <w:rsid w:val="00642297"/>
    <w:rsid w:val="006664D1"/>
    <w:rsid w:val="006F0D69"/>
    <w:rsid w:val="0097722A"/>
    <w:rsid w:val="009A7E56"/>
    <w:rsid w:val="009E11BB"/>
    <w:rsid w:val="009F1152"/>
    <w:rsid w:val="00AD1DFD"/>
    <w:rsid w:val="00C05E8A"/>
    <w:rsid w:val="00C5712F"/>
    <w:rsid w:val="00C73C26"/>
    <w:rsid w:val="00CA2F79"/>
    <w:rsid w:val="00F57313"/>
    <w:rsid w:val="00FB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AEE8"/>
  <w15:chartTrackingRefBased/>
  <w15:docId w15:val="{36E18722-73D6-4860-97C5-40C7E3EC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5B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7722A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6F0D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1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sohu.com/a/142237570_505803%20&#36825;&#20010;&#20998;&#26512;&#20102;%20&#30697;&#38453;&#22823;&#23567;512*51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19</cp:revision>
  <dcterms:created xsi:type="dcterms:W3CDTF">2021-03-25T10:55:00Z</dcterms:created>
  <dcterms:modified xsi:type="dcterms:W3CDTF">2021-03-25T11:28:00Z</dcterms:modified>
</cp:coreProperties>
</file>