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e4d78"/>
                <w:sz w:val="24"/>
                <w:szCs w:val="24"/>
              </w:rPr>
            </w:pPr>
            <w:r w:rsidDel="00000000" w:rsidR="00000000" w:rsidRPr="00000000">
              <w:rPr>
                <w:b w:val="1"/>
                <w:bCs w:val="1"/>
                <w:color w:val="1e4d78"/>
                <w:sz w:val="24"/>
                <w:szCs w:val="24"/>
                <w:rtl w:val="0"/>
              </w:rPr>
              <w:t xml:space="preserve">Sí, mis intereses profesionales han evolucionado de manera significativa después de realizar el Proyecto APT. Al inicio de la asignatura, mi enfoque estaba principalmente en el desarrollo técnico y en fortalecer mis habilidades en programación. Sin embargo, durante este proyecto descubrí que disfruto y tengo competencias sólidas en áreas como la documentación técnica, la gestión de proyectos, la coordinación con stakeholders y la experiencia de usuario (UX/UI).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e4d78"/>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D">
            <w:pPr>
              <w:spacing w:line="259" w:lineRule="auto"/>
              <w:ind w:left="720" w:firstLine="0"/>
              <w:jc w:val="both"/>
              <w:rPr>
                <w:rFonts w:ascii="Calibri" w:cs="Calibri" w:eastAsia="Calibri" w:hAnsi="Calibri"/>
                <w:b w:val="1"/>
                <w:bCs w:val="1"/>
                <w:color w:val="1f4e79"/>
              </w:rPr>
            </w:pPr>
            <w:r w:rsidDel="00000000" w:rsidR="00000000" w:rsidRPr="00000000">
              <w:rPr>
                <w:b w:val="1"/>
                <w:bCs w:val="1"/>
                <w:color w:val="1e4d78"/>
                <w:sz w:val="24"/>
                <w:szCs w:val="24"/>
                <w:rtl w:val="0"/>
              </w:rPr>
              <w:t xml:space="preserve">Este APT me permitió asumir un rol más estratégico y organizativo, lo que despertó en mí un interés real por continuar desarrollándome en liderazgo de proyectos, análisis funcional y product ownership. Además, al trabajar directamente con una comunidad real como el Club del Adulto Mayor, entendí el impacto social que puede tener la tecnología cuando se diseña con propósito. Por eso, mi interés profesional ahora también incluye crear soluciones digitales centradas en las personas, especialmente para grupos vulnerables o con menos acceso tecnológico.</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9">
            <w:pPr>
              <w:spacing w:line="259" w:lineRule="auto"/>
              <w:ind w:left="720" w:firstLine="0"/>
              <w:jc w:val="both"/>
              <w:rPr>
                <w:b w:val="1"/>
                <w:bCs w:val="1"/>
                <w:color w:val="1e4d78"/>
                <w:sz w:val="24"/>
                <w:szCs w:val="24"/>
              </w:rPr>
            </w:pPr>
            <w:r w:rsidDel="00000000" w:rsidR="00000000" w:rsidRPr="00000000">
              <w:rPr>
                <w:b w:val="1"/>
                <w:bCs w:val="1"/>
                <w:color w:val="1e4d78"/>
                <w:sz w:val="24"/>
                <w:szCs w:val="24"/>
                <w:rtl w:val="0"/>
              </w:rPr>
              <w:t xml:space="preserve">Sí, el proyecto evidenció cambios concretos en mis fortalezas y debilidades.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e4d78"/>
                <w:sz w:val="24"/>
                <w:szCs w:val="24"/>
              </w:rPr>
            </w:pPr>
            <w:r w:rsidDel="00000000" w:rsidR="00000000" w:rsidRPr="00000000">
              <w:rPr>
                <w:b w:val="1"/>
                <w:bCs w:val="1"/>
                <w:color w:val="1e4d78"/>
                <w:sz w:val="24"/>
                <w:szCs w:val="24"/>
                <w:rtl w:val="0"/>
              </w:rPr>
              <w:t xml:space="preserve">Entre las fortalezas que crecieron se encuentran mi capacidad de organización, documentación técnica, comunicación con el equipo, diseño de experiencia de usuario y liderazgo en momentos clave. También logre fortalecer la capacidad de adaptarme a problemas y resolverlos bajo presión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e4d78"/>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e4d78"/>
                <w:sz w:val="24"/>
                <w:szCs w:val="24"/>
              </w:rPr>
            </w:pPr>
            <w:r w:rsidDel="00000000" w:rsidR="00000000" w:rsidRPr="00000000">
              <w:rPr>
                <w:b w:val="1"/>
                <w:bCs w:val="1"/>
                <w:color w:val="1e4d78"/>
                <w:sz w:val="24"/>
                <w:szCs w:val="24"/>
                <w:rtl w:val="0"/>
              </w:rPr>
              <w:t xml:space="preserve">Planeo seguir </w:t>
            </w:r>
            <w:r w:rsidDel="00000000" w:rsidR="00000000" w:rsidRPr="00000000">
              <w:rPr>
                <w:b w:val="1"/>
                <w:bCs w:val="1"/>
                <w:color w:val="1e4d78"/>
                <w:sz w:val="24"/>
                <w:szCs w:val="24"/>
                <w:rtl w:val="0"/>
              </w:rPr>
              <w:t xml:space="preserve">perfeccionándome a</w:t>
            </w:r>
            <w:r w:rsidDel="00000000" w:rsidR="00000000" w:rsidRPr="00000000">
              <w:rPr>
                <w:b w:val="1"/>
                <w:bCs w:val="1"/>
                <w:color w:val="1e4d78"/>
                <w:sz w:val="24"/>
                <w:szCs w:val="24"/>
                <w:rtl w:val="0"/>
              </w:rPr>
              <w:t xml:space="preserve"> través de nuevos cursos en liderazgo de proyectos, metodologías ágiles, UX/UI y documentación técnica. También tengo la intención de practicar estas habilidades en proyectos personales y profesionales, cumpliendo roles más orientados a análisis, planificación y coordinación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e4d78"/>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color w:val="1f4e79"/>
              </w:rPr>
            </w:pPr>
            <w:r w:rsidDel="00000000" w:rsidR="00000000" w:rsidRPr="00000000">
              <w:rPr>
                <w:b w:val="1"/>
                <w:bCs w:val="1"/>
                <w:color w:val="1f4e79"/>
                <w:rtl w:val="0"/>
              </w:rPr>
              <w:t xml:space="preserve">Mis principales debilidades al inicio eran la autoconfianza técnica al trabajar con desarrolladores y la gestión emocional frente a plazos ajustados. Para mejorar, planeo:</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1f4e79"/>
                <w:u w:val="none"/>
              </w:rPr>
            </w:pPr>
            <w:r w:rsidDel="00000000" w:rsidR="00000000" w:rsidRPr="00000000">
              <w:rPr>
                <w:b w:val="1"/>
                <w:bCs w:val="1"/>
                <w:color w:val="1f4e79"/>
                <w:rtl w:val="0"/>
              </w:rPr>
              <w:t xml:space="preserve">Seguir estudiando backend y arquitectura para </w:t>
            </w:r>
            <w:r w:rsidDel="00000000" w:rsidR="00000000" w:rsidRPr="00000000">
              <w:rPr>
                <w:b w:val="1"/>
                <w:bCs w:val="1"/>
                <w:color w:val="1f4e79"/>
                <w:rtl w:val="0"/>
              </w:rPr>
              <w:t xml:space="preserve">comunicarme</w:t>
            </w:r>
            <w:r w:rsidDel="00000000" w:rsidR="00000000" w:rsidRPr="00000000">
              <w:rPr>
                <w:b w:val="1"/>
                <w:bCs w:val="1"/>
                <w:color w:val="1f4e79"/>
                <w:rtl w:val="0"/>
              </w:rPr>
              <w:t xml:space="preserve"> más sólidamente con los programadores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1f4e79"/>
                <w:u w:val="none"/>
              </w:rPr>
            </w:pPr>
            <w:r w:rsidDel="00000000" w:rsidR="00000000" w:rsidRPr="00000000">
              <w:rPr>
                <w:b w:val="1"/>
                <w:bCs w:val="1"/>
                <w:color w:val="1f4e79"/>
                <w:rtl w:val="0"/>
              </w:rPr>
              <w:t xml:space="preserve"> Planificar de forma más anticipada mis entregas,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b w:val="1"/>
                <w:bCs w:val="1"/>
                <w:color w:val="1f4e79"/>
                <w:u w:val="none"/>
              </w:rPr>
            </w:pPr>
            <w:r w:rsidDel="00000000" w:rsidR="00000000" w:rsidRPr="00000000">
              <w:rPr>
                <w:b w:val="1"/>
                <w:bCs w:val="1"/>
                <w:color w:val="1f4e79"/>
                <w:rtl w:val="0"/>
              </w:rPr>
              <w:t xml:space="preserve"> Trabajar en estrategias de regulación emocional para evitar sobrecarga en momentos críticos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bookmarkStart w:colFirst="0" w:colLast="0" w:name="_heading=h.oaw15lc642hq"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1">
            <w:pPr>
              <w:spacing w:after="240" w:before="240" w:line="259" w:lineRule="auto"/>
              <w:ind w:left="720" w:firstLine="0"/>
              <w:jc w:val="both"/>
              <w:rPr>
                <w:b w:val="1"/>
                <w:bCs w:val="1"/>
                <w:color w:val="1e4d78"/>
                <w:sz w:val="24"/>
                <w:szCs w:val="24"/>
              </w:rPr>
            </w:pPr>
            <w:r w:rsidDel="00000000" w:rsidR="00000000" w:rsidRPr="00000000">
              <w:rPr>
                <w:b w:val="1"/>
                <w:bCs w:val="1"/>
                <w:color w:val="1e4d78"/>
                <w:sz w:val="24"/>
                <w:szCs w:val="24"/>
                <w:rtl w:val="0"/>
              </w:rPr>
              <w:t xml:space="preserve">Sí, mis proyecciones laborales cambiaron de forma importante. Al inicio de la asignatura me veía principalmente como desarrolladora.</w:t>
              <w:br w:type="textWrapping"/>
              <w:t xml:space="preserve">Pero este proyecto me permitió descubrir que tengo facilidad y gusto por roles como analista funcional, product owner, documentadora técnica, UX researcher y coordinadora de proyectos.</w:t>
            </w:r>
          </w:p>
          <w:p w:rsidR="00000000" w:rsidDel="00000000" w:rsidP="00000000" w:rsidRDefault="00000000" w:rsidRPr="00000000" w14:paraId="00000032">
            <w:pPr>
              <w:spacing w:after="240" w:before="240" w:line="259" w:lineRule="auto"/>
              <w:ind w:left="720" w:firstLine="0"/>
              <w:jc w:val="both"/>
              <w:rPr>
                <w:b w:val="1"/>
                <w:bCs w:val="1"/>
                <w:color w:val="1e4d78"/>
                <w:sz w:val="24"/>
                <w:szCs w:val="24"/>
              </w:rPr>
            </w:pPr>
            <w:r w:rsidDel="00000000" w:rsidR="00000000" w:rsidRPr="00000000">
              <w:rPr>
                <w:b w:val="1"/>
                <w:bCs w:val="1"/>
                <w:color w:val="1e4d78"/>
                <w:sz w:val="24"/>
                <w:szCs w:val="24"/>
                <w:rtl w:val="0"/>
              </w:rPr>
              <w:t xml:space="preserve">Ahora me proyecto más en posiciones donde pueda integrar habilidades técnicas con gestión, planificación y comunicación con clientes. Gracias a este proyecto confirmé que quiero seguir por la línea de la gestión de proyectos tecnológicos y la creación de productos digitales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5">
            <w:pPr>
              <w:spacing w:after="160" w:line="259" w:lineRule="auto"/>
              <w:ind w:left="720" w:firstLine="0"/>
              <w:jc w:val="both"/>
              <w:rPr>
                <w:b w:val="1"/>
                <w:bCs w:val="1"/>
                <w:color w:val="1e4d78"/>
                <w:sz w:val="24"/>
                <w:szCs w:val="24"/>
              </w:rPr>
            </w:pPr>
            <w:r w:rsidDel="00000000" w:rsidR="00000000" w:rsidRPr="00000000">
              <w:rPr>
                <w:b w:val="1"/>
                <w:bCs w:val="1"/>
                <w:color w:val="1e4d78"/>
                <w:sz w:val="24"/>
                <w:szCs w:val="24"/>
                <w:rtl w:val="0"/>
              </w:rPr>
              <w:t xml:space="preserve">En cinco años me imagino trabajando como Product Owner, Analista Funcional Senior o Líder de Proyecto, participando en empresas tecnológicas o consultorías, creando soluciones digitales con impacto real.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color w:val="1e4d78"/>
                <w:sz w:val="24"/>
                <w:szCs w:val="24"/>
              </w:rPr>
            </w:pPr>
            <w:r w:rsidDel="00000000" w:rsidR="00000000" w:rsidRPr="00000000">
              <w:rPr>
                <w:b w:val="1"/>
                <w:bCs w:val="1"/>
                <w:color w:val="1e4d78"/>
                <w:sz w:val="24"/>
                <w:szCs w:val="24"/>
                <w:rtl w:val="0"/>
              </w:rPr>
              <w:t xml:space="preserve">También me visualizo liderando mi propia consultora, como parte de la visión que tengo para </w:t>
            </w:r>
            <w:r w:rsidDel="00000000" w:rsidR="00000000" w:rsidRPr="00000000">
              <w:rPr>
                <w:b w:val="1"/>
                <w:bCs w:val="1"/>
                <w:color w:val="1e4d78"/>
                <w:sz w:val="24"/>
                <w:szCs w:val="24"/>
                <w:rtl w:val="0"/>
              </w:rPr>
              <w:t xml:space="preserve">Steda</w:t>
            </w:r>
            <w:r w:rsidDel="00000000" w:rsidR="00000000" w:rsidRPr="00000000">
              <w:rPr>
                <w:b w:val="1"/>
                <w:bCs w:val="1"/>
                <w:color w:val="1e4d78"/>
                <w:sz w:val="24"/>
                <w:szCs w:val="24"/>
                <w:rtl w:val="0"/>
              </w:rPr>
              <w:t xml:space="preserve"> Solutions, una empresa que deseo formar donde pueda aplicando metodologías ágiles y desarrollando productos orientados a comunidades y emprendimientos</w:t>
            </w:r>
          </w:p>
          <w:p w:rsidR="00000000" w:rsidDel="00000000" w:rsidP="00000000" w:rsidRDefault="00000000" w:rsidRPr="00000000" w14:paraId="00000037">
            <w:pPr>
              <w:jc w:val="both"/>
              <w:rPr>
                <w:rFonts w:ascii="Calibri" w:cs="Calibri" w:eastAsia="Calibri" w:hAnsi="Calibri"/>
                <w:b w:val="1"/>
                <w:bCs w:val="1"/>
                <w:color w:val="1e4d78"/>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1">
            <w:pPr>
              <w:spacing w:line="259" w:lineRule="auto"/>
              <w:ind w:left="720" w:firstLine="0"/>
              <w:jc w:val="both"/>
              <w:rPr>
                <w:b w:val="1"/>
                <w:bCs w:val="1"/>
                <w:color w:val="1e4d78"/>
                <w:sz w:val="24"/>
                <w:szCs w:val="24"/>
              </w:rPr>
            </w:pPr>
            <w:r w:rsidDel="00000000" w:rsidR="00000000" w:rsidRPr="00000000">
              <w:rPr>
                <w:b w:val="1"/>
                <w:bCs w:val="1"/>
                <w:color w:val="1e4d78"/>
                <w:sz w:val="24"/>
                <w:szCs w:val="24"/>
                <w:rtl w:val="0"/>
              </w:rPr>
              <w:t xml:space="preserve">El trabajo en grupo me permitió desarrollar habilidades colaborativas y </w:t>
            </w:r>
            <w:r w:rsidDel="00000000" w:rsidR="00000000" w:rsidRPr="00000000">
              <w:rPr>
                <w:b w:val="1"/>
                <w:bCs w:val="1"/>
                <w:color w:val="1e4d78"/>
                <w:sz w:val="24"/>
                <w:szCs w:val="24"/>
                <w:rtl w:val="0"/>
              </w:rPr>
              <w:t xml:space="preserve">complementarme con</w:t>
            </w:r>
            <w:r w:rsidDel="00000000" w:rsidR="00000000" w:rsidRPr="00000000">
              <w:rPr>
                <w:b w:val="1"/>
                <w:bCs w:val="1"/>
                <w:color w:val="1e4d78"/>
                <w:sz w:val="24"/>
                <w:szCs w:val="24"/>
                <w:rtl w:val="0"/>
              </w:rPr>
              <w:t xml:space="preserve"> mis compañeros.</w:t>
            </w:r>
          </w:p>
          <w:p w:rsidR="00000000" w:rsidDel="00000000" w:rsidP="00000000" w:rsidRDefault="00000000" w:rsidRPr="00000000" w14:paraId="00000042">
            <w:pPr>
              <w:spacing w:line="259" w:lineRule="auto"/>
              <w:ind w:left="720" w:firstLine="0"/>
              <w:jc w:val="both"/>
              <w:rPr>
                <w:b w:val="1"/>
                <w:bCs w:val="1"/>
                <w:color w:val="1e4d78"/>
                <w:sz w:val="24"/>
                <w:szCs w:val="24"/>
              </w:rPr>
            </w:pPr>
            <w:r w:rsidDel="00000000" w:rsidR="00000000" w:rsidRPr="00000000">
              <w:rPr>
                <w:b w:val="1"/>
                <w:bCs w:val="1"/>
                <w:color w:val="1e4d78"/>
                <w:sz w:val="24"/>
                <w:szCs w:val="24"/>
                <w:rtl w:val="0"/>
              </w:rPr>
              <w:t xml:space="preserve">Reconozco como aspectos positivos:</w:t>
            </w:r>
          </w:p>
          <w:p w:rsidR="00000000" w:rsidDel="00000000" w:rsidP="00000000" w:rsidRDefault="00000000" w:rsidRPr="00000000" w14:paraId="00000043">
            <w:pPr>
              <w:numPr>
                <w:ilvl w:val="0"/>
                <w:numId w:val="1"/>
              </w:numPr>
              <w:spacing w:line="259" w:lineRule="auto"/>
              <w:ind w:left="1440" w:hanging="360"/>
              <w:jc w:val="both"/>
              <w:rPr>
                <w:b w:val="1"/>
                <w:bCs w:val="1"/>
                <w:color w:val="1e4d78"/>
                <w:sz w:val="24"/>
                <w:szCs w:val="24"/>
              </w:rPr>
            </w:pPr>
            <w:r w:rsidDel="00000000" w:rsidR="00000000" w:rsidRPr="00000000">
              <w:rPr>
                <w:b w:val="1"/>
                <w:bCs w:val="1"/>
                <w:color w:val="1e4d78"/>
                <w:sz w:val="24"/>
                <w:szCs w:val="24"/>
                <w:rtl w:val="0"/>
              </w:rPr>
              <w:t xml:space="preserve"> La disposición a aportar desde las fortalezas individuales.</w:t>
            </w:r>
          </w:p>
          <w:p w:rsidR="00000000" w:rsidDel="00000000" w:rsidP="00000000" w:rsidRDefault="00000000" w:rsidRPr="00000000" w14:paraId="00000044">
            <w:pPr>
              <w:numPr>
                <w:ilvl w:val="0"/>
                <w:numId w:val="1"/>
              </w:numPr>
              <w:spacing w:line="259" w:lineRule="auto"/>
              <w:ind w:left="1440" w:hanging="360"/>
              <w:jc w:val="both"/>
              <w:rPr>
                <w:b w:val="1"/>
                <w:bCs w:val="1"/>
                <w:color w:val="1e4d78"/>
                <w:sz w:val="24"/>
                <w:szCs w:val="24"/>
              </w:rPr>
            </w:pPr>
            <w:r w:rsidDel="00000000" w:rsidR="00000000" w:rsidRPr="00000000">
              <w:rPr>
                <w:b w:val="1"/>
                <w:bCs w:val="1"/>
                <w:color w:val="1e4d78"/>
                <w:sz w:val="24"/>
                <w:szCs w:val="24"/>
                <w:rtl w:val="0"/>
              </w:rPr>
              <w:t xml:space="preserve">La buena comunicación técnica durante el desarrollo.</w:t>
            </w:r>
          </w:p>
          <w:p w:rsidR="00000000" w:rsidDel="00000000" w:rsidP="00000000" w:rsidRDefault="00000000" w:rsidRPr="00000000" w14:paraId="00000045">
            <w:pPr>
              <w:numPr>
                <w:ilvl w:val="0"/>
                <w:numId w:val="1"/>
              </w:numPr>
              <w:spacing w:line="259" w:lineRule="auto"/>
              <w:ind w:left="1440" w:hanging="360"/>
              <w:jc w:val="both"/>
              <w:rPr>
                <w:b w:val="1"/>
                <w:bCs w:val="1"/>
                <w:color w:val="1e4d78"/>
                <w:sz w:val="24"/>
                <w:szCs w:val="24"/>
              </w:rPr>
            </w:pPr>
            <w:r w:rsidDel="00000000" w:rsidR="00000000" w:rsidRPr="00000000">
              <w:rPr>
                <w:b w:val="1"/>
                <w:bCs w:val="1"/>
                <w:color w:val="1e4d78"/>
                <w:sz w:val="24"/>
                <w:szCs w:val="24"/>
                <w:rtl w:val="0"/>
              </w:rPr>
              <w:t xml:space="preserve">La capacidad de resolver problemas y avanzar incluso con tiempos limitados.</w:t>
            </w:r>
          </w:p>
          <w:p w:rsidR="00000000" w:rsidDel="00000000" w:rsidP="00000000" w:rsidRDefault="00000000" w:rsidRPr="00000000" w14:paraId="00000046">
            <w:pPr>
              <w:numPr>
                <w:ilvl w:val="0"/>
                <w:numId w:val="1"/>
              </w:numPr>
              <w:spacing w:line="259" w:lineRule="auto"/>
              <w:ind w:left="1440" w:hanging="360"/>
              <w:jc w:val="both"/>
              <w:rPr>
                <w:b w:val="1"/>
                <w:bCs w:val="1"/>
                <w:color w:val="1e4d78"/>
                <w:sz w:val="24"/>
                <w:szCs w:val="24"/>
              </w:rPr>
            </w:pPr>
            <w:r w:rsidDel="00000000" w:rsidR="00000000" w:rsidRPr="00000000">
              <w:rPr>
                <w:b w:val="1"/>
                <w:bCs w:val="1"/>
                <w:color w:val="1e4d78"/>
                <w:sz w:val="24"/>
                <w:szCs w:val="24"/>
                <w:rtl w:val="0"/>
              </w:rPr>
              <w:t xml:space="preserve">La confianza que se generó al dividir responsabilidades según las competencias de cada uno</w:t>
            </w:r>
          </w:p>
          <w:p w:rsidR="00000000" w:rsidDel="00000000" w:rsidP="00000000" w:rsidRDefault="00000000" w:rsidRPr="00000000" w14:paraId="00000047">
            <w:pPr>
              <w:numPr>
                <w:ilvl w:val="0"/>
                <w:numId w:val="1"/>
              </w:numPr>
              <w:spacing w:line="259" w:lineRule="auto"/>
              <w:ind w:left="1440" w:hanging="360"/>
              <w:jc w:val="both"/>
              <w:rPr>
                <w:b w:val="1"/>
                <w:bCs w:val="1"/>
                <w:color w:val="1e4d78"/>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e4d78"/>
                <w:sz w:val="24"/>
                <w:szCs w:val="24"/>
              </w:rPr>
            </w:pPr>
            <w:r w:rsidDel="00000000" w:rsidR="00000000" w:rsidRPr="00000000">
              <w:rPr>
                <w:b w:val="1"/>
                <w:bCs w:val="1"/>
                <w:color w:val="1e4d78"/>
                <w:sz w:val="24"/>
                <w:szCs w:val="24"/>
                <w:rtl w:val="0"/>
              </w:rPr>
              <w:t xml:space="preserve">Aspectos negativos del trabajo en grupo que representaron un desafío fueron: </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1"/>
                <w:bCs w:val="1"/>
                <w:color w:val="1e4d78"/>
                <w:sz w:val="24"/>
                <w:szCs w:val="24"/>
              </w:rPr>
            </w:pPr>
            <w:r w:rsidDel="00000000" w:rsidR="00000000" w:rsidRPr="00000000">
              <w:rPr>
                <w:b w:val="1"/>
                <w:bCs w:val="1"/>
                <w:color w:val="1e4d78"/>
                <w:sz w:val="24"/>
                <w:szCs w:val="24"/>
                <w:rtl w:val="0"/>
              </w:rPr>
              <w:t xml:space="preserve">La coordinación de tiempos, </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1"/>
                <w:bCs w:val="1"/>
                <w:color w:val="1e4d78"/>
                <w:sz w:val="24"/>
                <w:szCs w:val="24"/>
              </w:rPr>
            </w:pPr>
            <w:r w:rsidDel="00000000" w:rsidR="00000000" w:rsidRPr="00000000">
              <w:rPr>
                <w:b w:val="1"/>
                <w:bCs w:val="1"/>
                <w:color w:val="1e4d78"/>
                <w:sz w:val="24"/>
                <w:szCs w:val="24"/>
                <w:rtl w:val="0"/>
              </w:rPr>
              <w:t xml:space="preserve">La desigualdad en la carga real de trabajo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1"/>
                <w:bCs w:val="1"/>
                <w:color w:val="1e4d78"/>
                <w:sz w:val="24"/>
                <w:szCs w:val="24"/>
              </w:rPr>
            </w:pPr>
            <w:r w:rsidDel="00000000" w:rsidR="00000000" w:rsidRPr="00000000">
              <w:rPr>
                <w:b w:val="1"/>
                <w:bCs w:val="1"/>
                <w:color w:val="1e4d78"/>
                <w:sz w:val="24"/>
                <w:szCs w:val="24"/>
                <w:rtl w:val="0"/>
              </w:rPr>
              <w:t xml:space="preserve">La necesidad de asumir tareas adicionales cuando surgían retrasos. </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1"/>
                <w:bCs w:val="1"/>
                <w:color w:val="1e4d78"/>
                <w:sz w:val="24"/>
                <w:szCs w:val="24"/>
              </w:rPr>
            </w:pPr>
            <w:r w:rsidDel="00000000" w:rsidR="00000000" w:rsidRPr="00000000">
              <w:rPr>
                <w:b w:val="1"/>
                <w:bCs w:val="1"/>
                <w:color w:val="1e4d78"/>
                <w:sz w:val="24"/>
                <w:szCs w:val="24"/>
                <w:rtl w:val="0"/>
              </w:rPr>
              <w:t xml:space="preserve">También fue complejo mantener el ritmo de avance cuando no todos los miembros podían coincidir o avanzar al mismo nivel.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color w:val="1e4d78"/>
                <w:sz w:val="24"/>
                <w:szCs w:val="24"/>
              </w:rPr>
            </w:pPr>
            <w:r w:rsidDel="00000000" w:rsidR="00000000" w:rsidRPr="00000000">
              <w:rPr>
                <w:b w:val="1"/>
                <w:bCs w:val="1"/>
                <w:color w:val="1e4d78"/>
                <w:sz w:val="24"/>
                <w:szCs w:val="24"/>
                <w:rtl w:val="0"/>
              </w:rPr>
              <w:t xml:space="preserve">Para futuros proyectos, puedo mejorar en establecer de manera más clara los acuerdos de responsabilidades desde el inicio, fomentar más reuniones breves pero constantes, y asegurar que las tareas se distribuyan según cargas reales de tiempo. También quiero mejorar en dar retroalimentación directa cuando sea necesario y no asumir automáticamente tareas adicionales sin antes comunicarlo</w:t>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tc>
      </w:tr>
    </w:tbl>
    <w:p w:rsidR="00000000" w:rsidDel="00000000" w:rsidP="00000000" w:rsidRDefault="00000000" w:rsidRPr="00000000" w14:paraId="0000005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TsQXKPuq8H28lm2yYL9a5byNA==">CgMxLjAyDmgub2F3MTVsYzY0MmhxOAByITFfdXRjVFh0a2FvaVZteEx6WWdLMjNKYVJrSGxvMjNWUg==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