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5BB8" w14:textId="77777777" w:rsidR="001848A6" w:rsidRDefault="00000000" w:rsidP="003B4282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6A35086" w14:textId="77777777" w:rsidR="001848A6" w:rsidRDefault="00000000">
      <w:r>
        <w:t>Case Number: 17</w:t>
      </w:r>
    </w:p>
    <w:p w14:paraId="025504BE" w14:textId="730D0657" w:rsidR="001848A6" w:rsidRDefault="00000000">
      <w:r>
        <w:t xml:space="preserve">Age of </w:t>
      </w:r>
      <w:r w:rsidR="003B4282">
        <w:t xml:space="preserve">diagnosis for </w:t>
      </w:r>
      <w:r>
        <w:t>Affected Patient: 45</w:t>
      </w:r>
    </w:p>
    <w:p w14:paraId="12A39B42" w14:textId="77777777" w:rsidR="001848A6" w:rsidRDefault="00000000">
      <w:r>
        <w:t>Family History: Ashkenazi Jewish ancestry</w:t>
      </w:r>
    </w:p>
    <w:p w14:paraId="3B546C54" w14:textId="77777777" w:rsidR="003B4282" w:rsidRDefault="003B4282"/>
    <w:p w14:paraId="267FD8A0" w14:textId="77777777" w:rsidR="003B4282" w:rsidRPr="00902485" w:rsidRDefault="003B4282" w:rsidP="003B4282">
      <w:pPr>
        <w:rPr>
          <w:lang w:val="en-GB"/>
        </w:rPr>
      </w:pPr>
      <w:r w:rsidRPr="00902485">
        <w:rPr>
          <w:lang w:val="en-GB"/>
        </w:rPr>
        <w:t>Diagnosis:</w:t>
      </w:r>
    </w:p>
    <w:p w14:paraId="11A62A19" w14:textId="77777777" w:rsidR="003B4282" w:rsidRPr="00902485" w:rsidRDefault="003B4282" w:rsidP="003B4282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2EA9CEDC" w14:textId="77777777" w:rsidR="003B4282" w:rsidRDefault="003B4282" w:rsidP="003B4282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Ductal carcinoma in situ (DCIS), high grade with comedo necrosis.</w:t>
      </w:r>
    </w:p>
    <w:p w14:paraId="4371963A" w14:textId="77777777" w:rsidR="003B4282" w:rsidRPr="00902485" w:rsidRDefault="003B4282" w:rsidP="003B4282">
      <w:pPr>
        <w:ind w:left="1440"/>
        <w:rPr>
          <w:lang w:val="en-GB"/>
        </w:rPr>
      </w:pPr>
    </w:p>
    <w:p w14:paraId="37788B2C" w14:textId="0A5779C7" w:rsidR="003B4282" w:rsidRPr="003B4282" w:rsidRDefault="003B4282" w:rsidP="003B4282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2987E93B" w14:textId="77777777" w:rsidR="001848A6" w:rsidRDefault="00000000">
      <w:r>
        <w:t>ER Status: Positive</w:t>
      </w:r>
    </w:p>
    <w:p w14:paraId="5E0B3407" w14:textId="77777777" w:rsidR="001848A6" w:rsidRDefault="00000000">
      <w:r>
        <w:t>PR Status: Positive</w:t>
      </w:r>
    </w:p>
    <w:p w14:paraId="6ED7E833" w14:textId="77777777" w:rsidR="001848A6" w:rsidRDefault="00000000">
      <w:r>
        <w:t>HER2 Status: Positive</w:t>
      </w:r>
    </w:p>
    <w:sectPr w:rsidR="001848A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01738">
    <w:abstractNumId w:val="1"/>
  </w:num>
  <w:num w:numId="2" w16cid:durableId="51078822">
    <w:abstractNumId w:val="2"/>
  </w:num>
  <w:num w:numId="3" w16cid:durableId="115946998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8A6"/>
    <w:rsid w:val="001848A6"/>
    <w:rsid w:val="003B4282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B704B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2025-01-22T10:29:00Z</dcterms:modified>
  <cp:category/>
</cp:coreProperties>
</file>