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3E4F7" w14:textId="77777777" w:rsidR="0051440A" w:rsidRDefault="00000000" w:rsidP="002A2F87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44D3C0A1" w14:textId="77777777" w:rsidR="0051440A" w:rsidRDefault="00000000">
      <w:r>
        <w:t>Case Number: 30</w:t>
      </w:r>
    </w:p>
    <w:p w14:paraId="0A91C5B8" w14:textId="1BBB7198" w:rsidR="0051440A" w:rsidRDefault="00000000">
      <w:r>
        <w:t>Age of</w:t>
      </w:r>
      <w:r w:rsidR="002A2F87">
        <w:t xml:space="preserve"> diagnosis for</w:t>
      </w:r>
      <w:r>
        <w:t xml:space="preserve"> Affected Patient: 67</w:t>
      </w:r>
    </w:p>
    <w:p w14:paraId="155AE688" w14:textId="77777777" w:rsidR="0051440A" w:rsidRDefault="00000000">
      <w:r>
        <w:t>Family History: Ashkenazi Jewish ancestry</w:t>
      </w:r>
    </w:p>
    <w:p w14:paraId="0964F78B" w14:textId="77777777" w:rsidR="002A2F87" w:rsidRDefault="002A2F87"/>
    <w:p w14:paraId="4D7C47AD" w14:textId="657E44AD" w:rsidR="002A2F87" w:rsidRPr="000F5EB8" w:rsidRDefault="002A2F87" w:rsidP="002A2F87">
      <w:pPr>
        <w:spacing w:after="160" w:line="259" w:lineRule="auto"/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 xml:space="preserve">Diagnosis: Invasive carcinoma with lobular features (Grade </w:t>
      </w:r>
      <w:r>
        <w:rPr>
          <w:rFonts w:asciiTheme="majorBidi" w:hAnsiTheme="majorBidi" w:cstheme="majorBidi"/>
        </w:rPr>
        <w:t>3</w:t>
      </w:r>
      <w:r w:rsidRPr="000F5EB8">
        <w:rPr>
          <w:rFonts w:asciiTheme="majorBidi" w:hAnsiTheme="majorBidi" w:cstheme="majorBidi"/>
        </w:rPr>
        <w:t>).</w:t>
      </w:r>
    </w:p>
    <w:p w14:paraId="23CEBED9" w14:textId="11B20B01" w:rsidR="002A2F87" w:rsidRPr="002A2F87" w:rsidRDefault="002A2F87" w:rsidP="002A2F87">
      <w:pPr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>Hormone Receptor Status:</w:t>
      </w:r>
    </w:p>
    <w:p w14:paraId="5B4ABC35" w14:textId="77777777" w:rsidR="0051440A" w:rsidRDefault="00000000">
      <w:r>
        <w:t>ER Status: Negative</w:t>
      </w:r>
    </w:p>
    <w:p w14:paraId="5D231E0F" w14:textId="77777777" w:rsidR="0051440A" w:rsidRDefault="00000000">
      <w:r>
        <w:t>PR Status: Negative</w:t>
      </w:r>
    </w:p>
    <w:p w14:paraId="2745195D" w14:textId="77777777" w:rsidR="0051440A" w:rsidRDefault="00000000">
      <w:r>
        <w:t>HER2 Status: Negative</w:t>
      </w:r>
    </w:p>
    <w:sectPr w:rsidR="0051440A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61652101">
    <w:abstractNumId w:val="1"/>
  </w:num>
  <w:num w:numId="2" w16cid:durableId="1614248587">
    <w:abstractNumId w:val="2"/>
  </w:num>
  <w:num w:numId="3" w16cid:durableId="77136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40A"/>
    <w:rsid w:val="002A2F87"/>
    <w:rsid w:val="0051440A"/>
    <w:rsid w:val="00B0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30E9B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10</cp:revision>
  <dcterms:created xsi:type="dcterms:W3CDTF">2017-02-28T11:18:00Z</dcterms:created>
  <dcterms:modified xsi:type="dcterms:W3CDTF">2025-01-22T10:09:00Z</dcterms:modified>
  <cp:category/>
</cp:coreProperties>
</file>