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3E96" w14:textId="77777777" w:rsidR="00791718" w:rsidRDefault="00000000" w:rsidP="002E5215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5491BD42" w14:textId="77777777" w:rsidR="00791718" w:rsidRDefault="00000000">
      <w:r>
        <w:t>Case Number: 43</w:t>
      </w:r>
    </w:p>
    <w:p w14:paraId="761672BA" w14:textId="7E87086F" w:rsidR="00791718" w:rsidRDefault="00000000">
      <w:r>
        <w:t xml:space="preserve">Age of </w:t>
      </w:r>
      <w:r w:rsidR="00CC54AA">
        <w:t xml:space="preserve">diagnosis for </w:t>
      </w:r>
      <w:r>
        <w:t>Affected Patient: 38</w:t>
      </w:r>
    </w:p>
    <w:p w14:paraId="563C3D09" w14:textId="77777777" w:rsidR="00791718" w:rsidRDefault="00000000">
      <w:r>
        <w:t>Family History: Grandfather prostate cancer, metastatic</w:t>
      </w:r>
    </w:p>
    <w:p w14:paraId="1B91C06B" w14:textId="77777777" w:rsidR="002E5215" w:rsidRDefault="002E5215"/>
    <w:p w14:paraId="58E8C13F" w14:textId="77777777" w:rsidR="002E5215" w:rsidRPr="002E5215" w:rsidRDefault="002E5215" w:rsidP="002E5215">
      <w:pPr>
        <w:rPr>
          <w:lang w:val="en-GB"/>
        </w:rPr>
      </w:pPr>
      <w:r w:rsidRPr="002E5215">
        <w:rPr>
          <w:lang w:val="en-GB"/>
        </w:rPr>
        <w:t>Diagnosis:</w:t>
      </w:r>
    </w:p>
    <w:p w14:paraId="744A62A1" w14:textId="77777777" w:rsidR="002E5215" w:rsidRPr="002E5215" w:rsidRDefault="002E5215" w:rsidP="002E5215">
      <w:pPr>
        <w:numPr>
          <w:ilvl w:val="1"/>
          <w:numId w:val="4"/>
        </w:numPr>
        <w:rPr>
          <w:lang w:val="en-GB"/>
        </w:rPr>
      </w:pPr>
      <w:r w:rsidRPr="002E5215">
        <w:rPr>
          <w:lang w:val="en-GB"/>
        </w:rPr>
        <w:t>Invasive ductal carcinoma, grade 3: High-grade invasive ductal carcinoma.</w:t>
      </w:r>
    </w:p>
    <w:p w14:paraId="64B6A509" w14:textId="77777777" w:rsidR="002E5215" w:rsidRDefault="002E5215" w:rsidP="002E5215">
      <w:pPr>
        <w:numPr>
          <w:ilvl w:val="1"/>
          <w:numId w:val="4"/>
        </w:numPr>
        <w:rPr>
          <w:lang w:val="en-GB"/>
        </w:rPr>
      </w:pPr>
      <w:r w:rsidRPr="002E5215">
        <w:rPr>
          <w:lang w:val="en-GB"/>
        </w:rPr>
        <w:t>Ductal carcinoma in situ (DCIS), high grade with comedo necrosis.</w:t>
      </w:r>
    </w:p>
    <w:p w14:paraId="24FFE37F" w14:textId="77777777" w:rsidR="002E5215" w:rsidRPr="002E5215" w:rsidRDefault="002E5215" w:rsidP="002E5215">
      <w:pPr>
        <w:ind w:left="1440"/>
        <w:rPr>
          <w:lang w:val="en-GB"/>
        </w:rPr>
      </w:pPr>
    </w:p>
    <w:p w14:paraId="2BA36A68" w14:textId="3735D0E1" w:rsidR="002E5215" w:rsidRPr="002E5215" w:rsidRDefault="002E5215" w:rsidP="002E5215">
      <w:pPr>
        <w:rPr>
          <w:lang w:val="en-GB"/>
        </w:rPr>
      </w:pPr>
      <w:r w:rsidRPr="002E5215">
        <w:rPr>
          <w:lang w:val="en-GB"/>
        </w:rPr>
        <w:t>Hormone Receptor Status:</w:t>
      </w:r>
    </w:p>
    <w:p w14:paraId="5FFE58A9" w14:textId="77777777" w:rsidR="00791718" w:rsidRDefault="00000000">
      <w:r>
        <w:t>ER Status: Positive</w:t>
      </w:r>
    </w:p>
    <w:p w14:paraId="3B9C35CB" w14:textId="77777777" w:rsidR="00791718" w:rsidRDefault="00000000">
      <w:r>
        <w:t>PR Status: Positive</w:t>
      </w:r>
    </w:p>
    <w:p w14:paraId="72C883E3" w14:textId="77777777" w:rsidR="00791718" w:rsidRDefault="00000000">
      <w:r>
        <w:t>HER2 Status: Positive</w:t>
      </w:r>
    </w:p>
    <w:sectPr w:rsidR="0079171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073031">
    <w:abstractNumId w:val="1"/>
  </w:num>
  <w:num w:numId="2" w16cid:durableId="503782090">
    <w:abstractNumId w:val="2"/>
  </w:num>
  <w:num w:numId="3" w16cid:durableId="677580859">
    <w:abstractNumId w:val="0"/>
  </w:num>
  <w:num w:numId="4" w16cid:durableId="528300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718"/>
    <w:rsid w:val="002E5215"/>
    <w:rsid w:val="00761B44"/>
    <w:rsid w:val="00791718"/>
    <w:rsid w:val="00CC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84F9"/>
  <w15:docId w15:val="{B6504C7A-0956-40C5-8F09-92659AC2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2025-01-19T13:38:00Z</dcterms:modified>
  <cp:category/>
</cp:coreProperties>
</file>