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0E3F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0" w:afterAutospacing="0" w:line="15" w:lineRule="atLeast"/>
        <w:ind w:left="0" w:right="0"/>
        <w:jc w:val="center"/>
        <w:rPr>
          <w:rFonts w:hint="eastAsia" w:ascii="黑体" w:hAnsi="宋体" w:eastAsia="黑体" w:cs="黑体"/>
          <w:b/>
          <w:bCs/>
          <w:color w:val="000000"/>
          <w:sz w:val="44"/>
          <w:szCs w:val="44"/>
        </w:rPr>
      </w:pPr>
      <w:r>
        <w:rPr>
          <w:rFonts w:hint="eastAsia" w:ascii="黑体" w:hAnsi="宋体" w:eastAsia="黑体" w:cs="黑体"/>
          <w:b/>
          <w:bCs/>
          <w:color w:val="000000"/>
          <w:sz w:val="44"/>
          <w:szCs w:val="44"/>
          <w:bdr w:val="none" w:color="auto" w:sz="0" w:space="0"/>
          <w:shd w:val="clear" w:fill="FFFFFF"/>
        </w:rPr>
        <w:t>AI智能合同审核系统</w:t>
      </w:r>
    </w:p>
    <w:p w14:paraId="35BEA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15" w:lineRule="atLeast"/>
        <w:ind w:left="0" w:right="0"/>
        <w:jc w:val="center"/>
        <w:rPr>
          <w:rFonts w:hint="eastAsia" w:ascii="黑体" w:hAnsi="宋体" w:eastAsia="黑体" w:cs="黑体"/>
          <w:b/>
          <w:bCs/>
          <w:color w:val="000000"/>
          <w:sz w:val="28"/>
          <w:szCs w:val="28"/>
        </w:rPr>
      </w:pPr>
      <w:r>
        <w:rPr>
          <w:rFonts w:hint="eastAsia" w:ascii="黑体" w:hAnsi="宋体" w:eastAsia="黑体" w:cs="黑体"/>
          <w:b/>
          <w:bCs/>
          <w:color w:val="000000"/>
          <w:sz w:val="28"/>
          <w:szCs w:val="28"/>
          <w:bdr w:val="none" w:color="auto" w:sz="0" w:space="0"/>
          <w:shd w:val="clear" w:fill="FFFFFF"/>
        </w:rPr>
        <w:t>项目周报</w:t>
      </w:r>
    </w:p>
    <w:p w14:paraId="556B3A14">
      <w:pPr>
        <w:pStyle w:val="3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rFonts w:hint="eastAsia"/>
          <w:color w:val="000000"/>
          <w:shd w:val="clear" w:fill="FFFFFF"/>
          <w:lang w:val="en-US" w:eastAsia="zh-CN"/>
        </w:rPr>
        <w:t>一</w:t>
      </w:r>
      <w:r>
        <w:rPr>
          <w:color w:val="000000"/>
          <w:shd w:val="clear" w:fill="FFFFFF"/>
        </w:rPr>
        <w:t>、本周工作内容</w:t>
      </w:r>
    </w:p>
    <w:p w14:paraId="205497EF">
      <w:pPr>
        <w:pStyle w:val="4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color w:val="000000"/>
          <w:shd w:val="clear" w:fill="FFFFFF"/>
        </w:rPr>
        <w:t>1. 部署文档编写 已完成</w:t>
      </w:r>
    </w:p>
    <w:p w14:paraId="16144FBF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本周完成了服务器部署文档的编写工作，具体内容包括：</w:t>
      </w:r>
    </w:p>
    <w:p w14:paraId="269A4A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完成服务器部署文档编写，包含完整的部署步骤</w:t>
      </w:r>
    </w:p>
    <w:p w14:paraId="216B74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涵盖环境准备、数据库配置、后端部署、前端部署、Nginx配置等</w:t>
      </w:r>
    </w:p>
    <w:p w14:paraId="739836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添加进程管理（systemd）配置说明</w:t>
      </w:r>
    </w:p>
    <w:p w14:paraId="0BD67F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包含安全配置、监控日志、常见问题排查等内容</w:t>
      </w:r>
    </w:p>
    <w:p w14:paraId="52D3C388">
      <w:pPr>
        <w:pStyle w:val="4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color w:val="000000"/>
          <w:shd w:val="clear" w:fill="FFFFFF"/>
        </w:rPr>
        <w:t>2. 后端端口配置优化 已完成</w:t>
      </w:r>
    </w:p>
    <w:p w14:paraId="1836308E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对后端服务端口进行了统一配置优化：</w:t>
      </w:r>
    </w:p>
    <w:p w14:paraId="5F5FC4F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将后端服务端口从8000调整为8897</w:t>
      </w:r>
    </w:p>
    <w:p w14:paraId="44B073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更新所有相关配置文件（vite.config.js、启动脚本等）</w:t>
      </w:r>
    </w:p>
    <w:p w14:paraId="19A262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更新项目文档中的端口说明</w:t>
      </w:r>
    </w:p>
    <w:p w14:paraId="28296A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确保前后端配置一致性</w:t>
      </w:r>
    </w:p>
    <w:p w14:paraId="7A68DA67">
      <w:pPr>
        <w:pStyle w:val="4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color w:val="000000"/>
          <w:shd w:val="clear" w:fill="FFFFFF"/>
        </w:rPr>
        <w:t>3. GitHub仓库准备 已完成</w:t>
      </w:r>
    </w:p>
    <w:p w14:paraId="4CAF4A3B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为项目代码上传到GitHub做了充分准备：</w:t>
      </w:r>
    </w:p>
    <w:p w14:paraId="23F616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检查并完善.gitignore配置</w:t>
      </w:r>
    </w:p>
    <w:p w14:paraId="63BBD5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创建GitHub上传指南文档</w:t>
      </w:r>
    </w:p>
    <w:p w14:paraId="4529BF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准备所有项目文件上传到GitHub</w:t>
      </w:r>
    </w:p>
    <w:p w14:paraId="790D20F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确保敏感文件（.env）不会被上传</w:t>
      </w:r>
    </w:p>
    <w:p w14:paraId="65D36F9E">
      <w:pPr>
        <w:pStyle w:val="4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color w:val="000000"/>
          <w:shd w:val="clear" w:fill="FFFFFF"/>
        </w:rPr>
        <w:t>4. 项目文档完善 已完成</w:t>
      </w:r>
    </w:p>
    <w:p w14:paraId="359B0B1F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对项目文档进行了全面更新和完善：</w:t>
      </w:r>
    </w:p>
    <w:p w14:paraId="6AC48A7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更新README.md中的端口信息</w:t>
      </w:r>
    </w:p>
    <w:p w14:paraId="6711421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更新项目说明文档</w:t>
      </w:r>
    </w:p>
    <w:p w14:paraId="19F7082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更新环境要求文档</w:t>
      </w:r>
    </w:p>
    <w:p w14:paraId="1AC8689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创建部署文档和GitHub上传指南</w:t>
      </w:r>
    </w:p>
    <w:p w14:paraId="310EBCFF">
      <w:pPr>
        <w:pStyle w:val="3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rFonts w:hint="eastAsia"/>
          <w:color w:val="000000"/>
          <w:shd w:val="clear" w:fill="FFFFFF"/>
          <w:lang w:val="en-US" w:eastAsia="zh-CN"/>
        </w:rPr>
        <w:t>二</w:t>
      </w:r>
      <w:r>
        <w:rPr>
          <w:color w:val="000000"/>
          <w:shd w:val="clear" w:fill="FFFFFF"/>
        </w:rPr>
        <w:t>、遇到的问题及解决方案</w:t>
      </w:r>
    </w:p>
    <w:p w14:paraId="24876896">
      <w:pPr>
        <w:pStyle w:val="4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color w:val="000000"/>
          <w:shd w:val="clear" w:fill="FFFFFF"/>
        </w:rPr>
        <w:t>问题1：网络连接GitHub失败</w:t>
      </w:r>
    </w:p>
    <w:p w14:paraId="2D875980">
      <w:pPr>
        <w:pStyle w:val="12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rStyle w:val="16"/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问题描述：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在推送代码到GitHub时遇到网络连接超时问题。</w:t>
      </w:r>
    </w:p>
    <w:p w14:paraId="72C0D34A">
      <w:pPr>
        <w:pStyle w:val="12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rStyle w:val="16"/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解决方案：</w:t>
      </w:r>
    </w:p>
    <w:p w14:paraId="06D5E1E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创建了详细的GitHub上传指南，包含多种上传方法</w:t>
      </w:r>
    </w:p>
    <w:p w14:paraId="7F245F0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提供了使用GitHub Desktop和VS Code的替代方案</w:t>
      </w:r>
    </w:p>
    <w:p w14:paraId="002044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添加了网络问题排查和代理配置说明</w:t>
      </w:r>
    </w:p>
    <w:p w14:paraId="6C6617F3">
      <w:pPr>
        <w:pStyle w:val="4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color w:val="000000"/>
          <w:shd w:val="clear" w:fill="FFFFFF"/>
        </w:rPr>
        <w:t>问题2：端口配置分散</w:t>
      </w:r>
    </w:p>
    <w:p w14:paraId="0FC2DAD6">
      <w:pPr>
        <w:pStyle w:val="12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rStyle w:val="16"/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问题描述：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后端端口配置分散在多个文件中，维护不便。</w:t>
      </w:r>
    </w:p>
    <w:p w14:paraId="066F0015">
      <w:pPr>
        <w:pStyle w:val="12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rStyle w:val="16"/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解决方案：</w:t>
      </w:r>
    </w:p>
    <w:p w14:paraId="7AAEDF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统一将后端端口改为8897</w:t>
      </w:r>
    </w:p>
    <w:p w14:paraId="614830E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更新所有相关配置文件</w:t>
      </w:r>
    </w:p>
    <w:p w14:paraId="29FE82F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更新项目文档，确保配置一致性</w:t>
      </w:r>
    </w:p>
    <w:p w14:paraId="1C15F54A">
      <w:pPr>
        <w:pStyle w:val="3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rFonts w:hint="eastAsia"/>
          <w:color w:val="000000"/>
          <w:shd w:val="clear" w:fill="FFFFFF"/>
          <w:lang w:val="en-US" w:eastAsia="zh-CN"/>
        </w:rPr>
        <w:t>三</w:t>
      </w:r>
      <w:r>
        <w:rPr>
          <w:color w:val="000000"/>
          <w:shd w:val="clear" w:fill="FFFFFF"/>
        </w:rPr>
        <w:t>、下周工作计划</w:t>
      </w:r>
    </w:p>
    <w:p w14:paraId="27999C2D">
      <w:pPr>
        <w:pStyle w:val="4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color w:val="000000"/>
          <w:shd w:val="clear" w:fill="FFFFFF"/>
        </w:rPr>
        <w:t>1. AI模型集成 高优先级</w:t>
      </w:r>
    </w:p>
    <w:p w14:paraId="507D6046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集成大语言模型API（如OpenAI、文心一言等），实现真实的条款识别和风险分析功能。</w:t>
      </w:r>
    </w:p>
    <w:p w14:paraId="4D43B00C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Style w:val="16"/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预计时间：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3-5天</w:t>
      </w:r>
    </w:p>
    <w:p w14:paraId="5A4E3CF7">
      <w:pPr>
        <w:pStyle w:val="4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color w:val="000000"/>
          <w:shd w:val="clear" w:fill="FFFFFF"/>
        </w:rPr>
        <w:t>2. 审核报告自动生成 中优先级</w:t>
      </w:r>
    </w:p>
    <w:p w14:paraId="2A26F74A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实现Word和PDF格式的审核报告自动生成功能，设计报告模板。</w:t>
      </w:r>
    </w:p>
    <w:p w14:paraId="6B5A0A63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Style w:val="16"/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预计时间：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2-3天</w:t>
      </w:r>
    </w:p>
    <w:p w14:paraId="0F591896">
      <w:pPr>
        <w:pStyle w:val="4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color w:val="000000"/>
          <w:shd w:val="clear" w:fill="FFFFFF"/>
        </w:rPr>
        <w:t>3. 性能优化 中优先级</w:t>
      </w:r>
    </w:p>
    <w:p w14:paraId="2A7E8969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实现Redis缓存机制，优化数据库查询，提升系统响应速度。</w:t>
      </w:r>
    </w:p>
    <w:p w14:paraId="10F3008F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Style w:val="16"/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预计时间：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2-3天</w:t>
      </w:r>
    </w:p>
    <w:p w14:paraId="18CBBD4A">
      <w:pPr>
        <w:pStyle w:val="4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color w:val="000000"/>
          <w:shd w:val="clear" w:fill="FFFFFF"/>
        </w:rPr>
        <w:t>4. 单元测试 中优先级</w:t>
      </w:r>
    </w:p>
    <w:p w14:paraId="5784F305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编写后端和前端单元测试，提高代码质量和系统稳定性。</w:t>
      </w:r>
    </w:p>
    <w:p w14:paraId="3C679717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Style w:val="16"/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预计时间：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2-3天</w:t>
      </w:r>
    </w:p>
    <w:p w14:paraId="66EE96A6">
      <w:pPr>
        <w:pStyle w:val="4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color w:val="000000"/>
          <w:shd w:val="clear" w:fill="FFFFFF"/>
        </w:rPr>
        <w:t>5. 生产环境部署 高优先级</w:t>
      </w:r>
    </w:p>
    <w:p w14:paraId="18BAD3DE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按照部署文档进行生产环境部署，配置监控和日志系统。</w:t>
      </w:r>
    </w:p>
    <w:p w14:paraId="00237780">
      <w:pPr>
        <w:pStyle w:val="25"/>
        <w:keepNext w:val="0"/>
        <w:keepLines w:val="0"/>
        <w:widowControl/>
        <w:suppressLineNumbers w:val="0"/>
        <w:spacing w:before="422" w:beforeAutospacing="0" w:after="422" w:afterAutospacing="0" w:line="18" w:lineRule="atLeast"/>
        <w:ind w:left="0" w:right="0"/>
        <w:jc w:val="both"/>
      </w:pPr>
      <w:r>
        <w:rPr>
          <w:rStyle w:val="16"/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预计时间：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1-2天</w:t>
      </w:r>
    </w:p>
    <w:p w14:paraId="3E53C1E4">
      <w:pPr>
        <w:pStyle w:val="3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rFonts w:hint="eastAsia"/>
          <w:color w:val="000000"/>
          <w:shd w:val="clear" w:fill="FFFFFF"/>
          <w:lang w:val="en-US" w:eastAsia="zh-CN"/>
        </w:rPr>
        <w:t>四</w:t>
      </w:r>
      <w:r>
        <w:rPr>
          <w:color w:val="000000"/>
          <w:shd w:val="clear" w:fill="FFFFFF"/>
        </w:rPr>
        <w:t>、本周总结</w:t>
      </w:r>
    </w:p>
    <w:p w14:paraId="1BA0A9A2">
      <w:pPr>
        <w:pStyle w:val="4"/>
        <w:keepNext w:val="0"/>
        <w:keepLines w:val="0"/>
        <w:widowControl/>
        <w:suppressLineNumbers w:val="0"/>
        <w:spacing w:before="300" w:beforeAutospacing="0" w:after="300" w:afterAutospacing="0" w:line="15" w:lineRule="atLeast"/>
        <w:ind w:left="0" w:right="0"/>
      </w:pPr>
      <w:r>
        <w:rPr>
          <w:color w:val="000000"/>
          <w:shd w:val="clear" w:fill="FFFFFF"/>
        </w:rPr>
        <w:t>主要成果</w:t>
      </w:r>
    </w:p>
    <w:p w14:paraId="4FBE2E9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完成服务器部署文档编写，为生产环境部署做好准备</w:t>
      </w:r>
    </w:p>
    <w:p w14:paraId="77ABF55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优化后端端口配置，统一为8897端口</w:t>
      </w:r>
    </w:p>
    <w:p w14:paraId="3CC6512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完善项目文档，包括部署文档和GitHub上传指南</w:t>
      </w:r>
    </w:p>
    <w:p w14:paraId="2EB9178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80" w:beforeAutospacing="0" w:after="80" w:afterAutospacing="0" w:line="18" w:lineRule="atLeast"/>
        <w:ind w:left="480" w:right="0" w:firstLine="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准备GitHub仓库，规范代码管理流程</w:t>
      </w:r>
    </w:p>
    <w:p w14:paraId="77DD0584">
      <w:pPr>
        <w:pStyle w:val="12"/>
        <w:keepNext w:val="0"/>
        <w:keepLines w:val="0"/>
        <w:widowControl/>
        <w:suppressLineNumbers w:val="0"/>
        <w:spacing w:before="600" w:beforeAutospacing="0" w:after="0" w:afterAutospacing="0" w:line="15" w:lineRule="atLeast"/>
        <w:ind w:left="0" w:right="0"/>
        <w:jc w:val="center"/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295759"/>
    <w:multiLevelType w:val="multilevel"/>
    <w:tmpl w:val="AD2957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43462B7"/>
    <w:multiLevelType w:val="multilevel"/>
    <w:tmpl w:val="C43462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DBD24004"/>
    <w:multiLevelType w:val="multilevel"/>
    <w:tmpl w:val="DBD24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F7E4DFD"/>
    <w:multiLevelType w:val="multilevel"/>
    <w:tmpl w:val="DF7E4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32FB57AE"/>
    <w:multiLevelType w:val="multilevel"/>
    <w:tmpl w:val="32FB5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8BF4A56"/>
    <w:multiLevelType w:val="multilevel"/>
    <w:tmpl w:val="38BF4A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63F31DE1"/>
    <w:multiLevelType w:val="multilevel"/>
    <w:tmpl w:val="63F31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51492"/>
    <w:rsid w:val="60C82547"/>
    <w:rsid w:val="622162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400" w:beforeAutospacing="0" w:after="200" w:afterAutospacing="0" w:line="12" w:lineRule="atLeast"/>
      <w:ind w:left="0" w:right="0"/>
      <w:jc w:val="center"/>
    </w:pPr>
    <w:rPr>
      <w:rFonts w:hint="eastAsia"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spacing w:before="360" w:beforeAutospacing="0" w:after="240" w:afterAutospacing="0" w:line="12" w:lineRule="atLeast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80" w:beforeAutospacing="0" w:after="160" w:afterAutospacing="0" w:line="12" w:lineRule="atLeast"/>
      <w:ind w:left="0" w:right="0"/>
      <w:jc w:val="left"/>
    </w:pPr>
    <w:rPr>
      <w:rFonts w:hint="eastAsia"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beforeAutospacing="0" w:after="120" w:afterAutospacing="0" w:line="12" w:lineRule="atLeast"/>
      <w:ind w:left="0" w:right="0"/>
      <w:jc w:val="left"/>
    </w:pPr>
    <w:rPr>
      <w:rFonts w:ascii="黑体" w:hAnsi="宋体" w:eastAsia="黑体" w:cs="黑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Date"/>
    <w:basedOn w:val="1"/>
    <w:next w:val="1"/>
    <w:uiPriority w:val="0"/>
    <w:pPr>
      <w:spacing w:before="200" w:beforeAutospacing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footer"/>
    <w:basedOn w:val="1"/>
    <w:uiPriority w:val="0"/>
    <w:pPr>
      <w:pBdr>
        <w:top w:val="single" w:color="000000" w:sz="8" w:space="10"/>
      </w:pBdr>
      <w:spacing w:before="600" w:beforeAutospacing="0"/>
      <w:jc w:val="center"/>
    </w:pPr>
    <w:rPr>
      <w:kern w:val="0"/>
      <w:sz w:val="20"/>
      <w:szCs w:val="20"/>
      <w:lang w:val="en-US" w:eastAsia="zh-CN" w:bidi="ar"/>
    </w:rPr>
  </w:style>
  <w:style w:type="paragraph" w:styleId="10">
    <w:name w:val="Subtitle"/>
    <w:basedOn w:val="1"/>
    <w:qFormat/>
    <w:uiPriority w:val="0"/>
    <w:pPr>
      <w:spacing w:after="120" w:afterAutospacing="0"/>
      <w:jc w:val="left"/>
    </w:pPr>
    <w:rPr>
      <w:rFonts w:hint="eastAsia" w:ascii="黑体" w:hAnsi="宋体" w:eastAsia="黑体" w:cs="黑体"/>
      <w:b/>
      <w:bCs/>
      <w:kern w:val="0"/>
      <w:sz w:val="28"/>
      <w:szCs w:val="28"/>
      <w:lang w:val="en-US" w:eastAsia="zh-CN" w:bidi="ar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120" w:beforeAutospacing="0" w:after="120" w:afterAutospacing="0" w:line="18" w:lineRule="atLeast"/>
      <w:ind w:left="0" w:right="0" w:firstLine="480"/>
      <w:jc w:val="both"/>
    </w:pPr>
    <w:rPr>
      <w:kern w:val="0"/>
      <w:sz w:val="24"/>
      <w:lang w:val="en-US" w:eastAsia="zh-CN" w:bidi="ar"/>
    </w:rPr>
  </w:style>
  <w:style w:type="paragraph" w:styleId="13">
    <w:name w:val="Title"/>
    <w:basedOn w:val="1"/>
    <w:qFormat/>
    <w:uiPriority w:val="0"/>
    <w:pPr>
      <w:spacing w:after="160" w:afterAutospacing="0"/>
      <w:jc w:val="left"/>
    </w:pPr>
    <w:rPr>
      <w:rFonts w:hint="eastAsia" w:ascii="黑体" w:hAnsi="宋体" w:eastAsia="黑体" w:cs="黑体"/>
      <w:b/>
      <w:bCs/>
      <w:kern w:val="0"/>
      <w:sz w:val="44"/>
      <w:szCs w:val="44"/>
      <w:lang w:val="en-US" w:eastAsia="zh-CN" w:bidi="ar"/>
    </w:rPr>
  </w:style>
  <w:style w:type="character" w:styleId="16">
    <w:name w:val="Strong"/>
    <w:basedOn w:val="15"/>
    <w:qFormat/>
    <w:uiPriority w:val="0"/>
    <w:rPr>
      <w:b/>
      <w:bCs/>
    </w:rPr>
  </w:style>
  <w:style w:type="character" w:styleId="17">
    <w:name w:val="Emphasis"/>
    <w:basedOn w:val="15"/>
    <w:qFormat/>
    <w:uiPriority w:val="0"/>
    <w:rPr>
      <w:i/>
      <w:iCs/>
    </w:rPr>
  </w:style>
  <w:style w:type="paragraph" w:customStyle="1" w:styleId="18">
    <w:name w:val="stats"/>
    <w:basedOn w:val="1"/>
    <w:uiPriority w:val="0"/>
    <w:pPr>
      <w:pBdr>
        <w:top w:val="single" w:color="000000" w:sz="8" w:space="10"/>
        <w:left w:val="single" w:color="000000" w:sz="8" w:space="10"/>
        <w:bottom w:val="single" w:color="000000" w:sz="8" w:space="10"/>
        <w:right w:val="single" w:color="000000" w:sz="8" w:space="10"/>
      </w:pBdr>
      <w:shd w:val="clear" w:fill="F9F9F9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9">
    <w:name w:val="text-right"/>
    <w:basedOn w:val="1"/>
    <w:uiPriority w:val="0"/>
    <w:pPr>
      <w:jc w:val="right"/>
    </w:pPr>
    <w:rPr>
      <w:kern w:val="0"/>
      <w:lang w:val="en-US" w:eastAsia="zh-CN" w:bidi="ar"/>
    </w:rPr>
  </w:style>
  <w:style w:type="paragraph" w:customStyle="1" w:styleId="20">
    <w:name w:val="indent-1"/>
    <w:basedOn w:val="1"/>
    <w:uiPriority w:val="0"/>
    <w:pPr>
      <w:ind w:left="480"/>
      <w:jc w:val="left"/>
    </w:pPr>
    <w:rPr>
      <w:kern w:val="0"/>
      <w:lang w:val="en-US" w:eastAsia="zh-CN" w:bidi="ar"/>
    </w:rPr>
  </w:style>
  <w:style w:type="paragraph" w:customStyle="1" w:styleId="21">
    <w:name w:val="indent-2"/>
    <w:basedOn w:val="1"/>
    <w:uiPriority w:val="0"/>
    <w:pPr>
      <w:ind w:left="960"/>
      <w:jc w:val="left"/>
    </w:pPr>
    <w:rPr>
      <w:kern w:val="0"/>
      <w:lang w:val="en-US" w:eastAsia="zh-CN" w:bidi="ar"/>
    </w:rPr>
  </w:style>
  <w:style w:type="paragraph" w:customStyle="1" w:styleId="22">
    <w:name w:val="card"/>
    <w:basedOn w:val="1"/>
    <w:uiPriority w:val="0"/>
    <w:pPr>
      <w:pBdr>
        <w:top w:val="single" w:color="000000" w:sz="8" w:space="10"/>
        <w:left w:val="single" w:color="000000" w:sz="8" w:space="10"/>
        <w:bottom w:val="single" w:color="000000" w:sz="8" w:space="10"/>
        <w:right w:val="single" w:color="000000" w:sz="8" w:space="10"/>
      </w:pBdr>
      <w:shd w:val="clear" w:fill="FFFFFF"/>
      <w:spacing w:before="200" w:beforeAutospacing="0" w:after="2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3">
    <w:name w:val="stats-item"/>
    <w:basedOn w:val="1"/>
    <w:uiPriority w:val="0"/>
    <w:pPr>
      <w:spacing w:before="120" w:beforeAutospacing="0" w:after="120" w:afterAutospacing="0"/>
      <w:ind w:left="0" w:right="240"/>
      <w:jc w:val="center"/>
    </w:pPr>
    <w:rPr>
      <w:kern w:val="0"/>
      <w:lang w:val="en-US" w:eastAsia="zh-CN" w:bidi="ar"/>
    </w:rPr>
  </w:style>
  <w:style w:type="paragraph" w:customStyle="1" w:styleId="24">
    <w:name w:val="card-title"/>
    <w:basedOn w:val="1"/>
    <w:uiPriority w:val="0"/>
    <w:pPr>
      <w:spacing w:after="160" w:afterAutospacing="0"/>
      <w:jc w:val="left"/>
    </w:pPr>
    <w:rPr>
      <w:rFonts w:hint="eastAsia" w:ascii="黑体" w:hAnsi="宋体" w:eastAsia="黑体" w:cs="黑体"/>
      <w:b/>
      <w:bCs/>
      <w:kern w:val="0"/>
      <w:sz w:val="24"/>
      <w:szCs w:val="24"/>
      <w:lang w:val="en-US" w:eastAsia="zh-CN" w:bidi="ar"/>
    </w:rPr>
  </w:style>
  <w:style w:type="paragraph" w:customStyle="1" w:styleId="25">
    <w:name w:val="no-indent"/>
    <w:basedOn w:val="1"/>
    <w:uiPriority w:val="0"/>
    <w:pPr>
      <w:ind w:firstLine="0"/>
      <w:jc w:val="left"/>
    </w:pPr>
    <w:rPr>
      <w:kern w:val="0"/>
      <w:lang w:val="en-US" w:eastAsia="zh-CN" w:bidi="ar"/>
    </w:rPr>
  </w:style>
  <w:style w:type="paragraph" w:customStyle="1" w:styleId="26">
    <w:name w:val="timeline"/>
    <w:basedOn w:val="1"/>
    <w:uiPriority w:val="0"/>
    <w:pPr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7">
    <w:name w:val="badge"/>
    <w:basedOn w:val="1"/>
    <w:uiPriority w:val="0"/>
    <w:pPr>
      <w:pBdr>
        <w:top w:val="single" w:color="000000" w:sz="8" w:space="2"/>
        <w:left w:val="single" w:color="000000" w:sz="8" w:space="6"/>
        <w:bottom w:val="single" w:color="000000" w:sz="8" w:space="2"/>
        <w:right w:val="single" w:color="000000" w:sz="8" w:space="6"/>
      </w:pBdr>
      <w:ind w:left="120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28">
    <w:name w:val="text-center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29">
    <w:name w:val="documen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0">
    <w:name w:val="section"/>
    <w:basedOn w:val="1"/>
    <w:uiPriority w:val="0"/>
    <w:pPr>
      <w:spacing w:before="300" w:beforeAutospacing="0" w:after="3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1">
    <w:name w:val="timeline-item"/>
    <w:basedOn w:val="1"/>
    <w:uiPriority w:val="0"/>
    <w:pPr>
      <w:pBdr>
        <w:left w:val="none" w:color="auto" w:sz="0" w:space="0"/>
      </w:pBdr>
      <w:spacing w:before="200" w:beforeAutospacing="0" w:after="20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2">
    <w:name w:val="badge-info"/>
    <w:basedOn w:val="1"/>
    <w:uiPriority w:val="0"/>
    <w:pPr>
      <w:shd w:val="clear" w:fill="CFE2F3"/>
      <w:jc w:val="left"/>
    </w:pPr>
    <w:rPr>
      <w:kern w:val="0"/>
      <w:lang w:val="en-US" w:eastAsia="zh-CN" w:bidi="ar"/>
    </w:rPr>
  </w:style>
  <w:style w:type="paragraph" w:customStyle="1" w:styleId="33">
    <w:name w:val="badge-danger"/>
    <w:basedOn w:val="1"/>
    <w:uiPriority w:val="0"/>
    <w:pPr>
      <w:shd w:val="clear" w:fill="F4CCCC"/>
      <w:jc w:val="left"/>
    </w:pPr>
    <w:rPr>
      <w:kern w:val="0"/>
      <w:lang w:val="en-US" w:eastAsia="zh-CN" w:bidi="ar"/>
    </w:rPr>
  </w:style>
  <w:style w:type="paragraph" w:customStyle="1" w:styleId="34">
    <w:name w:val="section-title"/>
    <w:basedOn w:val="1"/>
    <w:uiPriority w:val="0"/>
    <w:pPr>
      <w:pBdr>
        <w:bottom w:val="single" w:color="000000" w:sz="18" w:space="6"/>
      </w:pBdr>
      <w:spacing w:before="360" w:beforeAutospacing="0" w:after="24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paragraph" w:customStyle="1" w:styleId="35">
    <w:name w:val="badge-success"/>
    <w:basedOn w:val="1"/>
    <w:uiPriority w:val="0"/>
    <w:pPr>
      <w:shd w:val="clear" w:fill="D9EAD3"/>
      <w:jc w:val="left"/>
    </w:pPr>
    <w:rPr>
      <w:kern w:val="0"/>
      <w:lang w:val="en-US" w:eastAsia="zh-CN" w:bidi="ar"/>
    </w:rPr>
  </w:style>
  <w:style w:type="paragraph" w:customStyle="1" w:styleId="36">
    <w:name w:val="badge-warning"/>
    <w:basedOn w:val="1"/>
    <w:uiPriority w:val="0"/>
    <w:pPr>
      <w:shd w:val="clear" w:fill="FFF2CC"/>
      <w:jc w:val="left"/>
    </w:pPr>
    <w:rPr>
      <w:kern w:val="0"/>
      <w:lang w:val="en-US" w:eastAsia="zh-CN" w:bidi="ar"/>
    </w:rPr>
  </w:style>
  <w:style w:type="paragraph" w:customStyle="1" w:styleId="37">
    <w:name w:val="progress-text"/>
    <w:basedOn w:val="1"/>
    <w:uiPriority w:val="0"/>
    <w:pPr>
      <w:jc w:val="left"/>
    </w:pPr>
    <w:rPr>
      <w:b/>
      <w:bCs/>
      <w:color w:val="000000"/>
      <w:kern w:val="0"/>
      <w:lang w:val="en-US" w:eastAsia="zh-CN" w:bidi="ar"/>
    </w:rPr>
  </w:style>
  <w:style w:type="paragraph" w:customStyle="1" w:styleId="38">
    <w:name w:val="text-left"/>
    <w:basedOn w:val="1"/>
    <w:uiPriority w:val="0"/>
    <w:pPr>
      <w:jc w:val="left"/>
    </w:pPr>
    <w:rPr>
      <w:kern w:val="0"/>
      <w:lang w:val="en-US" w:eastAsia="zh-CN" w:bidi="ar"/>
    </w:rPr>
  </w:style>
  <w:style w:type="paragraph" w:customStyle="1" w:styleId="39">
    <w:name w:val="stats-number"/>
    <w:basedOn w:val="1"/>
    <w:uiPriority w:val="0"/>
    <w:pPr>
      <w:jc w:val="left"/>
    </w:pPr>
    <w:rPr>
      <w:rFonts w:ascii="Arial" w:hAnsi="Arial" w:cs="Arial"/>
      <w:b/>
      <w:bCs/>
      <w:kern w:val="0"/>
      <w:sz w:val="36"/>
      <w:szCs w:val="36"/>
      <w:lang w:val="en-US" w:eastAsia="zh-CN" w:bidi="ar"/>
    </w:rPr>
  </w:style>
  <w:style w:type="paragraph" w:customStyle="1" w:styleId="40">
    <w:name w:val="stats-label"/>
    <w:basedOn w:val="1"/>
    <w:uiPriority w:val="0"/>
    <w:pPr>
      <w:spacing w:before="80" w:beforeAutospacing="0"/>
      <w:jc w:val="left"/>
    </w:pPr>
    <w:rPr>
      <w:kern w:val="0"/>
      <w:sz w:val="20"/>
      <w:szCs w:val="20"/>
      <w:lang w:val="en-US" w:eastAsia="zh-CN" w:bidi="ar"/>
    </w:rPr>
  </w:style>
  <w:style w:type="character" w:customStyle="1" w:styleId="41">
    <w:name w:val="progress-text1"/>
    <w:basedOn w:val="15"/>
    <w:uiPriority w:val="0"/>
    <w:rPr>
      <w:b/>
      <w:bCs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1549</Words>
  <Characters>1803</Characters>
  <TotalTime>14</TotalTime>
  <ScaleCrop>false</ScaleCrop>
  <LinksUpToDate>false</LinksUpToDate>
  <CharactersWithSpaces>1830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2025-12-28T15:45:02Z</dcterms:created>
  <dc:creator>22794</dc:creator>
  <cp:lastModifiedBy>李金康</cp:lastModifiedBy>
  <dcterms:modified xsi:type="dcterms:W3CDTF">2025-12-28T16:01:07Z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eyJoZGlkIjoiODlhODI2Yzc1NTM4NTgzNDUwYzc5YzA5NTA0Y2E1YmUiLCJ1c2VySWQiOiIxNzA4NDE3NzMwIn0=</vt:lpwstr>
  </property>
  <property fmtid="{D5CDD505-2E9C-101B-9397-08002B2CF9AE}" pid="3" name="KSOProductBuildVer">
    <vt:lpwstr>2052-12.1.0.23542</vt:lpwstr>
  </property>
  <property fmtid="{D5CDD505-2E9C-101B-9397-08002B2CF9AE}" pid="4" name="ICV">
    <vt:lpwstr>0D5363A1C73B4B57B24C3BA16C3BACEE_13</vt:lpwstr>
  </property>
</Properties>
</file>