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name of the Query/Mutation is bolded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query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professors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firstName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lastName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query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(id: 2)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firstName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lastName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query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  <w:tab/>
        <w:t xml:space="preserve">CoursesTaught(id: 4)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courseName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query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courseName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professorId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query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(id:4)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courseName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mutation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AddProfessor</w:t>
      </w:r>
      <w:r w:rsidDel="00000000" w:rsidR="00000000" w:rsidRPr="00000000">
        <w:rPr>
          <w:rtl w:val="0"/>
        </w:rPr>
        <w:t xml:space="preserve">(firstName: "Liam", lastName: "Nelski")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firstName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lastName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mutation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AddCourse</w:t>
      </w:r>
      <w:r w:rsidDel="00000000" w:rsidR="00000000" w:rsidRPr="00000000">
        <w:rPr>
          <w:rtl w:val="0"/>
        </w:rPr>
        <w:t xml:space="preserve">(professorId: 4, courseName:"How to make a fish tank")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courseName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professor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id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firstName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lastName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