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68391">
      <w:pPr>
        <w:pStyle w:val="66"/>
        <w:rPr>
          <w:lang w:eastAsia="zh-CN"/>
        </w:rPr>
      </w:pPr>
      <w:r>
        <w:rPr>
          <w:rFonts w:hint="eastAsia"/>
          <w:b/>
          <w:lang w:eastAsia="zh-CN"/>
        </w:rPr>
        <w:t>关键字</w:t>
      </w:r>
      <w:r>
        <w:rPr>
          <w:rFonts w:hint="eastAsia"/>
          <w:lang w:eastAsia="zh-CN"/>
        </w:rPr>
        <w:t>：</w:t>
      </w:r>
    </w:p>
    <w:p w14:paraId="4CA9B726">
      <w:pPr>
        <w:pStyle w:val="66"/>
        <w:rPr>
          <w:lang w:eastAsia="zh-CN"/>
        </w:rPr>
      </w:pPr>
    </w:p>
    <w:p w14:paraId="38B74FEA">
      <w:pPr>
        <w:pStyle w:val="16"/>
        <w:rPr>
          <w:vertAlign w:val="superscript"/>
          <w:lang w:eastAsia="zh-CN"/>
        </w:rPr>
      </w:pPr>
      <w:r>
        <w:rPr>
          <w:lang w:eastAsia="zh-CN"/>
        </w:rPr>
        <w:br w:type="column"/>
      </w:r>
      <w:r>
        <w:rPr>
          <w:rFonts w:hint="eastAsia"/>
          <w:lang w:eastAsia="zh-CN"/>
        </w:rPr>
        <w:t>姓名</w:t>
      </w:r>
      <w:r>
        <w:rPr>
          <w:lang w:eastAsia="zh-CN"/>
        </w:rPr>
        <w:t>，</w:t>
      </w:r>
      <w:r>
        <w:rPr>
          <w:rFonts w:hint="eastAsia"/>
          <w:lang w:eastAsia="zh-CN"/>
        </w:rPr>
        <w:t>学号</w:t>
      </w:r>
      <w:r>
        <w:rPr>
          <w:lang w:eastAsia="zh-CN"/>
        </w:rPr>
        <w:t>，班级</w:t>
      </w:r>
      <w:bookmarkStart w:id="0" w:name="_GoBack"/>
      <w:bookmarkEnd w:id="0"/>
    </w:p>
    <w:p w14:paraId="6B819B39">
      <w:pPr>
        <w:pStyle w:val="18"/>
        <w:rPr>
          <w:lang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7" w:h="16840"/>
          <w:pgMar w:top="1009" w:right="851" w:bottom="1758" w:left="851" w:header="851" w:footer="1049" w:gutter="0"/>
          <w:cols w:equalWidth="0" w:num="2">
            <w:col w:w="1985" w:space="227"/>
            <w:col w:w="7993"/>
          </w:cols>
          <w:titlePg/>
          <w:docGrid w:linePitch="360" w:charSpace="0"/>
        </w:sectPr>
      </w:pPr>
      <w:r>
        <w:rPr>
          <w:rFonts w:hint="eastAsia"/>
          <w:b/>
          <w:lang w:eastAsia="zh-CN"/>
        </w:rPr>
        <w:t>摘要</w:t>
      </w:r>
      <w:r>
        <w:rPr>
          <w:rFonts w:hint="eastAsia"/>
          <w:lang w:eastAsia="zh-CN"/>
        </w:rPr>
        <w:t xml:space="preserve">    简要</w:t>
      </w:r>
      <w:r>
        <w:rPr>
          <w:lang w:eastAsia="zh-CN"/>
        </w:rPr>
        <w:t>介绍该论文的主要内容、意义（</w:t>
      </w:r>
      <w:r>
        <w:rPr>
          <w:rFonts w:hint="eastAsia"/>
          <w:lang w:eastAsia="zh-CN"/>
        </w:rPr>
        <w:t>字数：200</w:t>
      </w:r>
      <w:r>
        <w:rPr>
          <w:lang w:eastAsia="zh-CN"/>
        </w:rPr>
        <w:t xml:space="preserve">~300）     </w:t>
      </w:r>
    </w:p>
    <w:p w14:paraId="662CC407">
      <w:pPr>
        <w:pStyle w:val="20"/>
        <w:numPr>
          <w:ilvl w:val="0"/>
          <w:numId w:val="3"/>
        </w:numPr>
      </w:pPr>
      <w:r>
        <w:rPr>
          <w:rFonts w:hint="eastAsia"/>
          <w:lang w:eastAsia="zh-CN"/>
        </w:rPr>
        <w:t>引  言</w:t>
      </w:r>
    </w:p>
    <w:p w14:paraId="5E693727">
      <w:pPr>
        <w:pStyle w:val="21"/>
        <w:rPr>
          <w:lang w:eastAsia="zh-CN"/>
        </w:rPr>
      </w:pPr>
      <w:r>
        <w:rPr>
          <w:rFonts w:hint="eastAsia"/>
          <w:lang w:eastAsia="zh-CN"/>
        </w:rPr>
        <w:t>简要介绍</w:t>
      </w:r>
      <w:r>
        <w:rPr>
          <w:rFonts w:hint="eastAsia"/>
          <w:lang w:val="en-US" w:eastAsia="zh-CN"/>
        </w:rPr>
        <w:t>热重实验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意义及重要应用等</w:t>
      </w:r>
      <w:r>
        <w:rPr>
          <w:rFonts w:hint="eastAsia"/>
          <w:lang w:eastAsia="zh-CN"/>
        </w:rPr>
        <w:t>。</w:t>
      </w:r>
    </w:p>
    <w:p w14:paraId="0575C19E">
      <w:pPr>
        <w:pStyle w:val="21"/>
        <w:rPr>
          <w:lang w:eastAsia="zh-CN"/>
        </w:rPr>
      </w:pPr>
    </w:p>
    <w:p w14:paraId="119173D6">
      <w:pPr>
        <w:pStyle w:val="20"/>
        <w:numPr>
          <w:ilvl w:val="0"/>
          <w:numId w:val="3"/>
        </w:numPr>
      </w:pPr>
      <w:r>
        <w:rPr>
          <w:rFonts w:hint="eastAsia"/>
          <w:lang w:eastAsia="zh-CN"/>
        </w:rPr>
        <w:t>实验原理</w:t>
      </w:r>
      <w:r>
        <w:rPr>
          <w:lang w:eastAsia="zh-CN"/>
        </w:rPr>
        <w:t>与方法</w:t>
      </w:r>
    </w:p>
    <w:p w14:paraId="14159D61">
      <w:pPr>
        <w:pStyle w:val="21"/>
        <w:rPr>
          <w:lang w:eastAsia="zh-CN"/>
        </w:rPr>
      </w:pPr>
      <w:r>
        <w:rPr>
          <w:rFonts w:hint="eastAsia"/>
          <w:lang w:eastAsia="zh-CN"/>
        </w:rPr>
        <w:t>简要</w:t>
      </w:r>
      <w:r>
        <w:rPr>
          <w:lang w:eastAsia="zh-CN"/>
        </w:rPr>
        <w:t>归纳</w:t>
      </w:r>
      <w:r>
        <w:rPr>
          <w:rFonts w:hint="eastAsia"/>
          <w:lang w:val="en-US" w:eastAsia="zh-CN"/>
        </w:rPr>
        <w:t>热重</w:t>
      </w:r>
      <w:r>
        <w:rPr>
          <w:lang w:eastAsia="zh-CN"/>
        </w:rPr>
        <w:t>的基本原理、实验流程、注意事项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14:paraId="1C435467">
      <w:pPr>
        <w:pStyle w:val="74"/>
        <w:numPr>
          <w:ilvl w:val="0"/>
          <w:numId w:val="4"/>
        </w:numPr>
        <w:spacing w:before="120" w:beforeLines="50"/>
        <w:rPr>
          <w:lang w:eastAsia="zh-CN"/>
        </w:rPr>
      </w:pPr>
      <w:r>
        <w:rPr>
          <w:rFonts w:hint="eastAsia"/>
          <w:lang w:eastAsia="zh-CN"/>
        </w:rPr>
        <w:t>水热法</w:t>
      </w:r>
    </w:p>
    <w:p w14:paraId="5E09B5CE">
      <w:pPr>
        <w:pStyle w:val="21"/>
        <w:numPr>
          <w:ilvl w:val="0"/>
          <w:numId w:val="5"/>
        </w:numPr>
        <w:rPr>
          <w:b/>
          <w:lang w:eastAsia="zh-CN"/>
        </w:rPr>
      </w:pPr>
      <w:r>
        <w:rPr>
          <w:rFonts w:hint="eastAsia"/>
          <w:b/>
          <w:lang w:eastAsia="zh-CN"/>
        </w:rPr>
        <w:t>实验</w:t>
      </w:r>
      <w:r>
        <w:rPr>
          <w:b/>
          <w:lang w:eastAsia="zh-CN"/>
        </w:rPr>
        <w:t>原理</w:t>
      </w:r>
      <w:r>
        <w:rPr>
          <w:rFonts w:hint="eastAsia"/>
          <w:b/>
          <w:lang w:eastAsia="zh-CN"/>
        </w:rPr>
        <w:t xml:space="preserve">   </w:t>
      </w:r>
      <w:r>
        <w:rPr>
          <w:rFonts w:hint="eastAsia"/>
          <w:lang w:eastAsia="zh-CN"/>
        </w:rPr>
        <w:t>简要总结</w:t>
      </w:r>
      <w:r>
        <w:rPr>
          <w:lang w:eastAsia="zh-CN"/>
        </w:rPr>
        <w:t>基本原理</w:t>
      </w:r>
      <w:r>
        <w:rPr>
          <w:rFonts w:hint="eastAsia"/>
          <w:lang w:eastAsia="zh-CN"/>
        </w:rPr>
        <w:t>。</w:t>
      </w:r>
    </w:p>
    <w:p w14:paraId="472D0714">
      <w:pPr>
        <w:pStyle w:val="21"/>
        <w:numPr>
          <w:ilvl w:val="0"/>
          <w:numId w:val="5"/>
        </w:numPr>
        <w:spacing w:before="120" w:beforeLines="50" w:after="120" w:afterLines="50"/>
        <w:rPr>
          <w:b/>
          <w:lang w:eastAsia="zh-CN"/>
        </w:rPr>
      </w:pPr>
      <w:r>
        <w:rPr>
          <w:rFonts w:hint="eastAsia"/>
          <w:b/>
          <w:lang w:eastAsia="zh-CN"/>
        </w:rPr>
        <w:t>实验</w:t>
      </w:r>
      <w:r>
        <w:rPr>
          <w:b/>
          <w:lang w:eastAsia="zh-CN"/>
        </w:rPr>
        <w:t>流程</w:t>
      </w:r>
      <w:r>
        <w:rPr>
          <w:rFonts w:hint="eastAsia"/>
          <w:b/>
          <w:lang w:eastAsia="zh-CN"/>
        </w:rPr>
        <w:t xml:space="preserve">  </w:t>
      </w:r>
    </w:p>
    <w:p w14:paraId="257562D5">
      <w:pPr>
        <w:pStyle w:val="21"/>
        <w:ind w:left="420"/>
        <w:rPr>
          <w:lang w:eastAsia="zh-CN"/>
        </w:rPr>
      </w:pPr>
      <w:r>
        <w:rPr>
          <w:rFonts w:hint="eastAsia"/>
          <w:lang w:eastAsia="zh-CN"/>
        </w:rPr>
        <w:t>用</w:t>
      </w:r>
      <w:r>
        <w:rPr>
          <w:lang w:eastAsia="zh-CN"/>
        </w:rPr>
        <w:t>简要介绍实验过程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可以用</w:t>
      </w:r>
      <w:r>
        <w:rPr>
          <w:lang w:eastAsia="zh-CN"/>
        </w:rPr>
        <w:t>图表、流程图等形式。</w:t>
      </w:r>
    </w:p>
    <w:p w14:paraId="235D53AE">
      <w:pPr>
        <w:pStyle w:val="21"/>
        <w:numPr>
          <w:ilvl w:val="0"/>
          <w:numId w:val="5"/>
        </w:numPr>
        <w:spacing w:before="120" w:beforeLines="50" w:after="120" w:afterLines="50"/>
        <w:rPr>
          <w:b/>
          <w:lang w:eastAsia="zh-CN"/>
        </w:rPr>
      </w:pPr>
      <w:r>
        <w:rPr>
          <w:rFonts w:hint="eastAsia"/>
          <w:b/>
          <w:lang w:eastAsia="zh-CN"/>
        </w:rPr>
        <w:t>注意</w:t>
      </w:r>
      <w:r>
        <w:rPr>
          <w:b/>
          <w:lang w:eastAsia="zh-CN"/>
        </w:rPr>
        <w:t>事项</w:t>
      </w:r>
      <w:r>
        <w:rPr>
          <w:rFonts w:hint="eastAsia"/>
          <w:b/>
          <w:lang w:eastAsia="zh-CN"/>
        </w:rPr>
        <w:t xml:space="preserve">  </w:t>
      </w:r>
    </w:p>
    <w:p w14:paraId="4E600CEE">
      <w:pPr>
        <w:pStyle w:val="21"/>
        <w:rPr>
          <w:lang w:eastAsia="zh-CN"/>
        </w:rPr>
      </w:pPr>
      <w:r>
        <w:rPr>
          <w:rFonts w:hint="eastAsia"/>
          <w:lang w:eastAsia="zh-CN"/>
        </w:rPr>
        <w:t>简要</w:t>
      </w:r>
      <w:r>
        <w:rPr>
          <w:lang w:eastAsia="zh-CN"/>
        </w:rPr>
        <w:t>介绍实验中的注意事项。</w:t>
      </w:r>
    </w:p>
    <w:p w14:paraId="55DCF4AE">
      <w:pPr>
        <w:pStyle w:val="21"/>
        <w:rPr>
          <w:lang w:eastAsia="zh-CN"/>
        </w:rPr>
      </w:pPr>
    </w:p>
    <w:p w14:paraId="18A39878">
      <w:pPr>
        <w:pStyle w:val="20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实验</w:t>
      </w:r>
      <w:r>
        <w:rPr>
          <w:lang w:eastAsia="zh-CN"/>
        </w:rPr>
        <w:t>结果</w:t>
      </w:r>
      <w:r>
        <w:rPr>
          <w:rFonts w:hint="eastAsia"/>
          <w:lang w:eastAsia="zh-CN"/>
        </w:rPr>
        <w:t>与</w:t>
      </w:r>
      <w:r>
        <w:rPr>
          <w:lang w:eastAsia="zh-CN"/>
        </w:rPr>
        <w:t>讨论</w:t>
      </w:r>
    </w:p>
    <w:p w14:paraId="571D0497">
      <w:pPr>
        <w:pStyle w:val="21"/>
        <w:rPr>
          <w:lang w:eastAsia="zh-CN"/>
        </w:rPr>
      </w:pPr>
      <w:r>
        <w:rPr>
          <w:rFonts w:hint="eastAsia"/>
          <w:lang w:eastAsia="zh-CN"/>
        </w:rPr>
        <w:t>该部分</w:t>
      </w:r>
      <w:r>
        <w:rPr>
          <w:lang w:eastAsia="zh-CN"/>
        </w:rPr>
        <w:t>侧重于</w:t>
      </w:r>
      <w:r>
        <w:rPr>
          <w:rFonts w:hint="eastAsia"/>
          <w:lang w:eastAsia="zh-CN"/>
        </w:rPr>
        <w:t>对</w:t>
      </w:r>
      <w:r>
        <w:rPr>
          <w:lang w:eastAsia="zh-CN"/>
        </w:rPr>
        <w:t>实验现象、实验结果的描述</w:t>
      </w:r>
      <w:r>
        <w:rPr>
          <w:rFonts w:hint="eastAsia"/>
          <w:lang w:eastAsia="zh-CN"/>
        </w:rPr>
        <w:t>（看图</w:t>
      </w:r>
      <w:r>
        <w:rPr>
          <w:lang w:eastAsia="zh-CN"/>
        </w:rPr>
        <w:t>说话</w:t>
      </w:r>
      <w:r>
        <w:rPr>
          <w:rFonts w:hint="eastAsia"/>
          <w:lang w:eastAsia="zh-CN"/>
        </w:rPr>
        <w:t>）</w:t>
      </w:r>
      <w:r>
        <w:rPr>
          <w:lang w:eastAsia="zh-CN"/>
        </w:rPr>
        <w:t>，</w:t>
      </w:r>
      <w:r>
        <w:rPr>
          <w:rFonts w:hint="eastAsia"/>
          <w:lang w:eastAsia="zh-CN"/>
        </w:rPr>
        <w:t>结合</w:t>
      </w:r>
      <w:r>
        <w:rPr>
          <w:lang w:eastAsia="zh-CN"/>
        </w:rPr>
        <w:t>所学理论知识</w:t>
      </w:r>
      <w:r>
        <w:rPr>
          <w:rFonts w:hint="eastAsia"/>
          <w:lang w:eastAsia="zh-CN"/>
        </w:rPr>
        <w:t>分析</w:t>
      </w:r>
      <w:r>
        <w:rPr>
          <w:lang w:eastAsia="zh-CN"/>
        </w:rPr>
        <w:t>、讨论出现这些实验现象或结果的原因。</w:t>
      </w:r>
    </w:p>
    <w:p w14:paraId="2EB0A9C7">
      <w:pPr>
        <w:pStyle w:val="21"/>
        <w:rPr>
          <w:lang w:eastAsia="zh-CN"/>
        </w:rPr>
      </w:pPr>
    </w:p>
    <w:p w14:paraId="4A6E11E2">
      <w:pPr>
        <w:pStyle w:val="21"/>
        <w:rPr>
          <w:lang w:eastAsia="zh-CN"/>
        </w:rPr>
      </w:pPr>
      <w:r>
        <w:rPr>
          <w:rFonts w:hint="eastAsia"/>
          <w:lang w:val="en-US" w:eastAsia="zh-CN"/>
        </w:rPr>
        <w:t>注意：</w:t>
      </w:r>
      <w:r>
        <w:rPr>
          <w:rFonts w:hint="eastAsia"/>
          <w:lang w:eastAsia="zh-CN"/>
        </w:rPr>
        <w:t>每副</w:t>
      </w:r>
      <w:r>
        <w:rPr>
          <w:lang w:eastAsia="zh-CN"/>
        </w:rPr>
        <w:t>图要有题注，</w:t>
      </w:r>
      <w:r>
        <w:rPr>
          <w:rFonts w:hint="eastAsia"/>
          <w:lang w:eastAsia="zh-CN"/>
        </w:rPr>
        <w:t>每张</w:t>
      </w:r>
      <w:r>
        <w:rPr>
          <w:lang w:eastAsia="zh-CN"/>
        </w:rPr>
        <w:t>表要有表头</w:t>
      </w:r>
    </w:p>
    <w:p w14:paraId="7BB0D5BA">
      <w:pPr>
        <w:pStyle w:val="21"/>
        <w:rPr>
          <w:lang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850"/>
      </w:tblGrid>
      <w:tr w14:paraId="1FB743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979" w:type="dxa"/>
            <w:gridSpan w:val="2"/>
            <w:tcBorders>
              <w:top w:val="nil"/>
              <w:bottom w:val="double" w:color="auto" w:sz="4" w:space="0"/>
            </w:tcBorders>
          </w:tcPr>
          <w:p w14:paraId="4A043D7A">
            <w:pPr>
              <w:pStyle w:val="87"/>
            </w:pPr>
            <w:r>
              <w:rPr>
                <w:rFonts w:hint="eastAsia"/>
              </w:rPr>
              <w:t>表1  利用</w:t>
            </w:r>
            <w:r>
              <w:t>水热法制备纳米材料</w:t>
            </w:r>
            <w:r>
              <w:rPr>
                <w:rFonts w:hint="eastAsia"/>
              </w:rPr>
              <w:t>……</w:t>
            </w:r>
          </w:p>
        </w:tc>
      </w:tr>
      <w:tr w14:paraId="2F4426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double" w:color="auto" w:sz="4" w:space="0"/>
              <w:bottom w:val="single" w:color="auto" w:sz="4" w:space="0"/>
            </w:tcBorders>
          </w:tcPr>
          <w:p w14:paraId="54A04304">
            <w:pPr>
              <w:pStyle w:val="21"/>
              <w:jc w:val="center"/>
              <w:rPr>
                <w:rFonts w:ascii="楷体" w:hAnsi="楷体"/>
                <w:sz w:val="15"/>
                <w:szCs w:val="15"/>
                <w:lang w:eastAsia="zh-CN"/>
              </w:rPr>
            </w:pPr>
            <w:r>
              <w:rPr>
                <w:rFonts w:hint="eastAsia" w:ascii="楷体" w:hAnsi="楷体"/>
                <w:sz w:val="15"/>
                <w:szCs w:val="15"/>
                <w:lang w:eastAsia="zh-CN"/>
              </w:rPr>
              <w:t>实验</w:t>
            </w:r>
            <w:r>
              <w:rPr>
                <w:rFonts w:ascii="楷体" w:hAnsi="楷体"/>
                <w:sz w:val="15"/>
                <w:szCs w:val="15"/>
                <w:lang w:eastAsia="zh-CN"/>
              </w:rPr>
              <w:t>变量</w:t>
            </w:r>
          </w:p>
        </w:tc>
        <w:tc>
          <w:tcPr>
            <w:tcW w:w="3850" w:type="dxa"/>
            <w:tcBorders>
              <w:top w:val="double" w:color="auto" w:sz="4" w:space="0"/>
              <w:bottom w:val="single" w:color="auto" w:sz="4" w:space="0"/>
            </w:tcBorders>
          </w:tcPr>
          <w:p w14:paraId="2337D070">
            <w:pPr>
              <w:pStyle w:val="21"/>
              <w:rPr>
                <w:rFonts w:ascii="楷体" w:hAnsi="楷体"/>
                <w:sz w:val="15"/>
                <w:szCs w:val="15"/>
                <w:lang w:eastAsia="zh-CN"/>
              </w:rPr>
            </w:pPr>
            <w:r>
              <w:rPr>
                <w:rFonts w:hint="eastAsia" w:ascii="楷体" w:hAnsi="楷体"/>
                <w:sz w:val="15"/>
                <w:szCs w:val="15"/>
                <w:lang w:eastAsia="zh-CN"/>
              </w:rPr>
              <w:t>预期</w:t>
            </w:r>
            <w:r>
              <w:rPr>
                <w:rFonts w:ascii="楷体" w:hAnsi="楷体"/>
                <w:sz w:val="15"/>
                <w:szCs w:val="15"/>
                <w:lang w:eastAsia="zh-CN"/>
              </w:rPr>
              <w:t>实验</w:t>
            </w:r>
            <w:r>
              <w:rPr>
                <w:rFonts w:hint="eastAsia" w:ascii="楷体" w:hAnsi="楷体"/>
                <w:sz w:val="15"/>
                <w:szCs w:val="15"/>
                <w:lang w:eastAsia="zh-CN"/>
              </w:rPr>
              <w:t>现象</w:t>
            </w:r>
            <w:r>
              <w:rPr>
                <w:rFonts w:ascii="楷体" w:hAnsi="楷体"/>
                <w:sz w:val="15"/>
                <w:szCs w:val="15"/>
                <w:lang w:eastAsia="zh-CN"/>
              </w:rPr>
              <w:t>、结果</w:t>
            </w:r>
          </w:p>
        </w:tc>
      </w:tr>
      <w:tr w14:paraId="69A99F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</w:tcBorders>
          </w:tcPr>
          <w:p w14:paraId="647EABCB">
            <w:pPr>
              <w:pStyle w:val="21"/>
              <w:jc w:val="center"/>
              <w:rPr>
                <w:rFonts w:ascii="楷体" w:hAnsi="楷体"/>
                <w:sz w:val="15"/>
                <w:szCs w:val="15"/>
                <w:lang w:eastAsia="zh-CN"/>
              </w:rPr>
            </w:pPr>
            <w:r>
              <w:rPr>
                <w:rFonts w:hint="eastAsia" w:ascii="楷体" w:hAnsi="楷体"/>
                <w:sz w:val="15"/>
                <w:szCs w:val="15"/>
                <w:lang w:eastAsia="zh-CN"/>
              </w:rPr>
              <w:t>溶液</w:t>
            </w:r>
            <w:r>
              <w:rPr>
                <w:rFonts w:ascii="楷体" w:hAnsi="楷体"/>
                <w:sz w:val="15"/>
                <w:szCs w:val="15"/>
                <w:lang w:eastAsia="zh-CN"/>
              </w:rPr>
              <w:t>浓度</w:t>
            </w:r>
          </w:p>
        </w:tc>
        <w:tc>
          <w:tcPr>
            <w:tcW w:w="3850" w:type="dxa"/>
            <w:tcBorders>
              <w:top w:val="single" w:color="auto" w:sz="4" w:space="0"/>
            </w:tcBorders>
          </w:tcPr>
          <w:p w14:paraId="6A9177B1">
            <w:pPr>
              <w:pStyle w:val="21"/>
              <w:rPr>
                <w:sz w:val="15"/>
                <w:szCs w:val="15"/>
                <w:lang w:eastAsia="zh-CN"/>
              </w:rPr>
            </w:pPr>
          </w:p>
        </w:tc>
      </w:tr>
      <w:tr w14:paraId="28764E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bottom w:val="double" w:color="auto" w:sz="4" w:space="0"/>
            </w:tcBorders>
          </w:tcPr>
          <w:p w14:paraId="2B4CBEC5">
            <w:pPr>
              <w:pStyle w:val="21"/>
              <w:jc w:val="center"/>
              <w:rPr>
                <w:rFonts w:ascii="楷体" w:hAnsi="楷体"/>
                <w:sz w:val="15"/>
                <w:szCs w:val="15"/>
                <w:lang w:eastAsia="zh-CN"/>
              </w:rPr>
            </w:pPr>
            <w:r>
              <w:rPr>
                <w:rFonts w:hint="eastAsia" w:ascii="楷体" w:hAnsi="楷体"/>
                <w:sz w:val="15"/>
                <w:szCs w:val="15"/>
                <w:lang w:eastAsia="zh-CN"/>
              </w:rPr>
              <w:t>反应</w:t>
            </w:r>
            <w:r>
              <w:rPr>
                <w:rFonts w:ascii="楷体" w:hAnsi="楷体"/>
                <w:sz w:val="15"/>
                <w:szCs w:val="15"/>
                <w:lang w:eastAsia="zh-CN"/>
              </w:rPr>
              <w:t>温度</w:t>
            </w:r>
          </w:p>
        </w:tc>
        <w:tc>
          <w:tcPr>
            <w:tcW w:w="3850" w:type="dxa"/>
            <w:tcBorders>
              <w:bottom w:val="double" w:color="auto" w:sz="4" w:space="0"/>
            </w:tcBorders>
          </w:tcPr>
          <w:p w14:paraId="3A3F463C">
            <w:pPr>
              <w:pStyle w:val="21"/>
              <w:rPr>
                <w:sz w:val="15"/>
                <w:szCs w:val="15"/>
                <w:lang w:eastAsia="zh-CN"/>
              </w:rPr>
            </w:pPr>
          </w:p>
        </w:tc>
      </w:tr>
    </w:tbl>
    <w:p w14:paraId="5DA4E103">
      <w:pPr>
        <w:pStyle w:val="21"/>
        <w:rPr>
          <w:lang w:eastAsia="zh-CN"/>
        </w:rPr>
      </w:pPr>
    </w:p>
    <w:p w14:paraId="19592249">
      <w:pPr>
        <w:pStyle w:val="21"/>
        <w:rPr>
          <w:lang w:eastAsia="zh-CN"/>
        </w:rPr>
      </w:pPr>
    </w:p>
    <w:p w14:paraId="0B84F71B">
      <w:pPr>
        <w:pStyle w:val="20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结  论</w:t>
      </w:r>
    </w:p>
    <w:p w14:paraId="07087D36">
      <w:pPr>
        <w:pStyle w:val="21"/>
        <w:rPr>
          <w:rStyle w:val="23"/>
          <w:b/>
          <w:lang w:eastAsia="zh-CN"/>
        </w:rPr>
      </w:pPr>
      <w:r>
        <w:rPr>
          <w:rFonts w:hint="eastAsia"/>
          <w:lang w:eastAsia="zh-CN"/>
        </w:rPr>
        <w:t>简要总结上述</w:t>
      </w:r>
      <w:r>
        <w:rPr>
          <w:lang w:eastAsia="zh-CN"/>
        </w:rPr>
        <w:t>各方法的用途和意义，</w:t>
      </w:r>
      <w:r>
        <w:rPr>
          <w:rFonts w:hint="eastAsia"/>
          <w:lang w:eastAsia="zh-CN"/>
        </w:rPr>
        <w:t>简要归纳在这门</w:t>
      </w:r>
      <w:r>
        <w:rPr>
          <w:lang w:eastAsia="zh-CN"/>
        </w:rPr>
        <w:t>课</w:t>
      </w:r>
      <w:r>
        <w:rPr>
          <w:rFonts w:hint="eastAsia"/>
          <w:lang w:eastAsia="zh-CN"/>
        </w:rPr>
        <w:t>上</w:t>
      </w:r>
      <w:r>
        <w:rPr>
          <w:lang w:eastAsia="zh-CN"/>
        </w:rPr>
        <w:t>学到了什么</w:t>
      </w:r>
      <w:r>
        <w:rPr>
          <w:rFonts w:hint="eastAsia"/>
          <w:lang w:eastAsia="zh-CN"/>
        </w:rPr>
        <w:t>、还想</w:t>
      </w:r>
      <w:r>
        <w:rPr>
          <w:lang w:eastAsia="zh-CN"/>
        </w:rPr>
        <w:t>学什么，</w:t>
      </w:r>
      <w:r>
        <w:rPr>
          <w:rFonts w:hint="eastAsia"/>
          <w:lang w:eastAsia="zh-CN"/>
        </w:rPr>
        <w:t>对所学</w:t>
      </w:r>
      <w:r>
        <w:rPr>
          <w:lang w:eastAsia="zh-CN"/>
        </w:rPr>
        <w:t>课程的建议。</w:t>
      </w:r>
    </w:p>
    <w:p w14:paraId="6BB82F25">
      <w:pPr>
        <w:pStyle w:val="85"/>
        <w:spacing w:line="240" w:lineRule="auto"/>
        <w:rPr>
          <w:lang w:eastAsia="zh-CN"/>
        </w:rPr>
      </w:pPr>
    </w:p>
    <w:p w14:paraId="0F9452B1">
      <w:pPr>
        <w:pStyle w:val="20"/>
        <w:rPr>
          <w:lang w:eastAsia="zh-CN"/>
        </w:rPr>
      </w:pPr>
      <w:r>
        <w:rPr>
          <w:rFonts w:hint="eastAsia"/>
          <w:lang w:eastAsia="zh-CN"/>
        </w:rPr>
        <w:t>参考文献</w:t>
      </w:r>
    </w:p>
    <w:p w14:paraId="4834F7F0">
      <w:pPr>
        <w:pStyle w:val="21"/>
        <w:rPr>
          <w:lang w:eastAsia="zh-CN"/>
        </w:rPr>
      </w:pPr>
      <w:r>
        <w:rPr>
          <w:rFonts w:hint="eastAsia"/>
          <w:lang w:eastAsia="zh-CN"/>
        </w:rPr>
        <w:t>文中所有</w:t>
      </w:r>
      <w:r>
        <w:rPr>
          <w:lang w:eastAsia="zh-CN"/>
        </w:rPr>
        <w:t>不是由自己</w:t>
      </w:r>
      <w:r>
        <w:rPr>
          <w:rFonts w:hint="eastAsia"/>
          <w:lang w:eastAsia="zh-CN"/>
        </w:rPr>
        <w:t>推导</w:t>
      </w:r>
      <w:r>
        <w:rPr>
          <w:lang w:eastAsia="zh-CN"/>
        </w:rPr>
        <w:t>、分析得到的</w:t>
      </w:r>
      <w:r>
        <w:rPr>
          <w:rFonts w:hint="eastAsia"/>
          <w:lang w:eastAsia="zh-CN"/>
        </w:rPr>
        <w:t>，而是</w:t>
      </w:r>
      <w:r>
        <w:rPr>
          <w:lang w:eastAsia="zh-CN"/>
        </w:rPr>
        <w:t>从他人论文</w:t>
      </w:r>
      <w:r>
        <w:rPr>
          <w:rFonts w:hint="eastAsia"/>
          <w:lang w:eastAsia="zh-CN"/>
        </w:rPr>
        <w:t>、</w:t>
      </w:r>
      <w:r>
        <w:rPr>
          <w:lang w:eastAsia="zh-CN"/>
        </w:rPr>
        <w:t>出版物借用过来的，均需</w:t>
      </w:r>
      <w:r>
        <w:rPr>
          <w:rFonts w:hint="eastAsia"/>
          <w:lang w:eastAsia="zh-CN"/>
        </w:rPr>
        <w:t>在</w:t>
      </w:r>
      <w:r>
        <w:rPr>
          <w:lang w:eastAsia="zh-CN"/>
        </w:rPr>
        <w:t>正文部分</w:t>
      </w:r>
      <w:r>
        <w:rPr>
          <w:rFonts w:hint="eastAsia"/>
          <w:lang w:eastAsia="zh-CN"/>
        </w:rPr>
        <w:t>用</w:t>
      </w:r>
      <w:r>
        <w:rPr>
          <w:lang w:eastAsia="zh-CN"/>
        </w:rPr>
        <w:t>数字</w:t>
      </w:r>
      <w:r>
        <w:rPr>
          <w:rFonts w:hint="eastAsia"/>
          <w:vertAlign w:val="superscript"/>
          <w:lang w:eastAsia="zh-CN"/>
        </w:rPr>
        <w:t>[</w:t>
      </w:r>
      <w:r>
        <w:rPr>
          <w:vertAlign w:val="superscript"/>
          <w:lang w:eastAsia="zh-CN"/>
        </w:rPr>
        <w:t>1…</w:t>
      </w:r>
      <w:r>
        <w:rPr>
          <w:rFonts w:hint="eastAsia"/>
          <w:vertAlign w:val="superscript"/>
          <w:lang w:eastAsia="zh-CN"/>
        </w:rPr>
        <w:t>]</w:t>
      </w:r>
      <w:r>
        <w:rPr>
          <w:lang w:eastAsia="zh-CN"/>
        </w:rPr>
        <w:t>引用</w:t>
      </w:r>
      <w:r>
        <w:rPr>
          <w:rFonts w:hint="eastAsia"/>
          <w:lang w:eastAsia="zh-CN"/>
        </w:rPr>
        <w:t>，</w:t>
      </w:r>
      <w:r>
        <w:rPr>
          <w:lang w:eastAsia="zh-CN"/>
        </w:rPr>
        <w:t>在参考文献中按引用先后依次给出。</w:t>
      </w:r>
    </w:p>
    <w:p w14:paraId="33188F66">
      <w:pPr>
        <w:pStyle w:val="21"/>
        <w:rPr>
          <w:lang w:eastAsia="zh-CN"/>
        </w:rPr>
      </w:pPr>
      <w:r>
        <w:rPr>
          <w:rFonts w:hint="eastAsia"/>
          <w:lang w:eastAsia="zh-CN"/>
        </w:rPr>
        <w:t>作者, 文章</w:t>
      </w:r>
      <w:r>
        <w:rPr>
          <w:lang w:eastAsia="zh-CN"/>
        </w:rPr>
        <w:t xml:space="preserve">标题, </w:t>
      </w:r>
      <w:r>
        <w:rPr>
          <w:rFonts w:hint="eastAsia"/>
          <w:lang w:eastAsia="zh-CN"/>
        </w:rPr>
        <w:t>期刊名, (时间)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卷</w:t>
      </w:r>
      <w:r>
        <w:rPr>
          <w:lang w:eastAsia="zh-CN"/>
        </w:rPr>
        <w:t>(</w:t>
      </w:r>
      <w:r>
        <w:rPr>
          <w:rFonts w:hint="eastAsia"/>
          <w:lang w:eastAsia="zh-CN"/>
        </w:rPr>
        <w:t>期), 页码.</w:t>
      </w:r>
      <w:r>
        <w:rPr>
          <w:lang w:eastAsia="zh-CN"/>
        </w:rPr>
        <w:t xml:space="preserve"> </w:t>
      </w:r>
    </w:p>
    <w:p w14:paraId="50421465">
      <w:pPr>
        <w:pStyle w:val="34"/>
        <w:numPr>
          <w:ilvl w:val="0"/>
          <w:numId w:val="0"/>
        </w:numPr>
        <w:spacing w:before="72" w:after="72"/>
        <w:rPr>
          <w:rFonts w:ascii="Times New Roman" w:hAnsi="Times New Roman"/>
        </w:rPr>
      </w:pPr>
      <w:r>
        <w:rPr>
          <w:rFonts w:ascii="Times New Roman" w:hAnsi="Times New Roman"/>
        </w:rPr>
        <w:t>[1] Jeong IK, Heffner RH</w:t>
      </w:r>
      <w:r>
        <w:rPr>
          <w:rFonts w:ascii="Times New Roman" w:hAnsi="Times New Roman" w:eastAsiaTheme="minorEastAsia"/>
          <w:lang w:eastAsia="zh-CN"/>
        </w:rPr>
        <w:t xml:space="preserve">, </w:t>
      </w:r>
      <w:r>
        <w:rPr>
          <w:rFonts w:ascii="Times New Roman" w:hAnsi="Times New Roman"/>
        </w:rPr>
        <w:t>Graf MJ and Billinge SJL, Lattice dynamics and correlated atomic motion from the atomic pair distribution function, Physical Review B, (2002), 67(10), 25-31.</w:t>
      </w:r>
    </w:p>
    <w:p w14:paraId="12154674">
      <w:pPr>
        <w:pStyle w:val="34"/>
        <w:numPr>
          <w:ilvl w:val="0"/>
          <w:numId w:val="0"/>
        </w:numPr>
        <w:spacing w:before="72" w:after="72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t>[</w:t>
      </w:r>
      <w:r>
        <w:rPr>
          <w:rFonts w:ascii="Times New Roman" w:hAnsi="Times New Roman"/>
          <w:lang w:eastAsia="zh-CN"/>
        </w:rPr>
        <w:t>2</w:t>
      </w:r>
      <w:r>
        <w:rPr>
          <w:rFonts w:hint="eastAsia" w:ascii="Times New Roman" w:hAnsi="Times New Roman"/>
          <w:lang w:eastAsia="zh-CN"/>
        </w:rPr>
        <w:t>]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hint="eastAsia" w:ascii="宋体" w:hAnsi="宋体" w:eastAsia="宋体" w:cs="宋体"/>
          <w:lang w:eastAsia="zh-CN"/>
        </w:rPr>
        <w:t>张代钧</w:t>
      </w:r>
      <w:r>
        <w:rPr>
          <w:rFonts w:hint="eastAsia" w:ascii="Times New Roman" w:hAnsi="Times New Roman"/>
          <w:lang w:eastAsia="zh-CN"/>
        </w:rPr>
        <w:t xml:space="preserve">, </w:t>
      </w:r>
      <w:r>
        <w:rPr>
          <w:rFonts w:hint="eastAsia" w:ascii="宋体" w:hAnsi="宋体" w:eastAsia="宋体" w:cs="宋体"/>
          <w:lang w:eastAsia="zh-CN"/>
        </w:rPr>
        <w:t>徐龙君</w:t>
      </w:r>
      <w:r>
        <w:rPr>
          <w:rFonts w:hint="eastAsia" w:ascii="Times New Roman" w:hAnsi="Times New Roman"/>
          <w:lang w:eastAsia="zh-CN"/>
        </w:rPr>
        <w:t xml:space="preserve">, </w:t>
      </w:r>
      <w:r>
        <w:rPr>
          <w:rFonts w:hint="eastAsia" w:ascii="宋体" w:hAnsi="宋体" w:eastAsia="宋体" w:cs="宋体"/>
          <w:lang w:eastAsia="zh-CN"/>
        </w:rPr>
        <w:t>用</w:t>
      </w:r>
      <w:r>
        <w:rPr>
          <w:rFonts w:hint="eastAsia" w:ascii="Times New Roman" w:hAnsi="Times New Roman"/>
          <w:lang w:eastAsia="zh-CN"/>
        </w:rPr>
        <w:t>X</w:t>
      </w:r>
      <w:r>
        <w:rPr>
          <w:rFonts w:hint="eastAsia" w:ascii="宋体" w:hAnsi="宋体" w:eastAsia="宋体" w:cs="宋体"/>
          <w:lang w:eastAsia="zh-CN"/>
        </w:rPr>
        <w:t>射线径向分布函数法（</w:t>
      </w:r>
      <w:r>
        <w:rPr>
          <w:rFonts w:hint="eastAsia" w:ascii="Times New Roman" w:hAnsi="Times New Roman"/>
          <w:lang w:eastAsia="zh-CN"/>
        </w:rPr>
        <w:t>RDF</w:t>
      </w:r>
      <w:r>
        <w:rPr>
          <w:rFonts w:hint="eastAsia" w:ascii="宋体" w:hAnsi="宋体" w:eastAsia="宋体" w:cs="宋体"/>
          <w:lang w:eastAsia="zh-CN"/>
        </w:rPr>
        <w:t>）研究煤中碳原子层的堆垛结构</w:t>
      </w:r>
      <w:r>
        <w:rPr>
          <w:rFonts w:hint="eastAsia" w:ascii="Times New Roman" w:hAnsi="Times New Roman"/>
          <w:lang w:eastAsia="zh-CN"/>
        </w:rPr>
        <w:t xml:space="preserve">, </w:t>
      </w:r>
      <w:r>
        <w:rPr>
          <w:rFonts w:hint="eastAsia" w:ascii="宋体" w:hAnsi="宋体" w:eastAsia="宋体" w:cs="宋体"/>
          <w:lang w:eastAsia="zh-CN"/>
        </w:rPr>
        <w:t>燃料化学学报</w:t>
      </w:r>
      <w:r>
        <w:rPr>
          <w:rFonts w:hint="eastAsia" w:ascii="Times New Roman" w:hAnsi="Times New Roman"/>
          <w:lang w:eastAsia="zh-CN"/>
        </w:rPr>
        <w:t xml:space="preserve">, </w:t>
      </w:r>
      <w:r>
        <w:rPr>
          <w:rFonts w:ascii="Times New Roman" w:hAnsi="Times New Roman"/>
          <w:lang w:eastAsia="zh-CN"/>
        </w:rPr>
        <w:t>(1997), 25(4), 368-372.</w:t>
      </w:r>
    </w:p>
    <w:p w14:paraId="551E0989">
      <w:pPr>
        <w:pStyle w:val="34"/>
        <w:numPr>
          <w:ilvl w:val="0"/>
          <w:numId w:val="0"/>
        </w:numPr>
        <w:spacing w:before="72" w:after="72"/>
        <w:rPr>
          <w:rFonts w:ascii="Times New Roman" w:hAnsi="Times New Roman"/>
          <w:lang w:eastAsia="zh-CN"/>
        </w:rPr>
      </w:pPr>
    </w:p>
    <w:sectPr>
      <w:type w:val="continuous"/>
      <w:pgSz w:w="11907" w:h="16840"/>
      <w:pgMar w:top="1009" w:right="851" w:bottom="1758" w:left="851" w:header="851" w:footer="1049" w:gutter="0"/>
      <w:cols w:space="227" w:num="2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C678665-3848-4FB1-8081-36854248C7D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C45E3D0-80C6-46BA-A1BB-709E5FDA6F7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1AC41B6E-F568-4E86-A883-0B2503FC73D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8DF5D2B-33CE-422E-982B-256205F6525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B082E99-070A-4D03-8400-AFBA3CB73A3E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C0C61B48-D90F-4F2C-915E-FE624013AEA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7" w:fontKey="{1A771D75-973C-41F9-828D-F95B749ADA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2EF35">
    <w:pPr>
      <w:pStyle w:val="4"/>
      <w:tabs>
        <w:tab w:val="right" w:pos="10205"/>
        <w:tab w:val="clear" w:pos="4513"/>
        <w:tab w:val="clear" w:pos="9026"/>
      </w:tabs>
      <w:spacing w:before="480"/>
      <w:rPr>
        <w:sz w:val="16"/>
        <w:szCs w:val="16"/>
      </w:rPr>
    </w:pPr>
    <w:r>
      <w:rPr>
        <w:spacing w:val="2"/>
        <w:sz w:val="16"/>
        <w:szCs w:val="16"/>
      </w:rPr>
      <w:t xml:space="preserve">This journal is </w:t>
    </w:r>
    <w:r>
      <w:rPr>
        <w:rFonts w:cstheme="minorHAnsi"/>
        <w:spacing w:val="2"/>
        <w:sz w:val="16"/>
        <w:szCs w:val="16"/>
      </w:rPr>
      <w:t>©</w:t>
    </w:r>
    <w:r>
      <w:rPr>
        <w:spacing w:val="2"/>
        <w:sz w:val="16"/>
        <w:szCs w:val="16"/>
      </w:rPr>
      <w:t xml:space="preserve"> The Royal Society of Chemistry 20xx</w:t>
    </w:r>
    <w:r>
      <w:rPr>
        <w:i/>
        <w:spacing w:val="10"/>
        <w:sz w:val="16"/>
        <w:szCs w:val="16"/>
      </w:rPr>
      <w:tab/>
    </w:r>
    <w:r>
      <w:rPr>
        <w:i/>
        <w:spacing w:val="10"/>
        <w:sz w:val="16"/>
        <w:szCs w:val="16"/>
      </w:rPr>
      <w:t>J. Name</w:t>
    </w:r>
    <w:r>
      <w:rPr>
        <w:spacing w:val="10"/>
        <w:sz w:val="16"/>
        <w:szCs w:val="16"/>
      </w:rPr>
      <w:t xml:space="preserve">., 2013, </w:t>
    </w:r>
    <w:r>
      <w:rPr>
        <w:b/>
        <w:spacing w:val="10"/>
        <w:sz w:val="16"/>
        <w:szCs w:val="16"/>
      </w:rPr>
      <w:t>00</w:t>
    </w:r>
    <w:r>
      <w:rPr>
        <w:spacing w:val="10"/>
        <w:sz w:val="16"/>
        <w:szCs w:val="16"/>
      </w:rPr>
      <w:t xml:space="preserve">, 1-3 | </w:t>
    </w:r>
    <w:r>
      <w:rPr>
        <w:b/>
        <w:spacing w:val="10"/>
        <w:sz w:val="16"/>
        <w:szCs w:val="16"/>
      </w:rPr>
      <w:fldChar w:fldCharType="begin"/>
    </w:r>
    <w:r>
      <w:rPr>
        <w:b/>
        <w:spacing w:val="10"/>
        <w:sz w:val="16"/>
        <w:szCs w:val="16"/>
      </w:rPr>
      <w:instrText xml:space="preserve"> PAGE   \* MERGEFORMAT </w:instrText>
    </w:r>
    <w:r>
      <w:rPr>
        <w:b/>
        <w:spacing w:val="10"/>
        <w:sz w:val="16"/>
        <w:szCs w:val="16"/>
      </w:rPr>
      <w:fldChar w:fldCharType="separate"/>
    </w:r>
    <w:r>
      <w:rPr>
        <w:b/>
        <w:spacing w:val="10"/>
        <w:sz w:val="16"/>
        <w:szCs w:val="16"/>
      </w:rPr>
      <w:t>3</w:t>
    </w:r>
    <w:r>
      <w:rPr>
        <w:b/>
        <w:spacing w:val="1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7343F">
    <w:pPr>
      <w:pStyle w:val="4"/>
      <w:tabs>
        <w:tab w:val="right" w:pos="10206"/>
        <w:tab w:val="clear" w:pos="4513"/>
        <w:tab w:val="clear" w:pos="9026"/>
      </w:tabs>
      <w:spacing w:before="480"/>
      <w:rPr>
        <w:spacing w:val="10"/>
        <w:sz w:val="16"/>
        <w:szCs w:val="16"/>
      </w:rPr>
    </w:pPr>
    <w:r>
      <w:rPr>
        <w:b/>
        <w:spacing w:val="10"/>
        <w:sz w:val="16"/>
        <w:szCs w:val="16"/>
      </w:rPr>
      <w:fldChar w:fldCharType="begin"/>
    </w:r>
    <w:r>
      <w:rPr>
        <w:b/>
        <w:spacing w:val="10"/>
        <w:sz w:val="16"/>
        <w:szCs w:val="16"/>
      </w:rPr>
      <w:instrText xml:space="preserve"> PAGE   \* MERGEFORMAT </w:instrText>
    </w:r>
    <w:r>
      <w:rPr>
        <w:b/>
        <w:spacing w:val="10"/>
        <w:sz w:val="16"/>
        <w:szCs w:val="16"/>
      </w:rPr>
      <w:fldChar w:fldCharType="separate"/>
    </w:r>
    <w:r>
      <w:rPr>
        <w:b/>
        <w:spacing w:val="10"/>
        <w:sz w:val="16"/>
        <w:szCs w:val="16"/>
      </w:rPr>
      <w:t>2</w:t>
    </w:r>
    <w:r>
      <w:rPr>
        <w:b/>
        <w:spacing w:val="10"/>
        <w:sz w:val="16"/>
        <w:szCs w:val="16"/>
      </w:rPr>
      <w:fldChar w:fldCharType="end"/>
    </w:r>
    <w:r>
      <w:rPr>
        <w:spacing w:val="10"/>
        <w:sz w:val="16"/>
        <w:szCs w:val="16"/>
      </w:rPr>
      <w:t xml:space="preserve"> |</w:t>
    </w:r>
    <w:r>
      <w:rPr>
        <w:spacing w:val="1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19B1C">
    <w:pPr>
      <w:pStyle w:val="4"/>
      <w:tabs>
        <w:tab w:val="right" w:pos="10206"/>
        <w:tab w:val="clear" w:pos="4513"/>
        <w:tab w:val="clear" w:pos="9026"/>
      </w:tabs>
      <w:spacing w:before="480"/>
      <w:rPr>
        <w:sz w:val="16"/>
        <w:szCs w:val="16"/>
      </w:rPr>
    </w:pPr>
    <w:r>
      <w:rPr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4445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60588DD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height:31.2pt;width:606.35pt;mso-position-horizontal:center;mso-position-vertical:bottom;mso-position-vertical-relative:page;z-index:251660288;v-text-anchor:middle;mso-width-relative:page;mso-height-relative:page;" fillcolor="#A6A6A6 [2092]" filled="t" stroked="f" coordsize="21600,21600" o:gfxdata="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Q2N+20gAAAAUBAAAPAAAAAAAAAAEAIAAAACIAAABkcnMvZG93bnJldi54bWxQ&#10;SwECFAAUAAAACACHTuJAYOPO+TYCAAB1BAAADgAAAAAAAAABACAAAAAhAQAAZHJzL2Uyb0RvYy54&#10;bWxQSwUGAAAAAAYABgBZAQAAyQUAAAAA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560588DD">
                    <w:pPr>
                      <w:spacing w:after="0"/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i/>
        <w:sz w:val="16"/>
        <w:szCs w:val="16"/>
      </w:rPr>
      <w:tab/>
    </w:r>
    <w:r>
      <w:rPr>
        <w:spacing w:val="10"/>
        <w:sz w:val="16"/>
        <w:szCs w:val="16"/>
      </w:rPr>
      <w:t xml:space="preserve">| </w:t>
    </w:r>
    <w:r>
      <w:rPr>
        <w:b/>
        <w:spacing w:val="10"/>
        <w:sz w:val="16"/>
        <w:szCs w:val="16"/>
      </w:rPr>
      <w:fldChar w:fldCharType="begin"/>
    </w:r>
    <w:r>
      <w:rPr>
        <w:b/>
        <w:spacing w:val="10"/>
        <w:sz w:val="16"/>
        <w:szCs w:val="16"/>
      </w:rPr>
      <w:instrText xml:space="preserve"> PAGE   \* MERGEFORMAT </w:instrText>
    </w:r>
    <w:r>
      <w:rPr>
        <w:b/>
        <w:spacing w:val="10"/>
        <w:sz w:val="16"/>
        <w:szCs w:val="16"/>
      </w:rPr>
      <w:fldChar w:fldCharType="separate"/>
    </w:r>
    <w:r>
      <w:rPr>
        <w:b/>
        <w:spacing w:val="10"/>
        <w:sz w:val="16"/>
        <w:szCs w:val="16"/>
      </w:rPr>
      <w:t>1</w:t>
    </w:r>
    <w:r>
      <w:rPr>
        <w:b/>
        <w:spacing w:val="10"/>
        <w:sz w:val="16"/>
        <w:szCs w:val="16"/>
      </w:rPr>
      <w:fldChar w:fldCharType="end"/>
    </w:r>
    <w:r>
      <w:rPr>
        <w:spacing w:val="2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1ABDB">
    <w:pPr>
      <w:pStyle w:val="5"/>
      <w:tabs>
        <w:tab w:val="right" w:pos="10206"/>
        <w:tab w:val="clear" w:pos="4513"/>
        <w:tab w:val="clear" w:pos="9026"/>
      </w:tabs>
      <w:spacing w:after="240"/>
      <w:rPr>
        <w:rFonts w:cstheme="minorHAnsi"/>
        <w:b/>
        <w:color w:val="999999"/>
        <w:sz w:val="20"/>
        <w:szCs w:val="20"/>
      </w:rPr>
    </w:pPr>
    <w:r>
      <w:rPr>
        <w:lang w:val="en-US" w:eastAsia="zh-CN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635"/>
              <wp:wrapNone/>
              <wp:docPr id="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96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4CDA5F0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height:31.45pt;width:606.35pt;mso-position-horizontal:center;mso-position-vertical:bottom;mso-position-vertical-relative:page;z-index:251664384;v-text-anchor:middle;mso-width-relative:page;mso-height-relative:page;" fillcolor="#A6A6A6 [2092]" filled="t" stroked="f" coordsize="21600,21600" o:gfxdata="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0j0gdIAAAAFAQAADwAAAAAAAAABACAAAAAiAAAAZHJzL2Rvd25yZXYueG1s&#10;UEsBAhQAFAAAAAgAh07iQDsOon43AgAAdQQAAA4AAAAAAAAAAQAgAAAAIQEAAGRycy9lMm9Eb2Mu&#10;eG1sUEsFBgAAAAAGAAYAWQEAAMoFAAAAAA==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24CDA5F0">
                    <w:pPr>
                      <w:spacing w:after="0"/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Please do not adjust margins</w:t>
                    </w:r>
                  </w:p>
                </w:txbxContent>
              </v:textbox>
            </v:shape>
          </w:pict>
        </mc:Fallback>
      </mc:AlternateContent>
    </w:r>
    <w:r>
      <w:rPr>
        <w:rFonts w:cstheme="minorHAnsi"/>
        <w:b/>
        <w:color w:val="999999"/>
        <w:sz w:val="20"/>
        <w:szCs w:val="20"/>
      </w:rPr>
      <w:t>Journal Name</w:t>
    </w:r>
    <w:r>
      <w:rPr>
        <w:lang w:val="en-US"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4248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93AB037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height:33.45pt;width:606.35pt;mso-position-horizontal:center;mso-position-vertical:top;mso-position-vertical-relative:page;z-index:251663360;v-text-anchor:middle;mso-width-relative:page;mso-height-relative:page;" fillcolor="#A6A6A6 [2092]" filled="t" stroked="f" coordsize="21600,21600" o:gfxdata="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2oxnP0gAAAAUBAAAPAAAAAAAAAAEAIAAAACIAAABkcnMvZG93bnJldi54bWxQ&#10;SwECFAAUAAAACACHTuJAuVqsfDYCAAB1BAAADgAAAAAAAAABACAAAAAhAQAAZHJzL2Uyb0RvYy54&#10;bWxQSwUGAAAAAAYABgBZAQAAyQUAAAAA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093AB037">
                    <w:pPr>
                      <w:spacing w:after="0"/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Please do not adjust margins</w:t>
                    </w:r>
                  </w:p>
                </w:txbxContent>
              </v:textbox>
            </v:shape>
          </w:pict>
        </mc:Fallback>
      </mc:AlternateContent>
    </w:r>
    <w:r>
      <w:rPr>
        <w:rFonts w:cstheme="minorHAnsi"/>
        <w:b/>
        <w:color w:val="999999"/>
        <w:sz w:val="20"/>
        <w:szCs w:val="20"/>
      </w:rPr>
      <w:ptab w:relativeTo="margin" w:alignment="right" w:leader="none"/>
    </w:r>
    <w:r>
      <w:rPr>
        <w:rFonts w:cstheme="minorHAnsi"/>
        <w:b/>
        <w:color w:val="999999"/>
        <w:sz w:val="20"/>
        <w:szCs w:val="20"/>
      </w:rPr>
      <w:t xml:space="preserve"> ARTICLE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FA4CA">
    <w:pPr>
      <w:pStyle w:val="5"/>
      <w:tabs>
        <w:tab w:val="right" w:pos="10206"/>
        <w:tab w:val="clear" w:pos="4513"/>
        <w:tab w:val="clear" w:pos="9026"/>
      </w:tabs>
      <w:spacing w:after="240"/>
      <w:rPr>
        <w:rFonts w:cstheme="minorHAnsi"/>
        <w:color w:val="999999"/>
        <w:sz w:val="20"/>
        <w:szCs w:val="20"/>
      </w:rPr>
    </w:pPr>
    <w:r>
      <w:rPr>
        <w:lang w:val="en-US"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4445"/>
              <wp:wrapNone/>
              <wp:docPr id="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60D6459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height:31.2pt;width:606.35pt;mso-position-horizontal:center;mso-position-vertical:bottom;mso-position-vertical-relative:page;z-index:251662336;v-text-anchor:middle;mso-width-relative:page;mso-height-relative:page;" fillcolor="#A6A6A6 [2092]" filled="t" stroked="f" coordsize="21600,21600" o:gfxdata="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NjfttIAAAAFAQAADwAAAAAAAAABACAAAAAiAAAAZHJzL2Rvd25yZXYueG1s&#10;UEsBAhQAFAAAAAgAh07iQNYu0k43AgAAdQQAAA4AAAAAAAAAAQAgAAAAIQEAAGRycy9lMm9Eb2Mu&#10;eG1sUEsFBgAAAAAGAAYAWQEAAMoFAAAAAA==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660D6459">
                    <w:pPr>
                      <w:spacing w:after="0"/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444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6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65BFA29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height:31.2pt;width:606.35pt;mso-position-horizontal:center;mso-position-vertical:top;mso-position-vertical-relative:page;z-index:251661312;v-text-anchor:middle;mso-width-relative:page;mso-height-relative:page;" fillcolor="#A6A6A6 [2092]" filled="t" stroked="f" coordsize="21600,21600" o:gfxdata="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NjfttIAAAAFAQAADwAAAAAAAAABACAAAAAiAAAAZHJzL2Rvd25yZXYueG1s&#10;UEsBAhQAFAAAAAgAh07iQA1IXBU3AgAAdQQAAA4AAAAAAAAAAQAgAAAAIQEAAGRycy9lMm9Eb2Mu&#10;eG1sUEsFBgAAAAAGAAYAWQEAAMoFAAAAAA==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765BFA29">
                    <w:pPr>
                      <w:spacing w:after="0"/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4DEEE">
    <w:pPr>
      <w:pStyle w:val="5"/>
      <w:shd w:val="clear" w:color="auto" w:fill="FFFFFF" w:themeFill="background1"/>
      <w:tabs>
        <w:tab w:val="right" w:pos="10205"/>
        <w:tab w:val="clear" w:pos="4513"/>
        <w:tab w:val="clear" w:pos="9026"/>
      </w:tabs>
      <w:spacing w:after="240"/>
      <w:rPr>
        <w:b/>
        <w:sz w:val="32"/>
        <w:szCs w:val="32"/>
      </w:rPr>
    </w:pPr>
    <w:r>
      <w:rPr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635"/>
              <wp:wrapNone/>
              <wp:docPr id="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400" cy="3996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366E450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height:31.45pt;width:606.35pt;mso-position-horizontal:center;mso-position-vertical:top;mso-position-vertical-relative:page;z-index:251659264;v-text-anchor:middle;mso-width-relative:page;mso-height-relative:page;" fillcolor="#A6A6A6 [2092]" filled="t" stroked="f" coordsize="21600,21600" o:gfxdata="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0j0gdIAAAAFAQAADwAAAAAAAAABACAAAAAiAAAAZHJzL2Rvd25yZXYueG1s&#10;UEsBAhQAFAAAAAgAh07iQFalMJI3AgAAdQQAAA4AAAAAAAAAAQAgAAAAIQEAAGRycy9lMm9Eb2Mu&#10;eG1sUEsFBgAAAAAGAAYAWQEAAMoFAAAAAA==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7366E450">
                    <w:pPr>
                      <w:spacing w:after="0"/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sz w:val="32"/>
        <w:szCs w:val="32"/>
      </w:rPr>
      <w:tab/>
    </w:r>
    <w:r>
      <w:rPr>
        <w:b/>
        <w:bCs/>
        <w:sz w:val="32"/>
        <w:lang w:val="en-US" w:eastAsia="zh-CN"/>
      </w:rPr>
      <w:drawing>
        <wp:inline distT="0" distB="0" distL="0" distR="0">
          <wp:extent cx="778510" cy="789305"/>
          <wp:effectExtent l="0" t="0" r="2540" b="0"/>
          <wp:docPr id="9" name="图片 9" descr="民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民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485"/>
                  <a:stretch>
                    <a:fillRect/>
                  </a:stretch>
                </pic:blipFill>
                <pic:spPr>
                  <a:xfrm>
                    <a:off x="0" y="0"/>
                    <a:ext cx="778510" cy="789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AE93CF5">
    <w:pPr>
      <w:pStyle w:val="5"/>
      <w:pBdr>
        <w:top w:val="single" w:color="9CB8C7" w:sz="4" w:space="9"/>
        <w:left w:val="single" w:color="9CB8C7" w:sz="4" w:space="6"/>
        <w:bottom w:val="single" w:color="9CB8C7" w:sz="4" w:space="9"/>
        <w:right w:val="single" w:color="9CB8C7" w:sz="4" w:space="6"/>
      </w:pBdr>
      <w:shd w:val="clear" w:color="auto" w:fill="9CB8C7"/>
      <w:spacing w:after="240"/>
      <w:ind w:left="170" w:right="170"/>
      <w:jc w:val="center"/>
      <w:rPr>
        <w:rFonts w:hint="default" w:cstheme="minorHAnsi"/>
        <w:color w:val="FFFFFF" w:themeColor="background1"/>
        <w:sz w:val="32"/>
        <w:szCs w:val="32"/>
        <w:lang w:val="en-US" w:eastAsia="zh-CN"/>
        <w14:textFill>
          <w14:solidFill>
            <w14:schemeClr w14:val="bg1"/>
          </w14:solidFill>
        </w14:textFill>
      </w:rPr>
    </w:pPr>
    <w:r>
      <w:rPr>
        <w:rFonts w:hint="eastAsia" w:cstheme="minorHAnsi"/>
        <w:b/>
        <w:bCs/>
        <w:color w:val="FFFFFF" w:themeColor="background1"/>
        <w:sz w:val="32"/>
        <w:szCs w:val="32"/>
        <w:lang w:eastAsia="zh-CN"/>
        <w14:textFill>
          <w14:solidFill>
            <w14:schemeClr w14:val="bg1"/>
          </w14:solidFill>
        </w14:textFill>
      </w:rPr>
      <w:t>《</w:t>
    </w:r>
    <w:r>
      <w:rPr>
        <w:rFonts w:hint="eastAsia" w:cstheme="minorHAnsi"/>
        <w:b/>
        <w:bCs/>
        <w:color w:val="FFFFFF" w:themeColor="background1"/>
        <w:sz w:val="32"/>
        <w:szCs w:val="32"/>
        <w:lang w:val="en-US" w:eastAsia="zh-CN"/>
        <w14:textFill>
          <w14:solidFill>
            <w14:schemeClr w14:val="bg1"/>
          </w14:solidFill>
        </w14:textFill>
      </w:rPr>
      <w:t>材科基实验-热重</w:t>
    </w:r>
    <w:r>
      <w:rPr>
        <w:rFonts w:hint="eastAsia" w:cstheme="minorHAnsi"/>
        <w:b/>
        <w:bCs/>
        <w:color w:val="FFFFFF" w:themeColor="background1"/>
        <w:sz w:val="32"/>
        <w:szCs w:val="32"/>
        <w:lang w:eastAsia="zh-CN"/>
        <w14:textFill>
          <w14:solidFill>
            <w14:schemeClr w14:val="bg1"/>
          </w14:solidFill>
        </w14:textFill>
      </w:rPr>
      <w:t>》</w:t>
    </w:r>
    <w:r>
      <w:rPr>
        <w:rFonts w:hint="eastAsia" w:cstheme="minorHAnsi"/>
        <w:b/>
        <w:bCs/>
        <w:color w:val="FFFFFF" w:themeColor="background1"/>
        <w:sz w:val="32"/>
        <w:szCs w:val="32"/>
        <w:lang w:val="en-US" w:eastAsia="zh-CN"/>
        <w14:textFill>
          <w14:solidFill>
            <w14:schemeClr w14:val="bg1"/>
          </w14:solidFill>
        </w14:textFill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72375"/>
    <w:multiLevelType w:val="multilevel"/>
    <w:tmpl w:val="1707237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DFC710E"/>
    <w:multiLevelType w:val="multilevel"/>
    <w:tmpl w:val="1DFC710E"/>
    <w:lvl w:ilvl="0" w:tentative="0">
      <w:start w:val="1"/>
      <w:numFmt w:val="decimal"/>
      <w:lvlText w:val="(%1)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2B0EBB"/>
    <w:multiLevelType w:val="multilevel"/>
    <w:tmpl w:val="3C2B0EBB"/>
    <w:lvl w:ilvl="0" w:tentative="0">
      <w:start w:val="1"/>
      <w:numFmt w:val="lowerLetter"/>
      <w:pStyle w:val="25"/>
      <w:lvlText w:val="%1."/>
      <w:lvlJc w:val="left"/>
      <w:pPr>
        <w:ind w:left="720" w:hanging="360"/>
      </w:pPr>
      <w:rPr>
        <w:rFonts w:hint="default" w:ascii="Calibri" w:hAnsi="Calibri"/>
        <w:b w:val="0"/>
        <w:i/>
        <w:vertAlign w:val="superscrip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4793E"/>
    <w:multiLevelType w:val="multilevel"/>
    <w:tmpl w:val="3CC4793E"/>
    <w:lvl w:ilvl="0" w:tentative="0">
      <w:start w:val="1"/>
      <w:numFmt w:val="decimal"/>
      <w:pStyle w:val="34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236A0E"/>
    <w:multiLevelType w:val="multilevel"/>
    <w:tmpl w:val="4E236A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1"/>
  <w:bordersDoNotSurroundFooter w:val="1"/>
  <w:attachedTemplate r:id="rId1"/>
  <w:documentProtection w:enforcement="0"/>
  <w:defaultTabStop w:val="284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700"/>
    <w:rsid w:val="00005B8A"/>
    <w:rsid w:val="00022D8A"/>
    <w:rsid w:val="000622D1"/>
    <w:rsid w:val="00071E41"/>
    <w:rsid w:val="00073639"/>
    <w:rsid w:val="00097A2A"/>
    <w:rsid w:val="000A2670"/>
    <w:rsid w:val="000C0A9D"/>
    <w:rsid w:val="000D2FAC"/>
    <w:rsid w:val="000D5891"/>
    <w:rsid w:val="000D6963"/>
    <w:rsid w:val="000E48CE"/>
    <w:rsid w:val="000E7A32"/>
    <w:rsid w:val="000F0959"/>
    <w:rsid w:val="000F3A41"/>
    <w:rsid w:val="00120227"/>
    <w:rsid w:val="00126027"/>
    <w:rsid w:val="00135015"/>
    <w:rsid w:val="001508E9"/>
    <w:rsid w:val="001633D9"/>
    <w:rsid w:val="00180ABE"/>
    <w:rsid w:val="001923AB"/>
    <w:rsid w:val="001B1A95"/>
    <w:rsid w:val="001C1EB8"/>
    <w:rsid w:val="001E4BD6"/>
    <w:rsid w:val="00206A82"/>
    <w:rsid w:val="00214BEC"/>
    <w:rsid w:val="00237C8A"/>
    <w:rsid w:val="00241ACD"/>
    <w:rsid w:val="00253551"/>
    <w:rsid w:val="00270DD5"/>
    <w:rsid w:val="00271235"/>
    <w:rsid w:val="00272D6F"/>
    <w:rsid w:val="002A5421"/>
    <w:rsid w:val="002C0803"/>
    <w:rsid w:val="002C251C"/>
    <w:rsid w:val="002C3D7C"/>
    <w:rsid w:val="002E5B1D"/>
    <w:rsid w:val="002F52C3"/>
    <w:rsid w:val="00314E1D"/>
    <w:rsid w:val="00352AA4"/>
    <w:rsid w:val="00354579"/>
    <w:rsid w:val="00356F00"/>
    <w:rsid w:val="00377481"/>
    <w:rsid w:val="00385965"/>
    <w:rsid w:val="003934F6"/>
    <w:rsid w:val="003A7E95"/>
    <w:rsid w:val="003B739C"/>
    <w:rsid w:val="003C6313"/>
    <w:rsid w:val="003D4ECA"/>
    <w:rsid w:val="003D6715"/>
    <w:rsid w:val="003E55B2"/>
    <w:rsid w:val="0043180D"/>
    <w:rsid w:val="004414A5"/>
    <w:rsid w:val="0044700B"/>
    <w:rsid w:val="00467C80"/>
    <w:rsid w:val="00474052"/>
    <w:rsid w:val="004877C8"/>
    <w:rsid w:val="004901D3"/>
    <w:rsid w:val="004A0667"/>
    <w:rsid w:val="004B5EA4"/>
    <w:rsid w:val="004C12E4"/>
    <w:rsid w:val="004C531E"/>
    <w:rsid w:val="004C6C90"/>
    <w:rsid w:val="004F11D6"/>
    <w:rsid w:val="005037CD"/>
    <w:rsid w:val="00504795"/>
    <w:rsid w:val="00514CBA"/>
    <w:rsid w:val="0052630A"/>
    <w:rsid w:val="0053177A"/>
    <w:rsid w:val="00533EA1"/>
    <w:rsid w:val="005771C3"/>
    <w:rsid w:val="00577B54"/>
    <w:rsid w:val="00590F6D"/>
    <w:rsid w:val="005A5A6D"/>
    <w:rsid w:val="005A5ED7"/>
    <w:rsid w:val="005C1A41"/>
    <w:rsid w:val="005C4565"/>
    <w:rsid w:val="005D4544"/>
    <w:rsid w:val="005E05CD"/>
    <w:rsid w:val="0061572F"/>
    <w:rsid w:val="00641030"/>
    <w:rsid w:val="00645D52"/>
    <w:rsid w:val="0065133B"/>
    <w:rsid w:val="006556AC"/>
    <w:rsid w:val="006602F1"/>
    <w:rsid w:val="00670ED4"/>
    <w:rsid w:val="00672928"/>
    <w:rsid w:val="00674A86"/>
    <w:rsid w:val="006A69C8"/>
    <w:rsid w:val="006C4A0F"/>
    <w:rsid w:val="006D401E"/>
    <w:rsid w:val="006D6163"/>
    <w:rsid w:val="006E58B1"/>
    <w:rsid w:val="006F01C4"/>
    <w:rsid w:val="006F487B"/>
    <w:rsid w:val="006F740B"/>
    <w:rsid w:val="00744A41"/>
    <w:rsid w:val="00780A41"/>
    <w:rsid w:val="00786700"/>
    <w:rsid w:val="00794787"/>
    <w:rsid w:val="007A37D8"/>
    <w:rsid w:val="007C3D03"/>
    <w:rsid w:val="007D1EFA"/>
    <w:rsid w:val="007D5FE4"/>
    <w:rsid w:val="00850ADA"/>
    <w:rsid w:val="00854535"/>
    <w:rsid w:val="008560DE"/>
    <w:rsid w:val="0088525A"/>
    <w:rsid w:val="008A0D60"/>
    <w:rsid w:val="008C1387"/>
    <w:rsid w:val="008C682F"/>
    <w:rsid w:val="008E509B"/>
    <w:rsid w:val="008F4811"/>
    <w:rsid w:val="008F525A"/>
    <w:rsid w:val="009026D4"/>
    <w:rsid w:val="0092763E"/>
    <w:rsid w:val="009316A6"/>
    <w:rsid w:val="00936114"/>
    <w:rsid w:val="009400E9"/>
    <w:rsid w:val="00946830"/>
    <w:rsid w:val="00962779"/>
    <w:rsid w:val="009654EC"/>
    <w:rsid w:val="009918D9"/>
    <w:rsid w:val="009A392D"/>
    <w:rsid w:val="009D17C3"/>
    <w:rsid w:val="009D47C2"/>
    <w:rsid w:val="009E51F8"/>
    <w:rsid w:val="009F2649"/>
    <w:rsid w:val="009F3367"/>
    <w:rsid w:val="00A074D7"/>
    <w:rsid w:val="00A17D23"/>
    <w:rsid w:val="00A208E1"/>
    <w:rsid w:val="00A521AB"/>
    <w:rsid w:val="00A56CD0"/>
    <w:rsid w:val="00A61D3E"/>
    <w:rsid w:val="00A7643E"/>
    <w:rsid w:val="00A9649E"/>
    <w:rsid w:val="00AA1341"/>
    <w:rsid w:val="00AB16D0"/>
    <w:rsid w:val="00AB2C1B"/>
    <w:rsid w:val="00AC3BF2"/>
    <w:rsid w:val="00AD5483"/>
    <w:rsid w:val="00AF0249"/>
    <w:rsid w:val="00AF150F"/>
    <w:rsid w:val="00AF4737"/>
    <w:rsid w:val="00B0470A"/>
    <w:rsid w:val="00B2364D"/>
    <w:rsid w:val="00B5154D"/>
    <w:rsid w:val="00B53582"/>
    <w:rsid w:val="00B6239D"/>
    <w:rsid w:val="00B67630"/>
    <w:rsid w:val="00B70B18"/>
    <w:rsid w:val="00B722DE"/>
    <w:rsid w:val="00B80DDB"/>
    <w:rsid w:val="00B81EE1"/>
    <w:rsid w:val="00B9392D"/>
    <w:rsid w:val="00B9788C"/>
    <w:rsid w:val="00BA761E"/>
    <w:rsid w:val="00BB3FBE"/>
    <w:rsid w:val="00BC603D"/>
    <w:rsid w:val="00C03CE1"/>
    <w:rsid w:val="00C3016F"/>
    <w:rsid w:val="00C31922"/>
    <w:rsid w:val="00C32EDF"/>
    <w:rsid w:val="00C405FD"/>
    <w:rsid w:val="00C42573"/>
    <w:rsid w:val="00C5024A"/>
    <w:rsid w:val="00C57107"/>
    <w:rsid w:val="00C62C2D"/>
    <w:rsid w:val="00C9227C"/>
    <w:rsid w:val="00CA2740"/>
    <w:rsid w:val="00CC12E6"/>
    <w:rsid w:val="00CC2E25"/>
    <w:rsid w:val="00CC7C64"/>
    <w:rsid w:val="00CD0B47"/>
    <w:rsid w:val="00CF5F1A"/>
    <w:rsid w:val="00D010E8"/>
    <w:rsid w:val="00D02C04"/>
    <w:rsid w:val="00D138E8"/>
    <w:rsid w:val="00D20259"/>
    <w:rsid w:val="00D208BA"/>
    <w:rsid w:val="00D21668"/>
    <w:rsid w:val="00D216BC"/>
    <w:rsid w:val="00D42F8F"/>
    <w:rsid w:val="00D45ADF"/>
    <w:rsid w:val="00D50160"/>
    <w:rsid w:val="00D93988"/>
    <w:rsid w:val="00DA07F1"/>
    <w:rsid w:val="00DD06F4"/>
    <w:rsid w:val="00DD500F"/>
    <w:rsid w:val="00DF53E4"/>
    <w:rsid w:val="00E2136E"/>
    <w:rsid w:val="00E25AF8"/>
    <w:rsid w:val="00E31A6A"/>
    <w:rsid w:val="00E46BDF"/>
    <w:rsid w:val="00E547DB"/>
    <w:rsid w:val="00E555BF"/>
    <w:rsid w:val="00E61949"/>
    <w:rsid w:val="00E70DCE"/>
    <w:rsid w:val="00EA446A"/>
    <w:rsid w:val="00EA7DC1"/>
    <w:rsid w:val="00EB5BA2"/>
    <w:rsid w:val="00EB5C28"/>
    <w:rsid w:val="00EE3AFB"/>
    <w:rsid w:val="00EF0D19"/>
    <w:rsid w:val="00EF1577"/>
    <w:rsid w:val="00EF6BD4"/>
    <w:rsid w:val="00F157DD"/>
    <w:rsid w:val="00F15F90"/>
    <w:rsid w:val="00F21465"/>
    <w:rsid w:val="00F6065C"/>
    <w:rsid w:val="00F61EB1"/>
    <w:rsid w:val="00F62C8B"/>
    <w:rsid w:val="00F802D4"/>
    <w:rsid w:val="00F91982"/>
    <w:rsid w:val="00FA2DA2"/>
    <w:rsid w:val="00FA311A"/>
    <w:rsid w:val="00FC1AAD"/>
    <w:rsid w:val="00FE0FE8"/>
    <w:rsid w:val="00FF56AA"/>
    <w:rsid w:val="06030772"/>
    <w:rsid w:val="62D8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pPr>
      <w:spacing w:line="200" w:lineRule="exact"/>
    </w:pPr>
    <w:rPr>
      <w:bCs/>
      <w:sz w:val="14"/>
      <w:szCs w:val="18"/>
    </w:rPr>
  </w:style>
  <w:style w:type="paragraph" w:styleId="3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foot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3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foot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table" w:styleId="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footnote reference"/>
    <w:basedOn w:val="10"/>
    <w:semiHidden/>
    <w:unhideWhenUsed/>
    <w:qFormat/>
    <w:uiPriority w:val="99"/>
    <w:rPr>
      <w:vertAlign w:val="superscript"/>
    </w:rPr>
  </w:style>
  <w:style w:type="character" w:customStyle="1" w:styleId="13">
    <w:name w:val="页眉 字符"/>
    <w:basedOn w:val="10"/>
    <w:link w:val="5"/>
    <w:qFormat/>
    <w:uiPriority w:val="99"/>
  </w:style>
  <w:style w:type="character" w:customStyle="1" w:styleId="14">
    <w:name w:val="页脚 字符"/>
    <w:basedOn w:val="10"/>
    <w:link w:val="4"/>
    <w:uiPriority w:val="99"/>
  </w:style>
  <w:style w:type="character" w:customStyle="1" w:styleId="15">
    <w:name w:val="批注框文本 字符"/>
    <w:basedOn w:val="10"/>
    <w:link w:val="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6">
    <w:name w:val="论文 标题"/>
    <w:basedOn w:val="1"/>
    <w:next w:val="1"/>
    <w:link w:val="38"/>
    <w:qFormat/>
    <w:uiPriority w:val="0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17">
    <w:name w:val="论文 署名"/>
    <w:basedOn w:val="1"/>
    <w:link w:val="39"/>
    <w:qFormat/>
    <w:uiPriority w:val="0"/>
    <w:pPr>
      <w:spacing w:after="120" w:line="240" w:lineRule="exact"/>
    </w:pPr>
    <w:rPr>
      <w:rFonts w:cs="Times New Roman"/>
      <w:sz w:val="20"/>
    </w:rPr>
  </w:style>
  <w:style w:type="paragraph" w:customStyle="1" w:styleId="18">
    <w:name w:val="论文 摘要"/>
    <w:basedOn w:val="1"/>
    <w:link w:val="40"/>
    <w:qFormat/>
    <w:uiPriority w:val="0"/>
    <w:pPr>
      <w:spacing w:line="240" w:lineRule="exact"/>
      <w:jc w:val="both"/>
    </w:pPr>
    <w:rPr>
      <w:sz w:val="16"/>
      <w:lang w:eastAsia="en-GB"/>
    </w:rPr>
  </w:style>
  <w:style w:type="paragraph" w:customStyle="1" w:styleId="19">
    <w:name w:val="05 B Heading"/>
    <w:basedOn w:val="20"/>
    <w:link w:val="43"/>
    <w:qFormat/>
    <w:uiPriority w:val="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20">
    <w:name w:val="论文 章节1"/>
    <w:basedOn w:val="1"/>
    <w:link w:val="42"/>
    <w:qFormat/>
    <w:uiPriority w:val="0"/>
    <w:pPr>
      <w:spacing w:before="400" w:after="80" w:line="240" w:lineRule="auto"/>
    </w:pPr>
    <w:rPr>
      <w:b/>
      <w:sz w:val="24"/>
    </w:rPr>
  </w:style>
  <w:style w:type="paragraph" w:customStyle="1" w:styleId="21">
    <w:name w:val="论文 正文"/>
    <w:basedOn w:val="1"/>
    <w:link w:val="23"/>
    <w:qFormat/>
    <w:uiPriority w:val="0"/>
    <w:pPr>
      <w:spacing w:after="0" w:line="240" w:lineRule="exact"/>
      <w:jc w:val="both"/>
    </w:pPr>
    <w:rPr>
      <w:rFonts w:eastAsia="楷体" w:cs="Times New Roman"/>
      <w:w w:val="108"/>
      <w:sz w:val="18"/>
      <w:szCs w:val="18"/>
    </w:rPr>
  </w:style>
  <w:style w:type="character" w:customStyle="1" w:styleId="22">
    <w:name w:val="06 C Heading"/>
    <w:basedOn w:val="23"/>
    <w:uiPriority w:val="1"/>
    <w:rPr>
      <w:rFonts w:ascii="Times New Roman" w:hAnsi="Times New Roman" w:eastAsia="楷体" w:cs="Times New Roman"/>
      <w:b/>
      <w:smallCaps/>
      <w:w w:val="108"/>
      <w:sz w:val="18"/>
      <w:szCs w:val="18"/>
    </w:rPr>
  </w:style>
  <w:style w:type="character" w:customStyle="1" w:styleId="23">
    <w:name w:val="论文 正文 字符"/>
    <w:basedOn w:val="10"/>
    <w:link w:val="21"/>
    <w:uiPriority w:val="0"/>
    <w:rPr>
      <w:rFonts w:eastAsia="楷体" w:cs="Times New Roman"/>
      <w:w w:val="108"/>
      <w:sz w:val="18"/>
      <w:szCs w:val="18"/>
    </w:rPr>
  </w:style>
  <w:style w:type="paragraph" w:customStyle="1" w:styleId="24">
    <w:name w:val="09 List Text"/>
    <w:basedOn w:val="21"/>
    <w:link w:val="41"/>
    <w:uiPriority w:val="0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25">
    <w:name w:val="RSC F01 Footnote Author Address"/>
    <w:link w:val="33"/>
    <w:qFormat/>
    <w:uiPriority w:val="0"/>
    <w:pPr>
      <w:framePr w:wrap="auto" w:vAnchor="margin" w:hAnchor="text" w:y="1"/>
      <w:suppressOverlap/>
      <w:numPr>
        <w:ilvl w:val="0"/>
        <w:numId w:val="1"/>
      </w:numPr>
      <w:pBdr>
        <w:top w:val="single" w:color="A5A5A5" w:themeColor="background1" w:themeShade="A6" w:sz="12" w:space="1"/>
      </w:pBdr>
      <w:spacing w:after="0" w:line="240" w:lineRule="auto"/>
      <w:ind w:left="85" w:hanging="85"/>
    </w:pPr>
    <w:rPr>
      <w:rFonts w:cs="Times New Roman" w:asciiTheme="minorHAnsi" w:hAnsiTheme="minorHAnsi" w:eastAsiaTheme="minorEastAsia"/>
      <w:i/>
      <w:w w:val="105"/>
      <w:sz w:val="14"/>
      <w:szCs w:val="14"/>
      <w:lang w:val="en-GB" w:eastAsia="en-US" w:bidi="ar-SA"/>
    </w:rPr>
  </w:style>
  <w:style w:type="paragraph" w:customStyle="1" w:styleId="26">
    <w:name w:val="RSC I02 Figure/Scheme/Chart with top bar"/>
    <w:basedOn w:val="1"/>
    <w:link w:val="45"/>
    <w:qFormat/>
    <w:uiPriority w:val="0"/>
    <w:pPr>
      <w:pBdr>
        <w:top w:val="single" w:color="999999" w:sz="12" w:space="5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27">
    <w:name w:val="RSC I01 Figure/Scheme/Chart with bottom bar"/>
    <w:basedOn w:val="1"/>
    <w:link w:val="46"/>
    <w:qFormat/>
    <w:uiPriority w:val="0"/>
    <w:pPr>
      <w:pBdr>
        <w:bottom w:val="single" w:color="999999" w:sz="12" w:space="5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28">
    <w:name w:val="RSC I03 Figure/Scheme/Chart Uncaptioned"/>
    <w:basedOn w:val="1"/>
    <w:link w:val="47"/>
    <w:qFormat/>
    <w:uiPriority w:val="0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29">
    <w:name w:val="RSC B03 Mathematics/Greek etc"/>
    <w:basedOn w:val="1"/>
    <w:link w:val="48"/>
    <w:qFormat/>
    <w:uiPriority w:val="0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30">
    <w:name w:val="RSC B09 Biography"/>
    <w:basedOn w:val="21"/>
    <w:link w:val="31"/>
    <w:qFormat/>
    <w:uiPriority w:val="0"/>
    <w:pPr>
      <w:pBdr>
        <w:top w:val="single" w:color="auto" w:sz="6" w:space="1"/>
      </w:pBdr>
    </w:pPr>
    <w:rPr>
      <w:i/>
    </w:rPr>
  </w:style>
  <w:style w:type="character" w:customStyle="1" w:styleId="31">
    <w:name w:val="RSC B09 Biography Char"/>
    <w:basedOn w:val="23"/>
    <w:link w:val="30"/>
    <w:qFormat/>
    <w:uiPriority w:val="0"/>
    <w:rPr>
      <w:rFonts w:eastAsia="楷体" w:cs="Times New Roman"/>
      <w:i/>
      <w:w w:val="108"/>
      <w:sz w:val="18"/>
      <w:szCs w:val="18"/>
    </w:rPr>
  </w:style>
  <w:style w:type="paragraph" w:customStyle="1" w:styleId="32">
    <w:name w:val="RSC F02 Footnotes to Title/Authors"/>
    <w:basedOn w:val="1"/>
    <w:link w:val="35"/>
    <w:qFormat/>
    <w:uiPriority w:val="0"/>
    <w:pPr>
      <w:framePr w:wrap="auto" w:vAnchor="margin" w:hAnchor="text" w:y="1"/>
      <w:suppressOverlap/>
      <w:tabs>
        <w:tab w:val="left" w:pos="284"/>
      </w:tabs>
      <w:spacing w:after="0" w:line="240" w:lineRule="auto"/>
      <w:jc w:val="both"/>
    </w:pPr>
    <w:rPr>
      <w:rFonts w:cs="Times New Roman"/>
      <w:w w:val="105"/>
      <w:sz w:val="14"/>
      <w:szCs w:val="14"/>
    </w:rPr>
  </w:style>
  <w:style w:type="character" w:customStyle="1" w:styleId="33">
    <w:name w:val="RSC F01 Footnote Author Address Char"/>
    <w:basedOn w:val="10"/>
    <w:link w:val="25"/>
    <w:qFormat/>
    <w:uiPriority w:val="0"/>
    <w:rPr>
      <w:rFonts w:cs="Times New Roman"/>
      <w:i/>
      <w:w w:val="105"/>
      <w:sz w:val="14"/>
      <w:szCs w:val="14"/>
    </w:rPr>
  </w:style>
  <w:style w:type="paragraph" w:customStyle="1" w:styleId="34">
    <w:name w:val="论文 参考文献"/>
    <w:basedOn w:val="21"/>
    <w:link w:val="37"/>
    <w:qFormat/>
    <w:uiPriority w:val="0"/>
    <w:pPr>
      <w:numPr>
        <w:ilvl w:val="0"/>
        <w:numId w:val="2"/>
      </w:numPr>
      <w:spacing w:before="30" w:beforeLines="30" w:after="30" w:afterLines="30" w:line="200" w:lineRule="exact"/>
      <w:ind w:left="284" w:hanging="284"/>
    </w:pPr>
    <w:rPr>
      <w:rFonts w:eastAsia="Times New Roman"/>
      <w:w w:val="105"/>
    </w:rPr>
  </w:style>
  <w:style w:type="character" w:customStyle="1" w:styleId="35">
    <w:name w:val="RSC F02 Footnotes to Title/Authors Char"/>
    <w:basedOn w:val="10"/>
    <w:link w:val="32"/>
    <w:qFormat/>
    <w:uiPriority w:val="0"/>
    <w:rPr>
      <w:rFonts w:cs="Times New Roman"/>
      <w:w w:val="105"/>
      <w:sz w:val="14"/>
      <w:szCs w:val="14"/>
    </w:rPr>
  </w:style>
  <w:style w:type="paragraph" w:styleId="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customStyle="1" w:styleId="37">
    <w:name w:val="论文 参考文献 字符"/>
    <w:basedOn w:val="10"/>
    <w:link w:val="34"/>
    <w:qFormat/>
    <w:uiPriority w:val="0"/>
    <w:rPr>
      <w:rFonts w:eastAsia="Times New Roman" w:cs="Times New Roman"/>
      <w:w w:val="105"/>
      <w:sz w:val="18"/>
      <w:szCs w:val="18"/>
    </w:rPr>
  </w:style>
  <w:style w:type="character" w:customStyle="1" w:styleId="38">
    <w:name w:val="论文 标题 字符"/>
    <w:basedOn w:val="10"/>
    <w:link w:val="16"/>
    <w:qFormat/>
    <w:uiPriority w:val="0"/>
    <w:rPr>
      <w:rFonts w:cs="Times New Roman"/>
      <w:b/>
      <w:sz w:val="29"/>
      <w:szCs w:val="32"/>
    </w:rPr>
  </w:style>
  <w:style w:type="character" w:customStyle="1" w:styleId="39">
    <w:name w:val="论文 署名 字符"/>
    <w:basedOn w:val="10"/>
    <w:link w:val="17"/>
    <w:qFormat/>
    <w:uiPriority w:val="0"/>
    <w:rPr>
      <w:rFonts w:cs="Times New Roman"/>
      <w:sz w:val="20"/>
    </w:rPr>
  </w:style>
  <w:style w:type="character" w:customStyle="1" w:styleId="40">
    <w:name w:val="论文 摘要 字符"/>
    <w:basedOn w:val="10"/>
    <w:link w:val="18"/>
    <w:qFormat/>
    <w:uiPriority w:val="0"/>
    <w:rPr>
      <w:sz w:val="16"/>
      <w:lang w:eastAsia="en-GB"/>
    </w:rPr>
  </w:style>
  <w:style w:type="character" w:customStyle="1" w:styleId="41">
    <w:name w:val="09 List Text Char"/>
    <w:basedOn w:val="23"/>
    <w:link w:val="24"/>
    <w:qFormat/>
    <w:uiPriority w:val="0"/>
    <w:rPr>
      <w:rFonts w:ascii="Times New Roman" w:hAnsi="Times New Roman" w:eastAsia="Times New Roman" w:cs="Times New Roman"/>
      <w:w w:val="108"/>
      <w:sz w:val="18"/>
      <w:szCs w:val="18"/>
      <w:lang w:eastAsia="en-GB"/>
    </w:rPr>
  </w:style>
  <w:style w:type="character" w:customStyle="1" w:styleId="42">
    <w:name w:val="论文 章节1 字符"/>
    <w:basedOn w:val="10"/>
    <w:link w:val="20"/>
    <w:uiPriority w:val="0"/>
    <w:rPr>
      <w:b/>
      <w:sz w:val="24"/>
    </w:rPr>
  </w:style>
  <w:style w:type="character" w:customStyle="1" w:styleId="43">
    <w:name w:val="05 B Heading Char"/>
    <w:basedOn w:val="42"/>
    <w:link w:val="19"/>
    <w:qFormat/>
    <w:uiPriority w:val="0"/>
    <w:rPr>
      <w:rFonts w:ascii="Times New Roman" w:hAnsi="Times New Roman" w:cs="Times New Roman"/>
      <w:sz w:val="18"/>
      <w:szCs w:val="18"/>
    </w:rPr>
  </w:style>
  <w:style w:type="paragraph" w:customStyle="1" w:styleId="44">
    <w:name w:val="RSC T01 Table Title with top bar"/>
    <w:basedOn w:val="1"/>
    <w:link w:val="50"/>
    <w:qFormat/>
    <w:uiPriority w:val="0"/>
    <w:pPr>
      <w:keepNext/>
      <w:keepLines/>
      <w:pBdr>
        <w:top w:val="single" w:color="999999" w:sz="12" w:space="1"/>
        <w:bottom w:val="single" w:color="auto" w:sz="6" w:space="1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45">
    <w:name w:val="RSC I02 Figure/Scheme/Chart with top bar Char"/>
    <w:basedOn w:val="10"/>
    <w:link w:val="26"/>
    <w:qFormat/>
    <w:uiPriority w:val="0"/>
    <w:rPr>
      <w:rFonts w:cs="Times New Roman"/>
      <w:w w:val="108"/>
      <w:sz w:val="14"/>
      <w:szCs w:val="18"/>
    </w:rPr>
  </w:style>
  <w:style w:type="character" w:customStyle="1" w:styleId="46">
    <w:name w:val="RSC I01 Figure/Scheme/Chart with bottom bar Char"/>
    <w:basedOn w:val="10"/>
    <w:link w:val="27"/>
    <w:qFormat/>
    <w:uiPriority w:val="0"/>
    <w:rPr>
      <w:rFonts w:cstheme="minorHAnsi"/>
      <w:w w:val="108"/>
      <w:sz w:val="14"/>
      <w:szCs w:val="14"/>
    </w:rPr>
  </w:style>
  <w:style w:type="character" w:customStyle="1" w:styleId="47">
    <w:name w:val="RSC I03 Figure/Scheme/Chart Uncaptioned Char"/>
    <w:basedOn w:val="10"/>
    <w:link w:val="28"/>
    <w:qFormat/>
    <w:uiPriority w:val="0"/>
    <w:rPr>
      <w:rFonts w:cs="Times New Roman"/>
      <w:sz w:val="16"/>
      <w:szCs w:val="16"/>
    </w:rPr>
  </w:style>
  <w:style w:type="character" w:customStyle="1" w:styleId="48">
    <w:name w:val="RSC B03 Mathematics/Greek etc Char"/>
    <w:basedOn w:val="10"/>
    <w:link w:val="29"/>
    <w:qFormat/>
    <w:uiPriority w:val="0"/>
    <w:rPr>
      <w:rFonts w:ascii="Times New Roman" w:hAnsi="Times New Roman"/>
      <w:sz w:val="18"/>
    </w:rPr>
  </w:style>
  <w:style w:type="paragraph" w:customStyle="1" w:styleId="49">
    <w:name w:val="RSC T03 Table Body"/>
    <w:basedOn w:val="1"/>
    <w:link w:val="52"/>
    <w:qFormat/>
    <w:uiPriority w:val="0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50">
    <w:name w:val="RSC T01 Table Title with top bar Char"/>
    <w:basedOn w:val="10"/>
    <w:link w:val="44"/>
    <w:qFormat/>
    <w:uiPriority w:val="0"/>
    <w:rPr>
      <w:rFonts w:eastAsia="Times New Roman" w:cs="Times New Roman"/>
      <w:sz w:val="14"/>
      <w:szCs w:val="20"/>
      <w:lang w:eastAsia="en-GB"/>
    </w:rPr>
  </w:style>
  <w:style w:type="paragraph" w:customStyle="1" w:styleId="51">
    <w:name w:val="RSC T04 Table Footnote with bottom bar"/>
    <w:basedOn w:val="1"/>
    <w:link w:val="53"/>
    <w:qFormat/>
    <w:uiPriority w:val="0"/>
    <w:pPr>
      <w:keepLines/>
      <w:pBdr>
        <w:bottom w:val="single" w:color="999999" w:sz="12" w:space="1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52">
    <w:name w:val="RSC T03 Table Body Char"/>
    <w:basedOn w:val="10"/>
    <w:link w:val="49"/>
    <w:qFormat/>
    <w:uiPriority w:val="0"/>
    <w:rPr>
      <w:rFonts w:eastAsia="Times New Roman" w:cs="Times New Roman"/>
      <w:sz w:val="16"/>
      <w:szCs w:val="16"/>
      <w:lang w:eastAsia="en-GB"/>
    </w:rPr>
  </w:style>
  <w:style w:type="character" w:customStyle="1" w:styleId="53">
    <w:name w:val="RSC T04 Table Footnote with bottom bar Char"/>
    <w:basedOn w:val="10"/>
    <w:link w:val="51"/>
    <w:qFormat/>
    <w:uiPriority w:val="0"/>
    <w:rPr>
      <w:rFonts w:eastAsia="Times New Roman" w:cs="Times New Roman"/>
      <w:sz w:val="15"/>
      <w:szCs w:val="20"/>
      <w:lang w:eastAsia="en-GB"/>
    </w:rPr>
  </w:style>
  <w:style w:type="paragraph" w:styleId="54">
    <w:name w:val="List Paragraph"/>
    <w:basedOn w:val="1"/>
    <w:qFormat/>
    <w:uiPriority w:val="34"/>
    <w:pPr>
      <w:ind w:left="720"/>
      <w:contextualSpacing/>
    </w:p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customStyle="1" w:styleId="56">
    <w:name w:val="脚注文本 字符"/>
    <w:basedOn w:val="10"/>
    <w:link w:val="6"/>
    <w:semiHidden/>
    <w:qFormat/>
    <w:uiPriority w:val="99"/>
    <w:rPr>
      <w:sz w:val="20"/>
      <w:szCs w:val="20"/>
    </w:rPr>
  </w:style>
  <w:style w:type="paragraph" w:customStyle="1" w:styleId="57">
    <w:name w:val="Style1"/>
    <w:basedOn w:val="21"/>
    <w:link w:val="59"/>
    <w:qFormat/>
    <w:uiPriority w:val="0"/>
  </w:style>
  <w:style w:type="paragraph" w:customStyle="1" w:styleId="58">
    <w:name w:val="RSC T05 Table Footnote without bottom bar"/>
    <w:basedOn w:val="51"/>
    <w:link w:val="61"/>
    <w:qFormat/>
    <w:uiPriority w:val="0"/>
    <w:pPr>
      <w:pBdr>
        <w:bottom w:val="none" w:color="auto" w:sz="0" w:space="0"/>
      </w:pBdr>
    </w:pPr>
  </w:style>
  <w:style w:type="character" w:customStyle="1" w:styleId="59">
    <w:name w:val="Style1 Char"/>
    <w:basedOn w:val="23"/>
    <w:link w:val="57"/>
    <w:qFormat/>
    <w:uiPriority w:val="0"/>
    <w:rPr>
      <w:rFonts w:eastAsia="楷体" w:cs="Times New Roman"/>
      <w:w w:val="108"/>
      <w:sz w:val="18"/>
      <w:szCs w:val="18"/>
    </w:rPr>
  </w:style>
  <w:style w:type="paragraph" w:customStyle="1" w:styleId="60">
    <w:name w:val="RSC T02 Table title without top bar"/>
    <w:basedOn w:val="44"/>
    <w:link w:val="63"/>
    <w:qFormat/>
    <w:uiPriority w:val="0"/>
    <w:pPr>
      <w:pBdr>
        <w:top w:val="none" w:color="auto" w:sz="0" w:space="0"/>
      </w:pBdr>
    </w:pPr>
  </w:style>
  <w:style w:type="character" w:customStyle="1" w:styleId="61">
    <w:name w:val="RSC T05 Table Footnote wi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sia="en-GB"/>
    </w:rPr>
  </w:style>
  <w:style w:type="paragraph" w:customStyle="1" w:styleId="62">
    <w:name w:val="RSC I04 Caption to Figure/Scheme/Chart"/>
    <w:link w:val="65"/>
    <w:qFormat/>
    <w:uiPriority w:val="0"/>
    <w:pPr>
      <w:spacing w:after="200" w:line="200" w:lineRule="exact"/>
      <w:jc w:val="both"/>
    </w:pPr>
    <w:rPr>
      <w:rFonts w:asciiTheme="minorHAnsi" w:hAnsiTheme="minorHAnsi" w:eastAsiaTheme="minorEastAsia" w:cstheme="minorBidi"/>
      <w:bCs/>
      <w:sz w:val="14"/>
      <w:szCs w:val="18"/>
      <w:lang w:val="en-GB" w:eastAsia="en-US" w:bidi="ar-SA"/>
    </w:rPr>
  </w:style>
  <w:style w:type="character" w:customStyle="1" w:styleId="63">
    <w:name w:val="RSC T02 Table title without top bar Char"/>
    <w:basedOn w:val="50"/>
    <w:link w:val="60"/>
    <w:qFormat/>
    <w:uiPriority w:val="0"/>
    <w:rPr>
      <w:rFonts w:eastAsia="Times New Roman" w:cs="Times New Roman"/>
      <w:sz w:val="14"/>
      <w:szCs w:val="20"/>
      <w:lang w:eastAsia="en-GB"/>
    </w:rPr>
  </w:style>
  <w:style w:type="paragraph" w:customStyle="1" w:styleId="64">
    <w:name w:val="RSC R01 Footnotes to main text"/>
    <w:link w:val="67"/>
    <w:qFormat/>
    <w:uiPriority w:val="0"/>
    <w:pPr>
      <w:spacing w:after="200" w:line="200" w:lineRule="exact"/>
      <w:jc w:val="both"/>
    </w:pPr>
    <w:rPr>
      <w:rFonts w:asciiTheme="minorHAnsi" w:hAnsiTheme="minorHAnsi" w:eastAsiaTheme="minorEastAsia" w:cstheme="minorBidi"/>
      <w:bCs/>
      <w:sz w:val="18"/>
      <w:szCs w:val="18"/>
      <w:lang w:val="en-GB" w:eastAsia="en-US" w:bidi="ar-SA"/>
    </w:rPr>
  </w:style>
  <w:style w:type="character" w:customStyle="1" w:styleId="65">
    <w:name w:val="RSC I04 Caption to Figure/Scheme/Chart Char"/>
    <w:basedOn w:val="10"/>
    <w:link w:val="62"/>
    <w:qFormat/>
    <w:uiPriority w:val="0"/>
    <w:rPr>
      <w:bCs/>
      <w:sz w:val="14"/>
      <w:szCs w:val="18"/>
    </w:rPr>
  </w:style>
  <w:style w:type="paragraph" w:customStyle="1" w:styleId="66">
    <w:name w:val="论文 关键字"/>
    <w:basedOn w:val="1"/>
    <w:link w:val="69"/>
    <w:qFormat/>
    <w:uiPriority w:val="0"/>
    <w:pPr>
      <w:spacing w:before="960" w:after="0" w:line="180" w:lineRule="exact"/>
      <w:contextualSpacing/>
    </w:pPr>
    <w:rPr>
      <w:sz w:val="14"/>
      <w:szCs w:val="14"/>
      <w:lang w:eastAsia="en-GB"/>
    </w:rPr>
  </w:style>
  <w:style w:type="character" w:customStyle="1" w:styleId="67">
    <w:name w:val="RSC R01 Footnotes to main text Char"/>
    <w:basedOn w:val="65"/>
    <w:link w:val="64"/>
    <w:qFormat/>
    <w:uiPriority w:val="0"/>
    <w:rPr>
      <w:sz w:val="18"/>
      <w:szCs w:val="18"/>
    </w:rPr>
  </w:style>
  <w:style w:type="paragraph" w:customStyle="1" w:styleId="68">
    <w:name w:val="RSC M02 DOI"/>
    <w:basedOn w:val="1"/>
    <w:link w:val="71"/>
    <w:qFormat/>
    <w:uiPriority w:val="0"/>
    <w:pPr>
      <w:spacing w:before="180" w:after="0" w:line="180" w:lineRule="exact"/>
    </w:pPr>
    <w:rPr>
      <w:sz w:val="14"/>
      <w:szCs w:val="14"/>
    </w:rPr>
  </w:style>
  <w:style w:type="character" w:customStyle="1" w:styleId="69">
    <w:name w:val="论文 关键字 字符"/>
    <w:basedOn w:val="10"/>
    <w:link w:val="66"/>
    <w:qFormat/>
    <w:uiPriority w:val="0"/>
    <w:rPr>
      <w:rFonts w:eastAsiaTheme="minorEastAsia"/>
      <w:sz w:val="14"/>
      <w:szCs w:val="14"/>
      <w:lang w:eastAsia="en-GB"/>
    </w:rPr>
  </w:style>
  <w:style w:type="paragraph" w:customStyle="1" w:styleId="70">
    <w:name w:val="RSC M03 Website"/>
    <w:basedOn w:val="1"/>
    <w:link w:val="73"/>
    <w:qFormat/>
    <w:uiPriority w:val="0"/>
    <w:pPr>
      <w:spacing w:line="400" w:lineRule="exact"/>
    </w:pPr>
    <w:rPr>
      <w:b/>
      <w:sz w:val="14"/>
      <w:szCs w:val="14"/>
    </w:rPr>
  </w:style>
  <w:style w:type="character" w:customStyle="1" w:styleId="71">
    <w:name w:val="RSC M02 DOI Char"/>
    <w:basedOn w:val="10"/>
    <w:link w:val="68"/>
    <w:qFormat/>
    <w:uiPriority w:val="0"/>
    <w:rPr>
      <w:sz w:val="14"/>
      <w:szCs w:val="14"/>
    </w:rPr>
  </w:style>
  <w:style w:type="paragraph" w:customStyle="1" w:styleId="72">
    <w:name w:val="RSC B05 A Heading (Section - stand alone)"/>
    <w:link w:val="75"/>
    <w:qFormat/>
    <w:uiPriority w:val="0"/>
    <w:pPr>
      <w:spacing w:before="400" w:after="160" w:line="240" w:lineRule="auto"/>
    </w:pPr>
    <w:rPr>
      <w:rFonts w:cs="Times New Roman" w:asciiTheme="minorHAnsi" w:hAnsiTheme="minorHAnsi" w:eastAsiaTheme="minorEastAsia"/>
      <w:sz w:val="24"/>
      <w:szCs w:val="22"/>
      <w:lang w:val="en-GB" w:eastAsia="en-US" w:bidi="ar-SA"/>
    </w:rPr>
  </w:style>
  <w:style w:type="character" w:customStyle="1" w:styleId="73">
    <w:name w:val="RSC M03 Website Char"/>
    <w:basedOn w:val="10"/>
    <w:link w:val="70"/>
    <w:qFormat/>
    <w:uiPriority w:val="0"/>
    <w:rPr>
      <w:b/>
      <w:sz w:val="14"/>
      <w:szCs w:val="14"/>
    </w:rPr>
  </w:style>
  <w:style w:type="paragraph" w:customStyle="1" w:styleId="74">
    <w:name w:val="论文 章节2"/>
    <w:link w:val="77"/>
    <w:qFormat/>
    <w:uiPriority w:val="0"/>
    <w:pPr>
      <w:spacing w:after="80" w:line="240" w:lineRule="exact"/>
    </w:pPr>
    <w:rPr>
      <w:rFonts w:asciiTheme="minorHAnsi" w:hAnsiTheme="minorHAnsi" w:eastAsiaTheme="minorEastAsia" w:cstheme="minorBidi"/>
      <w:b/>
      <w:sz w:val="18"/>
      <w:szCs w:val="22"/>
      <w:lang w:val="en-GB" w:eastAsia="en-US" w:bidi="ar-SA"/>
    </w:rPr>
  </w:style>
  <w:style w:type="character" w:customStyle="1" w:styleId="75">
    <w:name w:val="RSC B05 A Heading (Section - stand alone) Char"/>
    <w:basedOn w:val="39"/>
    <w:link w:val="72"/>
    <w:qFormat/>
    <w:uiPriority w:val="0"/>
    <w:rPr>
      <w:rFonts w:cs="Times New Roman"/>
      <w:sz w:val="24"/>
    </w:rPr>
  </w:style>
  <w:style w:type="paragraph" w:customStyle="1" w:styleId="76">
    <w:name w:val="RSC B07 B Heading (Sub-Section - stand alone)"/>
    <w:link w:val="79"/>
    <w:qFormat/>
    <w:uiPriority w:val="0"/>
    <w:pPr>
      <w:spacing w:before="160" w:after="80" w:line="240" w:lineRule="exact"/>
    </w:pPr>
    <w:rPr>
      <w:rFonts w:asciiTheme="minorHAnsi" w:hAnsiTheme="minorHAnsi" w:eastAsiaTheme="minorEastAsia" w:cstheme="minorBidi"/>
      <w:b/>
      <w:sz w:val="18"/>
      <w:szCs w:val="22"/>
      <w:lang w:val="en-GB" w:eastAsia="en-US" w:bidi="ar-SA"/>
    </w:rPr>
  </w:style>
  <w:style w:type="character" w:customStyle="1" w:styleId="77">
    <w:name w:val="论文 章节2 字符"/>
    <w:basedOn w:val="10"/>
    <w:link w:val="74"/>
    <w:qFormat/>
    <w:uiPriority w:val="0"/>
    <w:rPr>
      <w:b/>
      <w:sz w:val="18"/>
    </w:rPr>
  </w:style>
  <w:style w:type="paragraph" w:customStyle="1" w:styleId="78">
    <w:name w:val="RSC B08 C Heading (In-line)"/>
    <w:link w:val="80"/>
    <w:qFormat/>
    <w:uiPriority w:val="0"/>
    <w:pPr>
      <w:spacing w:after="0" w:line="276" w:lineRule="auto"/>
    </w:pPr>
    <w:rPr>
      <w:rFonts w:asciiTheme="minorHAnsi" w:hAnsiTheme="minorHAnsi" w:eastAsiaTheme="minorEastAsia" w:cstheme="minorBidi"/>
      <w:b/>
      <w:sz w:val="18"/>
      <w:szCs w:val="22"/>
      <w:lang w:val="en-GB" w:eastAsia="en-US" w:bidi="ar-SA"/>
    </w:rPr>
  </w:style>
  <w:style w:type="character" w:customStyle="1" w:styleId="79">
    <w:name w:val="RSC B07 B Heading (Sub-Section - stand alone) Char"/>
    <w:basedOn w:val="10"/>
    <w:link w:val="76"/>
    <w:qFormat/>
    <w:uiPriority w:val="0"/>
    <w:rPr>
      <w:b/>
      <w:sz w:val="18"/>
    </w:rPr>
  </w:style>
  <w:style w:type="character" w:customStyle="1" w:styleId="80">
    <w:name w:val="RSC B08 C Heading (In-line) Char"/>
    <w:basedOn w:val="10"/>
    <w:link w:val="78"/>
    <w:qFormat/>
    <w:uiPriority w:val="0"/>
    <w:rPr>
      <w:b/>
      <w:sz w:val="18"/>
    </w:rPr>
  </w:style>
  <w:style w:type="paragraph" w:customStyle="1" w:styleId="81">
    <w:name w:val="RSC I05 Caption to Figure/Scheme/Chart with bottom bar"/>
    <w:link w:val="82"/>
    <w:qFormat/>
    <w:uiPriority w:val="0"/>
    <w:pPr>
      <w:pBdr>
        <w:bottom w:val="single" w:color="A5A5A5" w:themeColor="background1" w:themeShade="A6" w:sz="12" w:space="1"/>
      </w:pBdr>
      <w:spacing w:after="200" w:line="276" w:lineRule="auto"/>
      <w:jc w:val="both"/>
    </w:pPr>
    <w:rPr>
      <w:rFonts w:asciiTheme="minorHAnsi" w:hAnsiTheme="minorHAnsi" w:eastAsiaTheme="minorEastAsia" w:cstheme="minorBidi"/>
      <w:bCs/>
      <w:sz w:val="14"/>
      <w:szCs w:val="18"/>
      <w:lang w:val="en-GB" w:eastAsia="en-US" w:bidi="ar-SA"/>
    </w:rPr>
  </w:style>
  <w:style w:type="character" w:customStyle="1" w:styleId="82">
    <w:name w:val="RSC I05 Caption to Figure/Scheme/Chart with bottom bar Char"/>
    <w:basedOn w:val="65"/>
    <w:link w:val="81"/>
    <w:qFormat/>
    <w:uiPriority w:val="0"/>
    <w:rPr>
      <w:sz w:val="14"/>
      <w:szCs w:val="18"/>
    </w:rPr>
  </w:style>
  <w:style w:type="paragraph" w:customStyle="1" w:styleId="83">
    <w:name w:val="04 A Heading"/>
    <w:basedOn w:val="1"/>
    <w:next w:val="1"/>
    <w:link w:val="84"/>
    <w:qFormat/>
    <w:uiPriority w:val="0"/>
    <w:pPr>
      <w:spacing w:before="240" w:after="120" w:line="240" w:lineRule="auto"/>
    </w:pPr>
    <w:rPr>
      <w:rFonts w:ascii="Calibri" w:hAnsi="Calibri" w:eastAsia="Calibri" w:cs="Times New Roman"/>
      <w:b/>
    </w:rPr>
  </w:style>
  <w:style w:type="character" w:customStyle="1" w:styleId="84">
    <w:name w:val="04 A Heading Char"/>
    <w:link w:val="83"/>
    <w:qFormat/>
    <w:uiPriority w:val="0"/>
    <w:rPr>
      <w:rFonts w:ascii="Calibri" w:hAnsi="Calibri" w:eastAsia="Calibri" w:cs="Times New Roman"/>
      <w:b/>
    </w:rPr>
  </w:style>
  <w:style w:type="paragraph" w:customStyle="1" w:styleId="85">
    <w:name w:val="08 Article Text"/>
    <w:basedOn w:val="1"/>
    <w:link w:val="86"/>
    <w:qFormat/>
    <w:uiPriority w:val="0"/>
    <w:pPr>
      <w:tabs>
        <w:tab w:val="left" w:pos="284"/>
      </w:tabs>
      <w:spacing w:after="0" w:line="240" w:lineRule="exact"/>
      <w:jc w:val="both"/>
    </w:pPr>
    <w:rPr>
      <w:rFonts w:ascii="Times New Roman" w:hAnsi="Times New Roman" w:eastAsia="Calibri" w:cs="Times New Roman"/>
      <w:w w:val="108"/>
      <w:sz w:val="18"/>
      <w:szCs w:val="18"/>
    </w:rPr>
  </w:style>
  <w:style w:type="character" w:customStyle="1" w:styleId="86">
    <w:name w:val="08 Article Text Char"/>
    <w:link w:val="85"/>
    <w:qFormat/>
    <w:uiPriority w:val="0"/>
    <w:rPr>
      <w:rFonts w:ascii="Times New Roman" w:hAnsi="Times New Roman" w:eastAsia="Calibri" w:cs="Times New Roman"/>
      <w:w w:val="108"/>
      <w:sz w:val="18"/>
      <w:szCs w:val="18"/>
    </w:rPr>
  </w:style>
  <w:style w:type="paragraph" w:customStyle="1" w:styleId="87">
    <w:name w:val="论文 表头"/>
    <w:basedOn w:val="21"/>
    <w:qFormat/>
    <w:uiPriority w:val="0"/>
    <w:rPr>
      <w:rFonts w:ascii="楷体" w:hAnsi="楷体"/>
      <w:sz w:val="15"/>
      <w:szCs w:val="15"/>
      <w:lang w:eastAsia="zh-CN"/>
    </w:rPr>
  </w:style>
  <w:style w:type="paragraph" w:customStyle="1" w:styleId="88">
    <w:name w:val="论文 图注"/>
    <w:basedOn w:val="21"/>
    <w:qFormat/>
    <w:uiPriority w:val="0"/>
    <w:rPr>
      <w:rFonts w:ascii="楷体" w:hAnsi="楷体"/>
      <w:sz w:val="15"/>
      <w:szCs w:val="15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4037;&#20316;&#30456;&#20851;\&#23398;&#29983;&#24037;&#20316;\&#32435;&#31859;&#26448;&#26009;&#21046;&#22791;\&#35770;&#25991;&#27169;&#2649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E9268E-48DA-491D-AAC8-EBD66CD5E6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论文模板.dotx</Template>
  <Company>The Royal Society of Chemistry</Company>
  <Pages>1</Pages>
  <Words>613</Words>
  <Characters>780</Characters>
  <Lines>6</Lines>
  <Paragraphs>1</Paragraphs>
  <TotalTime>5</TotalTime>
  <ScaleCrop>false</ScaleCrop>
  <LinksUpToDate>false</LinksUpToDate>
  <CharactersWithSpaces>849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2017-01-09T01:23:00Z</dcterms:created>
  <dc:creator>微软用户</dc:creator>
  <cp:lastModifiedBy>Teacher</cp:lastModifiedBy>
  <cp:lastPrinted>2014-10-09T15:34:00Z</cp:lastPrinted>
  <dcterms:modified xsi:type="dcterms:W3CDTF">2026-05-18T05:44:00Z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DC4A7F478E87438DBD7395FAFB1D5E6D_13</vt:lpwstr>
  </property>
  <property fmtid="{D5CDD505-2E9C-101B-9397-08002B2CF9AE}" pid="4" name="KSOTemplateDocerSaveRecord">
    <vt:lpwstr>eyJoZGlkIjoiYmMwN2VhMDRmMWJkNzM5MTZlNDgxYWM5NjAxYmUxYjUiLCJ1c2VySWQiOiI1MzU4ODE4MjcifQ==</vt:lpwstr>
  </property>
</Properties>
</file>