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48C6AB" w:rsidP="1A48C6AB" w:rsidRDefault="1A48C6AB" w14:paraId="6A5D16DE" w14:textId="09F158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A48C6AB" w:rsidR="1A48C6AB">
        <w:rPr>
          <w:rFonts w:ascii="Cambria" w:hAnsi="Cambria" w:eastAsia="Cambria" w:cs="Cambria"/>
          <w:sz w:val="24"/>
          <w:szCs w:val="24"/>
        </w:rPr>
        <w:t xml:space="preserve">for the DFT, all signals and spectra are length 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</w:rPr>
        <w:t>N</w:t>
      </w: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 measured in samples per second (our sample rate.) a length 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</w:rPr>
        <w:t>N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 sequence 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</w:rPr>
        <w:t>x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 can be denoted by 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  <w:vertAlign w:val="baseline"/>
        </w:rPr>
        <w:t>x(n), n = 1, 2, … N – 1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, where 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</w:rPr>
        <w:t>x(n)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 may be real (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</w:rPr>
        <w:t>x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∈ ℝ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) or complex </w:t>
      </w:r>
      <w:r w:rsidRPr="1A48C6AB" w:rsidR="1A48C6AB">
        <w:rPr>
          <w:rFonts w:ascii="Cambria" w:hAnsi="Cambria" w:eastAsia="Cambria" w:cs="Cambria"/>
          <w:sz w:val="24"/>
          <w:szCs w:val="24"/>
        </w:rPr>
        <w:t>(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</w:rPr>
        <w:t>x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∈ ℂ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). wishing to regard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as a vector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in an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dimensional vector space. that is each sample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x(n)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is regarded as a coordinate in that space. a vector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is mathematically a single point in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-space represented by a list of coordinates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(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0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1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2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…, 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n-1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) called an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-tuple. (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the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notation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here being the same as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x(n)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.) it can be interpreted as an arrow in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-space from the origin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vertAlign w:val="baseline"/>
          <w:lang w:val="en-US"/>
        </w:rPr>
        <w:t>0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≜ (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0, 0, 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…, 0</w:t>
      </w:r>
      <w:r w:rsidRPr="1A48C6AB" w:rsidR="1A48C6AB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)</w:t>
      </w:r>
      <w:r w:rsidRPr="1A48C6AB" w:rsidR="1A48C6AB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to the point 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u w:val="singl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≜ (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0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1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2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, 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…, x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vertAlign w:val="subscript"/>
          <w:lang w:val="en-US"/>
        </w:rPr>
        <w:t>n-1</w:t>
      </w:r>
      <w:r w:rsidRPr="1A48C6AB" w:rsidR="1A48C6AB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)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.</w:t>
      </w:r>
      <w:r w:rsidRPr="1A48C6AB" w:rsidR="1A48C6AB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 xml:space="preserve"> the following is defined as equivalent:</w:t>
      </w:r>
    </w:p>
    <w:p w:rsidR="1A48C6AB" w:rsidP="1A48C6AB" w:rsidRDefault="1A48C6AB" w14:paraId="25FB7F4C" w14:textId="4F6EC3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 xml:space="preserve">x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≜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u w:val="single"/>
          <w:lang w:val="en-US"/>
        </w:rPr>
        <w:t>x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≜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 xml:space="preserve"> x </w:t>
      </w:r>
      <w:r w:rsidRPr="1A48C6AB" w:rsidR="1A48C6AB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(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⋅</w:t>
      </w:r>
      <w:r w:rsidRPr="1A48C6AB" w:rsidR="1A48C6AB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)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≜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(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x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vertAlign w:val="subscript"/>
          <w:lang w:val="en-US"/>
        </w:rPr>
        <w:t>0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, x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vertAlign w:val="subscript"/>
          <w:lang w:val="en-US"/>
        </w:rPr>
        <w:t>1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, …, x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vertAlign w:val="subscript"/>
          <w:lang w:val="en-US"/>
        </w:rPr>
        <w:t>n-1</w:t>
      </w:r>
      <w:r w:rsidRPr="1A48C6AB" w:rsidR="1A48C6AB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)</w:t>
      </w:r>
      <w:r w:rsidRPr="1A48C6AB" w:rsidR="1A48C6A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≜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[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0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1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… 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n-1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]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≜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[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0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1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,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⋯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n-1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]</w:t>
      </w:r>
    </w:p>
    <w:p w:rsidR="1A48C6AB" w:rsidP="1A48C6AB" w:rsidRDefault="1A48C6AB" w14:paraId="40CAC402" w14:textId="585BC2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where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x(n) ≜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is the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th sample of the signal (vector)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.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i.e.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unless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stated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otherwise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,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all signals are length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samples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.</w:t>
      </w:r>
    </w:p>
    <w:p w:rsidR="1A48C6AB" w:rsidP="1A48C6AB" w:rsidRDefault="1A48C6AB" w14:paraId="5980CB0D" w14:textId="01B2E4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abiding by standard vector notation, using scalars denoted as:</w:t>
      </w:r>
    </w:p>
    <w:p w:rsidR="1A48C6AB" w:rsidP="1A48C6AB" w:rsidRDefault="1A48C6AB" w14:paraId="6B22CDC7" w14:textId="58DC8E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α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≜ (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αx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1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,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αx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2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, …,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α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)</w:t>
      </w:r>
    </w:p>
    <w:p w:rsidR="1A48C6AB" w:rsidP="1A48C6AB" w:rsidRDefault="1A48C6AB" w14:paraId="4C23CD18" w14:textId="17C7E7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where for example, altering each sample by a constant number, for example a 6dB boost being a gain factor resulting in α = 2, and likewise an attenuation being a scalar less than one.</w:t>
      </w:r>
    </w:p>
    <w:p w:rsidR="1A48C6AB" w:rsidP="1A48C6AB" w:rsidRDefault="1A48C6AB" w14:paraId="65C9E4FB" w14:textId="10A94B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given that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 linear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combination of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vectors is a sum of scalar multiples of those vectors</w:t>
      </w:r>
    </w:p>
    <w:p w:rsidR="1A48C6AB" w:rsidP="1A48C6AB" w:rsidRDefault="1A48C6AB" w14:paraId="4E23D470" w14:textId="34E4E7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vertAlign w:val="baseline"/>
          <w:lang w:val="en-US"/>
        </w:rPr>
        <w:t>y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= α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1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+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α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2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⋯, α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M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M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=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vertAlign w:val="baseline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α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i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</w:p>
    <w:p w:rsidR="1A48C6AB" w:rsidP="1A48C6AB" w:rsidRDefault="1A48C6AB" w14:paraId="11263316" w14:textId="6B1DA4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this would be the equivalent of the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mix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output.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therefore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we can create a linear vector space (α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∈ ℝ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 xml:space="preserve"> 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) and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(α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∈ ℂ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) although we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can’t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construct a vector space combining real vectors with complex scalars.</w:t>
      </w:r>
    </w:p>
    <w:p w:rsidR="1A48C6AB" w:rsidP="1A48C6AB" w:rsidRDefault="1A48C6AB" w14:paraId="231E21E3" w14:textId="5655E6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the average power of a signal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is the energy per sample, given by:</w:t>
      </w:r>
    </w:p>
    <w:p w:rsidR="1A48C6AB" w:rsidP="1A48C6AB" w:rsidRDefault="1A48C6AB" w14:paraId="42F125E6" w14:textId="3B8AF2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𝒫</m:t>
              </m:r>
            </m:e>
            <m:sub>
              <m:r>
                <m:t>𝑥</m:t>
              </m:r>
            </m:sub>
          </m:sSub>
          <m:r xmlns:m="http://schemas.openxmlformats.org/officeDocument/2006/math">
            <m:t xmlns:m="http://schemas.openxmlformats.org/officeDocument/2006/math">≜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𝜉</m:t>
                  </m:r>
                </m:e>
                <m:sub>
                  <m:r>
                    <m:t>𝑥</m:t>
                  </m:r>
                </m:sub>
              </m:sSub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𝑁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𝑛</m:t>
              </m:r>
              <m:r>
                <m:t>=0</m:t>
              </m:r>
            </m:sub>
            <m:sup>
              <m:r>
                <m:t>𝑁</m:t>
              </m:r>
              <m:r>
                <m:t>−1</m:t>
              </m:r>
            </m:sup>
            <m:e>
              <m:sSup>
                <m:sSupPr>
                  <m:ctrlPr/>
                </m:sSup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𝑛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A48C6AB" w:rsidP="1A48C6AB" w:rsidRDefault="1A48C6AB" w14:paraId="40159BD6" w14:textId="1497BB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also described as, when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real the mean square, i.e.</w:t>
      </w:r>
    </w:p>
    <w:p w:rsidR="1A48C6AB" w:rsidP="1A48C6AB" w:rsidRDefault="1A48C6AB" w14:paraId="3E9F6406" w14:textId="63FA31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root mean square (RMS) level of a signal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sSub>
                <m:sSubPr>
                  <m:ctrlPr/>
                </m:sSubPr>
                <m:e>
                  <m:r>
                    <m:t>𝒫</m:t>
                  </m:r>
                </m:e>
                <m:sub>
                  <m:r>
                    <m:t>𝑥</m:t>
                  </m:r>
                </m:sub>
              </m:sSub>
            </m:e>
          </m:rad>
        </m:oMath>
      </m:oMathPara>
    </w:p>
    <w:p w:rsidR="1A48C6AB" w:rsidP="1A48C6AB" w:rsidRDefault="1A48C6AB" w14:paraId="093AE26E" w14:textId="2A06CD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L2 norm of a signal x is defined as the square root of its total energy:</w:t>
      </w:r>
    </w:p>
    <w:p w:rsidR="1A48C6AB" w:rsidP="1A48C6AB" w:rsidRDefault="1A48C6AB" w14:paraId="1E7BC64F" w14:textId="5109D3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∥≜</m:t>
          </m:r>
          <m:rad xmlns:m="http://schemas.openxmlformats.org/officeDocument/2006/math">
            <m:radPr>
              <m:degHide m:val="on"/>
              <m:ctrlPr/>
            </m:radPr>
            <m:deg/>
            <m:e>
              <m:sSub>
                <m:sSubPr>
                  <m:ctrlPr/>
                </m:sSubPr>
                <m:e>
                  <m:r>
                    <m:t>𝜀</m:t>
                  </m:r>
                </m:e>
                <m:sub>
                  <m:r>
                    <m:t>𝑥</m:t>
                  </m:r>
                </m:sub>
              </m:sSub>
            </m:e>
          </m:rad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nary>
                <m:naryPr>
                  <m:chr m:val="∑"/>
                  <m:ctrlPr/>
                </m:naryPr>
                <m:sub>
                  <m:r>
                    <m:t>𝑛</m:t>
                  </m:r>
                  <m:r>
                    <m:t>=0</m:t>
                  </m:r>
                </m:sub>
                <m:sup>
                  <m:r>
                    <m:t>𝑁</m:t>
                  </m:r>
                  <m:r>
                    <m:t>−1</m:t>
                  </m:r>
                </m:sup>
                <m:e>
                  <m:sSup>
                    <m:sSupPr>
                      <m:ctrlPr/>
                    </m:sSup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𝑛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1A48C6AB" w:rsidP="1A48C6AB" w:rsidRDefault="1A48C6AB" w14:paraId="6EB7F7F3" w14:textId="68061D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think of ∥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∥ as the length of the vector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-space, and ∥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x-y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∥ as the distance between x and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y.the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norm can also be thought of as the “absolute value” or “radius” of a vector.</w:t>
      </w:r>
    </w:p>
    <w:p w:rsidR="1A48C6AB" w:rsidP="1A48C6AB" w:rsidRDefault="1A48C6AB" w14:paraId="65C521B4" w14:textId="50DE9D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48C6AB" w:rsidP="1A48C6AB" w:rsidRDefault="1A48C6AB" w14:paraId="7BE0482B" w14:textId="3FA7CF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48C6AB" w:rsidP="1A48C6AB" w:rsidRDefault="1A48C6AB" w14:paraId="54F224EB" w14:textId="4C4028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combining Pythagorean theorem with normed vector space math gives:</w:t>
      </w:r>
    </w:p>
    <w:p w:rsidR="1A48C6AB" w:rsidP="1A48C6AB" w:rsidRDefault="1A48C6AB" w14:paraId="46AC25BD" w14:textId="2D9B0321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⇒∥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𝑦</m:t>
          </m:r>
          <m:sSup xmlns:m="http://schemas.openxmlformats.org/officeDocument/2006/math">
            <m:sSupPr>
              <m:ctrlPr/>
            </m:sSupPr>
            <m:e>
              <m:r>
                <m:t>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𝑥</m:t>
          </m:r>
          <m:sSup xmlns:m="http://schemas.openxmlformats.org/officeDocument/2006/math">
            <m:sSupPr>
              <m:ctrlPr/>
            </m:sSupPr>
            <m:e>
              <m:r>
                <m:t>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𝑦</m:t>
          </m:r>
          <m:sSup xmlns:m="http://schemas.openxmlformats.org/officeDocument/2006/math">
            <m:sSupPr>
              <m:ctrlPr/>
            </m:sSupPr>
            <m:e>
              <m:r>
                <m:t>∥</m:t>
              </m:r>
            </m:e>
            <m:sup>
              <m:r>
                <m:t>2</m:t>
              </m:r>
            </m:sup>
          </m:sSup>
        </m:oMath>
      </m:oMathPara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A48C6AB" w:rsidP="1A48C6AB" w:rsidRDefault="1A48C6AB" w14:paraId="02925AD8" w14:textId="6D22393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mbria" w:hAnsi="Cambria" w:eastAsia="Cambria" w:cs="Cambria"/>
          <w:i w:val="0"/>
          <w:iCs w:val="0"/>
          <w:noProof w:val="0"/>
          <w:sz w:val="24"/>
          <w:szCs w:val="24"/>
          <w:vertAlign w:val="superscript"/>
          <w:lang w:val="en-US"/>
        </w:rPr>
      </w:pP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giving the projection of y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∈ ℂ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 xml:space="preserve">N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onto 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</w:rPr>
        <w:t>x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∈ ℂ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 xml:space="preserve">N </w:t>
      </w:r>
    </w:p>
    <w:p w:rsidR="1A48C6AB" w:rsidP="1A48C6AB" w:rsidRDefault="1A48C6AB" w14:paraId="1D5CF1A4" w14:textId="228CB5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𝑥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≜</m:t>
          </m:r>
          <m:f xmlns:m="http://schemas.openxmlformats.org/officeDocument/2006/math">
            <m:fPr>
              <m:ctrlPr/>
            </m:fPr>
            <m:num>
              <m:d>
                <m:dPr>
                  <m:begChr m:val="⟨"/>
                  <m:endChr m:val="⟩"/>
                  <m:ctrlPr/>
                </m:dPr>
                <m:e>
                  <m:r>
                    <m:t>𝑦</m:t>
                  </m:r>
                  <m:r>
                    <m:t>,</m:t>
                  </m:r>
                  <m:r>
                    <m:t>𝑥</m:t>
                  </m:r>
                </m:e>
              </m:d>
            </m:num>
            <m:den>
              <m:r>
                <m:t>∥</m:t>
              </m:r>
              <m:r>
                <m:t>𝑥</m:t>
              </m:r>
              <m:sSup>
                <m:sSupPr>
                  <m:ctrlPr/>
                </m:sSupPr>
                <m:e>
                  <m:r>
                    <m:t>∥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𝑥</m:t>
          </m:r>
        </m:oMath>
      </m:oMathPara>
    </w:p>
    <w:p w:rsidR="1A48C6AB" w:rsidP="1A48C6AB" w:rsidRDefault="1A48C6AB" w14:paraId="1C6F36F5" w14:textId="1ECB06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  <w:vertAlign w:val="baseline"/>
        </w:rPr>
      </w:pPr>
      <w:r w:rsidRPr="1A48C6AB" w:rsidR="1A48C6AB">
        <w:rPr>
          <w:rFonts w:ascii="Cambria" w:hAnsi="Cambria" w:eastAsia="Cambria" w:cs="Cambria"/>
          <w:sz w:val="24"/>
          <w:szCs w:val="24"/>
        </w:rPr>
        <w:t xml:space="preserve">denoting the set of all linear combinations of vectors from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ℂ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 as a vector space 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</w:rPr>
        <w:t>M,</w:t>
      </w: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 if the set of vectors is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</w:rPr>
        <w:t xml:space="preserve"> 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  <w:u w:val="single"/>
        </w:rPr>
        <w:t>s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  <w:vertAlign w:val="subscript"/>
        </w:rPr>
        <w:t>0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</w:rPr>
        <w:t xml:space="preserve">, …, 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  <w:u w:val="single"/>
        </w:rPr>
        <w:t>s</w:t>
      </w:r>
      <w:r w:rsidRPr="1A48C6AB" w:rsidR="1A48C6AB">
        <w:rPr>
          <w:rFonts w:ascii="Cambria" w:hAnsi="Cambria" w:eastAsia="Cambria" w:cs="Cambria"/>
          <w:i w:val="1"/>
          <w:iCs w:val="1"/>
          <w:sz w:val="24"/>
          <w:szCs w:val="24"/>
          <w:vertAlign w:val="subscript"/>
        </w:rPr>
        <w:t>M-1</w:t>
      </w: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  <w:vertAlign w:val="baseline"/>
        </w:rPr>
        <w:t xml:space="preserve"> then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bar>
                        <m:barPr>
                          <m:ctrlPr/>
                        </m:barPr>
                        <m:e>
                          <m:r>
                            <m:t>𝑠</m:t>
                          </m:r>
                        </m:e>
                      </m:bar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  <m:sub>
              <m:r>
                <m:t>𝑖</m:t>
              </m:r>
              <m:r>
                <m:t>=0</m:t>
              </m:r>
            </m:sub>
            <m:sup>
              <m:r>
                <m:t>𝑀</m:t>
              </m:r>
              <m:r>
                <m:t>−1</m:t>
              </m:r>
            </m:sup>
          </m:sSubSup>
        </m:oMath>
      </m:oMathPara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  <w:vertAlign w:val="baseline"/>
        </w:rPr>
        <w:t xml:space="preserve">, also, given any basis set in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ℂ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  <w:vertAlign w:val="baseline"/>
        </w:rPr>
        <w:t xml:space="preserve"> a new basis set can be formed by rotating all vectors in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ℂ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  <w:vertAlign w:val="baseline"/>
        </w:rPr>
        <w:t xml:space="preserve"> by the same angle. </w:t>
      </w:r>
    </w:p>
    <w:p w:rsidR="1A48C6AB" w:rsidP="1A48C6AB" w:rsidRDefault="1A48C6AB" w14:paraId="113F5377" w14:textId="733AE0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w:r w:rsidRPr="1A48C6AB" w:rsidR="1A48C6AB">
        <w:rPr>
          <w:rFonts w:ascii="Cambria" w:hAnsi="Cambria" w:eastAsia="Cambria" w:cs="Cambria"/>
          <w:sz w:val="24"/>
          <w:szCs w:val="24"/>
        </w:rPr>
        <w:t xml:space="preserve">the DFT can be viewed as a change in coordinates from coordinates </w:t>
      </w:r>
      <w:r w:rsidRPr="1A48C6AB" w:rsidR="1A48C6AB">
        <w:rPr>
          <w:rFonts w:ascii="Cambria" w:hAnsi="Cambria" w:eastAsia="Cambria" w:cs="Cambria"/>
          <w:sz w:val="24"/>
          <w:szCs w:val="24"/>
        </w:rPr>
        <w:t>relative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 to the natural basis in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ℂ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 ,</w:t>
      </w:r>
    </w:p>
    <w:p w:rsidR="1A48C6AB" w:rsidP="1A48C6AB" w:rsidRDefault="1A48C6AB" w14:paraId="55BEEE15" w14:textId="6DF42F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bar>
                        <m:barPr>
                          <m:ctrlPr/>
                        </m:barPr>
                        <m:e>
                          <m:r>
                            <m:t>𝑒</m:t>
                          </m:r>
                        </m:e>
                      </m:bar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  <m:sub>
              <m:r>
                <m:t>𝑛</m:t>
              </m:r>
              <m:r>
                <m:t>=0</m:t>
              </m:r>
            </m:sub>
            <m:sup>
              <m:r>
                <m:t>𝑁</m:t>
              </m:r>
              <m:r>
                <m:t>−1</m:t>
              </m:r>
            </m:sup>
          </m:sSubSup>
        </m:oMath>
      </m:oMathPara>
      <w:r w:rsidRPr="1A48C6AB" w:rsidR="1A48C6AB">
        <w:rPr>
          <w:rFonts w:ascii="Cambria" w:hAnsi="Cambria" w:eastAsia="Cambria" w:cs="Cambria"/>
          <w:sz w:val="24"/>
          <w:szCs w:val="24"/>
        </w:rPr>
        <w:t xml:space="preserve">, to coordinates </w:t>
      </w:r>
      <w:r w:rsidRPr="1A48C6AB" w:rsidR="1A48C6AB">
        <w:rPr>
          <w:rFonts w:ascii="Cambria" w:hAnsi="Cambria" w:eastAsia="Cambria" w:cs="Cambria"/>
          <w:sz w:val="24"/>
          <w:szCs w:val="24"/>
        </w:rPr>
        <w:t>relative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 to the sinusoidal basis for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ℂ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,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bar>
                        <m:barPr>
                          <m:ctrlPr/>
                        </m:barPr>
                        <m:e>
                          <m:r>
                            <m:t>𝑠</m:t>
                          </m:r>
                        </m:e>
                      </m:bar>
                    </m:e>
                    <m:sub>
                      <m:r>
                        <m:t>𝑘</m:t>
                      </m:r>
                    </m:sub>
                  </m:sSub>
                </m:e>
              </m:d>
            </m:e>
            <m:sub>
              <m:r>
                <m:t>𝑘</m:t>
              </m:r>
              <m:r>
                <m:t>=0</m:t>
              </m:r>
            </m:sub>
            <m:sup>
              <m:r>
                <m:t>𝑁</m:t>
              </m:r>
              <m:r>
                <m:t>−1</m:t>
              </m:r>
            </m:sup>
          </m:sSubSup>
        </m:oMath>
      </m:oMathPara>
      <w:r w:rsidRPr="1A48C6AB" w:rsidR="1A48C6AB">
        <w:rPr>
          <w:rFonts w:ascii="Cambria" w:hAnsi="Cambria" w:eastAsia="Cambria" w:cs="Cambria"/>
          <w:sz w:val="24"/>
          <w:szCs w:val="24"/>
        </w:rPr>
        <w:t>,</w:t>
      </w:r>
    </w:p>
    <w:p w:rsidR="1A48C6AB" w:rsidP="1A48C6AB" w:rsidRDefault="1A48C6AB" w14:paraId="169B4016" w14:textId="29B95F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w:r w:rsidRPr="1A48C6AB" w:rsidR="1A48C6AB">
        <w:rPr>
          <w:rFonts w:ascii="Cambria" w:hAnsi="Cambria" w:eastAsia="Cambria" w:cs="Cambria"/>
          <w:sz w:val="24"/>
          <w:szCs w:val="24"/>
        </w:rPr>
        <w:t xml:space="preserve">where </w:t>
      </w:r>
      <w:r w:rsidRPr="1A48C6AB" w:rsidR="1A48C6AB">
        <w:rPr>
          <w:rFonts w:ascii="Cambria" w:hAnsi="Cambria" w:eastAsia="Cambria" w:cs="Cambria"/>
          <w:sz w:val="24"/>
          <w:szCs w:val="24"/>
          <w:u w:val="single"/>
        </w:rPr>
        <w:t>s</w:t>
      </w:r>
      <w:r w:rsidRPr="1A48C6AB" w:rsidR="1A48C6AB">
        <w:rPr>
          <w:rFonts w:ascii="Cambria" w:hAnsi="Cambria" w:eastAsia="Cambria" w:cs="Cambria"/>
          <w:sz w:val="24"/>
          <w:szCs w:val="24"/>
          <w:vertAlign w:val="subscript"/>
        </w:rPr>
        <w:t>k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(n)= </w:t>
      </w:r>
      <w:r w:rsidRPr="1A48C6AB" w:rsidR="1A48C6AB">
        <w:rPr>
          <w:rFonts w:ascii="Cambria" w:hAnsi="Cambria" w:eastAsia="Cambria" w:cs="Cambria"/>
          <w:sz w:val="24"/>
          <w:szCs w:val="24"/>
        </w:rPr>
        <w:t>e</w:t>
      </w:r>
      <w:r w:rsidRPr="1A48C6AB" w:rsidR="1A48C6AB">
        <w:rPr>
          <w:rFonts w:ascii="Cambria" w:hAnsi="Cambria" w:eastAsia="Cambria" w:cs="Cambria"/>
          <w:sz w:val="24"/>
          <w:szCs w:val="24"/>
          <w:vertAlign w:val="superscript"/>
        </w:rPr>
        <w:t>j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𝜔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ktn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48C6AB" w:rsidR="1A48C6AB">
        <w:rPr>
          <w:rFonts w:ascii="Cambria" w:hAnsi="Cambria" w:eastAsia="Cambria" w:cs="Cambria"/>
          <w:sz w:val="24"/>
          <w:szCs w:val="24"/>
        </w:rPr>
        <w:t xml:space="preserve"> </w:t>
      </w:r>
    </w:p>
    <w:p w:rsidR="1A48C6AB" w:rsidP="1A48C6AB" w:rsidRDefault="1A48C6AB" w14:paraId="29E534B0" w14:textId="742221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w:r w:rsidRPr="70C61F79" w:rsidR="70C61F79">
        <w:rPr>
          <w:rFonts w:ascii="Cambria" w:hAnsi="Cambria" w:eastAsia="Cambria" w:cs="Cambria"/>
          <w:sz w:val="24"/>
          <w:szCs w:val="24"/>
        </w:rPr>
        <w:t xml:space="preserve">the sinusoidal basis set for 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ℂ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70C61F79" w:rsidR="70C61F79">
        <w:rPr>
          <w:rFonts w:ascii="Cambria" w:hAnsi="Cambria" w:eastAsia="Cambria" w:cs="Cambria"/>
          <w:sz w:val="24"/>
          <w:szCs w:val="24"/>
        </w:rPr>
        <w:t xml:space="preserve"> consists of length 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>N</w:t>
      </w:r>
      <w:r w:rsidRPr="70C61F79" w:rsidR="70C61F79">
        <w:rPr>
          <w:rFonts w:ascii="Cambria" w:hAnsi="Cambria" w:eastAsia="Cambria" w:cs="Cambria"/>
          <w:sz w:val="24"/>
          <w:szCs w:val="24"/>
        </w:rPr>
        <w:t xml:space="preserve"> sampled complex sinusoids at frequencies 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𝜔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 xml:space="preserve">k 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= 2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>π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>kf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  <w:vertAlign w:val="subscript"/>
        </w:rPr>
        <w:t>s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 xml:space="preserve">/N, K = 0, 1, 2, …, N-1 </w:t>
      </w:r>
    </w:p>
    <w:p w:rsidR="1A48C6AB" w:rsidP="1A48C6AB" w:rsidRDefault="1A48C6AB" w14:paraId="316472A7" w14:textId="290083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any scaling of these vectors in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ℂ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 by complex scale factors could also be chosen as the sinusoidal basis (</w:t>
      </w: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</w:rPr>
        <w:t>i.e.</w:t>
      </w: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 any nonzero amplitude and any phase will do.)</w:t>
      </w:r>
    </w:p>
    <w:p w:rsidR="1A48C6AB" w:rsidP="1A48C6AB" w:rsidRDefault="1A48C6AB" w14:paraId="1C50A4A0" w14:textId="619775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the time-domain samples of a signal are its coordinates </w:t>
      </w: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</w:rPr>
        <w:t>relative</w:t>
      </w: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 to the natural basis for </w:t>
      </w:r>
      <w:r w:rsidRPr="1A48C6AB" w:rsidR="1A48C6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ℂ</w:t>
      </w:r>
      <w:r w:rsidRPr="1A48C6AB" w:rsidR="1A48C6A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1A48C6AB" w:rsidR="1A48C6AB">
        <w:rPr>
          <w:rFonts w:ascii="Cambria" w:hAnsi="Cambria" w:eastAsia="Cambria" w:cs="Cambria"/>
          <w:i w:val="0"/>
          <w:iCs w:val="0"/>
          <w:sz w:val="24"/>
          <w:szCs w:val="24"/>
        </w:rPr>
        <w:t>.</w:t>
      </w:r>
    </w:p>
    <w:p w:rsidR="1A48C6AB" w:rsidP="1A48C6AB" w:rsidRDefault="1A48C6AB" w14:paraId="55532188" w14:textId="0B14D5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the spectral coefficients of a signal are its coordinates 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>relative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 to the sinusoidal basis for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ℂ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. </w:t>
      </w:r>
    </w:p>
    <w:p w:rsidR="1A48C6AB" w:rsidP="70C61F79" w:rsidRDefault="1A48C6AB" w14:paraId="14240C52" w14:textId="572529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  <w:vertAlign w:val="baseline"/>
        </w:rPr>
      </w:pP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  <w:vertAlign w:val="baseline"/>
        </w:rPr>
        <w:t>And the reconstruction:</w:t>
      </w:r>
    </w:p>
    <w:p w:rsidR="70C61F79" w:rsidP="70C61F79" w:rsidRDefault="70C61F79" w14:paraId="53CB378E" w14:textId="1D92AC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</w:rPr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𝑘</m:t>
              </m:r>
              <m:r>
                <m:t>=0</m:t>
              </m:r>
            </m:sub>
            <m:sup>
              <m:r>
                <m:t>𝑁</m:t>
              </m:r>
              <m:r>
                <m:t>−1</m:t>
              </m:r>
            </m:sup>
            <m:e>
              <m:r>
                <m:t>𝑃</m:t>
              </m:r>
              <m:sSub>
                <m:sSubPr>
                  <m:ctrlPr/>
                </m:sSubPr>
                <m:e>
                  <m:bar>
                    <m:barPr>
                      <m:ctrlPr/>
                    </m:barPr>
                    <m:e>
                      <m:r>
                        <m:t>𝑠</m:t>
                      </m:r>
                    </m:e>
                  </m:bar>
                </m:e>
                <m:sub>
                  <m:r>
                    <m:t>𝑘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</m:e>
          </m:nary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𝑘</m:t>
              </m:r>
              <m:r>
                <m:t>=0</m:t>
              </m:r>
            </m:sub>
            <m:sup>
              <m:r>
                <m:t>𝑁</m:t>
              </m:r>
              <m:r>
                <m:t>−1</m:t>
              </m:r>
            </m:sup>
            <m:e>
              <m:sSub>
                <m:sSubPr>
                  <m:ctrlPr/>
                </m:sSubPr>
                <m:e>
                  <m:r>
                    <m:t>𝛼</m:t>
                  </m:r>
                </m:e>
                <m:sub>
                  <m:r>
                    <m:t>𝑘</m:t>
                  </m:r>
                </m:sub>
              </m:sSub>
            </m:e>
          </m:nary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𝑘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𝑥</m:t>
          </m:r>
        </m:oMath>
      </m:oMathPara>
    </w:p>
    <w:p w:rsidR="70C61F79" w:rsidP="70C61F79" w:rsidRDefault="70C61F79" w14:paraId="1993A4A6" w14:textId="5701AE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</w:p>
    <w:p w:rsidR="70C61F79" w:rsidP="70C61F79" w:rsidRDefault="70C61F79" w14:paraId="301D90DC" w14:textId="673D17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  <w:r w:rsidRPr="70C61F79" w:rsidR="70C61F79">
        <w:rPr>
          <w:rFonts w:ascii="Cambria" w:hAnsi="Cambria" w:eastAsia="Cambria" w:cs="Cambria"/>
          <w:sz w:val="24"/>
          <w:szCs w:val="24"/>
        </w:rPr>
        <w:t>(</w:t>
      </w:r>
      <w:r w:rsidRPr="70C61F79" w:rsidR="70C61F79">
        <w:rPr>
          <w:rFonts w:ascii="Cambria" w:hAnsi="Cambria" w:eastAsia="Cambria" w:cs="Cambria"/>
          <w:sz w:val="24"/>
          <w:szCs w:val="24"/>
        </w:rPr>
        <w:t>sinusoids</w:t>
      </w:r>
      <w:r w:rsidRPr="70C61F79" w:rsidR="70C61F79">
        <w:rPr>
          <w:rFonts w:ascii="Cambria" w:hAnsi="Cambria" w:eastAsia="Cambria" w:cs="Cambria"/>
          <w:sz w:val="24"/>
          <w:szCs w:val="24"/>
        </w:rPr>
        <w:t xml:space="preserve"> being any function of the form 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 xml:space="preserve">x(t) = 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>Asin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>(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𝜔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 xml:space="preserve">t + 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𝜙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) where </w:t>
      </w:r>
    </w:p>
    <w:p w:rsidR="70C61F79" w:rsidP="70C61F79" w:rsidRDefault="70C61F79" w14:paraId="7072F9C7" w14:textId="12FF00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>A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 = peak amplitude (nonnegative)</w:t>
      </w:r>
    </w:p>
    <w:p w:rsidR="70C61F79" w:rsidP="70C61F79" w:rsidRDefault="70C61F79" w14:paraId="6D31F62C" w14:textId="1A8225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𝜔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 = 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>2πf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 = radian frequency (radians/sec)</w:t>
      </w:r>
    </w:p>
    <w:p w:rsidR="70C61F79" w:rsidP="70C61F79" w:rsidRDefault="70C61F79" w14:paraId="71A45DE0" w14:textId="28536A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 xml:space="preserve">t 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>= time (sec)</w:t>
      </w:r>
    </w:p>
    <w:p w:rsidR="70C61F79" w:rsidP="70C61F79" w:rsidRDefault="70C61F79" w14:paraId="66A9188A" w14:textId="2C6A8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>f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 = frequency (Hz)</w:t>
      </w:r>
    </w:p>
    <w:p w:rsidR="70C61F79" w:rsidP="70C61F79" w:rsidRDefault="70C61F79" w14:paraId="197723E0" w14:textId="35D83B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𝜙 = 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phase (radians).</w:t>
      </w:r>
      <w:r>
        <w:tab/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>(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𝜔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 xml:space="preserve">t + 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𝜙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>)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instantaneous phase (radians).</w:t>
      </w:r>
      <w:r>
        <w:tab/>
      </w:r>
      <w:r>
        <w:tab/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70C61F79" w:rsidP="70C61F79" w:rsidRDefault="70C61F79" w14:paraId="36492995" w14:textId="5C6D1F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Fundamental 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theorem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algebra:</w:t>
      </w:r>
    </w:p>
    <w:p w:rsidR="70C61F79" w:rsidP="70C61F79" w:rsidRDefault="70C61F79" w14:paraId="384D1BF6" w14:textId="168FFF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Every 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order polynomial 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possesses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exactly 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complex roots</w:t>
      </w:r>
    </w:p>
    <w:p w:rsidR="70C61F79" w:rsidP="70C61F79" w:rsidRDefault="70C61F79" w14:paraId="7EC114A6" w14:textId="4D85FA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≜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nary xmlns:m="http://schemas.openxmlformats.org/officeDocument/2006/math">
            <m:naryPr>
              <m:chr m:val="∏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d>
                <m:dPr>
                  <m:ctrlPr/>
                </m:dPr>
                <m:e>
                  <m:r>
                    <m:t>𝑥</m:t>
                  </m:r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𝑧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</m:nary>
        </m:oMath>
      </m:oMathPara>
      <w:r>
        <w:tab/>
      </w:r>
      <w:r w:rsidRPr="70C61F79" w:rsidR="70C61F79">
        <w:rPr>
          <w:rFonts w:ascii="Cambria" w:hAnsi="Cambria" w:eastAsia="Cambria" w:cs="Cambria"/>
          <w:sz w:val="24"/>
          <w:szCs w:val="24"/>
        </w:rPr>
        <w:t xml:space="preserve">where the points 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>z</w:t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  <w:vertAlign w:val="subscript"/>
        </w:rPr>
        <w:t>i</w:t>
      </w:r>
      <w:r w:rsidRPr="70C61F79" w:rsidR="70C61F79">
        <w:rPr>
          <w:rFonts w:ascii="Cambria" w:hAnsi="Cambria" w:eastAsia="Cambria" w:cs="Cambria"/>
          <w:sz w:val="24"/>
          <w:szCs w:val="24"/>
        </w:rPr>
        <w:t xml:space="preserve"> are the polynomial roots.</w:t>
      </w:r>
    </w:p>
    <w:p w:rsidR="70C61F79" w:rsidP="70C61F79" w:rsidRDefault="70C61F79" w14:paraId="34B1B76B" w14:textId="48C2A1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</w:p>
    <w:p w:rsidR="70C61F79" w:rsidP="70C61F79" w:rsidRDefault="70C61F79" w14:paraId="4C0D12BF" w14:textId="16E72B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w:r w:rsidRPr="70C61F79" w:rsidR="70C61F79">
        <w:rPr>
          <w:rFonts w:ascii="Cambria" w:hAnsi="Cambria" w:eastAsia="Cambria" w:cs="Cambria"/>
          <w:sz w:val="24"/>
          <w:szCs w:val="24"/>
        </w:rPr>
        <w:t>also,</w:t>
      </w:r>
    </w:p>
    <w:p w:rsidR="70C61F79" w:rsidP="70C61F79" w:rsidRDefault="70C61F79" w14:paraId="46B0AD06" w14:textId="2D4FC4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𝑗𝑦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0C61F79" w:rsidP="70C61F79" w:rsidRDefault="70C61F79" w14:paraId="21E3C1C2" w14:textId="55B993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w:r w:rsidRPr="70C61F79" w:rsidR="70C61F79">
        <w:rPr>
          <w:rFonts w:ascii="Cambria" w:hAnsi="Cambria" w:eastAsia="Cambria" w:cs="Cambria"/>
          <w:sz w:val="24"/>
          <w:szCs w:val="24"/>
        </w:rPr>
        <w:t>and,</w:t>
      </w:r>
    </w:p>
    <w:p w:rsidR="70C61F79" w:rsidP="70C61F79" w:rsidRDefault="70C61F79" w14:paraId="22D807CF" w14:textId="28274F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≜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−1</m:t>
              </m:r>
            </m:e>
          </m:rad>
        </m:oMath>
      </m:oMathPara>
    </w:p>
    <w:p w:rsidR="70C61F79" w:rsidP="70C61F79" w:rsidRDefault="70C61F79" w14:paraId="61CBF7DB" w14:textId="23A2A4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w:r w:rsidRPr="70C61F79" w:rsidR="70C61F79">
        <w:rPr>
          <w:rFonts w:ascii="Cambria" w:hAnsi="Cambria" w:eastAsia="Cambria" w:cs="Cambria"/>
          <w:sz w:val="24"/>
          <w:szCs w:val="24"/>
        </w:rPr>
        <w:t>and,</w:t>
      </w:r>
    </w:p>
    <w:p w:rsidR="70C61F79" w:rsidP="70C61F79" w:rsidRDefault="70C61F79" w14:paraId="7FAF8FBB" w14:textId="5DA4B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  <m:r xmlns:m="http://schemas.openxmlformats.org/officeDocument/2006/math">
            <m:t xmlns:m="http://schemas.openxmlformats.org/officeDocument/2006/math">𝑐𝑜𝑠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0C61F79" w:rsidP="70C61F79" w:rsidRDefault="70C61F79" w14:paraId="1B54C95C" w14:textId="0D666C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𝑟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r>
                <m:t>𝜃</m:t>
              </m:r>
            </m:e>
          </m:func>
        </m:oMath>
      </m:oMathPara>
    </w:p>
    <w:p w:rsidR="70C61F79" w:rsidP="70C61F79" w:rsidRDefault="70C61F79" w14:paraId="02FC6402" w14:textId="20AF4F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</w:p>
    <w:p w:rsidR="70C61F79" w:rsidP="70C61F79" w:rsidRDefault="70C61F79" w14:paraId="7F424DCB" w14:textId="7F6D93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>Euler’s Identity:</w:t>
      </w:r>
    </w:p>
    <w:p w:rsidR="70C61F79" w:rsidP="70C61F79" w:rsidRDefault="70C61F79" w14:paraId="602D183B" w14:textId="247048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𝑗</m:t>
              </m:r>
              <m:r>
                <m:t>𝜃</m:t>
              </m:r>
            </m:sup>
          </m:sSup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cos</m:t>
              </m:r>
            </m:fName>
            <m:e>
              <m:d>
                <m:dPr>
                  <m:ctrlPr/>
                </m:dPr>
                <m:e>
                  <m:r>
                    <m:t>𝜃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𝑗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𝜃</m:t>
                  </m:r>
                </m:e>
              </m:d>
            </m:e>
          </m:func>
        </m:oMath>
      </m:oMathPara>
    </w:p>
    <w:p w:rsidR="70C61F79" w:rsidP="70C61F79" w:rsidRDefault="70C61F79" w14:paraId="733B61D9" w14:textId="5E2678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</w:p>
    <w:p w:rsidR="70C61F79" w:rsidP="70C61F79" w:rsidRDefault="70C61F79" w14:paraId="524581D4" w14:textId="5E38EB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i w:val="0"/>
          <w:iCs w:val="0"/>
          <w:sz w:val="24"/>
          <w:szCs w:val="24"/>
        </w:rPr>
      </w:pP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De 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>Moivre’s</w:t>
      </w:r>
      <w:r w:rsidRPr="70C61F79" w:rsidR="70C61F79">
        <w:rPr>
          <w:rFonts w:ascii="Cambria" w:hAnsi="Cambria" w:eastAsia="Cambria" w:cs="Cambria"/>
          <w:i w:val="0"/>
          <w:iCs w:val="0"/>
          <w:sz w:val="24"/>
          <w:szCs w:val="24"/>
        </w:rPr>
        <w:t xml:space="preserve"> theorem:</w:t>
      </w:r>
    </w:p>
    <w:p w:rsidR="70C61F79" w:rsidP="70C61F79" w:rsidRDefault="70C61F79" w14:paraId="0D1091E5" w14:textId="574EE7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d>
                        <m:dPr>
                          <m:ctrlPr/>
                        </m:dPr>
                        <m:e>
                          <m:r>
                            <m:t>𝜃</m:t>
                          </m:r>
                        </m:e>
                      </m:d>
                    </m:e>
                  </m:func>
                  <m:r>
                    <m:t>+</m:t>
                  </m:r>
                  <m:r>
                    <m:t>𝑗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/>
                        </m:dPr>
                        <m:e>
                          <m:r>
                            <m:t>𝜃</m:t>
                          </m:r>
                        </m:e>
                      </m:d>
                    </m:e>
                  </m:func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𝑗</m:t>
                      </m:r>
                      <m:r>
                        <m:t>𝜃</m:t>
                      </m:r>
                    </m:sup>
                  </m:sSup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𝑗</m:t>
              </m:r>
              <m:r>
                <m:t>𝜃</m:t>
              </m:r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cos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𝜃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𝑗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𝜃</m:t>
                  </m:r>
                </m:e>
              </m:d>
            </m:e>
          </m:func>
        </m:oMath>
      </m:oMathPara>
    </w:p>
    <w:p w:rsidR="70C61F79" w:rsidP="70C61F79" w:rsidRDefault="70C61F79" w14:paraId="29264C4C" w14:textId="233BF1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</w:p>
    <w:p w:rsidR="70C61F79" w:rsidP="70C61F79" w:rsidRDefault="70C61F79" w14:paraId="7328325A" w14:textId="633409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w:r w:rsidRPr="70C61F79" w:rsidR="70C61F79">
        <w:rPr>
          <w:rFonts w:ascii="Cambria" w:hAnsi="Cambria" w:eastAsia="Cambria" w:cs="Cambria"/>
          <w:sz w:val="24"/>
          <w:szCs w:val="24"/>
        </w:rPr>
        <w:t>Fourier Transform: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C61F79" w:rsidTr="70C61F79" w14:paraId="5860B0DD">
        <w:trPr>
          <w:trHeight w:val="300"/>
        </w:trPr>
        <w:tc>
          <w:tcPr>
            <w:tcW w:w="9360" w:type="dxa"/>
            <w:tcMar/>
            <w:vAlign w:val="center"/>
          </w:tcPr>
          <w:p w:rsidR="70C61F79" w:rsidP="70C61F79" w:rsidRDefault="70C61F79" w14:paraId="6DFECD89" w14:textId="14B2EC54">
            <w:pPr>
              <w:bidi w:val="0"/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𝑋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𝜔</m:t>
                    </m:r>
                  </m:e>
                </m:d>
                <m:r xmlns:m="http://schemas.openxmlformats.org/officeDocument/2006/math">
                  <m:t xmlns:m="http://schemas.openxmlformats.org/officeDocument/2006/math">≜</m:t>
                </m:r>
                <m:nary xmlns:m="http://schemas.openxmlformats.org/officeDocument/2006/math">
                  <m:naryPr>
                    <m:ctrlPr/>
                  </m:naryPr>
                  <m:sub>
                    <m:r>
                      <m:t>−</m:t>
                    </m:r>
                    <m:r>
                      <m:t>∞</m:t>
                    </m:r>
                  </m:sub>
                  <m:sup>
                    <m:r>
                      <m:t>∞</m:t>
                    </m:r>
                  </m:sup>
                  <m:e>
                    <m:r>
                      <m:t>𝑥</m:t>
                    </m:r>
                    <m:d>
                      <m:dPr>
                        <m:ctrlPr/>
                      </m:dPr>
                      <m:e>
                        <m:r>
                          <m:t>𝑡</m:t>
                        </m:r>
                      </m:e>
                    </m:d>
                    <m:sSup>
                      <m:sSupPr>
                        <m:ctrlPr/>
                      </m:sSupPr>
                      <m:e>
                        <m:r>
                          <m:t>𝑒</m:t>
                        </m:r>
                      </m:e>
                      <m:sup>
                        <m:r>
                          <m:t>−</m:t>
                        </m:r>
                        <m:r>
                          <m:t>𝑗</m:t>
                        </m:r>
                        <m:r>
                          <m:t>𝜔</m:t>
                        </m:r>
                        <m:r>
                          <m:t>𝑡</m:t>
                        </m:r>
                      </m:sup>
                    </m:sSup>
                  </m:e>
                </m:nary>
                <m:r xmlns:m="http://schemas.openxmlformats.org/officeDocument/2006/math">
                  <m:t xmlns:m="http://schemas.openxmlformats.org/officeDocument/2006/math">𝑑𝑥</m:t>
                </m:r>
              </m:oMath>
            </m:oMathPara>
          </w:p>
        </w:tc>
      </w:tr>
    </w:tbl>
    <w:p w:rsidR="70C61F79" w:rsidP="70C61F79" w:rsidRDefault="70C61F79" w14:paraId="6D11D19C" w14:textId="5BB261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</w:p>
    <w:p w:rsidR="70C61F79" w:rsidP="70C61F79" w:rsidRDefault="70C61F79" w14:paraId="5CE57E7A" w14:textId="55F1F0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w:r w:rsidRPr="70C61F79" w:rsidR="70C61F79">
        <w:rPr>
          <w:rFonts w:ascii="Cambria" w:hAnsi="Cambria" w:eastAsia="Cambria" w:cs="Cambria"/>
          <w:sz w:val="24"/>
          <w:szCs w:val="24"/>
        </w:rPr>
        <w:t>DFT:</w:t>
      </w:r>
    </w:p>
    <w:p w:rsidR="70C61F79" w:rsidP="70C61F79" w:rsidRDefault="70C61F79" w14:paraId="5FB2D199" w14:textId="0D0E73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𝜔</m:t>
                  </m:r>
                </m:e>
                <m:sub>
                  <m:r>
                    <m:t>𝑘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≜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𝑃</m:t>
              </m:r>
            </m:den>
          </m:f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r>
                <m:t>𝑃</m:t>
              </m:r>
            </m:sup>
            <m:e>
              <m:r>
                <m:t>𝑥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𝑗</m:t>
                  </m:r>
                  <m:sSub>
                    <m:sSubPr>
                      <m:ctrlPr/>
                    </m:sSubPr>
                    <m:e>
                      <m:r>
                        <m:t>𝜔</m:t>
                      </m:r>
                    </m:e>
                    <m:sub>
                      <m:r>
                        <m:t>𝑘</m:t>
                      </m:r>
                    </m:sub>
                  </m:sSub>
                  <m:r>
                    <m:t>𝑡</m:t>
                  </m:r>
                </m:sup>
              </m:sSup>
            </m:e>
          </m:nary>
          <m:r xmlns:m="http://schemas.openxmlformats.org/officeDocument/2006/math">
            <m:t xmlns:m="http://schemas.openxmlformats.org/officeDocument/2006/math">𝑑𝑡</m:t>
          </m:r>
        </m:oMath>
      </m:oMathPara>
      <w:r>
        <w:tab/>
      </w:r>
      <w:r w:rsidRPr="70C61F79" w:rsidR="70C61F79">
        <w:rPr>
          <w:rFonts w:ascii="Cambria" w:hAnsi="Cambria" w:eastAsia="Cambria" w:cs="Cambria"/>
          <w:i w:val="1"/>
          <w:iCs w:val="1"/>
          <w:sz w:val="24"/>
          <w:szCs w:val="24"/>
        </w:rPr>
        <w:t>K = 0, ±1, ±2, ...</w:t>
      </w:r>
      <w:r>
        <w:tab/>
      </w:r>
      <w:r w:rsidRPr="70C61F79" w:rsidR="70C61F79">
        <w:rPr>
          <w:rFonts w:ascii="Cambria" w:hAnsi="Cambria" w:eastAsia="Cambria" w:cs="Cambria"/>
          <w:sz w:val="24"/>
          <w:szCs w:val="24"/>
        </w:rPr>
        <w:t xml:space="preserve">where 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𝜔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k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≜ 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2πk/P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is the 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k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th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         harmonic frequency (radians/sec)</w:t>
      </w:r>
    </w:p>
    <w:p w:rsidR="70C61F79" w:rsidP="70C61F79" w:rsidRDefault="70C61F79" w14:paraId="0C5C3AAD" w14:textId="5190D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The 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normalisation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1/P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is included to make the Fourier series coefficients, 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(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𝜔</w:t>
      </w:r>
      <w:r w:rsidRPr="70C61F79" w:rsidR="70C61F7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k</w:t>
      </w:r>
      <w:r w:rsidRPr="70C61F79" w:rsidR="70C61F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), independent of the fundamental frequency 1/P thereby depending on only one period of the time waveform.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657FAE"/>
    <w:rsid w:val="1A48C6AB"/>
    <w:rsid w:val="27657FAE"/>
    <w:rsid w:val="50561863"/>
    <w:rsid w:val="51858726"/>
    <w:rsid w:val="68024E26"/>
    <w:rsid w:val="6F9E4949"/>
    <w:rsid w:val="70C61F79"/>
    <w:rsid w:val="73D0FB53"/>
    <w:rsid w:val="76FDA3B0"/>
    <w:rsid w:val="7FC8D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4949"/>
  <w15:chartTrackingRefBased/>
  <w15:docId w15:val="{1401E009-EB84-4548-81F8-F13B72BA61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2023-08-13T23:23:57.1435110Z</dcterms:created>
  <dcterms:modified xsi:type="dcterms:W3CDTF">2023-08-13T23:23:40.2523466Z</dcterms:modified>
  <dc:creator>Wolfy Tom</dc:creator>
  <lastModifiedBy>Wolfy Tom</lastModifiedBy>
</coreProperties>
</file>