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B7F1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05B632D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5A7A125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3148A0F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5417C2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481"/>
        <w:textAlignment w:val="baseline"/>
        <w:rPr>
          <w:sz w:val="36"/>
          <w:szCs w:val="36"/>
        </w:rPr>
      </w:pPr>
      <w:r>
        <w:rPr>
          <w:sz w:val="36"/>
          <w:szCs w:val="36"/>
        </w:rPr>
        <w:t>Title</w:t>
      </w:r>
    </w:p>
    <w:p w14:paraId="2A14CE4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078081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1"/>
        <w:textAlignment w:val="baseline"/>
        <w:rPr>
          <w:rFonts w:hint="eastAsia" w:eastAsia="宋体"/>
          <w:lang w:val="en-US" w:eastAsia="zh-CN"/>
        </w:rPr>
      </w:pPr>
      <w:r>
        <w:rPr>
          <w:spacing w:val="9"/>
        </w:rPr>
        <w:t>Student</w:t>
      </w:r>
      <w:r>
        <w:rPr>
          <w:spacing w:val="2"/>
        </w:rPr>
        <w:t xml:space="preserve">          </w:t>
      </w:r>
      <w:r>
        <w:rPr>
          <w:rFonts w:hint="eastAsia" w:eastAsia="宋体"/>
          <w:spacing w:val="2"/>
          <w:lang w:val="en-US" w:eastAsia="zh-CN"/>
        </w:rPr>
        <w:t>李嘉鑫</w:t>
      </w:r>
    </w:p>
    <w:p w14:paraId="2A5DFF7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1"/>
        <w:textAlignment w:val="baseline"/>
        <w:rPr>
          <w:rFonts w:hint="default" w:eastAsia="宋体"/>
          <w:lang w:val="en-US" w:eastAsia="zh-CN"/>
        </w:rPr>
      </w:pPr>
      <w:r>
        <w:rPr>
          <w:spacing w:val="7"/>
        </w:rPr>
        <w:t>Student</w:t>
      </w:r>
      <w:r>
        <w:rPr>
          <w:spacing w:val="26"/>
          <w:w w:val="101"/>
        </w:rPr>
        <w:t xml:space="preserve"> </w:t>
      </w:r>
      <w:r>
        <w:rPr>
          <w:spacing w:val="7"/>
        </w:rPr>
        <w:t>ID</w:t>
      </w:r>
      <w:r>
        <w:rPr>
          <w:spacing w:val="8"/>
        </w:rPr>
        <w:t xml:space="preserve">    </w:t>
      </w:r>
      <w:r>
        <w:rPr>
          <w:rFonts w:hint="eastAsia" w:eastAsia="宋体"/>
          <w:spacing w:val="8"/>
          <w:lang w:val="en-US" w:eastAsia="zh-CN"/>
        </w:rPr>
        <w:t>25125280</w:t>
      </w:r>
    </w:p>
    <w:p w14:paraId="727D043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037A012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6"/>
        <w:textAlignment w:val="baseline"/>
        <w:outlineLvl w:val="0"/>
        <w:rPr>
          <w:rFonts w:ascii="宋体" w:hAnsi="宋体" w:eastAsia="宋体" w:cs="宋体"/>
          <w:sz w:val="30"/>
          <w:szCs w:val="30"/>
        </w:rPr>
      </w:pPr>
      <w:r>
        <w:rPr>
          <w:spacing w:val="-12"/>
          <w:sz w:val="30"/>
          <w:szCs w:val="30"/>
        </w:rPr>
        <w:t>1</w:t>
      </w:r>
      <w:r>
        <w:rPr>
          <w:spacing w:val="2"/>
          <w:sz w:val="30"/>
          <w:szCs w:val="30"/>
        </w:rPr>
        <w:t xml:space="preserve">    </w:t>
      </w:r>
      <w:r>
        <w:rPr>
          <w:rFonts w:ascii="宋体" w:hAnsi="宋体" w:eastAsia="宋体" w:cs="宋体"/>
          <w:b/>
          <w:bCs/>
          <w:spacing w:val="-12"/>
          <w:sz w:val="30"/>
          <w:szCs w:val="30"/>
        </w:rPr>
        <w:t>作业说明</w:t>
      </w:r>
    </w:p>
    <w:p w14:paraId="2670C15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1"/>
        <w:textAlignment w:val="baseline"/>
        <w:outlineLvl w:val="1"/>
        <w:rPr>
          <w:rFonts w:ascii="宋体" w:hAnsi="宋体" w:eastAsia="宋体" w:cs="宋体"/>
          <w:sz w:val="24"/>
          <w:szCs w:val="24"/>
        </w:rPr>
      </w:pPr>
      <w:r>
        <w:rPr>
          <w:spacing w:val="-6"/>
          <w:sz w:val="24"/>
          <w:szCs w:val="24"/>
        </w:rPr>
        <w:t xml:space="preserve">1.1    </w:t>
      </w:r>
      <w:r>
        <w:rPr>
          <w:rFonts w:ascii="宋体" w:hAnsi="宋体" w:eastAsia="宋体" w:cs="宋体"/>
          <w:b/>
          <w:bCs/>
          <w:spacing w:val="-6"/>
          <w:sz w:val="24"/>
          <w:szCs w:val="24"/>
        </w:rPr>
        <w:t>作业总体说明：</w:t>
      </w:r>
    </w:p>
    <w:p w14:paraId="23473D84">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6"/>
        <w:textAlignment w:val="baseline"/>
        <w:rPr>
          <w:rFonts w:ascii="宋体" w:hAnsi="宋体" w:eastAsia="宋体" w:cs="宋体"/>
        </w:rPr>
      </w:pPr>
      <w:r>
        <w:rPr>
          <w:spacing w:val="3"/>
        </w:rPr>
        <w:t>•</w:t>
      </w:r>
      <w:r>
        <w:rPr>
          <w:spacing w:val="5"/>
        </w:rPr>
        <w:t xml:space="preserve">  </w:t>
      </w:r>
      <w:r>
        <w:rPr>
          <w:rFonts w:ascii="宋体" w:hAnsi="宋体" w:eastAsia="宋体" w:cs="宋体"/>
          <w:spacing w:val="3"/>
        </w:rPr>
        <w:t>提交内容：中文、不少于</w:t>
      </w:r>
      <w:r>
        <w:rPr>
          <w:rFonts w:ascii="宋体" w:hAnsi="宋体" w:eastAsia="宋体" w:cs="宋体"/>
          <w:spacing w:val="-25"/>
        </w:rPr>
        <w:t xml:space="preserve"> </w:t>
      </w:r>
      <w:r>
        <w:rPr>
          <w:spacing w:val="3"/>
        </w:rPr>
        <w:t>5</w:t>
      </w:r>
      <w:r>
        <w:rPr>
          <w:spacing w:val="32"/>
        </w:rPr>
        <w:t xml:space="preserve"> </w:t>
      </w:r>
      <w:r>
        <w:rPr>
          <w:rFonts w:ascii="宋体" w:hAnsi="宋体" w:eastAsia="宋体" w:cs="宋体"/>
          <w:spacing w:val="3"/>
        </w:rPr>
        <w:t>页、</w:t>
      </w:r>
      <w:r>
        <w:t>latex</w:t>
      </w:r>
      <w:r>
        <w:rPr>
          <w:spacing w:val="27"/>
        </w:rPr>
        <w:t xml:space="preserve"> </w:t>
      </w:r>
      <w:r>
        <w:rPr>
          <w:rFonts w:ascii="宋体" w:hAnsi="宋体" w:eastAsia="宋体" w:cs="宋体"/>
          <w:spacing w:val="3"/>
        </w:rPr>
        <w:t>编译成</w:t>
      </w:r>
      <w:r>
        <w:rPr>
          <w:rFonts w:ascii="宋体" w:hAnsi="宋体" w:eastAsia="宋体" w:cs="宋体"/>
          <w:spacing w:val="-29"/>
        </w:rPr>
        <w:t xml:space="preserve"> </w:t>
      </w:r>
      <w:r>
        <w:t>pdf</w:t>
      </w:r>
      <w:r>
        <w:rPr>
          <w:rFonts w:ascii="宋体" w:hAnsi="宋体" w:eastAsia="宋体" w:cs="宋体"/>
          <w:spacing w:val="3"/>
        </w:rPr>
        <w:t>。</w:t>
      </w:r>
    </w:p>
    <w:p w14:paraId="1EFA58C8">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04" w:right="166" w:hanging="218"/>
        <w:textAlignment w:val="baseline"/>
        <w:rPr>
          <w:rFonts w:ascii="宋体" w:hAnsi="宋体" w:eastAsia="宋体" w:cs="宋体"/>
        </w:rPr>
      </w:pPr>
      <w:r>
        <w:rPr>
          <w:spacing w:val="5"/>
        </w:rPr>
        <w:t xml:space="preserve">•  </w:t>
      </w:r>
      <w:r>
        <w:rPr>
          <w:rFonts w:ascii="宋体" w:hAnsi="宋体" w:eastAsia="宋体" w:cs="宋体"/>
          <w:spacing w:val="5"/>
        </w:rPr>
        <w:t>实现并撰写一篇报告：包含引言、相关工作介绍、提</w:t>
      </w:r>
      <w:r>
        <w:rPr>
          <w:rFonts w:ascii="宋体" w:hAnsi="宋体" w:eastAsia="宋体" w:cs="宋体"/>
          <w:spacing w:val="4"/>
        </w:rPr>
        <w:t>供清晰的数学推导、伪代码。实现</w:t>
      </w:r>
      <w:r>
        <w:rPr>
          <w:rFonts w:ascii="宋体" w:hAnsi="宋体" w:eastAsia="宋体" w:cs="宋体"/>
          <w:spacing w:val="-17"/>
        </w:rPr>
        <w:t xml:space="preserve"> </w:t>
      </w:r>
      <w:r>
        <w:t>multi</w:t>
      </w:r>
      <w:r>
        <w:rPr>
          <w:spacing w:val="4"/>
        </w:rPr>
        <w:t>-</w:t>
      </w:r>
      <w:r>
        <w:t>head self</w:t>
      </w:r>
      <w:r>
        <w:rPr>
          <w:spacing w:val="7"/>
        </w:rPr>
        <w:t>-</w:t>
      </w:r>
      <w:r>
        <w:t>attention</w:t>
      </w:r>
      <w:r>
        <w:rPr>
          <w:spacing w:val="-7"/>
        </w:rPr>
        <w:t xml:space="preserve"> </w:t>
      </w:r>
      <w:r>
        <w:rPr>
          <w:rFonts w:ascii="宋体" w:hAnsi="宋体" w:eastAsia="宋体" w:cs="宋体"/>
          <w:spacing w:val="7"/>
        </w:rPr>
        <w:t>、</w:t>
      </w:r>
      <w:r>
        <w:t>position</w:t>
      </w:r>
      <w:r>
        <w:rPr>
          <w:spacing w:val="7"/>
        </w:rPr>
        <w:t>-</w:t>
      </w:r>
      <w:r>
        <w:t>wise</w:t>
      </w:r>
      <w:r>
        <w:rPr>
          <w:spacing w:val="24"/>
          <w:w w:val="101"/>
        </w:rPr>
        <w:t xml:space="preserve"> </w:t>
      </w:r>
      <w:r>
        <w:t>FFN</w:t>
      </w:r>
      <w:r>
        <w:rPr>
          <w:rFonts w:ascii="宋体" w:hAnsi="宋体" w:eastAsia="宋体" w:cs="宋体"/>
          <w:spacing w:val="7"/>
        </w:rPr>
        <w:t xml:space="preserve">、残差 </w:t>
      </w:r>
      <w:r>
        <w:rPr>
          <w:spacing w:val="7"/>
        </w:rPr>
        <w:t>+</w:t>
      </w:r>
      <w:r>
        <w:t>LayerNorm</w:t>
      </w:r>
      <w:r>
        <w:rPr>
          <w:rFonts w:ascii="宋体" w:hAnsi="宋体" w:eastAsia="宋体" w:cs="宋体"/>
          <w:spacing w:val="7"/>
        </w:rPr>
        <w:t>、位置编码等。完成后分数</w:t>
      </w:r>
      <w:r>
        <w:rPr>
          <w:rFonts w:ascii="宋体" w:hAnsi="宋体" w:eastAsia="宋体" w:cs="宋体"/>
          <w:spacing w:val="-21"/>
        </w:rPr>
        <w:t xml:space="preserve"> </w:t>
      </w:r>
      <w:r>
        <w:rPr>
          <w:spacing w:val="7"/>
        </w:rPr>
        <w:t>60-70</w:t>
      </w:r>
      <w:r>
        <w:rPr>
          <w:spacing w:val="24"/>
        </w:rPr>
        <w:t xml:space="preserve"> </w:t>
      </w:r>
      <w:r>
        <w:rPr>
          <w:rFonts w:ascii="宋体" w:hAnsi="宋体" w:eastAsia="宋体" w:cs="宋体"/>
          <w:spacing w:val="7"/>
        </w:rPr>
        <w:t>分</w:t>
      </w:r>
    </w:p>
    <w:p w14:paraId="3954E77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11" w:right="167" w:hanging="225"/>
        <w:textAlignment w:val="baseline"/>
        <w:rPr>
          <w:rFonts w:ascii="宋体" w:hAnsi="宋体" w:eastAsia="宋体" w:cs="宋体"/>
        </w:rPr>
      </w:pPr>
      <w:r>
        <w:rPr>
          <w:spacing w:val="3"/>
        </w:rPr>
        <w:t xml:space="preserve">•  </w:t>
      </w:r>
      <w:r>
        <w:rPr>
          <w:rFonts w:ascii="宋体" w:hAnsi="宋体" w:eastAsia="宋体" w:cs="宋体"/>
          <w:spacing w:val="3"/>
        </w:rPr>
        <w:t>手工搭建一个</w:t>
      </w:r>
      <w:r>
        <w:rPr>
          <w:rFonts w:ascii="宋体" w:hAnsi="宋体" w:eastAsia="宋体" w:cs="宋体"/>
          <w:spacing w:val="-13"/>
        </w:rPr>
        <w:t xml:space="preserve"> </w:t>
      </w:r>
      <w:r>
        <w:t>Transformer</w:t>
      </w:r>
      <w:r>
        <w:rPr>
          <w:rFonts w:ascii="宋体" w:hAnsi="宋体" w:eastAsia="宋体" w:cs="宋体"/>
          <w:spacing w:val="3"/>
        </w:rPr>
        <w:t>，在小规模文本建模任务上训练并做消融实验</w:t>
      </w:r>
      <w:r>
        <w:rPr>
          <w:spacing w:val="3"/>
        </w:rPr>
        <w:t>,</w:t>
      </w:r>
      <w:r>
        <w:rPr>
          <w:spacing w:val="32"/>
        </w:rPr>
        <w:t xml:space="preserve"> </w:t>
      </w:r>
      <w:r>
        <w:rPr>
          <w:rFonts w:ascii="宋体" w:hAnsi="宋体" w:eastAsia="宋体" w:cs="宋体"/>
          <w:spacing w:val="3"/>
        </w:rPr>
        <w:t>包含框架说明、关键实现</w:t>
      </w:r>
      <w:r>
        <w:rPr>
          <w:rFonts w:ascii="宋体" w:hAnsi="宋体" w:eastAsia="宋体" w:cs="宋体"/>
          <w:spacing w:val="-1"/>
        </w:rPr>
        <w:t>片段、实验设置、结果图表</w:t>
      </w:r>
      <w:r>
        <w:rPr>
          <w:rFonts w:ascii="宋体" w:hAnsi="宋体" w:eastAsia="宋体" w:cs="宋体"/>
          <w:spacing w:val="-4"/>
        </w:rPr>
        <w:t>）（</w:t>
      </w:r>
      <w:r>
        <w:rPr>
          <w:rFonts w:ascii="宋体" w:hAnsi="宋体" w:eastAsia="宋体" w:cs="宋体"/>
          <w:spacing w:val="-1"/>
        </w:rPr>
        <w:t>如果只有</w:t>
      </w:r>
      <w:r>
        <w:rPr>
          <w:rFonts w:ascii="宋体" w:hAnsi="宋体" w:eastAsia="宋体" w:cs="宋体"/>
          <w:spacing w:val="-22"/>
        </w:rPr>
        <w:t xml:space="preserve"> </w:t>
      </w:r>
      <w:r>
        <w:rPr>
          <w:spacing w:val="-1"/>
        </w:rPr>
        <w:t>encoder</w:t>
      </w:r>
      <w:r>
        <w:rPr>
          <w:spacing w:val="24"/>
        </w:rPr>
        <w:t xml:space="preserve"> </w:t>
      </w:r>
      <w:r>
        <w:rPr>
          <w:spacing w:val="-1"/>
        </w:rPr>
        <w:t>block</w:t>
      </w:r>
      <w:r>
        <w:rPr>
          <w:spacing w:val="29"/>
        </w:rPr>
        <w:t xml:space="preserve"> </w:t>
      </w:r>
      <w:r>
        <w:rPr>
          <w:spacing w:val="-1"/>
        </w:rPr>
        <w:t>70-80</w:t>
      </w:r>
      <w:r>
        <w:rPr>
          <w:spacing w:val="23"/>
        </w:rPr>
        <w:t xml:space="preserve"> </w:t>
      </w:r>
      <w:r>
        <w:rPr>
          <w:rFonts w:ascii="宋体" w:hAnsi="宋体" w:eastAsia="宋体" w:cs="宋体"/>
          <w:spacing w:val="-1"/>
        </w:rPr>
        <w:t>分，加</w:t>
      </w:r>
      <w:r>
        <w:rPr>
          <w:rFonts w:ascii="宋体" w:hAnsi="宋体" w:eastAsia="宋体" w:cs="宋体"/>
          <w:spacing w:val="-28"/>
        </w:rPr>
        <w:t xml:space="preserve"> </w:t>
      </w:r>
      <w:r>
        <w:rPr>
          <w:spacing w:val="-1"/>
        </w:rPr>
        <w:t>decode</w:t>
      </w:r>
      <w:r>
        <w:rPr>
          <w:spacing w:val="-2"/>
        </w:rPr>
        <w:t>r</w:t>
      </w:r>
      <w:r>
        <w:rPr>
          <w:spacing w:val="23"/>
          <w:w w:val="101"/>
        </w:rPr>
        <w:t xml:space="preserve"> </w:t>
      </w:r>
      <w:r>
        <w:rPr>
          <w:spacing w:val="-2"/>
        </w:rPr>
        <w:t>block</w:t>
      </w:r>
      <w:r>
        <w:rPr>
          <w:spacing w:val="26"/>
        </w:rPr>
        <w:t xml:space="preserve"> </w:t>
      </w:r>
      <w:r>
        <w:rPr>
          <w:spacing w:val="-2"/>
        </w:rPr>
        <w:t>80-90</w:t>
      </w:r>
      <w:r>
        <w:rPr>
          <w:spacing w:val="23"/>
          <w:w w:val="101"/>
        </w:rPr>
        <w:t xml:space="preserve"> </w:t>
      </w:r>
      <w:r>
        <w:rPr>
          <w:rFonts w:ascii="宋体" w:hAnsi="宋体" w:eastAsia="宋体" w:cs="宋体"/>
          <w:spacing w:val="-2"/>
        </w:rPr>
        <w:t>分）</w:t>
      </w:r>
    </w:p>
    <w:p w14:paraId="6CBEFA8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6"/>
        <w:textAlignment w:val="baseline"/>
        <w:rPr>
          <w:rFonts w:ascii="宋体" w:hAnsi="宋体" w:eastAsia="宋体" w:cs="宋体"/>
        </w:rPr>
      </w:pPr>
      <w:r>
        <w:rPr>
          <w:spacing w:val="-1"/>
        </w:rPr>
        <w:t xml:space="preserve">•  </w:t>
      </w:r>
      <w:r>
        <w:rPr>
          <w:rFonts w:ascii="宋体" w:hAnsi="宋体" w:eastAsia="宋体" w:cs="宋体"/>
          <w:spacing w:val="-1"/>
        </w:rPr>
        <w:t xml:space="preserve">代码需开源并附上运行说明 </w:t>
      </w:r>
      <w:r>
        <w:rPr>
          <w:spacing w:val="-1"/>
        </w:rPr>
        <w:t>(10</w:t>
      </w:r>
      <w:r>
        <w:rPr>
          <w:spacing w:val="37"/>
        </w:rPr>
        <w:t xml:space="preserve"> </w:t>
      </w:r>
      <w:r>
        <w:rPr>
          <w:rFonts w:ascii="宋体" w:hAnsi="宋体" w:eastAsia="宋体" w:cs="宋体"/>
          <w:spacing w:val="-1"/>
        </w:rPr>
        <w:t>分）</w:t>
      </w:r>
    </w:p>
    <w:p w14:paraId="17EC05B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37134E48">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1"/>
        <w:textAlignment w:val="baseline"/>
        <w:outlineLvl w:val="1"/>
        <w:rPr>
          <w:rFonts w:ascii="宋体" w:hAnsi="宋体" w:eastAsia="宋体" w:cs="宋体"/>
          <w:sz w:val="24"/>
          <w:szCs w:val="24"/>
        </w:rPr>
      </w:pPr>
      <w:r>
        <w:rPr>
          <w:spacing w:val="-3"/>
          <w:sz w:val="24"/>
          <w:szCs w:val="24"/>
        </w:rPr>
        <w:t xml:space="preserve">1.2    </w:t>
      </w:r>
      <w:r>
        <w:rPr>
          <w:rFonts w:ascii="宋体" w:hAnsi="宋体" w:eastAsia="宋体" w:cs="宋体"/>
          <w:b/>
          <w:bCs/>
          <w:spacing w:val="-3"/>
          <w:sz w:val="24"/>
          <w:szCs w:val="24"/>
        </w:rPr>
        <w:t>代码开源要求</w:t>
      </w:r>
    </w:p>
    <w:p w14:paraId="643E27A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6"/>
        <w:textAlignment w:val="baseline"/>
        <w:rPr>
          <w:rFonts w:ascii="宋体" w:hAnsi="宋体" w:eastAsia="宋体" w:cs="宋体"/>
        </w:rPr>
      </w:pPr>
      <w:r>
        <w:rPr>
          <w:spacing w:val="22"/>
        </w:rPr>
        <w:t xml:space="preserve">•  </w:t>
      </w:r>
      <w:r>
        <w:rPr>
          <w:rFonts w:ascii="宋体" w:hAnsi="宋体" w:eastAsia="宋体" w:cs="宋体"/>
          <w:spacing w:val="22"/>
        </w:rPr>
        <w:t>一个</w:t>
      </w:r>
      <w:r>
        <w:rPr>
          <w:rFonts w:ascii="宋体" w:hAnsi="宋体" w:eastAsia="宋体" w:cs="宋体"/>
          <w:spacing w:val="-5"/>
        </w:rPr>
        <w:t xml:space="preserve"> </w:t>
      </w:r>
      <w:r>
        <w:t>Git</w:t>
      </w:r>
      <w:r>
        <w:rPr>
          <w:spacing w:val="22"/>
        </w:rPr>
        <w:t xml:space="preserve"> </w:t>
      </w:r>
      <w:r>
        <w:rPr>
          <w:rFonts w:ascii="宋体" w:hAnsi="宋体" w:eastAsia="宋体" w:cs="宋体"/>
          <w:spacing w:val="22"/>
        </w:rPr>
        <w:t>仓库（</w:t>
      </w:r>
      <w:r>
        <w:t>GitHub</w:t>
      </w:r>
      <w:r>
        <w:rPr>
          <w:spacing w:val="24"/>
          <w:w w:val="101"/>
        </w:rPr>
        <w:t xml:space="preserve"> </w:t>
      </w:r>
      <w:r>
        <w:t>link</w:t>
      </w:r>
      <w:r>
        <w:rPr>
          <w:rFonts w:ascii="宋体" w:hAnsi="宋体" w:eastAsia="宋体" w:cs="宋体"/>
          <w:spacing w:val="22"/>
        </w:rPr>
        <w:t>）包含：</w:t>
      </w:r>
      <w:r>
        <w:t>src</w:t>
      </w:r>
      <w:r>
        <w:rPr>
          <w:spacing w:val="22"/>
        </w:rPr>
        <w:t>/</w:t>
      </w:r>
      <w:r>
        <w:rPr>
          <w:spacing w:val="-21"/>
        </w:rPr>
        <w:t xml:space="preserve"> </w:t>
      </w:r>
      <w:r>
        <w:rPr>
          <w:rFonts w:ascii="宋体" w:hAnsi="宋体" w:eastAsia="宋体" w:cs="宋体"/>
          <w:spacing w:val="22"/>
        </w:rPr>
        <w:t>、</w:t>
      </w:r>
      <w:r>
        <w:t>requirements</w:t>
      </w:r>
      <w:r>
        <w:rPr>
          <w:spacing w:val="22"/>
        </w:rPr>
        <w:t>.</w:t>
      </w:r>
      <w:r>
        <w:t>txt</w:t>
      </w:r>
      <w:r>
        <w:rPr>
          <w:spacing w:val="-20"/>
        </w:rPr>
        <w:t xml:space="preserve"> </w:t>
      </w:r>
      <w:r>
        <w:rPr>
          <w:rFonts w:ascii="宋体" w:hAnsi="宋体" w:eastAsia="宋体" w:cs="宋体"/>
          <w:spacing w:val="22"/>
        </w:rPr>
        <w:t>、</w:t>
      </w:r>
      <w:r>
        <w:t>README</w:t>
      </w:r>
      <w:r>
        <w:rPr>
          <w:spacing w:val="22"/>
        </w:rPr>
        <w:t>.</w:t>
      </w:r>
      <w:r>
        <w:t>md</w:t>
      </w:r>
      <w:r>
        <w:rPr>
          <w:spacing w:val="-21"/>
        </w:rPr>
        <w:t xml:space="preserve"> </w:t>
      </w:r>
      <w:r>
        <w:rPr>
          <w:rFonts w:ascii="宋体" w:hAnsi="宋体" w:eastAsia="宋体" w:cs="宋体"/>
          <w:spacing w:val="22"/>
        </w:rPr>
        <w:t>、</w:t>
      </w:r>
      <w:r>
        <w:t>scripts</w:t>
      </w:r>
      <w:r>
        <w:rPr>
          <w:spacing w:val="22"/>
        </w:rPr>
        <w:t>/</w:t>
      </w:r>
      <w:r>
        <w:t>run</w:t>
      </w:r>
      <w:r>
        <w:rPr>
          <w:spacing w:val="22"/>
        </w:rPr>
        <w:t>.</w:t>
      </w:r>
      <w:r>
        <w:t>sh</w:t>
      </w:r>
      <w:r>
        <w:rPr>
          <w:rFonts w:ascii="宋体" w:hAnsi="宋体" w:eastAsia="宋体" w:cs="宋体"/>
          <w:spacing w:val="22"/>
        </w:rPr>
        <w:t>。</w:t>
      </w:r>
    </w:p>
    <w:p w14:paraId="00024985">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6"/>
        <w:textAlignment w:val="baseline"/>
        <w:rPr>
          <w:rFonts w:ascii="宋体" w:hAnsi="宋体" w:eastAsia="宋体" w:cs="宋体"/>
        </w:rPr>
      </w:pPr>
      <w:r>
        <w:rPr>
          <w:spacing w:val="8"/>
        </w:rPr>
        <w:t>•</w:t>
      </w:r>
      <w:r>
        <w:t xml:space="preserve">  results</w:t>
      </w:r>
      <w:r>
        <w:rPr>
          <w:spacing w:val="8"/>
        </w:rPr>
        <w:t>/</w:t>
      </w:r>
      <w:r>
        <w:rPr>
          <w:spacing w:val="22"/>
          <w:w w:val="101"/>
        </w:rPr>
        <w:t xml:space="preserve"> </w:t>
      </w:r>
      <w:r>
        <w:rPr>
          <w:rFonts w:ascii="宋体" w:hAnsi="宋体" w:eastAsia="宋体" w:cs="宋体"/>
          <w:spacing w:val="8"/>
        </w:rPr>
        <w:t>放训练曲线图与表格。</w:t>
      </w:r>
    </w:p>
    <w:p w14:paraId="62B7129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6"/>
        <w:textAlignment w:val="baseline"/>
        <w:rPr>
          <w:rFonts w:ascii="宋体" w:hAnsi="宋体" w:eastAsia="宋体" w:cs="宋体"/>
        </w:rPr>
      </w:pPr>
      <w:r>
        <w:rPr>
          <w:spacing w:val="-1"/>
        </w:rPr>
        <w:t xml:space="preserve">•  </w:t>
      </w:r>
      <w:r>
        <w:rPr>
          <w:rFonts w:ascii="宋体" w:hAnsi="宋体" w:eastAsia="宋体" w:cs="宋体"/>
          <w:spacing w:val="-1"/>
        </w:rPr>
        <w:t>在</w:t>
      </w:r>
      <w:r>
        <w:rPr>
          <w:rFonts w:ascii="宋体" w:hAnsi="宋体" w:eastAsia="宋体" w:cs="宋体"/>
          <w:spacing w:val="-12"/>
        </w:rPr>
        <w:t xml:space="preserve"> </w:t>
      </w:r>
      <w:r>
        <w:rPr>
          <w:spacing w:val="-1"/>
        </w:rPr>
        <w:t>README</w:t>
      </w:r>
      <w:r>
        <w:rPr>
          <w:spacing w:val="36"/>
        </w:rPr>
        <w:t xml:space="preserve"> </w:t>
      </w:r>
      <w:r>
        <w:rPr>
          <w:rFonts w:ascii="宋体" w:hAnsi="宋体" w:eastAsia="宋体" w:cs="宋体"/>
          <w:spacing w:val="-1"/>
        </w:rPr>
        <w:t>写清楚运行命令与硬件要求，给出重现实验的</w:t>
      </w:r>
      <w:r>
        <w:rPr>
          <w:rFonts w:ascii="宋体" w:hAnsi="宋体" w:eastAsia="宋体" w:cs="宋体"/>
          <w:spacing w:val="-29"/>
        </w:rPr>
        <w:t xml:space="preserve"> </w:t>
      </w:r>
      <w:r>
        <w:rPr>
          <w:spacing w:val="-1"/>
        </w:rPr>
        <w:t>exact</w:t>
      </w:r>
      <w:r>
        <w:rPr>
          <w:spacing w:val="22"/>
        </w:rPr>
        <w:t xml:space="preserve"> </w:t>
      </w:r>
      <w:r>
        <w:rPr>
          <w:rFonts w:ascii="宋体" w:hAnsi="宋体" w:eastAsia="宋体" w:cs="宋体"/>
          <w:spacing w:val="-1"/>
        </w:rPr>
        <w:t>命令行（含随机种子）。</w:t>
      </w:r>
    </w:p>
    <w:p w14:paraId="3DC4D96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4718BF81">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1"/>
        <w:textAlignment w:val="baseline"/>
        <w:outlineLvl w:val="1"/>
        <w:rPr>
          <w:rFonts w:ascii="宋体" w:hAnsi="宋体" w:eastAsia="宋体" w:cs="宋体"/>
          <w:sz w:val="24"/>
          <w:szCs w:val="24"/>
        </w:rPr>
      </w:pPr>
      <w:r>
        <w:rPr>
          <w:spacing w:val="-3"/>
          <w:sz w:val="24"/>
          <w:szCs w:val="24"/>
        </w:rPr>
        <w:t xml:space="preserve">1.3    </w:t>
      </w:r>
      <w:r>
        <w:rPr>
          <w:rFonts w:ascii="宋体" w:hAnsi="宋体" w:eastAsia="宋体" w:cs="宋体"/>
          <w:b/>
          <w:bCs/>
          <w:spacing w:val="-3"/>
          <w:sz w:val="24"/>
          <w:szCs w:val="24"/>
        </w:rPr>
        <w:t>小数据集验证</w:t>
      </w:r>
    </w:p>
    <w:p w14:paraId="4A89E6A4">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6"/>
        <w:textAlignment w:val="baseline"/>
        <w:rPr>
          <w:rFonts w:ascii="宋体" w:hAnsi="宋体" w:eastAsia="宋体" w:cs="宋体"/>
        </w:rPr>
      </w:pPr>
      <w:r>
        <w:rPr>
          <w:spacing w:val="-3"/>
          <w:position w:val="1"/>
        </w:rPr>
        <w:t>•</w:t>
      </w:r>
      <w:r>
        <w:rPr>
          <w:spacing w:val="52"/>
          <w:position w:val="1"/>
        </w:rPr>
        <w:t xml:space="preserve"> </w:t>
      </w:r>
      <w:r>
        <w:rPr>
          <w:rFonts w:ascii="宋体" w:hAnsi="宋体" w:eastAsia="宋体" w:cs="宋体"/>
          <w:spacing w:val="-3"/>
          <w:position w:val="1"/>
        </w:rPr>
        <w:t>基础：能在小数据集上跑通训练（</w:t>
      </w:r>
      <w:r>
        <w:rPr>
          <w:spacing w:val="-3"/>
          <w:position w:val="1"/>
        </w:rPr>
        <w:t>los</w:t>
      </w:r>
      <w:r>
        <w:rPr>
          <w:spacing w:val="-4"/>
          <w:position w:val="1"/>
        </w:rPr>
        <w:t>s</w:t>
      </w:r>
      <w:r>
        <w:rPr>
          <w:spacing w:val="28"/>
          <w:position w:val="1"/>
        </w:rPr>
        <w:t xml:space="preserve"> </w:t>
      </w:r>
      <w:r>
        <w:rPr>
          <w:rFonts w:ascii="宋体" w:hAnsi="宋体" w:eastAsia="宋体" w:cs="宋体"/>
          <w:spacing w:val="-4"/>
          <w:position w:val="1"/>
        </w:rPr>
        <w:t>下降</w:t>
      </w:r>
      <w:r>
        <w:rPr>
          <w:rFonts w:ascii="宋体" w:hAnsi="宋体" w:eastAsia="宋体" w:cs="宋体"/>
          <w:spacing w:val="-22"/>
          <w:position w:val="1"/>
        </w:rPr>
        <w:t>）；</w:t>
      </w:r>
      <w:r>
        <w:rPr>
          <w:rFonts w:ascii="宋体" w:hAnsi="宋体" w:eastAsia="宋体" w:cs="宋体"/>
          <w:spacing w:val="-4"/>
          <w:position w:val="1"/>
        </w:rPr>
        <w:t>代码（含</w:t>
      </w:r>
      <w:r>
        <w:rPr>
          <w:rFonts w:ascii="宋体" w:hAnsi="宋体" w:eastAsia="宋体" w:cs="宋体"/>
          <w:spacing w:val="-22"/>
          <w:position w:val="1"/>
        </w:rPr>
        <w:t xml:space="preserve"> </w:t>
      </w:r>
      <w:r>
        <w:rPr>
          <w:spacing w:val="-4"/>
          <w:position w:val="1"/>
        </w:rPr>
        <w:t>README</w:t>
      </w:r>
      <w:r>
        <w:rPr>
          <w:rFonts w:ascii="宋体" w:hAnsi="宋体" w:eastAsia="宋体" w:cs="宋体"/>
          <w:spacing w:val="-4"/>
          <w:position w:val="1"/>
        </w:rPr>
        <w:t>）。</w:t>
      </w:r>
    </w:p>
    <w:p w14:paraId="2E427A4A">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24" w:right="166" w:hanging="238"/>
        <w:textAlignment w:val="baseline"/>
        <w:rPr>
          <w:rFonts w:ascii="宋体" w:hAnsi="宋体" w:eastAsia="宋体" w:cs="宋体"/>
        </w:rPr>
      </w:pPr>
      <w:r>
        <w:rPr>
          <w:spacing w:val="-3"/>
        </w:rPr>
        <w:t xml:space="preserve">•  </w:t>
      </w:r>
      <w:r>
        <w:rPr>
          <w:rFonts w:ascii="宋体" w:hAnsi="宋体" w:eastAsia="宋体" w:cs="宋体"/>
          <w:spacing w:val="-3"/>
        </w:rPr>
        <w:t>进阶：实现训练稳定性技巧（学习率调度、梯度裁剪、</w:t>
      </w:r>
      <w:r>
        <w:rPr>
          <w:rFonts w:ascii="宋体" w:hAnsi="宋体" w:eastAsia="宋体" w:cs="宋体"/>
          <w:spacing w:val="44"/>
        </w:rPr>
        <w:t xml:space="preserve"> </w:t>
      </w:r>
      <w:r>
        <w:rPr>
          <w:spacing w:val="-3"/>
        </w:rPr>
        <w:t>AdamW</w:t>
      </w:r>
      <w:r>
        <w:rPr>
          <w:rFonts w:ascii="宋体" w:hAnsi="宋体" w:eastAsia="宋体" w:cs="宋体"/>
          <w:spacing w:val="-3"/>
        </w:rPr>
        <w:t>）、参数统计、模型保存</w:t>
      </w:r>
      <w:r>
        <w:rPr>
          <w:spacing w:val="-3"/>
        </w:rPr>
        <w:t>/</w:t>
      </w:r>
      <w:r>
        <w:rPr>
          <w:rFonts w:ascii="宋体" w:hAnsi="宋体" w:eastAsia="宋体" w:cs="宋体"/>
          <w:spacing w:val="-3"/>
        </w:rPr>
        <w:t>加载、训练</w:t>
      </w:r>
      <w:r>
        <w:rPr>
          <w:rFonts w:ascii="宋体" w:hAnsi="宋体" w:eastAsia="宋体" w:cs="宋体"/>
          <w:spacing w:val="-8"/>
        </w:rPr>
        <w:t>曲线可视化。</w:t>
      </w:r>
    </w:p>
    <w:p w14:paraId="7C4D2695">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03" w:right="166" w:hanging="217"/>
        <w:textAlignment w:val="baseline"/>
        <w:rPr>
          <w:rFonts w:ascii="宋体" w:hAnsi="宋体" w:eastAsia="宋体" w:cs="宋体"/>
        </w:rPr>
      </w:pPr>
      <w:r>
        <w:rPr>
          <w:spacing w:val="3"/>
        </w:rPr>
        <w:t>•</w:t>
      </w:r>
      <w:r>
        <w:rPr>
          <w:spacing w:val="52"/>
        </w:rPr>
        <w:t xml:space="preserve"> </w:t>
      </w:r>
      <w:r>
        <w:rPr>
          <w:rFonts w:ascii="宋体" w:hAnsi="宋体" w:eastAsia="宋体" w:cs="宋体"/>
          <w:spacing w:val="3"/>
        </w:rPr>
        <w:t>挑战：实现</w:t>
      </w:r>
      <w:r>
        <w:rPr>
          <w:rFonts w:ascii="宋体" w:hAnsi="宋体" w:eastAsia="宋体" w:cs="宋体"/>
          <w:spacing w:val="-30"/>
        </w:rPr>
        <w:t xml:space="preserve"> </w:t>
      </w:r>
      <w:r>
        <w:t>decoder</w:t>
      </w:r>
      <w:r>
        <w:rPr>
          <w:rFonts w:ascii="宋体" w:hAnsi="宋体" w:eastAsia="宋体" w:cs="宋体"/>
          <w:spacing w:val="3"/>
        </w:rPr>
        <w:t>、实现相对位置编码、实现稀疏</w:t>
      </w:r>
      <w:r>
        <w:rPr>
          <w:spacing w:val="3"/>
        </w:rPr>
        <w:t>/</w:t>
      </w:r>
      <w:r>
        <w:rPr>
          <w:rFonts w:ascii="宋体" w:hAnsi="宋体" w:eastAsia="宋体" w:cs="宋体"/>
          <w:spacing w:val="3"/>
        </w:rPr>
        <w:t>线性注意力或并行化优化、做规模</w:t>
      </w:r>
      <w:r>
        <w:rPr>
          <w:spacing w:val="3"/>
        </w:rPr>
        <w:t>/</w:t>
      </w:r>
      <w:r>
        <w:rPr>
          <w:rFonts w:ascii="宋体" w:hAnsi="宋体" w:eastAsia="宋体" w:cs="宋体"/>
          <w:spacing w:val="3"/>
        </w:rPr>
        <w:t>超参敏感性</w:t>
      </w:r>
      <w:r>
        <w:rPr>
          <w:rFonts w:ascii="宋体" w:hAnsi="宋体" w:eastAsia="宋体" w:cs="宋体"/>
          <w:spacing w:val="-3"/>
        </w:rPr>
        <w:t>分析、在更大数据上微调或蒸馏。</w:t>
      </w:r>
    </w:p>
    <w:p w14:paraId="2333F12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0966D87B">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1"/>
        <w:textAlignment w:val="baseline"/>
        <w:outlineLvl w:val="1"/>
        <w:rPr>
          <w:rFonts w:ascii="宋体" w:hAnsi="宋体" w:eastAsia="宋体" w:cs="宋体"/>
          <w:sz w:val="24"/>
          <w:szCs w:val="24"/>
        </w:rPr>
      </w:pPr>
      <w:r>
        <w:rPr>
          <w:spacing w:val="-3"/>
          <w:sz w:val="24"/>
          <w:szCs w:val="24"/>
        </w:rPr>
        <w:t xml:space="preserve">1.4    </w:t>
      </w:r>
      <w:r>
        <w:rPr>
          <w:rFonts w:ascii="宋体" w:hAnsi="宋体" w:eastAsia="宋体" w:cs="宋体"/>
          <w:b/>
          <w:bCs/>
          <w:spacing w:val="-3"/>
          <w:sz w:val="24"/>
          <w:szCs w:val="24"/>
        </w:rPr>
        <w:t>数据集合建议</w:t>
      </w:r>
    </w:p>
    <w:p w14:paraId="3F3FD1C3">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08" w:right="166" w:hanging="222"/>
        <w:textAlignment w:val="baseline"/>
        <w:rPr>
          <w:rFonts w:ascii="宋体" w:hAnsi="宋体" w:eastAsia="宋体" w:cs="宋体"/>
        </w:rPr>
      </w:pPr>
      <w:r>
        <w:rPr>
          <w:spacing w:val="-3"/>
        </w:rPr>
        <w:t xml:space="preserve">•  </w:t>
      </w:r>
      <w:r>
        <w:rPr>
          <w:rFonts w:ascii="宋体" w:hAnsi="宋体" w:eastAsia="宋体" w:cs="宋体"/>
          <w:spacing w:val="-3"/>
        </w:rPr>
        <w:t>验证数据集合可以自由选择，建议数据集合小一些。在报告中将数据集介绍写明并附链接，</w:t>
      </w:r>
      <w:r>
        <w:rPr>
          <w:rFonts w:ascii="宋体" w:hAnsi="宋体" w:eastAsia="宋体" w:cs="宋体"/>
          <w:spacing w:val="-31"/>
        </w:rPr>
        <w:t xml:space="preserve"> </w:t>
      </w:r>
      <w:r>
        <w:rPr>
          <w:rFonts w:ascii="宋体" w:hAnsi="宋体" w:eastAsia="宋体" w:cs="宋体"/>
          <w:spacing w:val="-3"/>
        </w:rPr>
        <w:t>在代</w:t>
      </w:r>
      <w:r>
        <w:rPr>
          <w:rFonts w:ascii="宋体" w:hAnsi="宋体" w:eastAsia="宋体" w:cs="宋体"/>
          <w:spacing w:val="-4"/>
        </w:rPr>
        <w:t>码仓库中提供数据集压缩包。</w:t>
      </w:r>
    </w:p>
    <w:p w14:paraId="762034F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01" w:hanging="215"/>
        <w:textAlignment w:val="baseline"/>
      </w:pPr>
      <w:r>
        <w:rPr>
          <w:spacing w:val="6"/>
        </w:rPr>
        <w:t>•</w:t>
      </w:r>
      <w:r>
        <w:rPr>
          <w:spacing w:val="1"/>
        </w:rPr>
        <w:t xml:space="preserve">  </w:t>
      </w:r>
      <w:r>
        <w:rPr>
          <w:spacing w:val="6"/>
        </w:rPr>
        <w:t>Language</w:t>
      </w:r>
      <w:r>
        <w:rPr>
          <w:spacing w:val="1"/>
        </w:rPr>
        <w:t xml:space="preserve">  </w:t>
      </w:r>
      <w:r>
        <w:rPr>
          <w:spacing w:val="6"/>
        </w:rPr>
        <w:t>Modeling</w:t>
      </w:r>
      <w:r>
        <w:rPr>
          <w:spacing w:val="1"/>
        </w:rPr>
        <w:t xml:space="preserve">  </w:t>
      </w:r>
      <w:r>
        <w:rPr>
          <w:spacing w:val="6"/>
        </w:rPr>
        <w:t>Tasks  (Enc</w:t>
      </w:r>
      <w:r>
        <w:rPr>
          <w:spacing w:val="5"/>
        </w:rPr>
        <w:t>oder-only  Transformer):</w:t>
      </w:r>
      <w:r>
        <w:rPr>
          <w:spacing w:val="1"/>
        </w:rPr>
        <w:t xml:space="preserve">   </w:t>
      </w:r>
      <w:r>
        <w:rPr>
          <w:spacing w:val="5"/>
        </w:rPr>
        <w:t>Exemplifying  some</w:t>
      </w:r>
      <w:r>
        <w:rPr>
          <w:spacing w:val="1"/>
        </w:rPr>
        <w:t xml:space="preserve">  </w:t>
      </w:r>
      <w:r>
        <w:rPr>
          <w:spacing w:val="5"/>
        </w:rPr>
        <w:t>datasets</w:t>
      </w:r>
      <w:r>
        <w:rPr>
          <w:spacing w:val="1"/>
        </w:rPr>
        <w:t xml:space="preserve">  </w:t>
      </w:r>
      <w:r>
        <w:rPr>
          <w:spacing w:val="5"/>
        </w:rPr>
        <w:t>suitable</w:t>
      </w:r>
      <w:r>
        <w:rPr>
          <w:spacing w:val="1"/>
        </w:rPr>
        <w:t xml:space="preserve">  </w:t>
      </w:r>
      <w:r>
        <w:rPr>
          <w:spacing w:val="5"/>
        </w:rPr>
        <w:t>for</w:t>
      </w:r>
      <w:r>
        <w:t xml:space="preserve">  </w:t>
      </w:r>
      <w:r>
        <w:rPr>
          <w:spacing w:val="5"/>
        </w:rPr>
        <w:t>training small-scale encoder-only Transformers for language modeling ta</w:t>
      </w:r>
      <w:r>
        <w:rPr>
          <w:spacing w:val="4"/>
        </w:rPr>
        <w:t>sks.</w:t>
      </w:r>
      <w:r>
        <w:rPr>
          <w:spacing w:val="40"/>
        </w:rPr>
        <w:t xml:space="preserve"> </w:t>
      </w:r>
      <w:r>
        <w:rPr>
          <w:spacing w:val="4"/>
        </w:rPr>
        <w:t>Each dataset is lightweight</w:t>
      </w:r>
      <w:r>
        <w:t xml:space="preserve"> </w:t>
      </w:r>
      <w:r>
        <w:rPr>
          <w:spacing w:val="6"/>
        </w:rPr>
        <w:t>and</w:t>
      </w:r>
      <w:r>
        <w:rPr>
          <w:spacing w:val="24"/>
          <w:w w:val="101"/>
        </w:rPr>
        <w:t xml:space="preserve"> </w:t>
      </w:r>
      <w:r>
        <w:rPr>
          <w:spacing w:val="6"/>
        </w:rPr>
        <w:t>accessible</w:t>
      </w:r>
      <w:r>
        <w:rPr>
          <w:spacing w:val="21"/>
          <w:w w:val="101"/>
        </w:rPr>
        <w:t xml:space="preserve"> </w:t>
      </w:r>
      <w:r>
        <w:rPr>
          <w:spacing w:val="6"/>
        </w:rPr>
        <w:t>via</w:t>
      </w:r>
      <w:r>
        <w:rPr>
          <w:spacing w:val="21"/>
        </w:rPr>
        <w:t xml:space="preserve"> </w:t>
      </w:r>
      <w:r>
        <w:rPr>
          <w:spacing w:val="6"/>
        </w:rPr>
        <w:t>the</w:t>
      </w:r>
      <w:r>
        <w:rPr>
          <w:spacing w:val="24"/>
          <w:w w:val="101"/>
        </w:rPr>
        <w:t xml:space="preserve"> </w:t>
      </w:r>
      <w:r>
        <w:rPr>
          <w:spacing w:val="6"/>
        </w:rPr>
        <w:t>Hugging</w:t>
      </w:r>
      <w:r>
        <w:rPr>
          <w:spacing w:val="24"/>
          <w:w w:val="101"/>
        </w:rPr>
        <w:t xml:space="preserve"> </w:t>
      </w:r>
      <w:r>
        <w:rPr>
          <w:spacing w:val="6"/>
        </w:rPr>
        <w:t>Fa</w:t>
      </w:r>
      <w:r>
        <w:rPr>
          <w:spacing w:val="5"/>
        </w:rPr>
        <w:t>ce</w:t>
      </w:r>
      <w:r>
        <w:rPr>
          <w:spacing w:val="24"/>
          <w:w w:val="101"/>
        </w:rPr>
        <w:t xml:space="preserve"> </w:t>
      </w:r>
      <w:r>
        <w:rPr>
          <w:spacing w:val="5"/>
        </w:rPr>
        <w:t>Datasets</w:t>
      </w:r>
      <w:r>
        <w:rPr>
          <w:spacing w:val="23"/>
          <w:w w:val="101"/>
        </w:rPr>
        <w:t xml:space="preserve"> </w:t>
      </w:r>
      <w:r>
        <w:rPr>
          <w:spacing w:val="5"/>
        </w:rPr>
        <w:t>platform.</w:t>
      </w:r>
    </w:p>
    <w:p w14:paraId="4CE7784F">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04" w:right="166" w:hanging="218"/>
        <w:textAlignment w:val="baseline"/>
      </w:pPr>
      <w:r>
        <w:rPr>
          <w:spacing w:val="5"/>
        </w:rPr>
        <w:t>•  Sequence-to-Sequence</w:t>
      </w:r>
      <w:r>
        <w:rPr>
          <w:spacing w:val="26"/>
          <w:w w:val="101"/>
        </w:rPr>
        <w:t xml:space="preserve"> </w:t>
      </w:r>
      <w:r>
        <w:rPr>
          <w:spacing w:val="5"/>
        </w:rPr>
        <w:t>Tasks</w:t>
      </w:r>
      <w:r>
        <w:rPr>
          <w:spacing w:val="31"/>
          <w:w w:val="101"/>
        </w:rPr>
        <w:t xml:space="preserve"> </w:t>
      </w:r>
      <w:r>
        <w:rPr>
          <w:spacing w:val="5"/>
        </w:rPr>
        <w:t>(Encoder</w:t>
      </w:r>
      <w:r>
        <w:rPr>
          <w:rFonts w:ascii="宋体" w:hAnsi="宋体" w:eastAsia="宋体" w:cs="宋体"/>
          <w:b/>
          <w:bCs/>
          <w:spacing w:val="5"/>
        </w:rPr>
        <w:t>-</w:t>
      </w:r>
      <w:r>
        <w:rPr>
          <w:spacing w:val="5"/>
        </w:rPr>
        <w:t>Decoder</w:t>
      </w:r>
      <w:r>
        <w:rPr>
          <w:spacing w:val="18"/>
          <w:w w:val="101"/>
        </w:rPr>
        <w:t xml:space="preserve"> </w:t>
      </w:r>
      <w:r>
        <w:rPr>
          <w:spacing w:val="5"/>
        </w:rPr>
        <w:t>Transformer):</w:t>
      </w:r>
      <w:r>
        <w:rPr>
          <w:spacing w:val="44"/>
        </w:rPr>
        <w:t xml:space="preserve"> </w:t>
      </w:r>
      <w:r>
        <w:rPr>
          <w:spacing w:val="5"/>
        </w:rPr>
        <w:t>Exemplifying</w:t>
      </w:r>
      <w:r>
        <w:rPr>
          <w:spacing w:val="18"/>
        </w:rPr>
        <w:t xml:space="preserve"> </w:t>
      </w:r>
      <w:r>
        <w:rPr>
          <w:spacing w:val="5"/>
        </w:rPr>
        <w:t>some</w:t>
      </w:r>
      <w:r>
        <w:rPr>
          <w:spacing w:val="18"/>
        </w:rPr>
        <w:t xml:space="preserve"> </w:t>
      </w:r>
      <w:r>
        <w:rPr>
          <w:spacing w:val="5"/>
        </w:rPr>
        <w:t>datasets</w:t>
      </w:r>
      <w:r>
        <w:rPr>
          <w:spacing w:val="18"/>
        </w:rPr>
        <w:t xml:space="preserve"> </w:t>
      </w:r>
      <w:r>
        <w:rPr>
          <w:spacing w:val="5"/>
        </w:rPr>
        <w:t>are</w:t>
      </w:r>
      <w:r>
        <w:rPr>
          <w:spacing w:val="18"/>
        </w:rPr>
        <w:t xml:space="preserve"> </w:t>
      </w:r>
      <w:r>
        <w:rPr>
          <w:spacing w:val="5"/>
        </w:rPr>
        <w:t>com-</w:t>
      </w:r>
      <w:r>
        <w:t xml:space="preserve"> </w:t>
      </w:r>
      <w:r>
        <w:rPr>
          <w:spacing w:val="6"/>
        </w:rPr>
        <w:t>monly</w:t>
      </w:r>
      <w:r>
        <w:rPr>
          <w:spacing w:val="18"/>
        </w:rPr>
        <w:t xml:space="preserve"> </w:t>
      </w:r>
      <w:r>
        <w:rPr>
          <w:spacing w:val="6"/>
        </w:rPr>
        <w:t>used</w:t>
      </w:r>
      <w:r>
        <w:rPr>
          <w:spacing w:val="18"/>
        </w:rPr>
        <w:t xml:space="preserve"> </w:t>
      </w:r>
      <w:r>
        <w:rPr>
          <w:spacing w:val="6"/>
        </w:rPr>
        <w:t>for</w:t>
      </w:r>
      <w:r>
        <w:rPr>
          <w:spacing w:val="17"/>
          <w:w w:val="101"/>
        </w:rPr>
        <w:t xml:space="preserve"> </w:t>
      </w:r>
      <w:r>
        <w:rPr>
          <w:spacing w:val="6"/>
        </w:rPr>
        <w:t>sequence-to-sequence</w:t>
      </w:r>
      <w:r>
        <w:rPr>
          <w:spacing w:val="18"/>
        </w:rPr>
        <w:t xml:space="preserve"> </w:t>
      </w:r>
      <w:r>
        <w:rPr>
          <w:spacing w:val="6"/>
        </w:rPr>
        <w:t>learning tasks</w:t>
      </w:r>
      <w:r>
        <w:rPr>
          <w:spacing w:val="18"/>
        </w:rPr>
        <w:t xml:space="preserve"> </w:t>
      </w:r>
      <w:r>
        <w:rPr>
          <w:spacing w:val="6"/>
        </w:rPr>
        <w:t>such</w:t>
      </w:r>
      <w:r>
        <w:rPr>
          <w:spacing w:val="17"/>
          <w:w w:val="101"/>
        </w:rPr>
        <w:t xml:space="preserve"> </w:t>
      </w:r>
      <w:r>
        <w:rPr>
          <w:spacing w:val="6"/>
        </w:rPr>
        <w:t>as</w:t>
      </w:r>
      <w:r>
        <w:rPr>
          <w:spacing w:val="17"/>
          <w:w w:val="101"/>
        </w:rPr>
        <w:t xml:space="preserve"> </w:t>
      </w:r>
      <w:r>
        <w:rPr>
          <w:spacing w:val="6"/>
        </w:rPr>
        <w:t>machine translation</w:t>
      </w:r>
      <w:r>
        <w:rPr>
          <w:spacing w:val="17"/>
          <w:w w:val="101"/>
        </w:rPr>
        <w:t xml:space="preserve"> </w:t>
      </w:r>
      <w:r>
        <w:rPr>
          <w:spacing w:val="6"/>
        </w:rPr>
        <w:t>and</w:t>
      </w:r>
      <w:r>
        <w:rPr>
          <w:spacing w:val="18"/>
        </w:rPr>
        <w:t xml:space="preserve"> </w:t>
      </w:r>
      <w:r>
        <w:rPr>
          <w:spacing w:val="6"/>
        </w:rPr>
        <w:t>su</w:t>
      </w:r>
      <w:r>
        <w:rPr>
          <w:spacing w:val="5"/>
        </w:rPr>
        <w:t>mmarization.</w:t>
      </w:r>
      <w:r>
        <w:t xml:space="preserve"> </w:t>
      </w:r>
      <w:r>
        <w:rPr>
          <w:spacing w:val="5"/>
        </w:rPr>
        <w:t>They</w:t>
      </w:r>
      <w:r>
        <w:rPr>
          <w:spacing w:val="33"/>
          <w:w w:val="101"/>
        </w:rPr>
        <w:t xml:space="preserve"> </w:t>
      </w:r>
      <w:r>
        <w:rPr>
          <w:spacing w:val="5"/>
        </w:rPr>
        <w:t>provide</w:t>
      </w:r>
      <w:r>
        <w:rPr>
          <w:spacing w:val="32"/>
        </w:rPr>
        <w:t xml:space="preserve"> </w:t>
      </w:r>
      <w:r>
        <w:rPr>
          <w:spacing w:val="5"/>
        </w:rPr>
        <w:t>paired</w:t>
      </w:r>
      <w:r>
        <w:rPr>
          <w:spacing w:val="33"/>
          <w:w w:val="101"/>
        </w:rPr>
        <w:t xml:space="preserve"> </w:t>
      </w:r>
      <w:r>
        <w:rPr>
          <w:spacing w:val="5"/>
        </w:rPr>
        <w:t>input</w:t>
      </w:r>
      <w:r>
        <w:rPr>
          <w:rFonts w:ascii="宋体" w:hAnsi="宋体" w:eastAsia="宋体" w:cs="宋体"/>
          <w:spacing w:val="5"/>
        </w:rPr>
        <w:t>–</w:t>
      </w:r>
      <w:r>
        <w:rPr>
          <w:spacing w:val="5"/>
        </w:rPr>
        <w:t>output</w:t>
      </w:r>
      <w:r>
        <w:rPr>
          <w:spacing w:val="31"/>
        </w:rPr>
        <w:t xml:space="preserve"> </w:t>
      </w:r>
      <w:r>
        <w:rPr>
          <w:spacing w:val="5"/>
        </w:rPr>
        <w:t>te</w:t>
      </w:r>
      <w:r>
        <w:rPr>
          <w:spacing w:val="4"/>
        </w:rPr>
        <w:t>xt</w:t>
      </w:r>
      <w:r>
        <w:rPr>
          <w:spacing w:val="33"/>
          <w:w w:val="101"/>
        </w:rPr>
        <w:t xml:space="preserve"> </w:t>
      </w:r>
      <w:r>
        <w:rPr>
          <w:spacing w:val="4"/>
        </w:rPr>
        <w:t>samples</w:t>
      </w:r>
      <w:r>
        <w:rPr>
          <w:spacing w:val="33"/>
          <w:w w:val="101"/>
        </w:rPr>
        <w:t xml:space="preserve"> </w:t>
      </w:r>
      <w:r>
        <w:rPr>
          <w:spacing w:val="4"/>
        </w:rPr>
        <w:t>suitable</w:t>
      </w:r>
      <w:r>
        <w:rPr>
          <w:spacing w:val="33"/>
          <w:w w:val="101"/>
        </w:rPr>
        <w:t xml:space="preserve"> </w:t>
      </w:r>
      <w:r>
        <w:rPr>
          <w:spacing w:val="4"/>
        </w:rPr>
        <w:t>for</w:t>
      </w:r>
      <w:r>
        <w:rPr>
          <w:spacing w:val="31"/>
        </w:rPr>
        <w:t xml:space="preserve"> </w:t>
      </w:r>
      <w:r>
        <w:rPr>
          <w:spacing w:val="4"/>
        </w:rPr>
        <w:t>training</w:t>
      </w:r>
      <w:r>
        <w:rPr>
          <w:spacing w:val="32"/>
          <w:w w:val="101"/>
        </w:rPr>
        <w:t xml:space="preserve"> </w:t>
      </w:r>
      <w:r>
        <w:rPr>
          <w:spacing w:val="4"/>
        </w:rPr>
        <w:t>encoder</w:t>
      </w:r>
      <w:r>
        <w:rPr>
          <w:rFonts w:ascii="宋体" w:hAnsi="宋体" w:eastAsia="宋体" w:cs="宋体"/>
          <w:spacing w:val="4"/>
        </w:rPr>
        <w:t>–</w:t>
      </w:r>
      <w:r>
        <w:rPr>
          <w:spacing w:val="4"/>
        </w:rPr>
        <w:t>decoder</w:t>
      </w:r>
      <w:r>
        <w:rPr>
          <w:spacing w:val="34"/>
          <w:w w:val="101"/>
        </w:rPr>
        <w:t xml:space="preserve"> </w:t>
      </w:r>
      <w:r>
        <w:rPr>
          <w:spacing w:val="4"/>
        </w:rPr>
        <w:t>Transformer</w:t>
      </w:r>
      <w:r>
        <w:t xml:space="preserve"> </w:t>
      </w:r>
      <w:r>
        <w:rPr>
          <w:spacing w:val="7"/>
        </w:rPr>
        <w:t>architectures.</w:t>
      </w:r>
    </w:p>
    <w:p w14:paraId="6D4FD41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1DE0FE3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6"/>
        <w:textAlignment w:val="baseline"/>
        <w:rPr>
          <w:sz w:val="19"/>
          <w:szCs w:val="19"/>
        </w:rPr>
      </w:pPr>
      <w:r>
        <w:rPr>
          <w:sz w:val="19"/>
          <w:szCs w:val="19"/>
        </w:rPr>
        <w:t>November</w:t>
      </w:r>
      <w:r>
        <w:rPr>
          <w:spacing w:val="30"/>
          <w:w w:val="101"/>
          <w:sz w:val="19"/>
          <w:szCs w:val="19"/>
        </w:rPr>
        <w:t xml:space="preserve"> </w:t>
      </w:r>
      <w:r>
        <w:rPr>
          <w:spacing w:val="18"/>
          <w:sz w:val="19"/>
          <w:szCs w:val="19"/>
        </w:rPr>
        <w:t>2025</w:t>
      </w:r>
    </w:p>
    <w:p w14:paraId="7E10D4C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sz w:val="19"/>
          <w:szCs w:val="19"/>
        </w:rPr>
        <w:sectPr>
          <w:headerReference r:id="rId5" w:type="default"/>
          <w:pgSz w:w="11906" w:h="16838"/>
          <w:pgMar w:top="714" w:right="967" w:bottom="0" w:left="1133" w:header="365" w:footer="0" w:gutter="0"/>
          <w:cols w:space="720" w:num="1"/>
        </w:sectPr>
      </w:pPr>
    </w:p>
    <w:p w14:paraId="2256B95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p w14:paraId="2A5DA81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p w14:paraId="5F2E86E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tbl>
      <w:tblPr>
        <w:tblStyle w:val="12"/>
        <w:tblW w:w="995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67"/>
        <w:gridCol w:w="1817"/>
        <w:gridCol w:w="1502"/>
        <w:gridCol w:w="1772"/>
        <w:gridCol w:w="2801"/>
      </w:tblGrid>
      <w:tr w14:paraId="7CE400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2067" w:type="dxa"/>
            <w:tcBorders>
              <w:top w:val="single" w:color="000000" w:sz="6" w:space="0"/>
              <w:bottom w:val="single" w:color="000000" w:sz="4" w:space="0"/>
            </w:tcBorders>
            <w:vAlign w:val="top"/>
          </w:tcPr>
          <w:p w14:paraId="2D54E868">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spacing w:val="2"/>
              </w:rPr>
              <w:t>Dataset</w:t>
            </w:r>
          </w:p>
        </w:tc>
        <w:tc>
          <w:tcPr>
            <w:tcW w:w="1817" w:type="dxa"/>
            <w:tcBorders>
              <w:top w:val="single" w:color="000000" w:sz="6" w:space="0"/>
              <w:bottom w:val="single" w:color="000000" w:sz="4" w:space="0"/>
            </w:tcBorders>
            <w:vAlign w:val="top"/>
          </w:tcPr>
          <w:p w14:paraId="056973DB">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pPr>
            <w:r>
              <w:t>Task</w:t>
            </w:r>
            <w:r>
              <w:rPr>
                <w:spacing w:val="24"/>
                <w:w w:val="101"/>
              </w:rPr>
              <w:t xml:space="preserve"> </w:t>
            </w:r>
            <w:r>
              <w:t>Type</w:t>
            </w:r>
          </w:p>
        </w:tc>
        <w:tc>
          <w:tcPr>
            <w:tcW w:w="1502" w:type="dxa"/>
            <w:tcBorders>
              <w:top w:val="single" w:color="000000" w:sz="6" w:space="0"/>
              <w:bottom w:val="single" w:color="000000" w:sz="4" w:space="0"/>
            </w:tcBorders>
            <w:vAlign w:val="top"/>
          </w:tcPr>
          <w:p w14:paraId="4CBFF649">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7"/>
              <w:textAlignment w:val="baseline"/>
            </w:pPr>
            <w:r>
              <w:rPr>
                <w:spacing w:val="-1"/>
              </w:rPr>
              <w:t>Typical</w:t>
            </w:r>
            <w:r>
              <w:rPr>
                <w:spacing w:val="32"/>
                <w:w w:val="101"/>
              </w:rPr>
              <w:t xml:space="preserve"> </w:t>
            </w:r>
            <w:r>
              <w:rPr>
                <w:spacing w:val="-1"/>
              </w:rPr>
              <w:t>Size</w:t>
            </w:r>
          </w:p>
        </w:tc>
        <w:tc>
          <w:tcPr>
            <w:tcW w:w="1772" w:type="dxa"/>
            <w:tcBorders>
              <w:top w:val="single" w:color="000000" w:sz="6" w:space="0"/>
              <w:bottom w:val="single" w:color="000000" w:sz="4" w:space="0"/>
            </w:tcBorders>
            <w:vAlign w:val="top"/>
          </w:tcPr>
          <w:p w14:paraId="076D24F5">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pPr>
            <w:r>
              <w:rPr>
                <w:spacing w:val="-4"/>
              </w:rPr>
              <w:t>Hugging</w:t>
            </w:r>
            <w:r>
              <w:rPr>
                <w:spacing w:val="27"/>
                <w:w w:val="102"/>
              </w:rPr>
              <w:t xml:space="preserve"> </w:t>
            </w:r>
            <w:r>
              <w:rPr>
                <w:spacing w:val="-4"/>
              </w:rPr>
              <w:t>Face</w:t>
            </w:r>
            <w:r>
              <w:rPr>
                <w:spacing w:val="23"/>
              </w:rPr>
              <w:t xml:space="preserve"> </w:t>
            </w:r>
            <w:r>
              <w:rPr>
                <w:spacing w:val="-4"/>
              </w:rPr>
              <w:t>Link</w:t>
            </w:r>
          </w:p>
        </w:tc>
        <w:tc>
          <w:tcPr>
            <w:tcW w:w="2801" w:type="dxa"/>
            <w:tcBorders>
              <w:top w:val="single" w:color="000000" w:sz="6" w:space="0"/>
              <w:bottom w:val="single" w:color="000000" w:sz="4" w:space="0"/>
            </w:tcBorders>
            <w:vAlign w:val="top"/>
          </w:tcPr>
          <w:p w14:paraId="206123A0">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0"/>
              <w:textAlignment w:val="baseline"/>
            </w:pPr>
            <w:r>
              <w:rPr>
                <w:spacing w:val="-3"/>
              </w:rPr>
              <w:t>Notes</w:t>
            </w:r>
          </w:p>
        </w:tc>
      </w:tr>
      <w:tr w14:paraId="12B24D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1" w:hRule="atLeast"/>
        </w:trPr>
        <w:tc>
          <w:tcPr>
            <w:tcW w:w="2067" w:type="dxa"/>
            <w:tcBorders>
              <w:top w:val="single" w:color="000000" w:sz="4" w:space="0"/>
              <w:bottom w:val="nil"/>
            </w:tcBorders>
            <w:vAlign w:val="top"/>
          </w:tcPr>
          <w:p w14:paraId="49457EF9">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5"/>
              <w:textAlignment w:val="baseline"/>
            </w:pPr>
            <w:r>
              <w:t>WikiText</w:t>
            </w:r>
            <w:r>
              <w:rPr>
                <w:spacing w:val="14"/>
              </w:rPr>
              <w:t>-2</w:t>
            </w:r>
          </w:p>
        </w:tc>
        <w:tc>
          <w:tcPr>
            <w:tcW w:w="1817" w:type="dxa"/>
            <w:tcBorders>
              <w:top w:val="single" w:color="000000" w:sz="4" w:space="0"/>
              <w:bottom w:val="nil"/>
            </w:tcBorders>
            <w:vAlign w:val="top"/>
          </w:tcPr>
          <w:p w14:paraId="61C38E41">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2"/>
              <w:textAlignment w:val="baseline"/>
            </w:pPr>
            <w:r>
              <w:rPr>
                <w:spacing w:val="-4"/>
              </w:rPr>
              <w:t>Word-level</w:t>
            </w:r>
            <w:r>
              <w:rPr>
                <w:spacing w:val="31"/>
                <w:w w:val="101"/>
              </w:rPr>
              <w:t xml:space="preserve"> </w:t>
            </w:r>
            <w:r>
              <w:rPr>
                <w:spacing w:val="-4"/>
              </w:rPr>
              <w:t>LM</w:t>
            </w:r>
          </w:p>
        </w:tc>
        <w:tc>
          <w:tcPr>
            <w:tcW w:w="1502" w:type="dxa"/>
            <w:tcBorders>
              <w:top w:val="single" w:color="000000" w:sz="4" w:space="0"/>
              <w:bottom w:val="nil"/>
            </w:tcBorders>
            <w:vAlign w:val="top"/>
          </w:tcPr>
          <w:p w14:paraId="1BE730B4">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rFonts w:ascii="宋体" w:hAnsi="宋体" w:eastAsia="宋体" w:cs="宋体"/>
                <w:spacing w:val="19"/>
              </w:rPr>
              <w:t>~</w:t>
            </w:r>
            <w:r>
              <w:rPr>
                <w:spacing w:val="19"/>
              </w:rPr>
              <w:t>2</w:t>
            </w:r>
            <w:r>
              <w:t>M</w:t>
            </w:r>
            <w:r>
              <w:rPr>
                <w:spacing w:val="19"/>
                <w:w w:val="102"/>
              </w:rPr>
              <w:t xml:space="preserve"> </w:t>
            </w:r>
            <w:r>
              <w:t>tokens</w:t>
            </w:r>
          </w:p>
        </w:tc>
        <w:tc>
          <w:tcPr>
            <w:tcW w:w="1772" w:type="dxa"/>
            <w:tcBorders>
              <w:top w:val="single" w:color="000000" w:sz="4" w:space="0"/>
              <w:bottom w:val="nil"/>
            </w:tcBorders>
            <w:vAlign w:val="top"/>
          </w:tcPr>
          <w:p w14:paraId="146FC2F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5"/>
              <w:textAlignment w:val="baseline"/>
            </w:pPr>
            <w:r>
              <w:fldChar w:fldCharType="begin"/>
            </w:r>
            <w:r>
              <w:instrText xml:space="preserve"> HYPERLINK "https://huggingface.co/datasets/wikitext" </w:instrText>
            </w:r>
            <w:r>
              <w:fldChar w:fldCharType="separate"/>
            </w:r>
            <w:r>
              <w:t>wikitext</w:t>
            </w:r>
            <w:r>
              <w:fldChar w:fldCharType="end"/>
            </w:r>
          </w:p>
        </w:tc>
        <w:tc>
          <w:tcPr>
            <w:tcW w:w="2801" w:type="dxa"/>
            <w:tcBorders>
              <w:top w:val="single" w:color="000000" w:sz="4" w:space="0"/>
              <w:bottom w:val="nil"/>
            </w:tcBorders>
            <w:vAlign w:val="top"/>
          </w:tcPr>
          <w:p w14:paraId="3E5312D8">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right="121" w:firstLine="6"/>
              <w:jc w:val="both"/>
              <w:textAlignment w:val="baseline"/>
            </w:pPr>
            <w:r>
              <w:t>Classic  small</w:t>
            </w:r>
            <w:r>
              <w:rPr>
                <w:spacing w:val="8"/>
              </w:rPr>
              <w:t xml:space="preserve">  </w:t>
            </w:r>
            <w:r>
              <w:t xml:space="preserve">dataset;   </w:t>
            </w:r>
            <w:r>
              <w:rPr>
                <w:spacing w:val="-1"/>
              </w:rPr>
              <w:t>easy</w:t>
            </w:r>
            <w:r>
              <w:rPr>
                <w:spacing w:val="7"/>
              </w:rPr>
              <w:t xml:space="preserve">  </w:t>
            </w:r>
            <w:r>
              <w:rPr>
                <w:spacing w:val="-1"/>
              </w:rPr>
              <w:t>to</w:t>
            </w:r>
            <w:r>
              <w:rPr>
                <w:spacing w:val="1"/>
              </w:rPr>
              <w:t xml:space="preserve"> </w:t>
            </w:r>
            <w:r>
              <w:rPr>
                <w:spacing w:val="-2"/>
              </w:rPr>
              <w:t>tokenize  and  train</w:t>
            </w:r>
            <w:r>
              <w:rPr>
                <w:spacing w:val="10"/>
              </w:rPr>
              <w:t xml:space="preserve">  </w:t>
            </w:r>
            <w:r>
              <w:rPr>
                <w:spacing w:val="-2"/>
              </w:rPr>
              <w:t>small</w:t>
            </w:r>
            <w:r>
              <w:rPr>
                <w:spacing w:val="4"/>
              </w:rPr>
              <w:t xml:space="preserve">  </w:t>
            </w:r>
            <w:r>
              <w:rPr>
                <w:spacing w:val="-2"/>
              </w:rPr>
              <w:t>mod-</w:t>
            </w:r>
            <w:r>
              <w:rPr>
                <w:spacing w:val="1"/>
              </w:rPr>
              <w:t xml:space="preserve"> </w:t>
            </w:r>
            <w:r>
              <w:rPr>
                <w:spacing w:val="-2"/>
              </w:rPr>
              <w:t>els.</w:t>
            </w:r>
          </w:p>
        </w:tc>
      </w:tr>
      <w:tr w14:paraId="0896D0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0" w:hRule="atLeast"/>
        </w:trPr>
        <w:tc>
          <w:tcPr>
            <w:tcW w:w="2067" w:type="dxa"/>
            <w:tcBorders>
              <w:top w:val="nil"/>
              <w:bottom w:val="nil"/>
            </w:tcBorders>
            <w:vAlign w:val="top"/>
          </w:tcPr>
          <w:p w14:paraId="791323E0">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spacing w:val="3"/>
              </w:rPr>
              <w:t>Penn</w:t>
            </w:r>
            <w:r>
              <w:rPr>
                <w:spacing w:val="31"/>
              </w:rPr>
              <w:t xml:space="preserve"> </w:t>
            </w:r>
            <w:r>
              <w:rPr>
                <w:spacing w:val="3"/>
              </w:rPr>
              <w:t>Treebank</w:t>
            </w:r>
            <w:r>
              <w:rPr>
                <w:spacing w:val="35"/>
              </w:rPr>
              <w:t xml:space="preserve"> </w:t>
            </w:r>
            <w:r>
              <w:rPr>
                <w:spacing w:val="3"/>
              </w:rPr>
              <w:t>(PTB)</w:t>
            </w:r>
          </w:p>
        </w:tc>
        <w:tc>
          <w:tcPr>
            <w:tcW w:w="1817" w:type="dxa"/>
            <w:tcBorders>
              <w:top w:val="nil"/>
              <w:bottom w:val="nil"/>
            </w:tcBorders>
            <w:vAlign w:val="top"/>
          </w:tcPr>
          <w:p w14:paraId="32EEE3C0">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2"/>
              <w:textAlignment w:val="baseline"/>
            </w:pPr>
            <w:r>
              <w:rPr>
                <w:spacing w:val="-4"/>
              </w:rPr>
              <w:t>Word-level</w:t>
            </w:r>
            <w:r>
              <w:rPr>
                <w:spacing w:val="31"/>
                <w:w w:val="101"/>
              </w:rPr>
              <w:t xml:space="preserve"> </w:t>
            </w:r>
            <w:r>
              <w:rPr>
                <w:spacing w:val="-4"/>
              </w:rPr>
              <w:t>LM</w:t>
            </w:r>
          </w:p>
        </w:tc>
        <w:tc>
          <w:tcPr>
            <w:tcW w:w="1502" w:type="dxa"/>
            <w:tcBorders>
              <w:top w:val="nil"/>
              <w:bottom w:val="nil"/>
            </w:tcBorders>
            <w:vAlign w:val="top"/>
          </w:tcPr>
          <w:p w14:paraId="0FAD801C">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rFonts w:ascii="宋体" w:hAnsi="宋体" w:eastAsia="宋体" w:cs="宋体"/>
                <w:spacing w:val="19"/>
              </w:rPr>
              <w:t>~</w:t>
            </w:r>
            <w:r>
              <w:rPr>
                <w:spacing w:val="19"/>
              </w:rPr>
              <w:t>1</w:t>
            </w:r>
            <w:r>
              <w:t>M</w:t>
            </w:r>
            <w:r>
              <w:rPr>
                <w:spacing w:val="19"/>
                <w:w w:val="102"/>
              </w:rPr>
              <w:t xml:space="preserve"> </w:t>
            </w:r>
            <w:r>
              <w:t>tokens</w:t>
            </w:r>
          </w:p>
        </w:tc>
        <w:tc>
          <w:tcPr>
            <w:tcW w:w="1772" w:type="dxa"/>
            <w:tcBorders>
              <w:top w:val="nil"/>
              <w:bottom w:val="nil"/>
            </w:tcBorders>
            <w:vAlign w:val="top"/>
          </w:tcPr>
          <w:p w14:paraId="00BA019A">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7"/>
              <w:textAlignment w:val="baseline"/>
            </w:pPr>
            <w:r>
              <w:fldChar w:fldCharType="begin"/>
            </w:r>
            <w:r>
              <w:instrText xml:space="preserve"> HYPERLINK "https://huggingface.co/datasets/ptb_text_only" </w:instrText>
            </w:r>
            <w:r>
              <w:fldChar w:fldCharType="separate"/>
            </w:r>
            <w:r>
              <w:rPr>
                <w:spacing w:val="-4"/>
              </w:rPr>
              <w:t>ptb__text__only</w:t>
            </w:r>
            <w:r>
              <w:rPr>
                <w:spacing w:val="-4"/>
              </w:rPr>
              <w:fldChar w:fldCharType="end"/>
            </w:r>
          </w:p>
        </w:tc>
        <w:tc>
          <w:tcPr>
            <w:tcW w:w="2801" w:type="dxa"/>
            <w:tcBorders>
              <w:top w:val="nil"/>
              <w:bottom w:val="nil"/>
            </w:tcBorders>
            <w:vAlign w:val="top"/>
          </w:tcPr>
          <w:p w14:paraId="0B1A0918">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right="121"/>
              <w:textAlignment w:val="baseline"/>
            </w:pPr>
            <w:r>
              <w:rPr>
                <w:spacing w:val="-1"/>
              </w:rPr>
              <w:t>Extremely</w:t>
            </w:r>
            <w:r>
              <w:rPr>
                <w:spacing w:val="21"/>
              </w:rPr>
              <w:t xml:space="preserve">  </w:t>
            </w:r>
            <w:r>
              <w:rPr>
                <w:spacing w:val="-1"/>
              </w:rPr>
              <w:t>compact;   good   for</w:t>
            </w:r>
            <w:r>
              <w:t xml:space="preserve"> </w:t>
            </w:r>
            <w:r>
              <w:rPr>
                <w:spacing w:val="-5"/>
              </w:rPr>
              <w:t>debugging</w:t>
            </w:r>
            <w:r>
              <w:rPr>
                <w:spacing w:val="35"/>
                <w:w w:val="101"/>
              </w:rPr>
              <w:t xml:space="preserve"> </w:t>
            </w:r>
            <w:r>
              <w:rPr>
                <w:spacing w:val="-5"/>
              </w:rPr>
              <w:t>models.</w:t>
            </w:r>
          </w:p>
        </w:tc>
      </w:tr>
      <w:tr w14:paraId="5C026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2067" w:type="dxa"/>
            <w:tcBorders>
              <w:top w:val="nil"/>
              <w:bottom w:val="nil"/>
            </w:tcBorders>
            <w:vAlign w:val="top"/>
          </w:tcPr>
          <w:p w14:paraId="4FB7A56C">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spacing w:val="-1"/>
              </w:rPr>
              <w:t>Tiny</w:t>
            </w:r>
            <w:r>
              <w:rPr>
                <w:spacing w:val="26"/>
                <w:w w:val="101"/>
              </w:rPr>
              <w:t xml:space="preserve"> </w:t>
            </w:r>
            <w:r>
              <w:rPr>
                <w:spacing w:val="-1"/>
              </w:rPr>
              <w:t>Shakespeare</w:t>
            </w:r>
          </w:p>
        </w:tc>
        <w:tc>
          <w:tcPr>
            <w:tcW w:w="1817" w:type="dxa"/>
            <w:tcBorders>
              <w:top w:val="nil"/>
              <w:bottom w:val="nil"/>
            </w:tcBorders>
            <w:vAlign w:val="top"/>
          </w:tcPr>
          <w:p w14:paraId="6966277E">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spacing w:val="-1"/>
              </w:rPr>
              <w:t>Character-level</w:t>
            </w:r>
            <w:r>
              <w:rPr>
                <w:spacing w:val="34"/>
              </w:rPr>
              <w:t xml:space="preserve"> </w:t>
            </w:r>
            <w:r>
              <w:rPr>
                <w:spacing w:val="-1"/>
              </w:rPr>
              <w:t>LM</w:t>
            </w:r>
          </w:p>
        </w:tc>
        <w:tc>
          <w:tcPr>
            <w:tcW w:w="1502" w:type="dxa"/>
            <w:tcBorders>
              <w:top w:val="nil"/>
              <w:bottom w:val="nil"/>
            </w:tcBorders>
            <w:vAlign w:val="top"/>
          </w:tcPr>
          <w:p w14:paraId="20836FE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rFonts w:ascii="宋体" w:hAnsi="宋体" w:eastAsia="宋体" w:cs="宋体"/>
                <w:spacing w:val="15"/>
              </w:rPr>
              <w:t>~</w:t>
            </w:r>
            <w:r>
              <w:rPr>
                <w:spacing w:val="15"/>
              </w:rPr>
              <w:t>1</w:t>
            </w:r>
            <w:r>
              <w:rPr>
                <w:spacing w:val="24"/>
              </w:rPr>
              <w:t xml:space="preserve"> </w:t>
            </w:r>
            <w:r>
              <w:rPr>
                <w:spacing w:val="15"/>
              </w:rPr>
              <w:t>MB</w:t>
            </w:r>
          </w:p>
        </w:tc>
        <w:tc>
          <w:tcPr>
            <w:tcW w:w="1772" w:type="dxa"/>
            <w:tcBorders>
              <w:top w:val="nil"/>
              <w:bottom w:val="nil"/>
            </w:tcBorders>
            <w:vAlign w:val="top"/>
          </w:tcPr>
          <w:p w14:paraId="0032F8F0">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5"/>
              <w:textAlignment w:val="baseline"/>
            </w:pPr>
            <w:r>
              <w:fldChar w:fldCharType="begin"/>
            </w:r>
            <w:r>
              <w:instrText xml:space="preserve"> HYPERLINK "https://huggingface.co/datasets/karpathy/tiny_shakespeare" </w:instrText>
            </w:r>
            <w:r>
              <w:fldChar w:fldCharType="separate"/>
            </w:r>
            <w:r>
              <w:rPr>
                <w:spacing w:val="-4"/>
              </w:rPr>
              <w:t>tiny__shakespeare</w:t>
            </w:r>
            <w:r>
              <w:rPr>
                <w:spacing w:val="-4"/>
              </w:rPr>
              <w:fldChar w:fldCharType="end"/>
            </w:r>
          </w:p>
        </w:tc>
        <w:tc>
          <w:tcPr>
            <w:tcW w:w="2801" w:type="dxa"/>
            <w:tcBorders>
              <w:top w:val="nil"/>
              <w:bottom w:val="nil"/>
            </w:tcBorders>
            <w:vAlign w:val="top"/>
          </w:tcPr>
          <w:p w14:paraId="12739CB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right="121" w:firstLine="2"/>
              <w:textAlignment w:val="baseline"/>
            </w:pPr>
            <w:r>
              <w:rPr>
                <w:spacing w:val="-1"/>
              </w:rPr>
              <w:t>Ideal</w:t>
            </w:r>
            <w:r>
              <w:rPr>
                <w:spacing w:val="33"/>
              </w:rPr>
              <w:t xml:space="preserve"> </w:t>
            </w:r>
            <w:r>
              <w:rPr>
                <w:spacing w:val="-1"/>
              </w:rPr>
              <w:t>for</w:t>
            </w:r>
            <w:r>
              <w:rPr>
                <w:spacing w:val="17"/>
              </w:rPr>
              <w:t xml:space="preserve"> </w:t>
            </w:r>
            <w:r>
              <w:rPr>
                <w:spacing w:val="-1"/>
              </w:rPr>
              <w:t>first</w:t>
            </w:r>
            <w:r>
              <w:rPr>
                <w:spacing w:val="15"/>
              </w:rPr>
              <w:t xml:space="preserve"> </w:t>
            </w:r>
            <w:r>
              <w:rPr>
                <w:spacing w:val="-1"/>
              </w:rPr>
              <w:t>training</w:t>
            </w:r>
            <w:r>
              <w:rPr>
                <w:spacing w:val="15"/>
                <w:w w:val="101"/>
              </w:rPr>
              <w:t xml:space="preserve"> </w:t>
            </w:r>
            <w:r>
              <w:rPr>
                <w:spacing w:val="-1"/>
              </w:rPr>
              <w:t>test;</w:t>
            </w:r>
            <w:r>
              <w:rPr>
                <w:spacing w:val="19"/>
                <w:w w:val="101"/>
              </w:rPr>
              <w:t xml:space="preserve"> </w:t>
            </w:r>
            <w:r>
              <w:rPr>
                <w:spacing w:val="-1"/>
              </w:rPr>
              <w:t>con-</w:t>
            </w:r>
            <w:r>
              <w:t xml:space="preserve"> </w:t>
            </w:r>
            <w:r>
              <w:rPr>
                <w:spacing w:val="-4"/>
              </w:rPr>
              <w:t>verges</w:t>
            </w:r>
            <w:r>
              <w:rPr>
                <w:spacing w:val="22"/>
                <w:w w:val="101"/>
              </w:rPr>
              <w:t xml:space="preserve"> </w:t>
            </w:r>
            <w:r>
              <w:rPr>
                <w:spacing w:val="-4"/>
              </w:rPr>
              <w:t>quickly.</w:t>
            </w:r>
          </w:p>
        </w:tc>
      </w:tr>
      <w:tr w14:paraId="6F773E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2" w:hRule="atLeast"/>
        </w:trPr>
        <w:tc>
          <w:tcPr>
            <w:tcW w:w="2067" w:type="dxa"/>
            <w:tcBorders>
              <w:top w:val="nil"/>
              <w:bottom w:val="single" w:color="000000" w:sz="6" w:space="0"/>
            </w:tcBorders>
            <w:vAlign w:val="top"/>
          </w:tcPr>
          <w:p w14:paraId="28FCA7B8">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pPr>
            <w:r>
              <w:rPr>
                <w:spacing w:val="-4"/>
              </w:rPr>
              <w:t>AG</w:t>
            </w:r>
            <w:r>
              <w:rPr>
                <w:spacing w:val="25"/>
                <w:w w:val="101"/>
              </w:rPr>
              <w:t xml:space="preserve"> </w:t>
            </w:r>
            <w:r>
              <w:rPr>
                <w:spacing w:val="-4"/>
              </w:rPr>
              <w:t>News</w:t>
            </w:r>
            <w:r>
              <w:rPr>
                <w:spacing w:val="27"/>
              </w:rPr>
              <w:t xml:space="preserve"> </w:t>
            </w:r>
            <w:r>
              <w:rPr>
                <w:spacing w:val="-4"/>
              </w:rPr>
              <w:t>Subset</w:t>
            </w:r>
          </w:p>
        </w:tc>
        <w:tc>
          <w:tcPr>
            <w:tcW w:w="1817" w:type="dxa"/>
            <w:tcBorders>
              <w:top w:val="nil"/>
              <w:bottom w:val="single" w:color="000000" w:sz="6" w:space="0"/>
            </w:tcBorders>
            <w:vAlign w:val="top"/>
          </w:tcPr>
          <w:p w14:paraId="74891697">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pPr>
            <w:r>
              <w:t>Text</w:t>
            </w:r>
            <w:r>
              <w:rPr>
                <w:spacing w:val="27"/>
                <w:w w:val="102"/>
              </w:rPr>
              <w:t xml:space="preserve"> </w:t>
            </w:r>
            <w:r>
              <w:t>classification</w:t>
            </w:r>
          </w:p>
        </w:tc>
        <w:tc>
          <w:tcPr>
            <w:tcW w:w="1502" w:type="dxa"/>
            <w:tcBorders>
              <w:top w:val="nil"/>
              <w:bottom w:val="single" w:color="000000" w:sz="6" w:space="0"/>
            </w:tcBorders>
            <w:vAlign w:val="top"/>
          </w:tcPr>
          <w:p w14:paraId="7A7E0C40">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rFonts w:ascii="宋体" w:hAnsi="宋体" w:eastAsia="宋体" w:cs="宋体"/>
                <w:spacing w:val="10"/>
              </w:rPr>
              <w:t>~</w:t>
            </w:r>
            <w:r>
              <w:rPr>
                <w:spacing w:val="10"/>
              </w:rPr>
              <w:t>120</w:t>
            </w:r>
            <w:r>
              <w:t>K</w:t>
            </w:r>
            <w:r>
              <w:rPr>
                <w:spacing w:val="25"/>
              </w:rPr>
              <w:t xml:space="preserve"> </w:t>
            </w:r>
            <w:r>
              <w:t>samples</w:t>
            </w:r>
          </w:p>
        </w:tc>
        <w:tc>
          <w:tcPr>
            <w:tcW w:w="1772" w:type="dxa"/>
            <w:tcBorders>
              <w:top w:val="nil"/>
              <w:bottom w:val="single" w:color="000000" w:sz="6" w:space="0"/>
            </w:tcBorders>
            <w:vAlign w:val="top"/>
          </w:tcPr>
          <w:p w14:paraId="1E7FC659">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7"/>
              <w:textAlignment w:val="baseline"/>
            </w:pPr>
            <w:r>
              <w:fldChar w:fldCharType="begin"/>
            </w:r>
            <w:r>
              <w:instrText xml:space="preserve"> HYPERLINK "https://huggingface.co/datasets/ag_news" </w:instrText>
            </w:r>
            <w:r>
              <w:fldChar w:fldCharType="separate"/>
            </w:r>
            <w:r>
              <w:rPr>
                <w:spacing w:val="-5"/>
                <w:w w:val="95"/>
                <w:position w:val="1"/>
              </w:rPr>
              <w:t>ag__news</w:t>
            </w:r>
            <w:r>
              <w:rPr>
                <w:spacing w:val="-5"/>
                <w:w w:val="95"/>
                <w:position w:val="1"/>
              </w:rPr>
              <w:fldChar w:fldCharType="end"/>
            </w:r>
          </w:p>
        </w:tc>
        <w:tc>
          <w:tcPr>
            <w:tcW w:w="2801" w:type="dxa"/>
            <w:tcBorders>
              <w:top w:val="nil"/>
              <w:bottom w:val="single" w:color="000000" w:sz="6" w:space="0"/>
            </w:tcBorders>
            <w:vAlign w:val="top"/>
          </w:tcPr>
          <w:p w14:paraId="5D1BAE2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right="121" w:firstLine="6"/>
              <w:jc w:val="both"/>
              <w:textAlignment w:val="baseline"/>
            </w:pPr>
            <w:r>
              <w:rPr>
                <w:spacing w:val="-1"/>
              </w:rPr>
              <w:t>Can</w:t>
            </w:r>
            <w:r>
              <w:rPr>
                <w:spacing w:val="45"/>
              </w:rPr>
              <w:t xml:space="preserve"> </w:t>
            </w:r>
            <w:r>
              <w:rPr>
                <w:spacing w:val="-1"/>
              </w:rPr>
              <w:t>be</w:t>
            </w:r>
            <w:r>
              <w:rPr>
                <w:spacing w:val="26"/>
                <w:w w:val="101"/>
              </w:rPr>
              <w:t xml:space="preserve"> </w:t>
            </w:r>
            <w:r>
              <w:rPr>
                <w:spacing w:val="-1"/>
              </w:rPr>
              <w:t>treated</w:t>
            </w:r>
            <w:r>
              <w:rPr>
                <w:spacing w:val="28"/>
                <w:w w:val="101"/>
              </w:rPr>
              <w:t xml:space="preserve"> </w:t>
            </w:r>
            <w:r>
              <w:rPr>
                <w:spacing w:val="-1"/>
              </w:rPr>
              <w:t>as</w:t>
            </w:r>
            <w:r>
              <w:rPr>
                <w:spacing w:val="29"/>
              </w:rPr>
              <w:t xml:space="preserve"> </w:t>
            </w:r>
            <w:r>
              <w:rPr>
                <w:spacing w:val="-1"/>
              </w:rPr>
              <w:t>classification</w:t>
            </w:r>
            <w:r>
              <w:t xml:space="preserve"> </w:t>
            </w:r>
            <w:r>
              <w:rPr>
                <w:spacing w:val="-4"/>
              </w:rPr>
              <w:t>if</w:t>
            </w:r>
            <w:r>
              <w:rPr>
                <w:spacing w:val="19"/>
                <w:w w:val="101"/>
              </w:rPr>
              <w:t xml:space="preserve">  </w:t>
            </w:r>
            <w:r>
              <w:rPr>
                <w:spacing w:val="-4"/>
              </w:rPr>
              <w:t>you</w:t>
            </w:r>
            <w:r>
              <w:rPr>
                <w:spacing w:val="19"/>
              </w:rPr>
              <w:t xml:space="preserve">  </w:t>
            </w:r>
            <w:r>
              <w:rPr>
                <w:spacing w:val="-4"/>
              </w:rPr>
              <w:t>prefer   supervised</w:t>
            </w:r>
            <w:r>
              <w:rPr>
                <w:spacing w:val="19"/>
              </w:rPr>
              <w:t xml:space="preserve">  </w:t>
            </w:r>
            <w:r>
              <w:rPr>
                <w:spacing w:val="-4"/>
              </w:rPr>
              <w:t>fine-</w:t>
            </w:r>
            <w:r>
              <w:t xml:space="preserve"> </w:t>
            </w:r>
            <w:r>
              <w:rPr>
                <w:spacing w:val="-1"/>
              </w:rPr>
              <w:t>tuning.</w:t>
            </w:r>
          </w:p>
        </w:tc>
      </w:tr>
    </w:tbl>
    <w:p w14:paraId="5BDB9CB2">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637"/>
        <w:textAlignment w:val="baseline"/>
      </w:pPr>
      <w:r>
        <w:rPr>
          <w:rFonts w:ascii="宋体" w:hAnsi="宋体" w:eastAsia="宋体" w:cs="宋体"/>
          <w:spacing w:val="5"/>
        </w:rPr>
        <w:t>表</w:t>
      </w:r>
      <w:r>
        <w:rPr>
          <w:rFonts w:ascii="宋体" w:hAnsi="宋体" w:eastAsia="宋体" w:cs="宋体"/>
          <w:spacing w:val="-16"/>
        </w:rPr>
        <w:t xml:space="preserve"> </w:t>
      </w:r>
      <w:r>
        <w:rPr>
          <w:spacing w:val="5"/>
        </w:rPr>
        <w:t>1:</w:t>
      </w:r>
      <w:r>
        <w:rPr>
          <w:spacing w:val="47"/>
          <w:w w:val="101"/>
        </w:rPr>
        <w:t xml:space="preserve"> </w:t>
      </w:r>
      <w:r>
        <w:rPr>
          <w:spacing w:val="5"/>
        </w:rPr>
        <w:t>Language</w:t>
      </w:r>
      <w:r>
        <w:rPr>
          <w:spacing w:val="24"/>
          <w:w w:val="101"/>
        </w:rPr>
        <w:t xml:space="preserve"> </w:t>
      </w:r>
      <w:r>
        <w:rPr>
          <w:spacing w:val="5"/>
        </w:rPr>
        <w:t>modeling</w:t>
      </w:r>
      <w:r>
        <w:rPr>
          <w:spacing w:val="24"/>
        </w:rPr>
        <w:t xml:space="preserve"> </w:t>
      </w:r>
      <w:r>
        <w:rPr>
          <w:spacing w:val="5"/>
        </w:rPr>
        <w:t>and</w:t>
      </w:r>
      <w:r>
        <w:rPr>
          <w:spacing w:val="24"/>
          <w:w w:val="101"/>
        </w:rPr>
        <w:t xml:space="preserve"> </w:t>
      </w:r>
      <w:r>
        <w:rPr>
          <w:spacing w:val="5"/>
        </w:rPr>
        <w:t>classification</w:t>
      </w:r>
      <w:r>
        <w:rPr>
          <w:spacing w:val="24"/>
          <w:w w:val="101"/>
        </w:rPr>
        <w:t xml:space="preserve"> </w:t>
      </w:r>
      <w:r>
        <w:rPr>
          <w:spacing w:val="5"/>
        </w:rPr>
        <w:t>datasets</w:t>
      </w:r>
      <w:r>
        <w:rPr>
          <w:spacing w:val="24"/>
          <w:w w:val="101"/>
        </w:rPr>
        <w:t xml:space="preserve"> </w:t>
      </w:r>
      <w:r>
        <w:rPr>
          <w:spacing w:val="5"/>
        </w:rPr>
        <w:t>for</w:t>
      </w:r>
      <w:r>
        <w:rPr>
          <w:spacing w:val="23"/>
        </w:rPr>
        <w:t xml:space="preserve"> </w:t>
      </w:r>
      <w:r>
        <w:rPr>
          <w:spacing w:val="5"/>
        </w:rPr>
        <w:t>encoder-only</w:t>
      </w:r>
      <w:r>
        <w:rPr>
          <w:spacing w:val="25"/>
        </w:rPr>
        <w:t xml:space="preserve"> </w:t>
      </w:r>
      <w:r>
        <w:rPr>
          <w:spacing w:val="5"/>
        </w:rPr>
        <w:t>Transformer</w:t>
      </w:r>
      <w:r>
        <w:rPr>
          <w:spacing w:val="21"/>
          <w:w w:val="101"/>
        </w:rPr>
        <w:t xml:space="preserve"> </w:t>
      </w:r>
      <w:r>
        <w:rPr>
          <w:spacing w:val="5"/>
        </w:rPr>
        <w:t>trai</w:t>
      </w:r>
      <w:r>
        <w:rPr>
          <w:spacing w:val="4"/>
        </w:rPr>
        <w:t>ning.</w:t>
      </w:r>
    </w:p>
    <w:p w14:paraId="71F6DA8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tbl>
      <w:tblPr>
        <w:tblStyle w:val="12"/>
        <w:tblW w:w="97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47"/>
        <w:gridCol w:w="2287"/>
        <w:gridCol w:w="1265"/>
        <w:gridCol w:w="1773"/>
        <w:gridCol w:w="1951"/>
      </w:tblGrid>
      <w:tr w14:paraId="1B9D46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trPr>
        <w:tc>
          <w:tcPr>
            <w:tcW w:w="2447" w:type="dxa"/>
            <w:tcBorders>
              <w:top w:val="single" w:color="000000" w:sz="6" w:space="0"/>
              <w:bottom w:val="single" w:color="000000" w:sz="4" w:space="0"/>
            </w:tcBorders>
            <w:vAlign w:val="top"/>
          </w:tcPr>
          <w:p w14:paraId="45423629">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spacing w:val="2"/>
              </w:rPr>
              <w:t>Dataset</w:t>
            </w:r>
          </w:p>
        </w:tc>
        <w:tc>
          <w:tcPr>
            <w:tcW w:w="2287" w:type="dxa"/>
            <w:tcBorders>
              <w:top w:val="single" w:color="000000" w:sz="6" w:space="0"/>
              <w:bottom w:val="single" w:color="000000" w:sz="4" w:space="0"/>
            </w:tcBorders>
            <w:vAlign w:val="top"/>
          </w:tcPr>
          <w:p w14:paraId="4140AD6D">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7"/>
              <w:textAlignment w:val="baseline"/>
            </w:pPr>
            <w:r>
              <w:t>Task</w:t>
            </w:r>
            <w:r>
              <w:rPr>
                <w:spacing w:val="24"/>
                <w:w w:val="101"/>
              </w:rPr>
              <w:t xml:space="preserve"> </w:t>
            </w:r>
            <w:r>
              <w:t>Type</w:t>
            </w:r>
          </w:p>
        </w:tc>
        <w:tc>
          <w:tcPr>
            <w:tcW w:w="1265" w:type="dxa"/>
            <w:tcBorders>
              <w:top w:val="single" w:color="000000" w:sz="6" w:space="0"/>
              <w:bottom w:val="single" w:color="000000" w:sz="4" w:space="0"/>
            </w:tcBorders>
            <w:vAlign w:val="top"/>
          </w:tcPr>
          <w:p w14:paraId="33E5E90D">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pPr>
            <w:r>
              <w:rPr>
                <w:spacing w:val="-1"/>
              </w:rPr>
              <w:t>Typical</w:t>
            </w:r>
            <w:r>
              <w:rPr>
                <w:spacing w:val="32"/>
                <w:w w:val="101"/>
              </w:rPr>
              <w:t xml:space="preserve"> </w:t>
            </w:r>
            <w:r>
              <w:rPr>
                <w:spacing w:val="-1"/>
              </w:rPr>
              <w:t>Size</w:t>
            </w:r>
          </w:p>
        </w:tc>
        <w:tc>
          <w:tcPr>
            <w:tcW w:w="1773" w:type="dxa"/>
            <w:tcBorders>
              <w:top w:val="single" w:color="000000" w:sz="6" w:space="0"/>
              <w:bottom w:val="single" w:color="000000" w:sz="4" w:space="0"/>
            </w:tcBorders>
            <w:vAlign w:val="top"/>
          </w:tcPr>
          <w:p w14:paraId="794D1C2D">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spacing w:val="-4"/>
              </w:rPr>
              <w:t>Hugging</w:t>
            </w:r>
            <w:r>
              <w:rPr>
                <w:spacing w:val="27"/>
                <w:w w:val="102"/>
              </w:rPr>
              <w:t xml:space="preserve"> </w:t>
            </w:r>
            <w:r>
              <w:rPr>
                <w:spacing w:val="-4"/>
              </w:rPr>
              <w:t>Face</w:t>
            </w:r>
            <w:r>
              <w:rPr>
                <w:spacing w:val="23"/>
              </w:rPr>
              <w:t xml:space="preserve"> </w:t>
            </w:r>
            <w:r>
              <w:rPr>
                <w:spacing w:val="-4"/>
              </w:rPr>
              <w:t>Link</w:t>
            </w:r>
          </w:p>
        </w:tc>
        <w:tc>
          <w:tcPr>
            <w:tcW w:w="1951" w:type="dxa"/>
            <w:tcBorders>
              <w:top w:val="single" w:color="000000" w:sz="6" w:space="0"/>
              <w:bottom w:val="single" w:color="000000" w:sz="4" w:space="0"/>
            </w:tcBorders>
            <w:vAlign w:val="top"/>
          </w:tcPr>
          <w:p w14:paraId="33B531E4">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0"/>
              <w:textAlignment w:val="baseline"/>
            </w:pPr>
            <w:r>
              <w:rPr>
                <w:spacing w:val="-3"/>
              </w:rPr>
              <w:t>Notes</w:t>
            </w:r>
          </w:p>
        </w:tc>
      </w:tr>
      <w:tr w14:paraId="422ABD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1" w:hRule="atLeast"/>
        </w:trPr>
        <w:tc>
          <w:tcPr>
            <w:tcW w:w="2447" w:type="dxa"/>
            <w:tcBorders>
              <w:top w:val="single" w:color="000000" w:sz="4" w:space="0"/>
              <w:bottom w:val="nil"/>
            </w:tcBorders>
            <w:vAlign w:val="top"/>
          </w:tcPr>
          <w:p w14:paraId="36721203">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pPr>
            <w:r>
              <w:t>IWSLT</w:t>
            </w:r>
            <w:r>
              <w:rPr>
                <w:spacing w:val="10"/>
              </w:rPr>
              <w:t>2017</w:t>
            </w:r>
            <w:r>
              <w:rPr>
                <w:spacing w:val="39"/>
                <w:w w:val="101"/>
              </w:rPr>
              <w:t xml:space="preserve"> </w:t>
            </w:r>
            <w:r>
              <w:rPr>
                <w:spacing w:val="10"/>
              </w:rPr>
              <w:t>(</w:t>
            </w:r>
            <w:r>
              <w:t>EN</w:t>
            </w:r>
            <w:r>
              <w:rPr>
                <w:rFonts w:ascii="宋体" w:hAnsi="宋体" w:eastAsia="宋体" w:cs="宋体"/>
                <w:spacing w:val="10"/>
              </w:rPr>
              <w:t>艹</w:t>
            </w:r>
            <w:r>
              <w:t>DE</w:t>
            </w:r>
            <w:r>
              <w:rPr>
                <w:spacing w:val="10"/>
              </w:rPr>
              <w:t>)</w:t>
            </w:r>
          </w:p>
        </w:tc>
        <w:tc>
          <w:tcPr>
            <w:tcW w:w="2287" w:type="dxa"/>
            <w:tcBorders>
              <w:top w:val="single" w:color="000000" w:sz="4" w:space="0"/>
              <w:bottom w:val="nil"/>
            </w:tcBorders>
            <w:vAlign w:val="top"/>
          </w:tcPr>
          <w:p w14:paraId="6A0DE114">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pPr>
            <w:r>
              <w:rPr>
                <w:spacing w:val="-1"/>
              </w:rPr>
              <w:t>Machine</w:t>
            </w:r>
            <w:r>
              <w:rPr>
                <w:spacing w:val="29"/>
                <w:w w:val="102"/>
              </w:rPr>
              <w:t xml:space="preserve"> </w:t>
            </w:r>
            <w:r>
              <w:rPr>
                <w:spacing w:val="-1"/>
              </w:rPr>
              <w:t>Translation</w:t>
            </w:r>
          </w:p>
        </w:tc>
        <w:tc>
          <w:tcPr>
            <w:tcW w:w="1265" w:type="dxa"/>
            <w:tcBorders>
              <w:top w:val="single" w:color="000000" w:sz="4" w:space="0"/>
              <w:bottom w:val="nil"/>
            </w:tcBorders>
            <w:vAlign w:val="top"/>
          </w:tcPr>
          <w:p w14:paraId="47F22FE5">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rFonts w:ascii="宋体" w:hAnsi="宋体" w:eastAsia="宋体" w:cs="宋体"/>
                <w:spacing w:val="14"/>
              </w:rPr>
              <w:t>~</w:t>
            </w:r>
            <w:r>
              <w:rPr>
                <w:spacing w:val="14"/>
              </w:rPr>
              <w:t>200</w:t>
            </w:r>
            <w:r>
              <w:t>K</w:t>
            </w:r>
            <w:r>
              <w:rPr>
                <w:spacing w:val="22"/>
              </w:rPr>
              <w:t xml:space="preserve"> </w:t>
            </w:r>
            <w:r>
              <w:t>pairs</w:t>
            </w:r>
          </w:p>
        </w:tc>
        <w:tc>
          <w:tcPr>
            <w:tcW w:w="1773" w:type="dxa"/>
            <w:tcBorders>
              <w:top w:val="single" w:color="000000" w:sz="4" w:space="0"/>
              <w:bottom w:val="nil"/>
            </w:tcBorders>
            <w:vAlign w:val="top"/>
          </w:tcPr>
          <w:p w14:paraId="63D7F63D">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fldChar w:fldCharType="begin"/>
            </w:r>
            <w:r>
              <w:instrText xml:space="preserve"> HYPERLINK "https://huggingface.co/datasets/iwslt2017" </w:instrText>
            </w:r>
            <w:r>
              <w:fldChar w:fldCharType="separate"/>
            </w:r>
            <w:r>
              <w:rPr>
                <w:spacing w:val="-1"/>
              </w:rPr>
              <w:t>iwslt2017</w:t>
            </w:r>
            <w:r>
              <w:rPr>
                <w:spacing w:val="-1"/>
              </w:rPr>
              <w:fldChar w:fldCharType="end"/>
            </w:r>
          </w:p>
        </w:tc>
        <w:tc>
          <w:tcPr>
            <w:tcW w:w="1951" w:type="dxa"/>
            <w:tcBorders>
              <w:top w:val="single" w:color="000000" w:sz="4" w:space="0"/>
              <w:bottom w:val="nil"/>
            </w:tcBorders>
            <w:vAlign w:val="top"/>
          </w:tcPr>
          <w:p w14:paraId="2189E70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right="122" w:firstLine="1"/>
              <w:jc w:val="both"/>
              <w:textAlignment w:val="baseline"/>
            </w:pPr>
            <w:r>
              <w:rPr>
                <w:spacing w:val="-1"/>
              </w:rPr>
              <w:t>Excellent</w:t>
            </w:r>
            <w:r>
              <w:rPr>
                <w:spacing w:val="22"/>
                <w:w w:val="102"/>
              </w:rPr>
              <w:t xml:space="preserve">  </w:t>
            </w:r>
            <w:r>
              <w:rPr>
                <w:spacing w:val="-1"/>
              </w:rPr>
              <w:t>for</w:t>
            </w:r>
            <w:r>
              <w:rPr>
                <w:spacing w:val="21"/>
              </w:rPr>
              <w:t xml:space="preserve">  </w:t>
            </w:r>
            <w:r>
              <w:rPr>
                <w:spacing w:val="-1"/>
              </w:rPr>
              <w:t>small-</w:t>
            </w:r>
            <w:r>
              <w:t xml:space="preserve"> </w:t>
            </w:r>
            <w:r>
              <w:rPr>
                <w:spacing w:val="-1"/>
              </w:rPr>
              <w:t>scale     MT;     oﬀicial</w:t>
            </w:r>
            <w:r>
              <w:rPr>
                <w:spacing w:val="16"/>
              </w:rPr>
              <w:t xml:space="preserve"> </w:t>
            </w:r>
            <w:r>
              <w:rPr>
                <w:spacing w:val="-1"/>
              </w:rPr>
              <w:t>benchmark.</w:t>
            </w:r>
          </w:p>
        </w:tc>
      </w:tr>
      <w:tr w14:paraId="577477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2447" w:type="dxa"/>
            <w:tcBorders>
              <w:top w:val="nil"/>
              <w:bottom w:val="nil"/>
            </w:tcBorders>
            <w:vAlign w:val="top"/>
          </w:tcPr>
          <w:p w14:paraId="745B049A">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t>TED</w:t>
            </w:r>
            <w:r>
              <w:rPr>
                <w:spacing w:val="24"/>
              </w:rPr>
              <w:t xml:space="preserve"> </w:t>
            </w:r>
            <w:r>
              <w:t>Talks</w:t>
            </w:r>
            <w:r>
              <w:rPr>
                <w:spacing w:val="35"/>
              </w:rPr>
              <w:t xml:space="preserve"> </w:t>
            </w:r>
            <w:r>
              <w:rPr>
                <w:spacing w:val="9"/>
              </w:rPr>
              <w:t>(</w:t>
            </w:r>
            <w:r>
              <w:t>Multi</w:t>
            </w:r>
            <w:r>
              <w:rPr>
                <w:spacing w:val="9"/>
              </w:rPr>
              <w:t>-</w:t>
            </w:r>
            <w:r>
              <w:t>lingual</w:t>
            </w:r>
            <w:r>
              <w:rPr>
                <w:spacing w:val="9"/>
              </w:rPr>
              <w:t>)</w:t>
            </w:r>
          </w:p>
        </w:tc>
        <w:tc>
          <w:tcPr>
            <w:tcW w:w="2287" w:type="dxa"/>
            <w:tcBorders>
              <w:top w:val="nil"/>
              <w:bottom w:val="nil"/>
            </w:tcBorders>
            <w:vAlign w:val="top"/>
          </w:tcPr>
          <w:p w14:paraId="3F09DBC5">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7"/>
              <w:textAlignment w:val="baseline"/>
            </w:pPr>
            <w:r>
              <w:rPr>
                <w:spacing w:val="1"/>
              </w:rPr>
              <w:t>Translation</w:t>
            </w:r>
            <w:r>
              <w:rPr>
                <w:spacing w:val="35"/>
                <w:w w:val="101"/>
              </w:rPr>
              <w:t xml:space="preserve"> </w:t>
            </w:r>
            <w:r>
              <w:rPr>
                <w:spacing w:val="1"/>
              </w:rPr>
              <w:t>/</w:t>
            </w:r>
            <w:r>
              <w:rPr>
                <w:spacing w:val="23"/>
                <w:w w:val="102"/>
              </w:rPr>
              <w:t xml:space="preserve"> </w:t>
            </w:r>
            <w:r>
              <w:rPr>
                <w:spacing w:val="1"/>
              </w:rPr>
              <w:t>Paraphrase</w:t>
            </w:r>
          </w:p>
        </w:tc>
        <w:tc>
          <w:tcPr>
            <w:tcW w:w="1265" w:type="dxa"/>
            <w:tcBorders>
              <w:top w:val="nil"/>
              <w:bottom w:val="nil"/>
            </w:tcBorders>
            <w:vAlign w:val="top"/>
          </w:tcPr>
          <w:p w14:paraId="20021845">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rFonts w:ascii="宋体" w:hAnsi="宋体" w:eastAsia="宋体" w:cs="宋体"/>
                <w:spacing w:val="14"/>
              </w:rPr>
              <w:t>~</w:t>
            </w:r>
            <w:r>
              <w:rPr>
                <w:spacing w:val="14"/>
              </w:rPr>
              <w:t>100</w:t>
            </w:r>
            <w:r>
              <w:t>K</w:t>
            </w:r>
            <w:r>
              <w:rPr>
                <w:spacing w:val="22"/>
              </w:rPr>
              <w:t xml:space="preserve"> </w:t>
            </w:r>
            <w:r>
              <w:t>pairs</w:t>
            </w:r>
          </w:p>
        </w:tc>
        <w:tc>
          <w:tcPr>
            <w:tcW w:w="1773" w:type="dxa"/>
            <w:tcBorders>
              <w:top w:val="nil"/>
              <w:bottom w:val="nil"/>
            </w:tcBorders>
            <w:vAlign w:val="top"/>
          </w:tcPr>
          <w:p w14:paraId="1582EB4E">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pPr>
            <w:r>
              <w:fldChar w:fldCharType="begin"/>
            </w:r>
            <w:r>
              <w:instrText xml:space="preserve"> HYPERLINK "https://huggingface.co/datasets/ted_talks_iwslt" </w:instrText>
            </w:r>
            <w:r>
              <w:fldChar w:fldCharType="separate"/>
            </w:r>
            <w:r>
              <w:rPr>
                <w:spacing w:val="-5"/>
              </w:rPr>
              <w:t>ted__talks__iwslt</w:t>
            </w:r>
            <w:r>
              <w:rPr>
                <w:spacing w:val="-5"/>
              </w:rPr>
              <w:fldChar w:fldCharType="end"/>
            </w:r>
          </w:p>
        </w:tc>
        <w:tc>
          <w:tcPr>
            <w:tcW w:w="1951" w:type="dxa"/>
            <w:tcBorders>
              <w:top w:val="nil"/>
              <w:bottom w:val="nil"/>
            </w:tcBorders>
            <w:vAlign w:val="top"/>
          </w:tcPr>
          <w:p w14:paraId="7B0294DC">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right="122" w:firstLine="4"/>
              <w:textAlignment w:val="baseline"/>
            </w:pPr>
            <w:r>
              <w:rPr>
                <w:spacing w:val="-3"/>
              </w:rPr>
              <w:t>Small  and</w:t>
            </w:r>
            <w:r>
              <w:rPr>
                <w:spacing w:val="10"/>
              </w:rPr>
              <w:t xml:space="preserve">  </w:t>
            </w:r>
            <w:r>
              <w:rPr>
                <w:spacing w:val="-3"/>
              </w:rPr>
              <w:t>language-</w:t>
            </w:r>
            <w:r>
              <w:rPr>
                <w:spacing w:val="1"/>
              </w:rPr>
              <w:t xml:space="preserve"> </w:t>
            </w:r>
            <w:r>
              <w:rPr>
                <w:spacing w:val="-4"/>
              </w:rPr>
              <w:t>diverse.</w:t>
            </w:r>
          </w:p>
        </w:tc>
      </w:tr>
      <w:tr w14:paraId="4653E5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trPr>
        <w:tc>
          <w:tcPr>
            <w:tcW w:w="2447" w:type="dxa"/>
            <w:tcBorders>
              <w:top w:val="nil"/>
              <w:bottom w:val="nil"/>
            </w:tcBorders>
            <w:vAlign w:val="top"/>
          </w:tcPr>
          <w:p w14:paraId="586052E0">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2"/>
              <w:textAlignment w:val="baseline"/>
            </w:pPr>
            <w:r>
              <w:rPr>
                <w:spacing w:val="-4"/>
              </w:rPr>
              <w:t>Gigaword</w:t>
            </w:r>
            <w:r>
              <w:rPr>
                <w:spacing w:val="36"/>
              </w:rPr>
              <w:t xml:space="preserve"> </w:t>
            </w:r>
            <w:r>
              <w:rPr>
                <w:spacing w:val="-4"/>
              </w:rPr>
              <w:t>Subset</w:t>
            </w:r>
          </w:p>
        </w:tc>
        <w:tc>
          <w:tcPr>
            <w:tcW w:w="2287" w:type="dxa"/>
            <w:tcBorders>
              <w:top w:val="nil"/>
              <w:bottom w:val="nil"/>
            </w:tcBorders>
            <w:vAlign w:val="top"/>
          </w:tcPr>
          <w:p w14:paraId="55C2836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0"/>
              <w:textAlignment w:val="baseline"/>
            </w:pPr>
            <w:r>
              <w:rPr>
                <w:spacing w:val="-1"/>
              </w:rPr>
              <w:t>Summarization</w:t>
            </w:r>
          </w:p>
        </w:tc>
        <w:tc>
          <w:tcPr>
            <w:tcW w:w="1265" w:type="dxa"/>
            <w:tcBorders>
              <w:top w:val="nil"/>
              <w:bottom w:val="nil"/>
            </w:tcBorders>
            <w:vAlign w:val="top"/>
          </w:tcPr>
          <w:p w14:paraId="6138A8E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rFonts w:ascii="宋体" w:hAnsi="宋体" w:eastAsia="宋体" w:cs="宋体"/>
                <w:spacing w:val="14"/>
              </w:rPr>
              <w:t>~</w:t>
            </w:r>
            <w:r>
              <w:rPr>
                <w:spacing w:val="14"/>
              </w:rPr>
              <w:t>200</w:t>
            </w:r>
            <w:r>
              <w:t>K</w:t>
            </w:r>
            <w:r>
              <w:rPr>
                <w:spacing w:val="22"/>
              </w:rPr>
              <w:t xml:space="preserve"> </w:t>
            </w:r>
            <w:r>
              <w:t>pairs</w:t>
            </w:r>
          </w:p>
        </w:tc>
        <w:tc>
          <w:tcPr>
            <w:tcW w:w="1773" w:type="dxa"/>
            <w:tcBorders>
              <w:top w:val="nil"/>
              <w:bottom w:val="nil"/>
            </w:tcBorders>
            <w:vAlign w:val="top"/>
          </w:tcPr>
          <w:p w14:paraId="76C4F6FB">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7"/>
              <w:textAlignment w:val="baseline"/>
            </w:pPr>
            <w:r>
              <w:fldChar w:fldCharType="begin"/>
            </w:r>
            <w:r>
              <w:instrText xml:space="preserve"> HYPERLINK "https://huggingface.co/datasets/gigaword" </w:instrText>
            </w:r>
            <w:r>
              <w:fldChar w:fldCharType="separate"/>
            </w:r>
            <w:r>
              <w:rPr>
                <w:spacing w:val="-7"/>
              </w:rPr>
              <w:t>gigaword</w:t>
            </w:r>
            <w:r>
              <w:rPr>
                <w:spacing w:val="-7"/>
              </w:rPr>
              <w:fldChar w:fldCharType="end"/>
            </w:r>
          </w:p>
        </w:tc>
        <w:tc>
          <w:tcPr>
            <w:tcW w:w="1951" w:type="dxa"/>
            <w:tcBorders>
              <w:top w:val="nil"/>
              <w:bottom w:val="nil"/>
            </w:tcBorders>
            <w:vAlign w:val="top"/>
          </w:tcPr>
          <w:p w14:paraId="1B3A5687">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right="122" w:hanging="3"/>
              <w:textAlignment w:val="baseline"/>
            </w:pPr>
            <w:r>
              <w:rPr>
                <w:spacing w:val="-5"/>
              </w:rPr>
              <w:t>Works</w:t>
            </w:r>
            <w:r>
              <w:rPr>
                <w:spacing w:val="34"/>
              </w:rPr>
              <w:t xml:space="preserve"> </w:t>
            </w:r>
            <w:r>
              <w:rPr>
                <w:spacing w:val="-5"/>
              </w:rPr>
              <w:t>well</w:t>
            </w:r>
            <w:r>
              <w:rPr>
                <w:spacing w:val="32"/>
                <w:w w:val="101"/>
              </w:rPr>
              <w:t xml:space="preserve"> </w:t>
            </w:r>
            <w:r>
              <w:rPr>
                <w:spacing w:val="-5"/>
              </w:rPr>
              <w:t>for</w:t>
            </w:r>
            <w:r>
              <w:rPr>
                <w:spacing w:val="32"/>
                <w:w w:val="101"/>
              </w:rPr>
              <w:t xml:space="preserve"> </w:t>
            </w:r>
            <w:r>
              <w:rPr>
                <w:spacing w:val="-5"/>
              </w:rPr>
              <w:t>head-</w:t>
            </w:r>
            <w:r>
              <w:t xml:space="preserve"> </w:t>
            </w:r>
            <w:r>
              <w:rPr>
                <w:spacing w:val="-2"/>
              </w:rPr>
              <w:t>line</w:t>
            </w:r>
            <w:r>
              <w:rPr>
                <w:spacing w:val="28"/>
                <w:w w:val="101"/>
              </w:rPr>
              <w:t xml:space="preserve"> </w:t>
            </w:r>
            <w:r>
              <w:rPr>
                <w:spacing w:val="-2"/>
              </w:rPr>
              <w:t>generation.</w:t>
            </w:r>
          </w:p>
        </w:tc>
      </w:tr>
      <w:tr w14:paraId="0F8E7C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5" w:hRule="atLeast"/>
        </w:trPr>
        <w:tc>
          <w:tcPr>
            <w:tcW w:w="2447" w:type="dxa"/>
            <w:tcBorders>
              <w:top w:val="nil"/>
              <w:bottom w:val="single" w:color="000000" w:sz="6" w:space="0"/>
            </w:tcBorders>
            <w:vAlign w:val="top"/>
          </w:tcPr>
          <w:p w14:paraId="5B7CA1A1">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2"/>
              <w:textAlignment w:val="baseline"/>
            </w:pPr>
            <w:r>
              <w:t>CNN</w:t>
            </w:r>
            <w:r>
              <w:rPr>
                <w:spacing w:val="2"/>
              </w:rPr>
              <w:t>/</w:t>
            </w:r>
            <w:r>
              <w:t>DailyMail</w:t>
            </w:r>
            <w:r>
              <w:rPr>
                <w:spacing w:val="35"/>
                <w:w w:val="102"/>
              </w:rPr>
              <w:t xml:space="preserve"> </w:t>
            </w:r>
            <w:r>
              <w:rPr>
                <w:spacing w:val="2"/>
              </w:rPr>
              <w:t>(</w:t>
            </w:r>
            <w:r>
              <w:t>trimmed</w:t>
            </w:r>
            <w:r>
              <w:rPr>
                <w:spacing w:val="2"/>
              </w:rPr>
              <w:t>)</w:t>
            </w:r>
          </w:p>
        </w:tc>
        <w:tc>
          <w:tcPr>
            <w:tcW w:w="2287" w:type="dxa"/>
            <w:tcBorders>
              <w:top w:val="nil"/>
              <w:bottom w:val="single" w:color="000000" w:sz="6" w:space="0"/>
            </w:tcBorders>
            <w:vAlign w:val="top"/>
          </w:tcPr>
          <w:p w14:paraId="2A45158D">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0"/>
              <w:textAlignment w:val="baseline"/>
            </w:pPr>
            <w:r>
              <w:rPr>
                <w:spacing w:val="-1"/>
              </w:rPr>
              <w:t>Summarization</w:t>
            </w:r>
          </w:p>
        </w:tc>
        <w:tc>
          <w:tcPr>
            <w:tcW w:w="1265" w:type="dxa"/>
            <w:tcBorders>
              <w:top w:val="nil"/>
              <w:bottom w:val="single" w:color="000000" w:sz="6" w:space="0"/>
            </w:tcBorders>
            <w:vAlign w:val="top"/>
          </w:tcPr>
          <w:p w14:paraId="244EAF5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textAlignment w:val="baseline"/>
            </w:pPr>
            <w:r>
              <w:rPr>
                <w:rFonts w:ascii="宋体" w:hAnsi="宋体" w:eastAsia="宋体" w:cs="宋体"/>
                <w:spacing w:val="14"/>
              </w:rPr>
              <w:t>~</w:t>
            </w:r>
            <w:r>
              <w:rPr>
                <w:spacing w:val="14"/>
              </w:rPr>
              <w:t>300</w:t>
            </w:r>
            <w:r>
              <w:t>K</w:t>
            </w:r>
            <w:r>
              <w:rPr>
                <w:spacing w:val="22"/>
              </w:rPr>
              <w:t xml:space="preserve"> </w:t>
            </w:r>
            <w:r>
              <w:t>pairs</w:t>
            </w:r>
          </w:p>
        </w:tc>
        <w:tc>
          <w:tcPr>
            <w:tcW w:w="1773" w:type="dxa"/>
            <w:tcBorders>
              <w:top w:val="nil"/>
              <w:bottom w:val="single" w:color="000000" w:sz="6" w:space="0"/>
            </w:tcBorders>
            <w:vAlign w:val="top"/>
          </w:tcPr>
          <w:p w14:paraId="025D3052">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pPr>
            <w:r>
              <w:fldChar w:fldCharType="begin"/>
            </w:r>
            <w:r>
              <w:instrText xml:space="preserve"> HYPERLINK "https://huggingface.co/datasets/cnn_dailymail" </w:instrText>
            </w:r>
            <w:r>
              <w:fldChar w:fldCharType="separate"/>
            </w:r>
            <w:r>
              <w:rPr>
                <w:spacing w:val="-5"/>
              </w:rPr>
              <w:t>cnn__dailymail</w:t>
            </w:r>
            <w:r>
              <w:rPr>
                <w:spacing w:val="-5"/>
              </w:rPr>
              <w:fldChar w:fldCharType="end"/>
            </w:r>
          </w:p>
        </w:tc>
        <w:tc>
          <w:tcPr>
            <w:tcW w:w="1951" w:type="dxa"/>
            <w:tcBorders>
              <w:top w:val="nil"/>
              <w:bottom w:val="single" w:color="000000" w:sz="6" w:space="0"/>
            </w:tcBorders>
            <w:vAlign w:val="top"/>
          </w:tcPr>
          <w:p w14:paraId="70D8CBF8">
            <w:pPr>
              <w:pStyle w:val="13"/>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9" w:right="121"/>
              <w:jc w:val="both"/>
              <w:textAlignment w:val="baseline"/>
            </w:pPr>
            <w:r>
              <w:rPr>
                <w:spacing w:val="-2"/>
              </w:rPr>
              <w:t>Use</w:t>
            </w:r>
            <w:r>
              <w:rPr>
                <w:spacing w:val="15"/>
                <w:w w:val="101"/>
              </w:rPr>
              <w:t xml:space="preserve">  </w:t>
            </w:r>
            <w:r>
              <w:rPr>
                <w:spacing w:val="-2"/>
              </w:rPr>
              <w:t>subset</w:t>
            </w:r>
            <w:r>
              <w:rPr>
                <w:spacing w:val="13"/>
              </w:rPr>
              <w:t xml:space="preserve">  </w:t>
            </w:r>
            <w:r>
              <w:rPr>
                <w:spacing w:val="-2"/>
              </w:rPr>
              <w:t>of</w:t>
            </w:r>
            <w:r>
              <w:rPr>
                <w:spacing w:val="14"/>
                <w:w w:val="101"/>
              </w:rPr>
              <w:t xml:space="preserve">  </w:t>
            </w:r>
            <w:r>
              <w:rPr>
                <w:spacing w:val="-2"/>
              </w:rPr>
              <w:t>10K</w:t>
            </w:r>
            <w:r>
              <w:rPr>
                <w:rFonts w:ascii="宋体" w:hAnsi="宋体" w:eastAsia="宋体" w:cs="宋体"/>
                <w:spacing w:val="-2"/>
              </w:rPr>
              <w:t>-</w:t>
            </w:r>
            <w:r>
              <w:rPr>
                <w:rFonts w:ascii="宋体" w:hAnsi="宋体" w:eastAsia="宋体" w:cs="宋体"/>
              </w:rPr>
              <w:t xml:space="preserve"> </w:t>
            </w:r>
            <w:r>
              <w:rPr>
                <w:spacing w:val="2"/>
              </w:rPr>
              <w:t>20</w:t>
            </w:r>
            <w:r>
              <w:t>K</w:t>
            </w:r>
            <w:r>
              <w:rPr>
                <w:spacing w:val="11"/>
                <w:w w:val="101"/>
              </w:rPr>
              <w:t xml:space="preserve">  </w:t>
            </w:r>
            <w:r>
              <w:t>for</w:t>
            </w:r>
            <w:r>
              <w:rPr>
                <w:spacing w:val="11"/>
                <w:w w:val="102"/>
              </w:rPr>
              <w:t xml:space="preserve">  </w:t>
            </w:r>
            <w:r>
              <w:t>local</w:t>
            </w:r>
            <w:r>
              <w:rPr>
                <w:spacing w:val="10"/>
              </w:rPr>
              <w:t xml:space="preserve">  </w:t>
            </w:r>
            <w:r>
              <w:t>train</w:t>
            </w:r>
            <w:r>
              <w:rPr>
                <w:spacing w:val="2"/>
              </w:rPr>
              <w:t>-</w:t>
            </w:r>
            <w:r>
              <w:t xml:space="preserve"> </w:t>
            </w:r>
            <w:r>
              <w:rPr>
                <w:spacing w:val="-3"/>
              </w:rPr>
              <w:t>ing.</w:t>
            </w:r>
          </w:p>
        </w:tc>
      </w:tr>
    </w:tbl>
    <w:p w14:paraId="25A0F18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191"/>
        <w:textAlignment w:val="baseline"/>
      </w:pPr>
      <w:r>
        <w:rPr>
          <w:rFonts w:ascii="宋体" w:hAnsi="宋体" w:eastAsia="宋体" w:cs="宋体"/>
          <w:spacing w:val="5"/>
        </w:rPr>
        <w:t>表</w:t>
      </w:r>
      <w:r>
        <w:rPr>
          <w:rFonts w:ascii="宋体" w:hAnsi="宋体" w:eastAsia="宋体" w:cs="宋体"/>
          <w:spacing w:val="-24"/>
        </w:rPr>
        <w:t xml:space="preserve"> </w:t>
      </w:r>
      <w:r>
        <w:rPr>
          <w:spacing w:val="5"/>
        </w:rPr>
        <w:t>2:</w:t>
      </w:r>
      <w:r>
        <w:t xml:space="preserve">  </w:t>
      </w:r>
      <w:r>
        <w:rPr>
          <w:spacing w:val="5"/>
        </w:rPr>
        <w:t>Sequence-to-sequence</w:t>
      </w:r>
      <w:r>
        <w:rPr>
          <w:spacing w:val="25"/>
        </w:rPr>
        <w:t xml:space="preserve"> </w:t>
      </w:r>
      <w:r>
        <w:rPr>
          <w:spacing w:val="5"/>
        </w:rPr>
        <w:t>datasets</w:t>
      </w:r>
      <w:r>
        <w:rPr>
          <w:spacing w:val="24"/>
          <w:w w:val="101"/>
        </w:rPr>
        <w:t xml:space="preserve"> </w:t>
      </w:r>
      <w:r>
        <w:rPr>
          <w:spacing w:val="5"/>
        </w:rPr>
        <w:t>for</w:t>
      </w:r>
      <w:r>
        <w:rPr>
          <w:spacing w:val="23"/>
        </w:rPr>
        <w:t xml:space="preserve"> </w:t>
      </w:r>
      <w:r>
        <w:rPr>
          <w:spacing w:val="5"/>
        </w:rPr>
        <w:t>encoder</w:t>
      </w:r>
      <w:r>
        <w:rPr>
          <w:rFonts w:ascii="宋体" w:hAnsi="宋体" w:eastAsia="宋体" w:cs="宋体"/>
          <w:spacing w:val="5"/>
        </w:rPr>
        <w:t>-</w:t>
      </w:r>
      <w:r>
        <w:rPr>
          <w:spacing w:val="5"/>
        </w:rPr>
        <w:t>decoder</w:t>
      </w:r>
      <w:r>
        <w:rPr>
          <w:spacing w:val="25"/>
        </w:rPr>
        <w:t xml:space="preserve"> </w:t>
      </w:r>
      <w:r>
        <w:rPr>
          <w:spacing w:val="5"/>
        </w:rPr>
        <w:t>Transformer</w:t>
      </w:r>
      <w:r>
        <w:rPr>
          <w:spacing w:val="21"/>
          <w:w w:val="101"/>
        </w:rPr>
        <w:t xml:space="preserve"> </w:t>
      </w:r>
      <w:r>
        <w:rPr>
          <w:spacing w:val="5"/>
        </w:rPr>
        <w:t>training.</w:t>
      </w:r>
    </w:p>
    <w:p w14:paraId="4C76525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52B54CB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
        <w:textAlignment w:val="baseline"/>
        <w:rPr>
          <w:rFonts w:hint="eastAsia" w:eastAsia="宋体"/>
          <w:b/>
          <w:bCs/>
          <w:spacing w:val="-3"/>
          <w:sz w:val="30"/>
          <w:szCs w:val="30"/>
          <w:lang w:val="en-US" w:eastAsia="zh-CN"/>
        </w:rPr>
      </w:pPr>
      <w:r>
        <w:rPr>
          <w:b/>
          <w:bCs/>
          <w:spacing w:val="-3"/>
          <w:sz w:val="30"/>
          <w:szCs w:val="30"/>
        </w:rPr>
        <w:t>1</w:t>
      </w:r>
      <w:r>
        <w:rPr>
          <w:b/>
          <w:bCs/>
          <w:spacing w:val="4"/>
          <w:sz w:val="30"/>
          <w:szCs w:val="30"/>
        </w:rPr>
        <w:t xml:space="preserve">    </w:t>
      </w:r>
      <w:r>
        <w:rPr>
          <w:rFonts w:hint="eastAsia" w:eastAsia="宋体"/>
          <w:b/>
          <w:bCs/>
          <w:spacing w:val="4"/>
          <w:sz w:val="30"/>
          <w:szCs w:val="30"/>
          <w:lang w:val="en-US" w:eastAsia="zh-CN"/>
        </w:rPr>
        <w:t>引言</w:t>
      </w:r>
    </w:p>
    <w:p w14:paraId="30086631">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ascii="Arial" w:eastAsia="宋体"/>
          <w:sz w:val="21"/>
          <w:lang w:val="en-US" w:eastAsia="zh-CN"/>
        </w:rPr>
      </w:pPr>
      <w:r>
        <w:rPr>
          <w:rFonts w:hint="eastAsia" w:eastAsia="宋体"/>
          <w:b/>
          <w:bCs/>
          <w:spacing w:val="-3"/>
          <w:sz w:val="24"/>
          <w:szCs w:val="24"/>
          <w:lang w:val="en-US" w:eastAsia="zh-CN"/>
        </w:rPr>
        <w:t>1.1     背景与动机</w:t>
      </w:r>
      <w:r>
        <w:rPr>
          <w:rFonts w:hint="eastAsia" w:eastAsia="宋体"/>
          <w:sz w:val="24"/>
          <w:szCs w:val="24"/>
          <w:lang w:eastAsia="zh-CN"/>
        </w:rPr>
        <w:tab/>
      </w:r>
      <w:r>
        <w:rPr>
          <w:rFonts w:hint="eastAsia" w:eastAsia="宋体"/>
          <w:sz w:val="21"/>
          <w:lang w:val="en-US" w:eastAsia="zh-CN"/>
        </w:rPr>
        <w:tab/>
      </w:r>
    </w:p>
    <w:p w14:paraId="7F6B6682">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6" w:right="317" w:firstLine="420"/>
        <w:textAlignment w:val="baseline"/>
        <w:rPr>
          <w:rFonts w:eastAsia="宋体"/>
          <w:spacing w:val="6"/>
          <w:sz w:val="21"/>
        </w:rPr>
      </w:pPr>
      <w:r>
        <w:rPr>
          <w:rFonts w:eastAsia="宋体"/>
          <w:spacing w:val="6"/>
          <w:sz w:val="21"/>
        </w:rPr>
        <w:t>在深度学习的发展历程中，序列建模任务（如机器翻译和文本生成）长期以来依赖于循环神经网络（RNN）及其变体</w:t>
      </w:r>
      <w:r>
        <w:rPr>
          <w:rFonts w:hint="eastAsia" w:eastAsia="宋体"/>
          <w:color w:val="FF0000"/>
          <w:spacing w:val="6"/>
          <w:sz w:val="21"/>
          <w:lang w:eastAsia="zh-CN"/>
        </w:rPr>
        <w:t>（</w:t>
      </w:r>
      <w:r>
        <w:rPr>
          <w:rFonts w:hint="eastAsia" w:eastAsia="宋体"/>
          <w:color w:val="FF0000"/>
          <w:spacing w:val="6"/>
          <w:sz w:val="21"/>
          <w:lang w:val="en-US" w:eastAsia="zh-CN"/>
        </w:rPr>
        <w:t>引用</w:t>
      </w:r>
      <w:r>
        <w:rPr>
          <w:rFonts w:hint="eastAsia" w:eastAsia="宋体"/>
          <w:color w:val="FF0000"/>
          <w:spacing w:val="6"/>
          <w:sz w:val="21"/>
          <w:lang w:eastAsia="zh-CN"/>
        </w:rPr>
        <w:t>）</w:t>
      </w:r>
      <w:r>
        <w:rPr>
          <w:rFonts w:eastAsia="宋体"/>
          <w:spacing w:val="6"/>
          <w:sz w:val="21"/>
        </w:rPr>
        <w:t>，如长短期记忆网络（LSTM）</w:t>
      </w:r>
      <w:r>
        <w:rPr>
          <w:rFonts w:hint="eastAsia" w:eastAsia="宋体"/>
          <w:color w:val="FF0000"/>
          <w:spacing w:val="6"/>
          <w:sz w:val="21"/>
          <w:lang w:eastAsia="zh-CN"/>
        </w:rPr>
        <w:t>（</w:t>
      </w:r>
      <w:r>
        <w:rPr>
          <w:rFonts w:hint="eastAsia" w:eastAsia="宋体"/>
          <w:color w:val="FF0000"/>
          <w:spacing w:val="6"/>
          <w:sz w:val="21"/>
          <w:lang w:val="en-US" w:eastAsia="zh-CN"/>
        </w:rPr>
        <w:t>引用</w:t>
      </w:r>
      <w:r>
        <w:rPr>
          <w:rFonts w:hint="eastAsia" w:eastAsia="宋体"/>
          <w:color w:val="FF0000"/>
          <w:spacing w:val="6"/>
          <w:sz w:val="21"/>
          <w:lang w:eastAsia="zh-CN"/>
        </w:rPr>
        <w:t>）</w:t>
      </w:r>
      <w:r>
        <w:rPr>
          <w:rFonts w:eastAsia="宋体"/>
          <w:spacing w:val="6"/>
          <w:sz w:val="21"/>
        </w:rPr>
        <w:t>。然而，这些循环结构存在两个主要局限性：一是难以有效捕获序列中的</w:t>
      </w:r>
      <w:r>
        <w:rPr>
          <w:rFonts w:eastAsia="宋体"/>
          <w:b/>
          <w:bCs/>
          <w:spacing w:val="6"/>
          <w:sz w:val="21"/>
        </w:rPr>
        <w:t>长距离依赖</w:t>
      </w:r>
      <w:r>
        <w:rPr>
          <w:rFonts w:eastAsia="宋体"/>
          <w:spacing w:val="6"/>
          <w:sz w:val="21"/>
        </w:rPr>
        <w:t>，因为信息在长距离传播过程中容易衰减；二是计算是顺序依赖的，无法进行</w:t>
      </w:r>
      <w:r>
        <w:rPr>
          <w:rFonts w:eastAsia="宋体"/>
          <w:b/>
          <w:bCs/>
          <w:spacing w:val="6"/>
          <w:sz w:val="21"/>
        </w:rPr>
        <w:t>并行计算</w:t>
      </w:r>
      <w:r>
        <w:rPr>
          <w:rFonts w:eastAsia="宋体"/>
          <w:spacing w:val="6"/>
          <w:sz w:val="21"/>
        </w:rPr>
        <w:t>，严重限制了训练速度和处理大规模数据的能力 。</w:t>
      </w:r>
    </w:p>
    <w:p w14:paraId="69309D6F">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3" w:right="316" w:firstLine="421"/>
        <w:textAlignment w:val="baseline"/>
        <w:rPr>
          <w:rFonts w:eastAsia="宋体"/>
          <w:spacing w:val="6"/>
          <w:sz w:val="21"/>
        </w:rPr>
      </w:pPr>
      <w:r>
        <w:rPr>
          <w:rFonts w:eastAsia="宋体"/>
          <w:spacing w:val="6"/>
          <w:sz w:val="21"/>
        </w:rPr>
        <w:t xml:space="preserve">为解决这些瓶颈，Vaswani 等人于 2017 年提出了完全基于注意力机制的 </w:t>
      </w:r>
      <w:r>
        <w:rPr>
          <w:rFonts w:eastAsia="宋体"/>
          <w:b/>
          <w:bCs/>
          <w:spacing w:val="6"/>
          <w:sz w:val="21"/>
        </w:rPr>
        <w:t xml:space="preserve">Transformer </w:t>
      </w:r>
      <w:r>
        <w:rPr>
          <w:rFonts w:eastAsia="宋体"/>
          <w:spacing w:val="6"/>
          <w:sz w:val="21"/>
        </w:rPr>
        <w:t xml:space="preserve">架构 </w:t>
      </w:r>
      <w:r>
        <w:rPr>
          <w:rFonts w:hint="eastAsia" w:eastAsia="宋体"/>
          <w:color w:val="FF0000"/>
          <w:spacing w:val="6"/>
          <w:sz w:val="21"/>
          <w:lang w:eastAsia="zh-CN"/>
        </w:rPr>
        <w:t>（</w:t>
      </w:r>
      <w:r>
        <w:rPr>
          <w:rFonts w:hint="eastAsia" w:eastAsia="宋体"/>
          <w:color w:val="FF0000"/>
          <w:spacing w:val="6"/>
          <w:sz w:val="21"/>
          <w:lang w:val="en-US" w:eastAsia="zh-CN"/>
        </w:rPr>
        <w:t>引用</w:t>
      </w:r>
      <w:r>
        <w:rPr>
          <w:rFonts w:hint="eastAsia" w:eastAsia="宋体"/>
          <w:color w:val="FF0000"/>
          <w:spacing w:val="6"/>
          <w:sz w:val="21"/>
          <w:lang w:eastAsia="zh-CN"/>
        </w:rPr>
        <w:t>）</w:t>
      </w:r>
      <w:r>
        <w:rPr>
          <w:rFonts w:eastAsia="宋体"/>
          <w:spacing w:val="6"/>
          <w:sz w:val="21"/>
        </w:rPr>
        <w:t>。这一模型彻底摒弃了循环和卷积结构，仅依赖于自注意力机制</w:t>
      </w:r>
      <w:r>
        <w:rPr>
          <w:rFonts w:eastAsia="宋体"/>
          <w:b/>
          <w:bCs/>
          <w:spacing w:val="6"/>
          <w:sz w:val="21"/>
        </w:rPr>
        <w:t xml:space="preserve"> (Self-Attention)</w:t>
      </w:r>
      <w:r>
        <w:rPr>
          <w:rFonts w:eastAsia="宋体"/>
          <w:spacing w:val="6"/>
          <w:sz w:val="21"/>
        </w:rPr>
        <w:t xml:space="preserve"> 来捕捉输入和输出序列之间的依赖关系 。Transformer 架构的诞生标志着序列建模领域的一次革命 。</w:t>
      </w:r>
    </w:p>
    <w:p w14:paraId="748B7CE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b/>
          <w:bCs/>
          <w:spacing w:val="-3"/>
          <w:sz w:val="24"/>
          <w:szCs w:val="24"/>
          <w:lang w:val="en-US" w:eastAsia="zh-CN"/>
        </w:rPr>
      </w:pPr>
      <w:r>
        <w:rPr>
          <w:rFonts w:hint="eastAsia" w:eastAsia="宋体"/>
          <w:b/>
          <w:bCs/>
          <w:spacing w:val="-3"/>
          <w:sz w:val="24"/>
          <w:szCs w:val="24"/>
          <w:lang w:val="en-US" w:eastAsia="zh-CN"/>
        </w:rPr>
        <w:t>1.2    Transformer 解决了什么问题</w:t>
      </w:r>
    </w:p>
    <w:p w14:paraId="298846F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spacing w:val="8"/>
        </w:rPr>
      </w:pPr>
      <w:r>
        <w:rPr>
          <w:spacing w:val="8"/>
        </w:rPr>
        <w:t>Transformer 解决了传统序列模型在处理长距离依赖和并行计算上的效率问题 。通过自注意力机制，模型能够同时且高效地关注序列中的所有元素，消除了对循环计算的依赖 。这不仅提高了捕捉全局信息的能力，也使模型训练能够高度并行化，极大地提升了训练效率和可扩展性。</w:t>
      </w:r>
    </w:p>
    <w:p w14:paraId="1DBF8BCA">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spacing w:val="8"/>
          <w:sz w:val="24"/>
          <w:szCs w:val="24"/>
        </w:rPr>
      </w:pPr>
      <w:r>
        <w:rPr>
          <w:rFonts w:hint="eastAsia" w:eastAsia="宋体"/>
          <w:b/>
          <w:bCs/>
          <w:spacing w:val="-3"/>
          <w:sz w:val="24"/>
          <w:szCs w:val="24"/>
          <w:lang w:val="en-US" w:eastAsia="zh-CN"/>
        </w:rPr>
        <w:t>1.3   任务目标</w:t>
      </w:r>
    </w:p>
    <w:p w14:paraId="1D6B77D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spacing w:val="8"/>
        </w:rPr>
      </w:pPr>
      <w:r>
        <w:rPr>
          <w:spacing w:val="8"/>
        </w:rPr>
        <w:t>成功实现并验证了一个具备高可复现性的 Transformer 模型，主要贡献如下 ：</w:t>
      </w:r>
    </w:p>
    <w:p w14:paraId="45A93A6F">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7" w:firstLine="499" w:firstLineChars="0"/>
        <w:textAlignment w:val="baseline"/>
        <w:rPr>
          <w:spacing w:val="8"/>
        </w:rPr>
      </w:pPr>
      <w:r>
        <w:rPr>
          <w:b/>
          <w:bCs/>
          <w:spacing w:val="8"/>
        </w:rPr>
        <w:t>架构实现：</w:t>
      </w:r>
      <w:r>
        <w:rPr>
          <w:spacing w:val="8"/>
        </w:rPr>
        <w:t xml:space="preserve"> 完成了包含 Encoder 和 Decoder 块的完整 Transformer 模型搭建 。</w:t>
      </w:r>
    </w:p>
    <w:p w14:paraId="45686EB1">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spacing w:val="8"/>
        </w:rPr>
      </w:pPr>
      <w:r>
        <w:rPr>
          <w:b/>
          <w:bCs/>
          <w:spacing w:val="8"/>
        </w:rPr>
        <w:t>核心模块实现：</w:t>
      </w:r>
      <w:r>
        <w:rPr>
          <w:spacing w:val="8"/>
        </w:rPr>
        <w:t xml:space="preserve"> 实现 Multi-Head Self-Attention、Position-wise FFN、残差连接、Layer Normalization 和正弦位置编码等所有核心组件 。</w:t>
      </w:r>
    </w:p>
    <w:p w14:paraId="6BCE4DF2">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spacing w:val="8"/>
        </w:rPr>
      </w:pPr>
      <w:r>
        <w:rPr>
          <w:b/>
          <w:bCs/>
          <w:spacing w:val="8"/>
        </w:rPr>
        <w:t>系统化实验：</w:t>
      </w:r>
      <w:r>
        <w:rPr>
          <w:spacing w:val="8"/>
        </w:rPr>
        <w:t xml:space="preserve"> 在 IWSLT2017 数据集上进行了训练，并完成对关键超参数和模块的消融实验，通过图表展示了结果 。</w:t>
      </w:r>
    </w:p>
    <w:p w14:paraId="27BE49D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rFonts w:ascii="Arial"/>
          <w:sz w:val="21"/>
        </w:rPr>
      </w:pPr>
      <w:r>
        <w:rPr>
          <w:b/>
          <w:bCs/>
          <w:spacing w:val="8"/>
        </w:rPr>
        <w:t>完整报告与开源：</w:t>
      </w:r>
      <w:r>
        <w:rPr>
          <w:spacing w:val="8"/>
        </w:rPr>
        <w:t xml:space="preserve"> 撰写满足要求的报告，并提供具备详细运行说明和精确复现命令的开源代码仓库 。</w:t>
      </w:r>
    </w:p>
    <w:p w14:paraId="5D0B4F7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
        <w:textAlignment w:val="baseline"/>
        <w:rPr>
          <w:rFonts w:ascii="Arial"/>
          <w:sz w:val="30"/>
          <w:szCs w:val="30"/>
        </w:rPr>
      </w:pPr>
      <w:r>
        <w:rPr>
          <w:b/>
          <w:bCs/>
          <w:spacing w:val="-3"/>
          <w:sz w:val="30"/>
          <w:szCs w:val="30"/>
        </w:rPr>
        <w:t xml:space="preserve">2    </w:t>
      </w:r>
      <w:r>
        <w:rPr>
          <w:rFonts w:hint="eastAsia"/>
          <w:b/>
          <w:bCs/>
          <w:spacing w:val="-3"/>
          <w:sz w:val="30"/>
          <w:szCs w:val="30"/>
          <w:lang w:val="en-US" w:eastAsia="zh-CN"/>
        </w:rPr>
        <w:t>相关工作介绍</w:t>
      </w:r>
    </w:p>
    <w:p w14:paraId="10B6EA6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ascii="Times New Roman" w:hAnsi="Times New Roman" w:eastAsia="宋体"/>
          <w:b/>
          <w:bCs/>
          <w:spacing w:val="-3"/>
          <w:sz w:val="24"/>
          <w:szCs w:val="24"/>
          <w:lang w:val="en-US" w:eastAsia="zh-CN"/>
        </w:rPr>
      </w:pPr>
      <w:r>
        <w:rPr>
          <w:rFonts w:hint="default" w:ascii="Times New Roman" w:hAnsi="Times New Roman" w:eastAsia="宋体"/>
          <w:b/>
          <w:bCs/>
          <w:spacing w:val="-3"/>
          <w:sz w:val="24"/>
          <w:szCs w:val="24"/>
          <w:lang w:val="en-US" w:eastAsia="zh-CN"/>
        </w:rPr>
        <w:t>2.1 传统序列建模与注意力机制的引入</w:t>
      </w:r>
    </w:p>
    <w:p w14:paraId="17E9801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rFonts w:hint="default" w:ascii="Times New Roman" w:hAnsi="Times New Roman" w:eastAsia="宋体"/>
          <w:spacing w:val="8"/>
          <w:lang w:val="en-US" w:eastAsia="en-US"/>
        </w:rPr>
      </w:pPr>
      <w:r>
        <w:rPr>
          <w:rFonts w:hint="default" w:ascii="Times New Roman" w:hAnsi="Times New Roman" w:eastAsia="宋体"/>
          <w:spacing w:val="8"/>
          <w:lang w:val="en-US" w:eastAsia="en-US"/>
        </w:rPr>
        <w:t>在 Transformer 问世之前，序列建模任务（如机器翻译）主要依赖于基于循环神经网络（RNN）或长短期记忆网络（LSTM）的 Encoder-Decoder 架构。这些模型通过递归方式处理序列，虽然在一定程度上解决了可变长度输入的问题，但它们的顺序计算特性限制了训练效率，并且在处理长序列时难以有效捕获长距离依赖。</w:t>
      </w:r>
    </w:p>
    <w:p w14:paraId="19AFCAE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rFonts w:hint="default" w:ascii="Times New Roman" w:hAnsi="Times New Roman" w:eastAsia="宋体"/>
          <w:spacing w:val="8"/>
          <w:lang w:val="en-US" w:eastAsia="en-US"/>
        </w:rPr>
      </w:pPr>
      <w:r>
        <w:rPr>
          <w:rFonts w:hint="default" w:ascii="Times New Roman" w:hAnsi="Times New Roman" w:eastAsia="宋体"/>
          <w:spacing w:val="8"/>
          <w:lang w:val="en-US" w:eastAsia="en-US"/>
        </w:rPr>
        <w:t>为了改善长距离信息捕捉的能力，研究者在 RNN/LSTM 的 Encoder-Decoder 框架中引入了 Attention 机制。这种机制允许 Decoder 在生成目标序列的每个元素时，能够动态地计算并关注输入序列中相关的部分。然而，这些模型本质上仍然依赖于循环结构来生成序列的上下文表示。</w:t>
      </w:r>
    </w:p>
    <w:p w14:paraId="00CBB39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ascii="Times New Roman" w:hAnsi="Times New Roman" w:eastAsia="宋体"/>
          <w:b/>
          <w:bCs/>
          <w:spacing w:val="-3"/>
          <w:sz w:val="24"/>
          <w:szCs w:val="24"/>
          <w:lang w:val="en-US" w:eastAsia="zh-CN"/>
        </w:rPr>
      </w:pPr>
      <w:r>
        <w:rPr>
          <w:rFonts w:hint="default" w:ascii="Times New Roman" w:hAnsi="Times New Roman" w:eastAsia="宋体"/>
          <w:b/>
          <w:bCs/>
          <w:spacing w:val="-3"/>
          <w:sz w:val="24"/>
          <w:szCs w:val="24"/>
          <w:lang w:val="en-US" w:eastAsia="zh-CN"/>
        </w:rPr>
        <w:t>2.2 Transformer 模型：完全的注意力依赖</w:t>
      </w:r>
    </w:p>
    <w:p w14:paraId="55A7E5F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rFonts w:hint="default" w:ascii="Times New Roman" w:hAnsi="Times New Roman" w:eastAsia="宋体"/>
          <w:spacing w:val="8"/>
          <w:lang w:val="en-US" w:eastAsia="en-US"/>
        </w:rPr>
      </w:pPr>
      <w:r>
        <w:rPr>
          <w:rFonts w:hint="default" w:ascii="Times New Roman" w:hAnsi="Times New Roman" w:eastAsia="宋体"/>
          <w:spacing w:val="8"/>
          <w:lang w:val="en-US" w:eastAsia="en-US"/>
        </w:rPr>
        <w:t>Transformer 架构在 2017 年由 Vaswani 等人提出。这一架构最具革命性的创新在于其完全移除了循环（Recurrent）和卷积（Convolutional）结构，仅依赖于注意力机制来建立输入序列中任意两个位置之间的依赖关系。</w:t>
      </w:r>
    </w:p>
    <w:p w14:paraId="58AA0AE3">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rFonts w:hint="default" w:ascii="Times New Roman" w:hAnsi="Times New Roman" w:eastAsia="宋体"/>
          <w:spacing w:val="8"/>
          <w:lang w:val="en-US" w:eastAsia="en-US"/>
        </w:rPr>
      </w:pPr>
      <w:r>
        <w:rPr>
          <w:rFonts w:hint="default" w:ascii="Times New Roman" w:hAnsi="Times New Roman" w:eastAsia="宋体"/>
          <w:spacing w:val="8"/>
          <w:lang w:val="en-US" w:eastAsia="en-US"/>
        </w:rPr>
        <w:t>Transformer 的核心创新包括：</w:t>
      </w:r>
    </w:p>
    <w:p w14:paraId="105F683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rFonts w:hint="default" w:ascii="Times New Roman" w:hAnsi="Times New Roman" w:eastAsia="宋体"/>
          <w:spacing w:val="8"/>
          <w:lang w:val="en-US" w:eastAsia="en-US"/>
        </w:rPr>
      </w:pPr>
      <w:r>
        <w:rPr>
          <w:rFonts w:hint="default" w:ascii="Times New Roman" w:hAnsi="Times New Roman" w:eastAsia="宋体"/>
          <w:b/>
          <w:bCs/>
          <w:spacing w:val="8"/>
          <w:lang w:val="en-US" w:eastAsia="en-US"/>
        </w:rPr>
        <w:t>自注意力（Self-Attention）机制：</w:t>
      </w:r>
      <w:r>
        <w:rPr>
          <w:rFonts w:hint="default" w:ascii="Times New Roman" w:hAnsi="Times New Roman" w:eastAsia="宋体"/>
          <w:spacing w:val="8"/>
          <w:lang w:val="en-US" w:eastAsia="en-US"/>
        </w:rPr>
        <w:t xml:space="preserve"> 通过计算 Query ($Q$)、Key ($K$) 和 Value ($V$) 之间的相似度，允许模型在计算序列中某一位置的表示时，直接且并行地关注整个序列中的信息。</w:t>
      </w:r>
    </w:p>
    <w:p w14:paraId="2FB4E8B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6" w:firstLine="500" w:firstLineChars="0"/>
        <w:textAlignment w:val="baseline"/>
        <w:rPr>
          <w:rFonts w:hint="default" w:ascii="Times New Roman" w:hAnsi="Times New Roman" w:eastAsia="宋体" w:cs="sans-serif"/>
        </w:rPr>
      </w:pPr>
      <w:r>
        <w:rPr>
          <w:rFonts w:hint="default" w:ascii="Times New Roman" w:hAnsi="Times New Roman" w:eastAsia="宋体"/>
          <w:b/>
          <w:bCs/>
          <w:spacing w:val="8"/>
          <w:lang w:val="en-US" w:eastAsia="en-US"/>
        </w:rPr>
        <w:t>多头注意力（Multi-Head Attention）：</w:t>
      </w:r>
      <w:r>
        <w:rPr>
          <w:rFonts w:hint="default" w:ascii="Times New Roman" w:hAnsi="Times New Roman" w:eastAsia="宋体"/>
          <w:spacing w:val="8"/>
          <w:lang w:val="en-US" w:eastAsia="en-US"/>
        </w:rPr>
        <w:t xml:space="preserve"> 将自注意力机制并行地运行多次，使模型能够在不同的表示子空间中学习到序列中不同的依赖关系，从而显著提高了模型的表征能力 。</w:t>
      </w:r>
    </w:p>
    <w:p w14:paraId="024209E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7" w:firstLine="499" w:firstLineChars="0"/>
        <w:textAlignment w:val="baseline"/>
        <w:rPr>
          <w:rFonts w:hint="default" w:ascii="Times New Roman" w:hAnsi="Times New Roman" w:eastAsia="宋体" w:cs="sans-serif"/>
        </w:rPr>
      </w:pPr>
      <w:r>
        <w:rPr>
          <w:rFonts w:hint="default" w:ascii="Times New Roman" w:hAnsi="Times New Roman" w:eastAsia="宋体"/>
          <w:b/>
          <w:bCs/>
          <w:spacing w:val="8"/>
          <w:lang w:val="en-US" w:eastAsia="en-US"/>
        </w:rPr>
        <w:t>高效的并行计算：</w:t>
      </w:r>
      <w:r>
        <w:rPr>
          <w:rFonts w:hint="default" w:ascii="Times New Roman" w:hAnsi="Times New Roman" w:eastAsia="宋体"/>
          <w:b w:val="0"/>
          <w:bCs w:val="0"/>
          <w:spacing w:val="8"/>
          <w:lang w:val="en-US" w:eastAsia="en-US"/>
        </w:rPr>
        <w:t xml:space="preserve"> 结构上的突破使得 Transformer 的计算能够高度并行化，极大提升了训练速度，使其能够扩展到更大规模的数据集和模型 。</w:t>
      </w:r>
    </w:p>
    <w:p w14:paraId="7A1B9D9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right="317" w:firstLine="499" w:firstLineChars="0"/>
        <w:textAlignment w:val="baseline"/>
        <w:rPr>
          <w:rFonts w:hint="default" w:ascii="Times New Roman" w:hAnsi="Times New Roman" w:eastAsia="宋体"/>
          <w:spacing w:val="8"/>
          <w:lang w:val="en-US" w:eastAsia="en-US"/>
        </w:rPr>
      </w:pPr>
      <w:r>
        <w:rPr>
          <w:rFonts w:hint="default" w:ascii="Times New Roman" w:hAnsi="Times New Roman" w:eastAsia="宋体"/>
          <w:b/>
          <w:bCs/>
          <w:spacing w:val="8"/>
          <w:lang w:val="en-US" w:eastAsia="en-US"/>
        </w:rPr>
        <w:t xml:space="preserve">其他核心组件： </w:t>
      </w:r>
      <w:r>
        <w:rPr>
          <w:rFonts w:hint="default" w:ascii="Times New Roman" w:hAnsi="Times New Roman" w:eastAsia="宋体"/>
          <w:spacing w:val="8"/>
          <w:lang w:val="en-US" w:eastAsia="en-US"/>
        </w:rPr>
        <w:t>模型的稳定训练依赖于残差连接（Residual Connections）和层归一化（Layer Normalization），以及用于注入序列顺序信息的位置编码（Positional Encoding）。</w:t>
      </w:r>
    </w:p>
    <w:p w14:paraId="795BAAC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afterAutospacing="0" w:line="360" w:lineRule="auto"/>
        <w:textAlignment w:val="baseline"/>
        <w:rPr>
          <w:rFonts w:hint="default" w:ascii="Times New Roman" w:hAnsi="Times New Roman" w:eastAsia="宋体"/>
          <w:b/>
          <w:bCs/>
          <w:spacing w:val="-3"/>
          <w:sz w:val="24"/>
          <w:szCs w:val="24"/>
          <w:lang w:val="en-US" w:eastAsia="zh-CN"/>
        </w:rPr>
      </w:pPr>
      <w:r>
        <w:rPr>
          <w:rFonts w:hint="default" w:ascii="Times New Roman" w:hAnsi="Times New Roman" w:eastAsia="宋体"/>
          <w:b/>
          <w:bCs/>
          <w:spacing w:val="-3"/>
          <w:sz w:val="24"/>
          <w:szCs w:val="24"/>
          <w:lang w:val="en-US" w:eastAsia="zh-CN"/>
        </w:rPr>
        <w:t>2.3 后续架构与注意力机制的改进</w:t>
      </w:r>
    </w:p>
    <w:p w14:paraId="27FB416C">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Times New Roman"/>
          <w:snapToGrid w:val="0"/>
          <w:color w:val="000000"/>
          <w:spacing w:val="8"/>
          <w:kern w:val="0"/>
          <w:sz w:val="21"/>
          <w:szCs w:val="21"/>
          <w:lang w:val="en-US" w:eastAsia="en-US" w:bidi="ar-SA"/>
        </w:rPr>
      </w:pPr>
      <w:r>
        <w:rPr>
          <w:rFonts w:hint="default" w:ascii="Times New Roman" w:hAnsi="Times New Roman" w:eastAsia="宋体" w:cs="Times New Roman"/>
          <w:b/>
          <w:bCs/>
          <w:snapToGrid w:val="0"/>
          <w:color w:val="000000"/>
          <w:spacing w:val="8"/>
          <w:kern w:val="0"/>
          <w:sz w:val="21"/>
          <w:szCs w:val="21"/>
          <w:lang w:val="en-US" w:eastAsia="en-US" w:bidi="ar-SA"/>
        </w:rPr>
        <w:t>架构变体：</w:t>
      </w:r>
      <w:r>
        <w:rPr>
          <w:rFonts w:hint="default" w:ascii="Times New Roman" w:hAnsi="Times New Roman" w:eastAsia="宋体" w:cs="Times New Roman"/>
          <w:snapToGrid w:val="0"/>
          <w:color w:val="000000"/>
          <w:spacing w:val="8"/>
          <w:kern w:val="0"/>
          <w:sz w:val="21"/>
          <w:szCs w:val="21"/>
          <w:lang w:val="en-US" w:eastAsia="en-US" w:bidi="ar-SA"/>
        </w:rPr>
        <w:t xml:space="preserve"> 出现了针对不同任务的专用结构，例如：</w:t>
      </w:r>
    </w:p>
    <w:p w14:paraId="520DA254">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500" w:leftChars="0" w:firstLine="500" w:firstLineChars="0"/>
        <w:textAlignment w:val="baseline"/>
        <w:rPr>
          <w:rFonts w:hint="default" w:ascii="Times New Roman" w:hAnsi="Times New Roman" w:eastAsia="宋体" w:cs="Times New Roman"/>
          <w:snapToGrid w:val="0"/>
          <w:color w:val="000000"/>
          <w:spacing w:val="8"/>
          <w:kern w:val="0"/>
          <w:sz w:val="21"/>
          <w:szCs w:val="21"/>
          <w:lang w:val="en-US" w:eastAsia="en-US" w:bidi="ar-SA"/>
        </w:rPr>
      </w:pPr>
      <w:r>
        <w:rPr>
          <w:rFonts w:hint="default" w:ascii="Times New Roman" w:hAnsi="Times New Roman" w:eastAsia="宋体" w:cs="Times New Roman"/>
          <w:b/>
          <w:bCs/>
          <w:snapToGrid w:val="0"/>
          <w:color w:val="000000"/>
          <w:spacing w:val="8"/>
          <w:kern w:val="0"/>
          <w:sz w:val="21"/>
          <w:szCs w:val="21"/>
          <w:lang w:val="en-US" w:eastAsia="en-US" w:bidi="ar-SA"/>
        </w:rPr>
        <w:t>Encoder-Only ( BERT)</w:t>
      </w:r>
      <w:r>
        <w:rPr>
          <w:rFonts w:hint="eastAsia" w:ascii="Times New Roman" w:hAnsi="Times New Roman" w:eastAsia="宋体" w:cs="Times New Roman"/>
          <w:b/>
          <w:bCs/>
          <w:snapToGrid w:val="0"/>
          <w:color w:val="FF0000"/>
          <w:spacing w:val="8"/>
          <w:kern w:val="0"/>
          <w:sz w:val="21"/>
          <w:szCs w:val="21"/>
          <w:lang w:val="en-US" w:eastAsia="zh-CN" w:bidi="ar-SA"/>
        </w:rPr>
        <w:t>（引用）</w:t>
      </w:r>
      <w:r>
        <w:rPr>
          <w:rFonts w:hint="default" w:ascii="Times New Roman" w:hAnsi="Times New Roman" w:eastAsia="宋体" w:cs="Times New Roman"/>
          <w:b/>
          <w:bCs/>
          <w:snapToGrid w:val="0"/>
          <w:color w:val="000000"/>
          <w:spacing w:val="8"/>
          <w:kern w:val="0"/>
          <w:sz w:val="21"/>
          <w:szCs w:val="21"/>
          <w:lang w:val="en-US" w:eastAsia="en-US" w:bidi="ar-SA"/>
        </w:rPr>
        <w:t xml:space="preserve">： </w:t>
      </w:r>
      <w:r>
        <w:rPr>
          <w:rFonts w:hint="default" w:ascii="Times New Roman" w:hAnsi="Times New Roman" w:eastAsia="宋体" w:cs="Times New Roman"/>
          <w:snapToGrid w:val="0"/>
          <w:color w:val="000000"/>
          <w:spacing w:val="8"/>
          <w:kern w:val="0"/>
          <w:sz w:val="21"/>
          <w:szCs w:val="21"/>
          <w:lang w:val="en-US" w:eastAsia="en-US" w:bidi="ar-SA"/>
        </w:rPr>
        <w:t>专注生成双向上下文表示，适用文本理解类任务（分类、问答）。</w:t>
      </w:r>
    </w:p>
    <w:p w14:paraId="420650E3">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500" w:leftChars="0" w:firstLine="500" w:firstLineChars="0"/>
        <w:textAlignment w:val="baseline"/>
        <w:rPr>
          <w:rFonts w:hint="default" w:ascii="Times New Roman" w:hAnsi="Times New Roman" w:eastAsia="宋体" w:cs="Times New Roman"/>
          <w:b w:val="0"/>
          <w:bCs w:val="0"/>
          <w:snapToGrid w:val="0"/>
          <w:color w:val="000000"/>
          <w:spacing w:val="8"/>
          <w:kern w:val="0"/>
          <w:sz w:val="21"/>
          <w:szCs w:val="21"/>
          <w:lang w:val="en-US" w:eastAsia="en-US" w:bidi="ar-SA"/>
        </w:rPr>
      </w:pPr>
      <w:r>
        <w:rPr>
          <w:rFonts w:hint="default" w:ascii="Times New Roman" w:hAnsi="Times New Roman" w:eastAsia="宋体" w:cs="Times New Roman"/>
          <w:b/>
          <w:bCs/>
          <w:snapToGrid w:val="0"/>
          <w:color w:val="000000"/>
          <w:spacing w:val="8"/>
          <w:kern w:val="0"/>
          <w:sz w:val="21"/>
          <w:szCs w:val="21"/>
          <w:lang w:val="en-US" w:eastAsia="en-US" w:bidi="ar-SA"/>
        </w:rPr>
        <w:t>Decoder-Only (e.g., GPT 系列)</w:t>
      </w:r>
      <w:r>
        <w:rPr>
          <w:rFonts w:hint="eastAsia" w:ascii="Times New Roman" w:hAnsi="Times New Roman" w:eastAsia="宋体" w:cs="Times New Roman"/>
          <w:b/>
          <w:bCs/>
          <w:snapToGrid w:val="0"/>
          <w:color w:val="FF0000"/>
          <w:spacing w:val="8"/>
          <w:kern w:val="0"/>
          <w:sz w:val="21"/>
          <w:szCs w:val="21"/>
          <w:lang w:val="en-US" w:eastAsia="zh-CN" w:bidi="ar-SA"/>
        </w:rPr>
        <w:t>（引用）</w:t>
      </w:r>
      <w:r>
        <w:rPr>
          <w:rFonts w:hint="default" w:ascii="Times New Roman" w:hAnsi="Times New Roman" w:eastAsia="宋体" w:cs="Times New Roman"/>
          <w:b/>
          <w:bCs/>
          <w:snapToGrid w:val="0"/>
          <w:color w:val="000000"/>
          <w:spacing w:val="8"/>
          <w:kern w:val="0"/>
          <w:sz w:val="21"/>
          <w:szCs w:val="21"/>
          <w:lang w:val="en-US" w:eastAsia="en-US" w:bidi="ar-SA"/>
        </w:rPr>
        <w:t xml:space="preserve">： </w:t>
      </w:r>
      <w:r>
        <w:rPr>
          <w:rFonts w:hint="default" w:ascii="Times New Roman" w:hAnsi="Times New Roman" w:eastAsia="宋体" w:cs="Times New Roman"/>
          <w:b w:val="0"/>
          <w:bCs w:val="0"/>
          <w:snapToGrid w:val="0"/>
          <w:color w:val="000000"/>
          <w:spacing w:val="8"/>
          <w:kern w:val="0"/>
          <w:sz w:val="21"/>
          <w:szCs w:val="21"/>
          <w:lang w:val="en-US" w:eastAsia="en-US" w:bidi="ar-SA"/>
        </w:rPr>
        <w:t>专注于自回归式的生成任务（从左到右），适用于语言模型和文本创作。</w:t>
      </w:r>
    </w:p>
    <w:p w14:paraId="141713F5">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500" w:leftChars="0" w:firstLine="500" w:firstLineChars="0"/>
        <w:textAlignment w:val="baseline"/>
        <w:rPr>
          <w:rFonts w:hint="default" w:ascii="Times New Roman" w:hAnsi="Times New Roman" w:eastAsia="宋体" w:cs="Times New Roman"/>
          <w:b/>
          <w:bCs/>
          <w:snapToGrid w:val="0"/>
          <w:color w:val="000000"/>
          <w:spacing w:val="8"/>
          <w:kern w:val="0"/>
          <w:sz w:val="21"/>
          <w:szCs w:val="21"/>
          <w:lang w:val="en-US" w:eastAsia="en-US" w:bidi="ar-SA"/>
        </w:rPr>
      </w:pPr>
      <w:r>
        <w:rPr>
          <w:rFonts w:hint="default" w:ascii="Times New Roman" w:hAnsi="Times New Roman" w:eastAsia="宋体" w:cs="Times New Roman"/>
          <w:b/>
          <w:bCs/>
          <w:snapToGrid w:val="0"/>
          <w:color w:val="000000"/>
          <w:spacing w:val="8"/>
          <w:kern w:val="0"/>
          <w:sz w:val="21"/>
          <w:szCs w:val="21"/>
          <w:lang w:val="en-US" w:eastAsia="en-US" w:bidi="ar-SA"/>
        </w:rPr>
        <w:t>Encoder-Decoder (e.g., BART, T5)：</w:t>
      </w:r>
      <w:r>
        <w:rPr>
          <w:rFonts w:hint="default" w:ascii="Times New Roman" w:hAnsi="Times New Roman" w:eastAsia="宋体" w:cs="Times New Roman"/>
          <w:b w:val="0"/>
          <w:bCs w:val="0"/>
          <w:snapToGrid w:val="0"/>
          <w:color w:val="000000"/>
          <w:spacing w:val="8"/>
          <w:kern w:val="0"/>
          <w:sz w:val="21"/>
          <w:szCs w:val="21"/>
          <w:lang w:val="en-US" w:eastAsia="en-US" w:bidi="ar-SA"/>
        </w:rPr>
        <w:t xml:space="preserve"> 延续了原始 Transformer 的结构，继续在序列到序列任务（如翻译、摘要）中占据主导地位。</w:t>
      </w:r>
    </w:p>
    <w:p w14:paraId="61297878">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Times New Roman"/>
          <w:b/>
          <w:bCs/>
          <w:snapToGrid w:val="0"/>
          <w:color w:val="000000"/>
          <w:spacing w:val="8"/>
          <w:kern w:val="0"/>
          <w:sz w:val="21"/>
          <w:szCs w:val="21"/>
          <w:lang w:val="en-US" w:eastAsia="en-US" w:bidi="ar-SA"/>
        </w:rPr>
      </w:pPr>
      <w:r>
        <w:rPr>
          <w:rFonts w:hint="default" w:ascii="Times New Roman" w:hAnsi="Times New Roman" w:eastAsia="宋体" w:cs="Times New Roman"/>
          <w:b/>
          <w:bCs/>
          <w:snapToGrid w:val="0"/>
          <w:color w:val="000000"/>
          <w:spacing w:val="8"/>
          <w:kern w:val="0"/>
          <w:sz w:val="21"/>
          <w:szCs w:val="21"/>
          <w:lang w:val="en-US" w:eastAsia="en-US" w:bidi="ar-SA"/>
        </w:rPr>
        <w:t xml:space="preserve">注意力机制效率优化： </w:t>
      </w:r>
      <w:r>
        <w:rPr>
          <w:rFonts w:hint="default" w:ascii="Times New Roman" w:hAnsi="Times New Roman" w:eastAsia="宋体" w:cs="Times New Roman"/>
          <w:b w:val="0"/>
          <w:bCs w:val="0"/>
          <w:snapToGrid w:val="0"/>
          <w:color w:val="000000"/>
          <w:spacing w:val="8"/>
          <w:kern w:val="0"/>
          <w:sz w:val="21"/>
          <w:szCs w:val="21"/>
          <w:lang w:val="en-US" w:eastAsia="en-US" w:bidi="ar-SA"/>
        </w:rPr>
        <w:t>原始自注意力机制的计算和内存复杂度与序列长度的平方 O(N^2) 成正比，难以处理超长序列。为解决此问题，研究者提出了稀疏注意力或线性注意力等机制（如 Linformer、Reformer），致力于将复杂度降低到 O(N log N) 或 O(N)。</w:t>
      </w:r>
    </w:p>
    <w:p w14:paraId="3F9C9D43">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Times New Roman"/>
          <w:b w:val="0"/>
          <w:bCs w:val="0"/>
          <w:snapToGrid w:val="0"/>
          <w:color w:val="000000"/>
          <w:spacing w:val="8"/>
          <w:kern w:val="0"/>
          <w:sz w:val="21"/>
          <w:szCs w:val="21"/>
          <w:lang w:val="en-US" w:eastAsia="en-US" w:bidi="ar-SA"/>
        </w:rPr>
      </w:pPr>
      <w:r>
        <w:rPr>
          <w:rFonts w:hint="default" w:ascii="Times New Roman" w:hAnsi="Times New Roman" w:eastAsia="宋体" w:cs="Times New Roman"/>
          <w:b/>
          <w:bCs/>
          <w:snapToGrid w:val="0"/>
          <w:color w:val="000000"/>
          <w:spacing w:val="8"/>
          <w:kern w:val="0"/>
          <w:sz w:val="21"/>
          <w:szCs w:val="21"/>
          <w:lang w:val="en-US" w:eastAsia="en-US" w:bidi="ar-SA"/>
        </w:rPr>
        <w:t>位置编码改进：</w:t>
      </w:r>
      <w:r>
        <w:rPr>
          <w:rFonts w:hint="default" w:ascii="Times New Roman" w:hAnsi="Times New Roman" w:eastAsia="宋体" w:cs="Times New Roman"/>
          <w:b w:val="0"/>
          <w:bCs w:val="0"/>
          <w:snapToGrid w:val="0"/>
          <w:color w:val="000000"/>
          <w:spacing w:val="8"/>
          <w:kern w:val="0"/>
          <w:sz w:val="21"/>
          <w:szCs w:val="21"/>
          <w:lang w:val="en-US" w:eastAsia="en-US" w:bidi="ar-SA"/>
        </w:rPr>
        <w:t xml:space="preserve"> 针对原始正弦位置编码无法有效外推到训练时未见的超长序列的问题，相对位置编码（Relative Positional Encoding, RPE）等方法被提出，允许注意力机制直接编码 Token 之间的距离信息，而不是其绝对位置。</w:t>
      </w:r>
    </w:p>
    <w:p w14:paraId="0D66BB2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9"/>
        <w:textAlignment w:val="baseline"/>
        <w:outlineLvl w:val="0"/>
        <w:rPr>
          <w:color w:val="FF0000"/>
          <w:spacing w:val="6"/>
        </w:rPr>
      </w:pPr>
      <w:r>
        <w:rPr>
          <w:spacing w:val="-2"/>
          <w:sz w:val="30"/>
          <w:szCs w:val="30"/>
        </w:rPr>
        <w:t xml:space="preserve">3    </w:t>
      </w:r>
      <w:r>
        <w:rPr>
          <w:rFonts w:ascii="Times New Roman" w:hAnsi="Times New Roman" w:eastAsia="宋体" w:cs="宋体"/>
          <w:b/>
          <w:bCs/>
          <w:sz w:val="30"/>
          <w:szCs w:val="30"/>
        </w:rPr>
        <w:t>模型架构与数学推导 (Model Architecture and Mathematical Derivation)</w:t>
      </w:r>
    </w:p>
    <w:p w14:paraId="00BE69AF">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outlineLvl w:val="1"/>
        <w:rPr>
          <w:b/>
          <w:bCs/>
          <w:sz w:val="24"/>
          <w:szCs w:val="24"/>
        </w:rPr>
      </w:pPr>
      <w:r>
        <w:rPr>
          <w:b/>
          <w:bCs/>
          <w:spacing w:val="6"/>
          <w:sz w:val="24"/>
          <w:szCs w:val="24"/>
        </w:rPr>
        <w:t>3.1</w:t>
      </w:r>
      <w:r>
        <w:rPr>
          <w:b/>
          <w:bCs/>
          <w:spacing w:val="3"/>
          <w:sz w:val="24"/>
          <w:szCs w:val="24"/>
        </w:rPr>
        <w:t xml:space="preserve">    </w:t>
      </w:r>
      <w:r>
        <w:rPr>
          <w:b/>
          <w:bCs/>
          <w:spacing w:val="6"/>
          <w:sz w:val="24"/>
          <w:szCs w:val="24"/>
        </w:rPr>
        <w:t>Scaled</w:t>
      </w:r>
      <w:r>
        <w:rPr>
          <w:b/>
          <w:bCs/>
          <w:spacing w:val="29"/>
          <w:w w:val="101"/>
          <w:sz w:val="24"/>
          <w:szCs w:val="24"/>
        </w:rPr>
        <w:t xml:space="preserve"> </w:t>
      </w:r>
      <w:r>
        <w:rPr>
          <w:b/>
          <w:bCs/>
          <w:spacing w:val="6"/>
          <w:sz w:val="24"/>
          <w:szCs w:val="24"/>
        </w:rPr>
        <w:t>Dot-Produc</w:t>
      </w:r>
      <w:r>
        <w:rPr>
          <w:b/>
          <w:bCs/>
          <w:spacing w:val="5"/>
          <w:sz w:val="24"/>
          <w:szCs w:val="24"/>
        </w:rPr>
        <w:t>t</w:t>
      </w:r>
      <w:r>
        <w:rPr>
          <w:b/>
          <w:bCs/>
          <w:spacing w:val="25"/>
          <w:w w:val="101"/>
          <w:sz w:val="24"/>
          <w:szCs w:val="24"/>
        </w:rPr>
        <w:t xml:space="preserve"> </w:t>
      </w:r>
      <w:r>
        <w:rPr>
          <w:b/>
          <w:bCs/>
          <w:spacing w:val="5"/>
          <w:sz w:val="24"/>
          <w:szCs w:val="24"/>
        </w:rPr>
        <w:t>Attention</w:t>
      </w:r>
    </w:p>
    <w:p w14:paraId="6C2E7240">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eastAsia" w:ascii="Times New Roman" w:hAnsi="Times New Roman" w:eastAsia="宋体" w:cs="Times New Roman"/>
          <w:b w:val="0"/>
          <w:bCs w:val="0"/>
          <w:snapToGrid w:val="0"/>
          <w:color w:val="000000"/>
          <w:spacing w:val="8"/>
          <w:kern w:val="0"/>
          <w:sz w:val="21"/>
          <w:szCs w:val="21"/>
          <w:lang w:val="en-US" w:eastAsia="en-US" w:bidi="ar-SA"/>
        </w:rPr>
      </w:pPr>
      <w:r>
        <w:rPr>
          <w:rFonts w:hint="eastAsia" w:ascii="Times New Roman" w:hAnsi="Times New Roman" w:eastAsia="宋体" w:cs="Times New Roman"/>
          <w:b w:val="0"/>
          <w:bCs w:val="0"/>
          <w:snapToGrid w:val="0"/>
          <w:color w:val="000000"/>
          <w:spacing w:val="8"/>
          <w:kern w:val="0"/>
          <w:sz w:val="21"/>
          <w:szCs w:val="21"/>
          <w:lang w:val="en-US" w:eastAsia="en-US" w:bidi="ar-SA"/>
        </w:rPr>
        <w:t>缩放点积注意力（Scaled Dot-Product Attention）是自注意力（Self-Attention）机制的一种变体，它被广泛应用于现代的神经网络架构中，尤其是在 Transformer 中。它的核心思想是利用输入序列中各个位置的 查询（Query）、键（Key） 和 值（Value） 来计算注意力权重，并通过加权求和的方式生成上下文向量。</w:t>
      </w:r>
    </w:p>
    <w:p w14:paraId="235F97D7">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eastAsia" w:ascii="Times New Roman" w:hAnsi="Times New Roman" w:eastAsia="宋体" w:cs="Times New Roman"/>
          <w:b/>
          <w:bCs/>
          <w:snapToGrid w:val="0"/>
          <w:color w:val="000000"/>
          <w:spacing w:val="8"/>
          <w:kern w:val="0"/>
          <w:sz w:val="21"/>
          <w:szCs w:val="21"/>
          <w:lang w:val="en-US" w:eastAsia="en-US" w:bidi="ar-SA"/>
        </w:rPr>
      </w:pPr>
      <w:r>
        <w:rPr>
          <w:rFonts w:hint="eastAsia" w:ascii="Times New Roman" w:hAnsi="Times New Roman" w:eastAsia="宋体" w:cs="Times New Roman"/>
          <w:b/>
          <w:bCs/>
          <w:snapToGrid w:val="0"/>
          <w:color w:val="000000"/>
          <w:spacing w:val="8"/>
          <w:kern w:val="0"/>
          <w:sz w:val="21"/>
          <w:szCs w:val="21"/>
          <w:lang w:val="en-US" w:eastAsia="en-US" w:bidi="ar-SA"/>
        </w:rPr>
        <w:t>数学原理</w:t>
      </w:r>
    </w:p>
    <w:p w14:paraId="1A99D921">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eastAsia" w:ascii="Times New Roman" w:hAnsi="Times New Roman" w:eastAsia="宋体" w:cs="Times New Roman"/>
          <w:b w:val="0"/>
          <w:bCs w:val="0"/>
          <w:snapToGrid w:val="0"/>
          <w:color w:val="000000"/>
          <w:spacing w:val="8"/>
          <w:kern w:val="0"/>
          <w:sz w:val="21"/>
          <w:szCs w:val="21"/>
          <w:lang w:val="en-US" w:eastAsia="en-US" w:bidi="ar-SA"/>
        </w:rPr>
      </w:pPr>
      <w:r>
        <w:rPr>
          <w:rFonts w:hint="default" w:ascii="Times New Roman" w:hAnsi="Times New Roman" w:eastAsia="宋体" w:cs="Times New Roman"/>
          <w:b w:val="0"/>
          <w:bCs w:val="0"/>
          <w:snapToGrid w:val="0"/>
          <w:color w:val="000000"/>
          <w:spacing w:val="8"/>
          <w:kern w:val="0"/>
          <w:sz w:val="21"/>
          <w:szCs w:val="21"/>
          <w:lang w:val="en-US" w:eastAsia="en-US" w:bidi="ar-SA"/>
        </w:rPr>
        <w:t>对于给定的查询 Q、键 K 和值 V，缩放点积注意力通过以下步骤计算上下文向量：</w:t>
      </w:r>
    </w:p>
    <w:p w14:paraId="77F2A2E9">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Times New Roman"/>
          <w:b w:val="0"/>
          <w:bCs w:val="0"/>
          <w:snapToGrid w:val="0"/>
          <w:color w:val="000000"/>
          <w:spacing w:val="8"/>
          <w:kern w:val="0"/>
          <w:sz w:val="21"/>
          <w:szCs w:val="21"/>
          <w:lang w:val="en-US" w:eastAsia="en-US" w:bidi="ar-SA"/>
        </w:rPr>
      </w:pPr>
      <w:r>
        <w:rPr>
          <w:rFonts w:hint="default" w:ascii="Times New Roman" w:hAnsi="Times New Roman" w:eastAsia="宋体" w:cs="Times New Roman"/>
          <w:b/>
          <w:bCs/>
          <w:snapToGrid w:val="0"/>
          <w:color w:val="000000"/>
          <w:spacing w:val="8"/>
          <w:kern w:val="0"/>
          <w:sz w:val="21"/>
          <w:szCs w:val="21"/>
          <w:lang w:val="en-US" w:eastAsia="zh-CN" w:bidi="ar-SA"/>
        </w:rPr>
        <w:t>1.</w:t>
      </w:r>
      <w:r>
        <w:rPr>
          <w:rFonts w:hint="default" w:ascii="Times New Roman" w:hAnsi="Times New Roman" w:eastAsia="宋体" w:cs="Times New Roman"/>
          <w:b/>
          <w:bCs/>
          <w:snapToGrid w:val="0"/>
          <w:color w:val="000000"/>
          <w:spacing w:val="8"/>
          <w:kern w:val="0"/>
          <w:sz w:val="21"/>
          <w:szCs w:val="21"/>
          <w:lang w:val="en-US" w:eastAsia="en-US" w:bidi="ar-SA"/>
        </w:rPr>
        <w:t>计算点积：</w:t>
      </w:r>
      <w:r>
        <w:rPr>
          <w:rFonts w:hint="default" w:ascii="Times New Roman" w:hAnsi="Times New Roman" w:eastAsia="宋体" w:cs="Times New Roman"/>
          <w:b w:val="0"/>
          <w:bCs w:val="0"/>
          <w:snapToGrid w:val="0"/>
          <w:color w:val="000000"/>
          <w:spacing w:val="8"/>
          <w:kern w:val="0"/>
          <w:sz w:val="21"/>
          <w:szCs w:val="21"/>
          <w:lang w:val="en-US" w:eastAsia="en-US" w:bidi="ar-SA"/>
        </w:rPr>
        <w:t>首先，计算查询和键之间的点积，得到一个注意力得分矩阵。该矩阵表示了每个查询向量与所有键向量之间的相似度。</w:t>
      </w:r>
    </w:p>
    <w:p w14:paraId="2790EDB4">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hAnsi="Cambria Math" w:eastAsia="宋体" w:cs="Times New Roman"/>
          <w:b w:val="0"/>
          <w:bCs w:val="0"/>
          <w:i w:val="0"/>
          <w:snapToGrid w:val="0"/>
          <w:color w:val="000000"/>
          <w:spacing w:val="8"/>
          <w:kern w:val="0"/>
          <w:sz w:val="21"/>
          <w:szCs w:val="21"/>
          <w:lang w:val="en-US" w:eastAsia="zh-CN" w:bidi="ar-SA"/>
        </w:rPr>
      </w:pPr>
      <m:oMathPara>
        <m:oMath>
          <m:r>
            <m:rPr/>
            <w:rPr>
              <w:rFonts w:hint="default" w:ascii="Cambria Math" w:hAnsi="Cambria Math" w:eastAsia="宋体" w:cs="Times New Roman"/>
              <w:snapToGrid w:val="0"/>
              <w:color w:val="000000"/>
              <w:spacing w:val="8"/>
              <w:kern w:val="0"/>
              <w:sz w:val="21"/>
              <w:szCs w:val="21"/>
              <w:lang w:val="en-US" w:eastAsia="zh-CN" w:bidi="ar-SA"/>
            </w:rPr>
            <m:t>scores=Q</m:t>
          </m:r>
          <m:sSup>
            <m:sSupPr>
              <m:ctrlPr>
                <w:rPr>
                  <w:rFonts w:hint="default" w:ascii="Cambria Math" w:hAnsi="Cambria Math" w:eastAsia="宋体" w:cs="Times New Roman"/>
                  <w:b w:val="0"/>
                  <w:bCs w:val="0"/>
                  <w:i/>
                  <w:snapToGrid w:val="0"/>
                  <w:color w:val="000000"/>
                  <w:spacing w:val="8"/>
                  <w:kern w:val="0"/>
                  <w:sz w:val="21"/>
                  <w:szCs w:val="21"/>
                  <w:lang w:val="en-US" w:eastAsia="zh-CN" w:bidi="ar-SA"/>
                </w:rPr>
              </m:ctrlPr>
            </m:sSupPr>
            <m:e>
              <m:r>
                <m:rPr/>
                <w:rPr>
                  <w:rFonts w:hint="default" w:ascii="Cambria Math" w:hAnsi="Cambria Math" w:eastAsia="宋体" w:cs="Times New Roman"/>
                  <w:snapToGrid w:val="0"/>
                  <w:color w:val="000000"/>
                  <w:spacing w:val="8"/>
                  <w:kern w:val="0"/>
                  <w:sz w:val="21"/>
                  <w:szCs w:val="21"/>
                  <w:lang w:val="en-US" w:eastAsia="zh-CN" w:bidi="ar-SA"/>
                </w:rPr>
                <m:t>K</m:t>
              </m:r>
              <m:ctrlPr>
                <w:rPr>
                  <w:rFonts w:hint="default" w:ascii="Cambria Math" w:hAnsi="Cambria Math" w:eastAsia="宋体" w:cs="Times New Roman"/>
                  <w:b w:val="0"/>
                  <w:bCs w:val="0"/>
                  <w:i/>
                  <w:snapToGrid w:val="0"/>
                  <w:color w:val="000000"/>
                  <w:spacing w:val="8"/>
                  <w:kern w:val="0"/>
                  <w:sz w:val="21"/>
                  <w:szCs w:val="21"/>
                  <w:lang w:val="en-US" w:eastAsia="zh-CN" w:bidi="ar-SA"/>
                </w:rPr>
              </m:ctrlPr>
            </m:e>
            <m:sup>
              <m:r>
                <m:rPr/>
                <w:rPr>
                  <w:rFonts w:hint="default" w:ascii="Cambria Math" w:hAnsi="Cambria Math" w:eastAsia="宋体" w:cs="Times New Roman"/>
                  <w:snapToGrid w:val="0"/>
                  <w:color w:val="000000"/>
                  <w:spacing w:val="8"/>
                  <w:kern w:val="0"/>
                  <w:sz w:val="21"/>
                  <w:szCs w:val="21"/>
                  <w:lang w:val="en-US" w:eastAsia="zh-CN" w:bidi="ar-SA"/>
                </w:rPr>
                <m:t>T</m:t>
              </m:r>
              <m:ctrlPr>
                <w:rPr>
                  <w:rFonts w:hint="default" w:ascii="Cambria Math" w:hAnsi="Cambria Math" w:eastAsia="宋体" w:cs="Times New Roman"/>
                  <w:b w:val="0"/>
                  <w:bCs w:val="0"/>
                  <w:i/>
                  <w:snapToGrid w:val="0"/>
                  <w:color w:val="000000"/>
                  <w:spacing w:val="8"/>
                  <w:kern w:val="0"/>
                  <w:sz w:val="21"/>
                  <w:szCs w:val="21"/>
                  <w:lang w:val="en-US" w:eastAsia="zh-CN" w:bidi="ar-SA"/>
                </w:rPr>
              </m:ctrlPr>
            </m:sup>
          </m:sSup>
        </m:oMath>
      </m:oMathPara>
    </w:p>
    <w:p w14:paraId="5E8D6AE2">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hAnsi="Cambria Math" w:eastAsia="宋体" w:cs="Times New Roman"/>
          <w:b w:val="0"/>
          <w:bCs w:val="0"/>
          <w:i w:val="0"/>
          <w:snapToGrid w:val="0"/>
          <w:color w:val="000000"/>
          <w:spacing w:val="8"/>
          <w:kern w:val="0"/>
          <w:sz w:val="21"/>
          <w:szCs w:val="21"/>
          <w:lang w:val="en-US" w:eastAsia="en-US" w:bidi="ar-SA"/>
        </w:rPr>
      </w:pPr>
      <w:r>
        <w:rPr>
          <w:rFonts w:hint="default" w:hAnsi="Cambria Math" w:eastAsia="宋体" w:cs="Times New Roman"/>
          <w:b w:val="0"/>
          <w:bCs w:val="0"/>
          <w:i w:val="0"/>
          <w:snapToGrid w:val="0"/>
          <w:color w:val="000000"/>
          <w:spacing w:val="8"/>
          <w:kern w:val="0"/>
          <w:sz w:val="21"/>
          <w:szCs w:val="21"/>
          <w:lang w:val="en-US" w:eastAsia="en-US" w:bidi="ar-SA"/>
        </w:rPr>
        <w:t>其中：</w:t>
      </w:r>
    </w:p>
    <w:p w14:paraId="6FAFBBA2">
      <w:pPr>
        <w:pStyle w:val="5"/>
        <w:keepNext w:val="0"/>
        <w:keepLines w:val="0"/>
        <w:pageBreakBefore w:val="0"/>
        <w:widowControl/>
        <w:numPr>
          <w:ilvl w:val="0"/>
          <w:numId w:val="1"/>
        </w:numPr>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840" w:leftChars="0" w:hanging="420" w:firstLineChars="0"/>
        <w:textAlignment w:val="baseline"/>
        <w:rPr>
          <w:rFonts w:hint="eastAsia" w:ascii="Times New Roman" w:hAnsi="Times New Roman" w:eastAsia="宋体" w:cs="Times New Roman"/>
          <w:b w:val="0"/>
          <w:bCs w:val="0"/>
          <w:i w:val="0"/>
          <w:snapToGrid w:val="0"/>
          <w:color w:val="000000"/>
          <w:spacing w:val="8"/>
          <w:kern w:val="0"/>
          <w:sz w:val="21"/>
          <w:szCs w:val="21"/>
          <w:lang w:val="en-US" w:eastAsia="zh-CN" w:bidi="ar-SA"/>
        </w:rPr>
      </w:pPr>
      <w:r>
        <w:rPr>
          <w:rFonts w:hint="default" w:ascii="Times New Roman" w:hAnsi="Times New Roman" w:eastAsia="宋体" w:cs="Times New Roman"/>
          <w:b w:val="0"/>
          <w:bCs w:val="0"/>
          <w:i w:val="0"/>
          <w:snapToGrid w:val="0"/>
          <w:color w:val="000000"/>
          <w:spacing w:val="8"/>
          <w:kern w:val="0"/>
          <w:sz w:val="21"/>
          <w:szCs w:val="21"/>
          <w:lang w:val="en-US" w:eastAsia="zh-CN" w:bidi="ar-SA"/>
        </w:rPr>
        <w:t>Q</w:t>
      </w:r>
      <w:r>
        <w:rPr>
          <w:rFonts w:hint="eastAsia" w:ascii="Times New Roman" w:hAnsi="Times New Roman" w:eastAsia="宋体" w:cs="Times New Roman"/>
          <w:b w:val="0"/>
          <w:bCs w:val="0"/>
          <w:i w:val="0"/>
          <w:snapToGrid w:val="0"/>
          <w:color w:val="000000"/>
          <w:spacing w:val="8"/>
          <w:kern w:val="0"/>
          <w:sz w:val="21"/>
          <w:szCs w:val="21"/>
          <w:lang w:val="en-US" w:eastAsia="zh-CN" w:bidi="ar-SA"/>
        </w:rPr>
        <w:t>是查询矩阵，维度是（</w:t>
      </w:r>
      <m:oMath>
        <m:sSub>
          <m:sSubPr>
            <m:ctrlPr>
              <w:rPr>
                <w:rFonts w:ascii="Cambria Math" w:hAnsi="Cambria Math" w:cs="Times New Roman"/>
                <w:bCs w:val="0"/>
                <w:i/>
                <w:snapToGrid w:val="0"/>
                <w:color w:val="000000"/>
                <w:spacing w:val="8"/>
                <w:kern w:val="0"/>
                <w:sz w:val="21"/>
                <w:szCs w:val="21"/>
                <w:lang w:val="en-US" w:bidi="ar-SA"/>
              </w:rPr>
            </m:ctrlPr>
          </m:sSubPr>
          <m:e>
            <m:r>
              <m:rPr/>
              <w:rPr>
                <w:rFonts w:hint="default" w:ascii="Cambria Math" w:hAnsi="Cambria Math" w:eastAsia="宋体" w:cs="Times New Roman"/>
                <w:snapToGrid w:val="0"/>
                <w:color w:val="000000"/>
                <w:spacing w:val="8"/>
                <w:kern w:val="0"/>
                <w:sz w:val="21"/>
                <w:szCs w:val="21"/>
                <w:lang w:val="en-US" w:eastAsia="zh-CN" w:bidi="ar-SA"/>
              </w:rPr>
              <m:t>n</m:t>
            </m:r>
            <m:ctrlPr>
              <w:rPr>
                <w:rFonts w:ascii="Cambria Math" w:hAnsi="Cambria Math" w:cs="Times New Roman"/>
                <w:bCs w:val="0"/>
                <w:i/>
                <w:snapToGrid w:val="0"/>
                <w:color w:val="000000"/>
                <w:spacing w:val="8"/>
                <w:kern w:val="0"/>
                <w:sz w:val="21"/>
                <w:szCs w:val="21"/>
                <w:lang w:val="en-US" w:bidi="ar-SA"/>
              </w:rPr>
            </m:ctrlPr>
          </m:e>
          <m:sub>
            <m:r>
              <m:rPr/>
              <w:rPr>
                <w:rFonts w:hint="default" w:ascii="Cambria Math" w:hAnsi="Cambria Math" w:eastAsia="宋体" w:cs="Times New Roman"/>
                <w:snapToGrid w:val="0"/>
                <w:color w:val="000000"/>
                <w:spacing w:val="8"/>
                <w:kern w:val="0"/>
                <w:sz w:val="21"/>
                <w:szCs w:val="21"/>
                <w:lang w:val="en-US" w:eastAsia="zh-CN" w:bidi="ar-SA"/>
              </w:rPr>
              <m:t>queries</m:t>
            </m:r>
            <m:ctrlPr>
              <w:rPr>
                <w:rFonts w:ascii="Cambria Math" w:hAnsi="Cambria Math" w:cs="Times New Roman"/>
                <w:bCs w:val="0"/>
                <w:i/>
                <w:snapToGrid w:val="0"/>
                <w:color w:val="000000"/>
                <w:spacing w:val="8"/>
                <w:kern w:val="0"/>
                <w:sz w:val="21"/>
                <w:szCs w:val="21"/>
                <w:lang w:val="en-US" w:bidi="ar-SA"/>
              </w:rPr>
            </m:ctrlPr>
          </m:sub>
        </m:sSub>
      </m:oMath>
      <w:r>
        <w:rPr>
          <w:rFonts w:hint="eastAsia" w:ascii="Times New Roman" w:hAnsi="Times New Roman" w:eastAsia="宋体" w:cs="Times New Roman"/>
          <w:b w:val="0"/>
          <w:bCs w:val="0"/>
          <w:i w:val="0"/>
          <w:snapToGrid w:val="0"/>
          <w:color w:val="000000"/>
          <w:spacing w:val="8"/>
          <w:kern w:val="0"/>
          <w:sz w:val="21"/>
          <w:szCs w:val="21"/>
          <w:lang w:val="en-US" w:eastAsia="zh-CN" w:bidi="ar-SA"/>
        </w:rPr>
        <w:t>，</w:t>
      </w:r>
      <m:oMath>
        <m:sSub>
          <m:sSubPr>
            <m:ctrlPr>
              <w:rPr>
                <w:rFonts w:ascii="Cambria Math" w:hAnsi="Cambria Math" w:cs="Times New Roman"/>
                <w:bCs w:val="0"/>
                <w:i/>
                <w:snapToGrid w:val="0"/>
                <w:color w:val="000000"/>
                <w:spacing w:val="8"/>
                <w:kern w:val="0"/>
                <w:sz w:val="21"/>
                <w:szCs w:val="21"/>
                <w:lang w:val="en-US" w:bidi="ar-SA"/>
              </w:rPr>
            </m:ctrlPr>
          </m:sSubPr>
          <m:e>
            <m:r>
              <m:rPr/>
              <w:rPr>
                <w:rFonts w:hint="default" w:ascii="Cambria Math" w:hAnsi="Cambria Math" w:eastAsia="宋体" w:cs="Times New Roman"/>
                <w:snapToGrid w:val="0"/>
                <w:color w:val="000000"/>
                <w:spacing w:val="8"/>
                <w:kern w:val="0"/>
                <w:sz w:val="21"/>
                <w:szCs w:val="21"/>
                <w:lang w:val="en-US" w:eastAsia="zh-CN" w:bidi="ar-SA"/>
              </w:rPr>
              <m:t>d</m:t>
            </m:r>
            <m:ctrlPr>
              <w:rPr>
                <w:rFonts w:ascii="Cambria Math" w:hAnsi="Cambria Math" w:cs="Times New Roman"/>
                <w:bCs w:val="0"/>
                <w:i/>
                <w:snapToGrid w:val="0"/>
                <w:color w:val="000000"/>
                <w:spacing w:val="8"/>
                <w:kern w:val="0"/>
                <w:sz w:val="21"/>
                <w:szCs w:val="21"/>
                <w:lang w:val="en-US" w:bidi="ar-SA"/>
              </w:rPr>
            </m:ctrlPr>
          </m:e>
          <m:sub>
            <m:r>
              <m:rPr/>
              <w:rPr>
                <w:rFonts w:hint="default" w:ascii="Cambria Math" w:hAnsi="Cambria Math" w:eastAsia="宋体" w:cs="Times New Roman"/>
                <w:snapToGrid w:val="0"/>
                <w:color w:val="000000"/>
                <w:spacing w:val="8"/>
                <w:kern w:val="0"/>
                <w:sz w:val="21"/>
                <w:szCs w:val="21"/>
                <w:lang w:val="en-US" w:eastAsia="zh-CN" w:bidi="ar-SA"/>
              </w:rPr>
              <m:t>k</m:t>
            </m:r>
            <m:ctrlPr>
              <w:rPr>
                <w:rFonts w:ascii="Cambria Math" w:hAnsi="Cambria Math" w:cs="Times New Roman"/>
                <w:bCs w:val="0"/>
                <w:i/>
                <w:snapToGrid w:val="0"/>
                <w:color w:val="000000"/>
                <w:spacing w:val="8"/>
                <w:kern w:val="0"/>
                <w:sz w:val="21"/>
                <w:szCs w:val="21"/>
                <w:lang w:val="en-US" w:bidi="ar-SA"/>
              </w:rPr>
            </m:ctrlPr>
          </m:sub>
        </m:sSub>
      </m:oMath>
      <w:r>
        <w:rPr>
          <w:rFonts w:hint="eastAsia" w:ascii="Times New Roman" w:hAnsi="Times New Roman" w:eastAsia="宋体" w:cs="Times New Roman"/>
          <w:b w:val="0"/>
          <w:bCs w:val="0"/>
          <w:i w:val="0"/>
          <w:snapToGrid w:val="0"/>
          <w:color w:val="000000"/>
          <w:spacing w:val="8"/>
          <w:kern w:val="0"/>
          <w:sz w:val="21"/>
          <w:szCs w:val="21"/>
          <w:lang w:val="en-US" w:eastAsia="zh-CN" w:bidi="ar-SA"/>
        </w:rPr>
        <w:t>）</w:t>
      </w:r>
    </w:p>
    <w:p w14:paraId="17682CFF">
      <w:pPr>
        <w:pStyle w:val="5"/>
        <w:keepNext w:val="0"/>
        <w:keepLines w:val="0"/>
        <w:pageBreakBefore w:val="0"/>
        <w:widowControl/>
        <w:numPr>
          <w:ilvl w:val="0"/>
          <w:numId w:val="1"/>
        </w:numPr>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840" w:leftChars="0" w:hanging="420" w:firstLineChars="0"/>
        <w:textAlignment w:val="baseline"/>
        <w:rPr>
          <w:rFonts w:hint="eastAsia" w:ascii="Times New Roman" w:hAnsi="Times New Roman" w:eastAsia="宋体" w:cs="Times New Roman"/>
          <w:b w:val="0"/>
          <w:bCs w:val="0"/>
          <w:i w:val="0"/>
          <w:snapToGrid w:val="0"/>
          <w:color w:val="000000"/>
          <w:spacing w:val="8"/>
          <w:kern w:val="0"/>
          <w:sz w:val="21"/>
          <w:szCs w:val="21"/>
          <w:lang w:val="en-US" w:eastAsia="zh-CN" w:bidi="ar-SA"/>
        </w:rPr>
      </w:pPr>
      <w:r>
        <w:rPr>
          <w:rFonts w:hint="eastAsia" w:ascii="Times New Roman" w:hAnsi="Times New Roman" w:eastAsia="宋体" w:cs="Times New Roman"/>
          <w:b w:val="0"/>
          <w:bCs w:val="0"/>
          <w:i w:val="0"/>
          <w:snapToGrid w:val="0"/>
          <w:color w:val="000000"/>
          <w:spacing w:val="8"/>
          <w:kern w:val="0"/>
          <w:sz w:val="21"/>
          <w:szCs w:val="21"/>
          <w:lang w:val="en-US" w:eastAsia="zh-CN" w:bidi="ar-SA"/>
        </w:rPr>
        <w:t>K是键矩阵，维度是（</w:t>
      </w:r>
      <m:oMath>
        <m:sSub>
          <m:sSubPr>
            <m:ctrlPr>
              <w:rPr>
                <w:rFonts w:ascii="Cambria Math" w:hAnsi="Cambria Math" w:cs="Times New Roman"/>
                <w:bCs w:val="0"/>
                <w:i/>
                <w:snapToGrid w:val="0"/>
                <w:color w:val="000000"/>
                <w:spacing w:val="8"/>
                <w:kern w:val="0"/>
                <w:sz w:val="21"/>
                <w:szCs w:val="21"/>
                <w:lang w:val="en-US" w:bidi="ar-SA"/>
              </w:rPr>
            </m:ctrlPr>
          </m:sSubPr>
          <m:e>
            <m:r>
              <m:rPr/>
              <w:rPr>
                <w:rFonts w:hint="default" w:ascii="Cambria Math" w:hAnsi="Cambria Math" w:eastAsia="宋体" w:cs="Times New Roman"/>
                <w:snapToGrid w:val="0"/>
                <w:color w:val="000000"/>
                <w:spacing w:val="8"/>
                <w:kern w:val="0"/>
                <w:sz w:val="21"/>
                <w:szCs w:val="21"/>
                <w:lang w:val="en-US" w:eastAsia="zh-CN" w:bidi="ar-SA"/>
              </w:rPr>
              <m:t>n</m:t>
            </m:r>
            <m:ctrlPr>
              <w:rPr>
                <w:rFonts w:ascii="Cambria Math" w:hAnsi="Cambria Math" w:cs="Times New Roman"/>
                <w:bCs w:val="0"/>
                <w:i/>
                <w:snapToGrid w:val="0"/>
                <w:color w:val="000000"/>
                <w:spacing w:val="8"/>
                <w:kern w:val="0"/>
                <w:sz w:val="21"/>
                <w:szCs w:val="21"/>
                <w:lang w:val="en-US" w:bidi="ar-SA"/>
              </w:rPr>
            </m:ctrlPr>
          </m:e>
          <m:sub>
            <m:r>
              <m:rPr/>
              <w:rPr>
                <w:rFonts w:hint="default" w:ascii="Cambria Math" w:hAnsi="Cambria Math" w:eastAsia="宋体" w:cs="Times New Roman"/>
                <w:snapToGrid w:val="0"/>
                <w:color w:val="000000"/>
                <w:spacing w:val="8"/>
                <w:kern w:val="0"/>
                <w:sz w:val="21"/>
                <w:szCs w:val="21"/>
                <w:lang w:val="en-US" w:eastAsia="zh-CN" w:bidi="ar-SA"/>
              </w:rPr>
              <m:t>keys</m:t>
            </m:r>
            <m:ctrlPr>
              <w:rPr>
                <w:rFonts w:ascii="Cambria Math" w:hAnsi="Cambria Math" w:cs="Times New Roman"/>
                <w:bCs w:val="0"/>
                <w:i/>
                <w:snapToGrid w:val="0"/>
                <w:color w:val="000000"/>
                <w:spacing w:val="8"/>
                <w:kern w:val="0"/>
                <w:sz w:val="21"/>
                <w:szCs w:val="21"/>
                <w:lang w:val="en-US" w:bidi="ar-SA"/>
              </w:rPr>
            </m:ctrlPr>
          </m:sub>
        </m:sSub>
      </m:oMath>
      <w:r>
        <w:rPr>
          <w:rFonts w:hint="eastAsia" w:ascii="Times New Roman" w:hAnsi="Times New Roman" w:eastAsia="宋体" w:cs="Times New Roman"/>
          <w:b w:val="0"/>
          <w:bCs w:val="0"/>
          <w:i w:val="0"/>
          <w:snapToGrid w:val="0"/>
          <w:color w:val="000000"/>
          <w:spacing w:val="8"/>
          <w:kern w:val="0"/>
          <w:sz w:val="21"/>
          <w:szCs w:val="21"/>
          <w:lang w:val="en-US" w:eastAsia="zh-CN" w:bidi="ar-SA"/>
        </w:rPr>
        <w:t>，</w:t>
      </w:r>
      <m:oMath>
        <m:sSub>
          <m:sSubPr>
            <m:ctrlPr>
              <w:rPr>
                <w:rFonts w:ascii="Cambria Math" w:hAnsi="Cambria Math" w:cs="Times New Roman"/>
                <w:bCs w:val="0"/>
                <w:i/>
                <w:snapToGrid w:val="0"/>
                <w:color w:val="000000"/>
                <w:spacing w:val="8"/>
                <w:kern w:val="0"/>
                <w:sz w:val="21"/>
                <w:szCs w:val="21"/>
                <w:lang w:val="en-US" w:bidi="ar-SA"/>
              </w:rPr>
            </m:ctrlPr>
          </m:sSubPr>
          <m:e>
            <m:r>
              <m:rPr/>
              <w:rPr>
                <w:rFonts w:hint="default" w:ascii="Cambria Math" w:hAnsi="Cambria Math" w:eastAsia="宋体" w:cs="Times New Roman"/>
                <w:snapToGrid w:val="0"/>
                <w:color w:val="000000"/>
                <w:spacing w:val="8"/>
                <w:kern w:val="0"/>
                <w:sz w:val="21"/>
                <w:szCs w:val="21"/>
                <w:lang w:val="en-US" w:eastAsia="zh-CN" w:bidi="ar-SA"/>
              </w:rPr>
              <m:t>d</m:t>
            </m:r>
            <m:ctrlPr>
              <w:rPr>
                <w:rFonts w:ascii="Cambria Math" w:hAnsi="Cambria Math" w:cs="Times New Roman"/>
                <w:bCs w:val="0"/>
                <w:i/>
                <w:snapToGrid w:val="0"/>
                <w:color w:val="000000"/>
                <w:spacing w:val="8"/>
                <w:kern w:val="0"/>
                <w:sz w:val="21"/>
                <w:szCs w:val="21"/>
                <w:lang w:val="en-US" w:bidi="ar-SA"/>
              </w:rPr>
            </m:ctrlPr>
          </m:e>
          <m:sub>
            <m:r>
              <m:rPr/>
              <w:rPr>
                <w:rFonts w:hint="default" w:ascii="Cambria Math" w:hAnsi="Cambria Math" w:eastAsia="宋体" w:cs="Times New Roman"/>
                <w:snapToGrid w:val="0"/>
                <w:color w:val="000000"/>
                <w:spacing w:val="8"/>
                <w:kern w:val="0"/>
                <w:sz w:val="21"/>
                <w:szCs w:val="21"/>
                <w:lang w:val="en-US" w:eastAsia="zh-CN" w:bidi="ar-SA"/>
              </w:rPr>
              <m:t>k</m:t>
            </m:r>
            <m:ctrlPr>
              <w:rPr>
                <w:rFonts w:ascii="Cambria Math" w:hAnsi="Cambria Math" w:cs="Times New Roman"/>
                <w:bCs w:val="0"/>
                <w:i/>
                <w:snapToGrid w:val="0"/>
                <w:color w:val="000000"/>
                <w:spacing w:val="8"/>
                <w:kern w:val="0"/>
                <w:sz w:val="21"/>
                <w:szCs w:val="21"/>
                <w:lang w:val="en-US" w:bidi="ar-SA"/>
              </w:rPr>
            </m:ctrlPr>
          </m:sub>
        </m:sSub>
      </m:oMath>
      <w:r>
        <w:rPr>
          <w:rFonts w:hint="eastAsia" w:ascii="Times New Roman" w:hAnsi="Times New Roman" w:eastAsia="宋体" w:cs="Times New Roman"/>
          <w:b w:val="0"/>
          <w:bCs w:val="0"/>
          <w:i w:val="0"/>
          <w:snapToGrid w:val="0"/>
          <w:color w:val="000000"/>
          <w:spacing w:val="8"/>
          <w:kern w:val="0"/>
          <w:sz w:val="21"/>
          <w:szCs w:val="21"/>
          <w:lang w:val="en-US" w:eastAsia="zh-CN" w:bidi="ar-SA"/>
        </w:rPr>
        <w:t>）</w:t>
      </w:r>
    </w:p>
    <w:p w14:paraId="4A3060F0">
      <w:pPr>
        <w:pStyle w:val="5"/>
        <w:keepNext w:val="0"/>
        <w:keepLines w:val="0"/>
        <w:pageBreakBefore w:val="0"/>
        <w:widowControl/>
        <w:numPr>
          <w:ilvl w:val="0"/>
          <w:numId w:val="1"/>
        </w:numPr>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840" w:leftChars="0" w:hanging="420" w:firstLineChars="0"/>
        <w:jc w:val="both"/>
        <w:textAlignment w:val="baseline"/>
        <w:rPr>
          <w:rFonts w:hint="eastAsia" w:ascii="Times New Roman" w:hAnsi="Times New Roman" w:eastAsia="宋体" w:cs="Times New Roman"/>
          <w:b w:val="0"/>
          <w:bCs w:val="0"/>
          <w:i w:val="0"/>
          <w:snapToGrid w:val="0"/>
          <w:color w:val="000000"/>
          <w:spacing w:val="6"/>
          <w:kern w:val="0"/>
          <w:sz w:val="21"/>
          <w:szCs w:val="21"/>
          <w:lang w:val="en-US" w:eastAsia="zh-CN" w:bidi="ar-SA"/>
        </w:rPr>
      </w:pPr>
      <m:oMath>
        <m:sSub>
          <m:sSubPr>
            <m:ctrlPr>
              <w:rPr>
                <w:rFonts w:ascii="Cambria Math" w:hAnsi="Cambria Math" w:cs="Times New Roman"/>
                <w:bCs w:val="0"/>
                <w:i/>
                <w:snapToGrid w:val="0"/>
                <w:color w:val="000000"/>
                <w:spacing w:val="8"/>
                <w:kern w:val="0"/>
                <w:sz w:val="21"/>
                <w:szCs w:val="21"/>
                <w:lang w:val="en-US" w:bidi="ar-SA"/>
              </w:rPr>
            </m:ctrlPr>
          </m:sSubPr>
          <m:e>
            <m:r>
              <m:rPr/>
              <w:rPr>
                <w:rFonts w:hint="default" w:ascii="Cambria Math" w:hAnsi="Cambria Math" w:eastAsia="宋体" w:cs="Times New Roman"/>
                <w:snapToGrid w:val="0"/>
                <w:color w:val="000000"/>
                <w:spacing w:val="8"/>
                <w:kern w:val="0"/>
                <w:sz w:val="21"/>
                <w:szCs w:val="21"/>
                <w:lang w:val="en-US" w:eastAsia="zh-CN" w:bidi="ar-SA"/>
              </w:rPr>
              <m:t>d</m:t>
            </m:r>
            <m:ctrlPr>
              <w:rPr>
                <w:rFonts w:ascii="Cambria Math" w:hAnsi="Cambria Math" w:cs="Times New Roman"/>
                <w:bCs w:val="0"/>
                <w:i/>
                <w:snapToGrid w:val="0"/>
                <w:color w:val="000000"/>
                <w:spacing w:val="8"/>
                <w:kern w:val="0"/>
                <w:sz w:val="21"/>
                <w:szCs w:val="21"/>
                <w:lang w:val="en-US" w:bidi="ar-SA"/>
              </w:rPr>
            </m:ctrlPr>
          </m:e>
          <m:sub>
            <m:r>
              <m:rPr/>
              <w:rPr>
                <w:rFonts w:hint="default" w:ascii="Cambria Math" w:hAnsi="Cambria Math" w:eastAsia="宋体" w:cs="Times New Roman"/>
                <w:snapToGrid w:val="0"/>
                <w:color w:val="000000"/>
                <w:spacing w:val="8"/>
                <w:kern w:val="0"/>
                <w:sz w:val="21"/>
                <w:szCs w:val="21"/>
                <w:lang w:val="en-US" w:eastAsia="zh-CN" w:bidi="ar-SA"/>
              </w:rPr>
              <m:t>k</m:t>
            </m:r>
            <m:ctrlPr>
              <w:rPr>
                <w:rFonts w:ascii="Cambria Math" w:hAnsi="Cambria Math" w:cs="Times New Roman"/>
                <w:bCs w:val="0"/>
                <w:i/>
                <w:snapToGrid w:val="0"/>
                <w:color w:val="000000"/>
                <w:spacing w:val="8"/>
                <w:kern w:val="0"/>
                <w:sz w:val="21"/>
                <w:szCs w:val="21"/>
                <w:lang w:val="en-US" w:bidi="ar-SA"/>
              </w:rPr>
            </m:ctrlPr>
          </m:sub>
        </m:sSub>
      </m:oMath>
      <w:r>
        <w:rPr>
          <w:rFonts w:hint="eastAsia" w:hAnsi="Cambria Math" w:eastAsia="宋体" w:cs="Times New Roman"/>
          <w:bCs w:val="0"/>
          <w:i w:val="0"/>
          <w:snapToGrid w:val="0"/>
          <w:color w:val="000000"/>
          <w:spacing w:val="8"/>
          <w:kern w:val="0"/>
          <w:sz w:val="21"/>
          <w:szCs w:val="21"/>
          <w:lang w:val="en-US" w:eastAsia="zh-CN" w:bidi="ar-SA"/>
        </w:rPr>
        <w:t>是每个查询和键向量的维度</w:t>
      </w:r>
    </w:p>
    <w:p w14:paraId="4A0997D2">
      <w:pPr>
        <w:pStyle w:val="5"/>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500" w:leftChars="0" w:right="0" w:rightChars="0"/>
        <w:textAlignment w:val="baseline"/>
        <w:rPr>
          <w:rFonts w:hint="eastAsia" w:hAnsi="Cambria Math" w:eastAsia="宋体" w:cs="Times New Roman"/>
          <w:bCs w:val="0"/>
          <w:i w:val="0"/>
          <w:snapToGrid w:val="0"/>
          <w:color w:val="000000"/>
          <w:spacing w:val="6"/>
          <w:kern w:val="0"/>
          <w:sz w:val="21"/>
          <w:szCs w:val="21"/>
          <w:lang w:val="en-US" w:eastAsia="zh-CN" w:bidi="ar-SA"/>
        </w:rPr>
      </w:pPr>
      <w:r>
        <w:rPr>
          <w:rFonts w:hint="eastAsia" w:ascii="Times New Roman" w:hAnsi="Times New Roman" w:eastAsia="宋体" w:cs="Times New Roman"/>
          <w:b/>
          <w:bCs/>
          <w:snapToGrid w:val="0"/>
          <w:color w:val="000000"/>
          <w:spacing w:val="8"/>
          <w:kern w:val="0"/>
          <w:sz w:val="21"/>
          <w:szCs w:val="21"/>
          <w:lang w:val="en-US" w:eastAsia="zh-CN" w:bidi="ar-SA"/>
        </w:rPr>
        <w:t>2.缩放（Scaling）:</w:t>
      </w:r>
      <w:r>
        <w:rPr>
          <w:rFonts w:hint="eastAsia" w:ascii="Times New Roman" w:hAnsi="Times New Roman" w:eastAsia="宋体" w:cs="Times New Roman"/>
          <w:b w:val="0"/>
          <w:bCs w:val="0"/>
          <w:i w:val="0"/>
          <w:snapToGrid w:val="0"/>
          <w:color w:val="000000"/>
          <w:spacing w:val="6"/>
          <w:kern w:val="0"/>
          <w:sz w:val="21"/>
          <w:szCs w:val="21"/>
          <w:lang w:val="en-US" w:eastAsia="zh-CN" w:bidi="ar-SA"/>
        </w:rPr>
        <w:t>由于点积的结果会随着向量维度的增大而增大，这会导致梯度消失或者梯度爆炸等问题，因此通过除以一个常数,</w:t>
      </w:r>
      <m:oMath>
        <m:rad>
          <m:radPr>
            <m:degHide m:val="1"/>
            <m:ctrlPr>
              <w:rPr>
                <w:rFonts w:ascii="Cambria Math" w:hAnsi="Cambria Math" w:cs="Times New Roman"/>
                <w:bCs w:val="0"/>
                <w:i/>
                <w:snapToGrid w:val="0"/>
                <w:color w:val="000000"/>
                <w:spacing w:val="6"/>
                <w:kern w:val="0"/>
                <w:sz w:val="21"/>
                <w:szCs w:val="21"/>
                <w:lang w:val="en-US" w:bidi="ar-SA"/>
              </w:rPr>
            </m:ctrlPr>
          </m:radPr>
          <m:deg>
            <m:ctrlPr>
              <w:rPr>
                <w:rFonts w:ascii="Cambria Math" w:hAnsi="Cambria Math" w:cs="Times New Roman"/>
                <w:bCs w:val="0"/>
                <w:i/>
                <w:snapToGrid w:val="0"/>
                <w:color w:val="000000"/>
                <w:spacing w:val="6"/>
                <w:kern w:val="0"/>
                <w:sz w:val="21"/>
                <w:szCs w:val="21"/>
                <w:lang w:val="en-US" w:bidi="ar-SA"/>
              </w:rPr>
            </m:ctrlPr>
          </m:deg>
          <m:e>
            <m:sSub>
              <m:sSubPr>
                <m:ctrlPr>
                  <w:rPr>
                    <w:rFonts w:ascii="Cambria Math" w:hAnsi="Cambria Math" w:cs="Times New Roman"/>
                    <w:bCs w:val="0"/>
                    <w:i/>
                    <w:snapToGrid w:val="0"/>
                    <w:color w:val="000000"/>
                    <w:spacing w:val="6"/>
                    <w:kern w:val="0"/>
                    <w:sz w:val="21"/>
                    <w:szCs w:val="21"/>
                    <w:lang w:val="en-US" w:bidi="ar-SA"/>
                  </w:rPr>
                </m:ctrlPr>
              </m:sSubPr>
              <m:e>
                <m:r>
                  <m:rPr/>
                  <w:rPr>
                    <w:rFonts w:hint="default" w:ascii="Cambria Math" w:hAnsi="Cambria Math" w:eastAsia="宋体" w:cs="Times New Roman"/>
                    <w:snapToGrid w:val="0"/>
                    <w:color w:val="000000"/>
                    <w:spacing w:val="6"/>
                    <w:kern w:val="0"/>
                    <w:sz w:val="21"/>
                    <w:szCs w:val="21"/>
                    <w:lang w:val="en-US" w:eastAsia="zh-CN" w:bidi="ar-SA"/>
                  </w:rPr>
                  <m:t>d</m:t>
                </m:r>
                <m:ctrlPr>
                  <w:rPr>
                    <w:rFonts w:ascii="Cambria Math" w:hAnsi="Cambria Math" w:cs="Times New Roman"/>
                    <w:bCs w:val="0"/>
                    <w:i/>
                    <w:snapToGrid w:val="0"/>
                    <w:color w:val="000000"/>
                    <w:spacing w:val="6"/>
                    <w:kern w:val="0"/>
                    <w:sz w:val="21"/>
                    <w:szCs w:val="21"/>
                    <w:lang w:val="en-US" w:bidi="ar-SA"/>
                  </w:rPr>
                </m:ctrlPr>
              </m:e>
              <m:sub>
                <m:r>
                  <m:rPr/>
                  <w:rPr>
                    <w:rFonts w:hint="default" w:ascii="Cambria Math" w:hAnsi="Cambria Math" w:eastAsia="宋体" w:cs="Times New Roman"/>
                    <w:snapToGrid w:val="0"/>
                    <w:color w:val="000000"/>
                    <w:spacing w:val="6"/>
                    <w:kern w:val="0"/>
                    <w:sz w:val="21"/>
                    <w:szCs w:val="21"/>
                    <w:lang w:val="en-US" w:eastAsia="zh-CN" w:bidi="ar-SA"/>
                  </w:rPr>
                  <m:t>k</m:t>
                </m:r>
                <m:ctrlPr>
                  <w:rPr>
                    <w:rFonts w:ascii="Cambria Math" w:hAnsi="Cambria Math" w:cs="Times New Roman"/>
                    <w:bCs w:val="0"/>
                    <w:i/>
                    <w:snapToGrid w:val="0"/>
                    <w:color w:val="000000"/>
                    <w:spacing w:val="6"/>
                    <w:kern w:val="0"/>
                    <w:sz w:val="21"/>
                    <w:szCs w:val="21"/>
                    <w:lang w:val="en-US" w:bidi="ar-SA"/>
                  </w:rPr>
                </m:ctrlPr>
              </m:sub>
            </m:sSub>
            <m:ctrlPr>
              <w:rPr>
                <w:rFonts w:ascii="Cambria Math" w:hAnsi="Cambria Math" w:cs="Times New Roman"/>
                <w:bCs w:val="0"/>
                <w:i/>
                <w:snapToGrid w:val="0"/>
                <w:color w:val="000000"/>
                <w:spacing w:val="6"/>
                <w:kern w:val="0"/>
                <w:sz w:val="21"/>
                <w:szCs w:val="21"/>
                <w:lang w:val="en-US" w:bidi="ar-SA"/>
              </w:rPr>
            </m:ctrlPr>
          </m:e>
        </m:rad>
      </m:oMath>
      <w:r>
        <w:rPr>
          <w:rFonts w:hint="eastAsia" w:hAnsi="Cambria Math" w:eastAsia="宋体" w:cs="Times New Roman"/>
          <w:bCs w:val="0"/>
          <w:i w:val="0"/>
          <w:snapToGrid w:val="0"/>
          <w:color w:val="000000"/>
          <w:spacing w:val="6"/>
          <w:kern w:val="0"/>
          <w:sz w:val="21"/>
          <w:szCs w:val="21"/>
          <w:lang w:val="en-US" w:eastAsia="zh-CN" w:bidi="ar-SA"/>
        </w:rPr>
        <w:t>,这个缩放操作可以帮助避免点积值过大。</w:t>
      </w:r>
    </w:p>
    <w:p w14:paraId="0A1A9484">
      <w:pPr>
        <w:pStyle w:val="5"/>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500" w:leftChars="0" w:right="0" w:rightChars="0" w:firstLine="500" w:firstLineChars="0"/>
        <w:textAlignment w:val="baseline"/>
        <w:rPr>
          <w:rFonts w:hint="default" w:hAnsi="Cambria Math" w:eastAsia="宋体" w:cs="Times New Roman"/>
          <w:bCs w:val="0"/>
          <w:i w:val="0"/>
          <w:snapToGrid w:val="0"/>
          <w:color w:val="000000"/>
          <w:spacing w:val="6"/>
          <w:kern w:val="0"/>
          <w:sz w:val="21"/>
          <w:szCs w:val="21"/>
          <w:lang w:val="en-US" w:eastAsia="zh-CN" w:bidi="ar-SA"/>
        </w:rPr>
      </w:pPr>
      <m:oMathPara>
        <m:oMath>
          <m:r>
            <m:rPr/>
            <w:rPr>
              <w:rFonts w:hint="default" w:ascii="Cambria Math" w:hAnsi="Cambria Math" w:eastAsia="宋体" w:cs="Times New Roman"/>
              <w:snapToGrid w:val="0"/>
              <w:color w:val="000000"/>
              <w:spacing w:val="6"/>
              <w:kern w:val="0"/>
              <w:sz w:val="21"/>
              <w:szCs w:val="21"/>
              <w:lang w:val="en-US" w:eastAsia="zh-CN" w:bidi="ar-SA"/>
            </w:rPr>
            <m:t>scaled_scores=</m:t>
          </m:r>
          <m:f>
            <m:fPr>
              <m:ctrlPr>
                <w:rPr>
                  <w:rFonts w:hint="default" w:ascii="Cambria Math" w:hAnsi="Cambria Math" w:eastAsia="宋体" w:cs="Times New Roman"/>
                  <w:bCs w:val="0"/>
                  <w:i/>
                  <w:snapToGrid w:val="0"/>
                  <w:color w:val="000000"/>
                  <w:spacing w:val="6"/>
                  <w:kern w:val="0"/>
                  <w:sz w:val="21"/>
                  <w:szCs w:val="21"/>
                  <w:lang w:val="en-US" w:eastAsia="zh-CN" w:bidi="ar-SA"/>
                </w:rPr>
              </m:ctrlPr>
            </m:fPr>
            <m:num>
              <m:r>
                <m:rPr/>
                <w:rPr>
                  <w:rFonts w:hint="default" w:ascii="Cambria Math" w:hAnsi="Cambria Math" w:eastAsia="宋体" w:cs="Times New Roman"/>
                  <w:snapToGrid w:val="0"/>
                  <w:color w:val="000000"/>
                  <w:spacing w:val="6"/>
                  <w:kern w:val="0"/>
                  <w:sz w:val="21"/>
                  <w:szCs w:val="21"/>
                  <w:lang w:val="en-US" w:eastAsia="zh-CN" w:bidi="ar-SA"/>
                </w:rPr>
                <m:t>Q</m:t>
              </m:r>
              <m:sSup>
                <m:sSupPr>
                  <m:ctrlPr>
                    <w:rPr>
                      <w:rFonts w:hint="default" w:ascii="Cambria Math" w:hAnsi="Cambria Math" w:eastAsia="宋体" w:cs="Times New Roman"/>
                      <w:bCs w:val="0"/>
                      <w:i/>
                      <w:snapToGrid w:val="0"/>
                      <w:color w:val="000000"/>
                      <w:spacing w:val="6"/>
                      <w:kern w:val="0"/>
                      <w:sz w:val="21"/>
                      <w:szCs w:val="21"/>
                      <w:lang w:val="en-US" w:eastAsia="zh-CN" w:bidi="ar-SA"/>
                    </w:rPr>
                  </m:ctrlPr>
                </m:sSupPr>
                <m:e>
                  <m:r>
                    <m:rPr/>
                    <w:rPr>
                      <w:rFonts w:hint="default" w:ascii="Cambria Math" w:hAnsi="Cambria Math" w:eastAsia="宋体" w:cs="Times New Roman"/>
                      <w:snapToGrid w:val="0"/>
                      <w:color w:val="000000"/>
                      <w:spacing w:val="6"/>
                      <w:kern w:val="0"/>
                      <w:sz w:val="21"/>
                      <w:szCs w:val="21"/>
                      <w:lang w:val="en-US" w:eastAsia="zh-CN" w:bidi="ar-SA"/>
                    </w:rPr>
                    <m:t>K</m:t>
                  </m:r>
                  <m:ctrlPr>
                    <w:rPr>
                      <w:rFonts w:hint="default" w:ascii="Cambria Math" w:hAnsi="Cambria Math" w:eastAsia="宋体" w:cs="Times New Roman"/>
                      <w:bCs w:val="0"/>
                      <w:i/>
                      <w:snapToGrid w:val="0"/>
                      <w:color w:val="000000"/>
                      <w:spacing w:val="6"/>
                      <w:kern w:val="0"/>
                      <w:sz w:val="21"/>
                      <w:szCs w:val="21"/>
                      <w:lang w:val="en-US" w:eastAsia="zh-CN" w:bidi="ar-SA"/>
                    </w:rPr>
                  </m:ctrlPr>
                </m:e>
                <m:sup>
                  <m:r>
                    <m:rPr/>
                    <w:rPr>
                      <w:rFonts w:hint="default" w:ascii="Cambria Math" w:hAnsi="Cambria Math" w:eastAsia="宋体" w:cs="Times New Roman"/>
                      <w:snapToGrid w:val="0"/>
                      <w:color w:val="000000"/>
                      <w:spacing w:val="6"/>
                      <w:kern w:val="0"/>
                      <w:sz w:val="21"/>
                      <w:szCs w:val="21"/>
                      <w:lang w:val="en-US" w:eastAsia="zh-CN" w:bidi="ar-SA"/>
                    </w:rPr>
                    <m:t>T</m:t>
                  </m:r>
                  <m:ctrlPr>
                    <w:rPr>
                      <w:rFonts w:hint="default" w:ascii="Cambria Math" w:hAnsi="Cambria Math" w:eastAsia="宋体" w:cs="Times New Roman"/>
                      <w:bCs w:val="0"/>
                      <w:i/>
                      <w:snapToGrid w:val="0"/>
                      <w:color w:val="000000"/>
                      <w:spacing w:val="6"/>
                      <w:kern w:val="0"/>
                      <w:sz w:val="21"/>
                      <w:szCs w:val="21"/>
                      <w:lang w:val="en-US" w:eastAsia="zh-CN" w:bidi="ar-SA"/>
                    </w:rPr>
                  </m:ctrlPr>
                </m:sup>
              </m:sSup>
              <m:ctrlPr>
                <w:rPr>
                  <w:rFonts w:hint="default" w:ascii="Cambria Math" w:hAnsi="Cambria Math" w:eastAsia="宋体" w:cs="Times New Roman"/>
                  <w:bCs w:val="0"/>
                  <w:i/>
                  <w:snapToGrid w:val="0"/>
                  <w:color w:val="000000"/>
                  <w:spacing w:val="6"/>
                  <w:kern w:val="0"/>
                  <w:sz w:val="21"/>
                  <w:szCs w:val="21"/>
                  <w:lang w:val="en-US" w:eastAsia="zh-CN" w:bidi="ar-SA"/>
                </w:rPr>
              </m:ctrlPr>
            </m:num>
            <m:den>
              <m:rad>
                <m:radPr>
                  <m:degHide m:val="1"/>
                  <m:ctrlPr>
                    <w:rPr>
                      <w:rFonts w:hint="default" w:ascii="Cambria Math" w:hAnsi="Cambria Math" w:eastAsia="宋体" w:cs="Times New Roman"/>
                      <w:bCs w:val="0"/>
                      <w:i/>
                      <w:snapToGrid w:val="0"/>
                      <w:color w:val="000000"/>
                      <w:spacing w:val="6"/>
                      <w:kern w:val="0"/>
                      <w:sz w:val="21"/>
                      <w:szCs w:val="21"/>
                      <w:lang w:val="en-US" w:eastAsia="zh-CN" w:bidi="ar-SA"/>
                    </w:rPr>
                  </m:ctrlPr>
                </m:radPr>
                <m:deg>
                  <m:ctrlPr>
                    <w:rPr>
                      <w:rFonts w:hint="default" w:ascii="Cambria Math" w:hAnsi="Cambria Math" w:eastAsia="宋体" w:cs="Times New Roman"/>
                      <w:bCs w:val="0"/>
                      <w:i/>
                      <w:snapToGrid w:val="0"/>
                      <w:color w:val="000000"/>
                      <w:spacing w:val="6"/>
                      <w:kern w:val="0"/>
                      <w:sz w:val="21"/>
                      <w:szCs w:val="21"/>
                      <w:lang w:val="en-US" w:eastAsia="zh-CN" w:bidi="ar-SA"/>
                    </w:rPr>
                  </m:ctrlPr>
                </m:deg>
                <m:e>
                  <m:sSub>
                    <m:sSubPr>
                      <m:ctrlPr>
                        <w:rPr>
                          <w:rFonts w:hint="default" w:ascii="Cambria Math" w:hAnsi="Cambria Math" w:eastAsia="宋体" w:cs="Times New Roman"/>
                          <w:bCs w:val="0"/>
                          <w:i/>
                          <w:snapToGrid w:val="0"/>
                          <w:color w:val="000000"/>
                          <w:spacing w:val="6"/>
                          <w:kern w:val="0"/>
                          <w:sz w:val="21"/>
                          <w:szCs w:val="21"/>
                          <w:lang w:val="en-US" w:eastAsia="zh-CN" w:bidi="ar-SA"/>
                        </w:rPr>
                      </m:ctrlPr>
                    </m:sSubPr>
                    <m:e>
                      <m:r>
                        <m:rPr/>
                        <w:rPr>
                          <w:rFonts w:hint="default" w:ascii="Cambria Math" w:hAnsi="Cambria Math" w:eastAsia="宋体" w:cs="Times New Roman"/>
                          <w:snapToGrid w:val="0"/>
                          <w:color w:val="000000"/>
                          <w:spacing w:val="6"/>
                          <w:kern w:val="0"/>
                          <w:sz w:val="21"/>
                          <w:szCs w:val="21"/>
                          <w:lang w:val="en-US" w:eastAsia="zh-CN" w:bidi="ar-SA"/>
                        </w:rPr>
                        <m:t>d</m:t>
                      </m:r>
                      <m:ctrlPr>
                        <w:rPr>
                          <w:rFonts w:hint="default" w:ascii="Cambria Math" w:hAnsi="Cambria Math" w:eastAsia="宋体" w:cs="Times New Roman"/>
                          <w:bCs w:val="0"/>
                          <w:i/>
                          <w:snapToGrid w:val="0"/>
                          <w:color w:val="000000"/>
                          <w:spacing w:val="6"/>
                          <w:kern w:val="0"/>
                          <w:sz w:val="21"/>
                          <w:szCs w:val="21"/>
                          <w:lang w:val="en-US" w:eastAsia="zh-CN" w:bidi="ar-SA"/>
                        </w:rPr>
                      </m:ctrlPr>
                    </m:e>
                    <m:sub>
                      <m:r>
                        <m:rPr/>
                        <w:rPr>
                          <w:rFonts w:hint="default" w:ascii="Cambria Math" w:hAnsi="Cambria Math" w:eastAsia="宋体" w:cs="Times New Roman"/>
                          <w:snapToGrid w:val="0"/>
                          <w:color w:val="000000"/>
                          <w:spacing w:val="6"/>
                          <w:kern w:val="0"/>
                          <w:sz w:val="21"/>
                          <w:szCs w:val="21"/>
                          <w:lang w:val="en-US" w:eastAsia="zh-CN" w:bidi="ar-SA"/>
                        </w:rPr>
                        <m:t>k</m:t>
                      </m:r>
                      <m:ctrlPr>
                        <w:rPr>
                          <w:rFonts w:hint="default" w:ascii="Cambria Math" w:hAnsi="Cambria Math" w:eastAsia="宋体" w:cs="Times New Roman"/>
                          <w:bCs w:val="0"/>
                          <w:i/>
                          <w:snapToGrid w:val="0"/>
                          <w:color w:val="000000"/>
                          <w:spacing w:val="6"/>
                          <w:kern w:val="0"/>
                          <w:sz w:val="21"/>
                          <w:szCs w:val="21"/>
                          <w:lang w:val="en-US" w:eastAsia="zh-CN" w:bidi="ar-SA"/>
                        </w:rPr>
                      </m:ctrlPr>
                    </m:sub>
                  </m:sSub>
                  <m:ctrlPr>
                    <w:rPr>
                      <w:rFonts w:hint="default" w:ascii="Cambria Math" w:hAnsi="Cambria Math" w:eastAsia="宋体" w:cs="Times New Roman"/>
                      <w:bCs w:val="0"/>
                      <w:i/>
                      <w:snapToGrid w:val="0"/>
                      <w:color w:val="000000"/>
                      <w:spacing w:val="6"/>
                      <w:kern w:val="0"/>
                      <w:sz w:val="21"/>
                      <w:szCs w:val="21"/>
                      <w:lang w:val="en-US" w:eastAsia="zh-CN" w:bidi="ar-SA"/>
                    </w:rPr>
                  </m:ctrlPr>
                </m:e>
              </m:rad>
              <m:ctrlPr>
                <w:rPr>
                  <w:rFonts w:hint="default" w:ascii="Cambria Math" w:hAnsi="Cambria Math" w:eastAsia="宋体" w:cs="Times New Roman"/>
                  <w:bCs w:val="0"/>
                  <w:i/>
                  <w:snapToGrid w:val="0"/>
                  <w:color w:val="000000"/>
                  <w:spacing w:val="6"/>
                  <w:kern w:val="0"/>
                  <w:sz w:val="21"/>
                  <w:szCs w:val="21"/>
                  <w:lang w:val="en-US" w:eastAsia="zh-CN" w:bidi="ar-SA"/>
                </w:rPr>
              </m:ctrlPr>
            </m:den>
          </m:f>
        </m:oMath>
      </m:oMathPara>
    </w:p>
    <w:p w14:paraId="2E71921F">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20"/>
        <w:textAlignment w:val="baseline"/>
        <w:rPr>
          <w:rFonts w:hint="eastAsia" w:eastAsia="宋体"/>
          <w:spacing w:val="8"/>
          <w:lang w:val="en-US" w:eastAsia="zh-CN"/>
        </w:rPr>
      </w:pPr>
      <w:r>
        <w:rPr>
          <w:rFonts w:hint="eastAsia" w:eastAsia="宋体"/>
          <w:b/>
          <w:bCs/>
          <w:spacing w:val="8"/>
          <w:lang w:val="en-US" w:eastAsia="zh-CN"/>
        </w:rPr>
        <w:t>3.应用softmax:</w:t>
      </w:r>
      <w:r>
        <w:rPr>
          <w:rFonts w:hint="eastAsia" w:eastAsia="宋体"/>
          <w:spacing w:val="8"/>
          <w:lang w:val="en-US" w:eastAsia="zh-CN"/>
        </w:rPr>
        <w:t>接下来，通过 softmax 函数对每个查询的得分进行归一化，得到注意力权重矩阵。这些权重矩阵会表明每个查询向量对所有键向量的关注程度。</w:t>
      </w:r>
    </w:p>
    <w:p w14:paraId="0A42322A">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20" w:firstLine="496" w:firstLineChars="0"/>
        <w:textAlignment w:val="baseline"/>
        <w:rPr>
          <w:rFonts w:hint="default" w:hAnsi="Cambria Math" w:eastAsia="宋体" w:cs="Times New Roman"/>
          <w:i w:val="0"/>
          <w:snapToGrid w:val="0"/>
          <w:color w:val="000000"/>
          <w:spacing w:val="8"/>
          <w:kern w:val="0"/>
          <w:sz w:val="21"/>
          <w:szCs w:val="21"/>
          <w:lang w:val="en-US" w:eastAsia="zh-CN" w:bidi="ar-SA"/>
        </w:rPr>
      </w:pPr>
      <m:oMathPara>
        <m:oMath>
          <m:r>
            <m:rPr/>
            <w:rPr>
              <w:rFonts w:hint="default" w:ascii="Cambria Math" w:hAnsi="Cambria Math" w:eastAsia="宋体" w:cs="Times New Roman"/>
              <w:snapToGrid w:val="0"/>
              <w:color w:val="000000"/>
              <w:spacing w:val="8"/>
              <w:kern w:val="0"/>
              <w:sz w:val="21"/>
              <w:szCs w:val="21"/>
              <w:lang w:val="en-US" w:eastAsia="zh-CN" w:bidi="ar-SA"/>
            </w:rPr>
            <m:t>attention_weights=softmax(</m:t>
          </m:r>
          <m:f>
            <m:fPr>
              <m:ctrlPr>
                <w:rPr>
                  <w:rFonts w:hint="default" w:ascii="Cambria Math" w:hAnsi="Cambria Math" w:eastAsia="宋体" w:cs="Times New Roman"/>
                  <w:i/>
                  <w:snapToGrid w:val="0"/>
                  <w:color w:val="000000"/>
                  <w:spacing w:val="8"/>
                  <w:kern w:val="0"/>
                  <w:sz w:val="21"/>
                  <w:szCs w:val="21"/>
                  <w:lang w:val="en-US" w:eastAsia="zh-CN" w:bidi="ar-SA"/>
                </w:rPr>
              </m:ctrlPr>
            </m:fPr>
            <m:num>
              <m:r>
                <m:rPr/>
                <w:rPr>
                  <w:rFonts w:hint="default" w:ascii="Cambria Math" w:hAnsi="Cambria Math" w:eastAsia="宋体" w:cs="Times New Roman"/>
                  <w:snapToGrid w:val="0"/>
                  <w:color w:val="000000"/>
                  <w:spacing w:val="8"/>
                  <w:kern w:val="0"/>
                  <w:sz w:val="21"/>
                  <w:szCs w:val="21"/>
                  <w:lang w:val="en-US" w:eastAsia="zh-CN" w:bidi="ar-SA"/>
                </w:rPr>
                <m:t>Q</m:t>
              </m:r>
              <m:sSup>
                <m:sSupPr>
                  <m:ctrlPr>
                    <w:rPr>
                      <w:rFonts w:hint="default" w:ascii="Cambria Math" w:hAnsi="Cambria Math" w:eastAsia="宋体" w:cs="Times New Roman"/>
                      <w:i/>
                      <w:snapToGrid w:val="0"/>
                      <w:color w:val="000000"/>
                      <w:spacing w:val="8"/>
                      <w:kern w:val="0"/>
                      <w:sz w:val="21"/>
                      <w:szCs w:val="21"/>
                      <w:lang w:val="en-US" w:eastAsia="zh-CN" w:bidi="ar-SA"/>
                    </w:rPr>
                  </m:ctrlPr>
                </m:sSupPr>
                <m:e>
                  <m:r>
                    <m:rPr/>
                    <w:rPr>
                      <w:rFonts w:hint="default" w:ascii="Cambria Math" w:hAnsi="Cambria Math" w:eastAsia="宋体" w:cs="Times New Roman"/>
                      <w:snapToGrid w:val="0"/>
                      <w:color w:val="000000"/>
                      <w:spacing w:val="8"/>
                      <w:kern w:val="0"/>
                      <w:sz w:val="21"/>
                      <w:szCs w:val="21"/>
                      <w:lang w:val="en-US" w:eastAsia="zh-CN" w:bidi="ar-SA"/>
                    </w:rPr>
                    <m:t>K</m:t>
                  </m:r>
                  <m:ctrlPr>
                    <w:rPr>
                      <w:rFonts w:hint="default" w:ascii="Cambria Math" w:hAnsi="Cambria Math" w:eastAsia="宋体" w:cs="Times New Roman"/>
                      <w:i/>
                      <w:snapToGrid w:val="0"/>
                      <w:color w:val="000000"/>
                      <w:spacing w:val="8"/>
                      <w:kern w:val="0"/>
                      <w:sz w:val="21"/>
                      <w:szCs w:val="21"/>
                      <w:lang w:val="en-US" w:eastAsia="zh-CN" w:bidi="ar-SA"/>
                    </w:rPr>
                  </m:ctrlPr>
                </m:e>
                <m:sup>
                  <m:r>
                    <m:rPr/>
                    <w:rPr>
                      <w:rFonts w:hint="default" w:ascii="Cambria Math" w:hAnsi="Cambria Math" w:eastAsia="宋体" w:cs="Times New Roman"/>
                      <w:snapToGrid w:val="0"/>
                      <w:color w:val="000000"/>
                      <w:spacing w:val="8"/>
                      <w:kern w:val="0"/>
                      <w:sz w:val="21"/>
                      <w:szCs w:val="21"/>
                      <w:lang w:val="en-US" w:eastAsia="zh-CN" w:bidi="ar-SA"/>
                    </w:rPr>
                    <m:t>T</m:t>
                  </m:r>
                  <m:ctrlPr>
                    <w:rPr>
                      <w:rFonts w:hint="default" w:ascii="Cambria Math" w:hAnsi="Cambria Math" w:eastAsia="宋体" w:cs="Times New Roman"/>
                      <w:i/>
                      <w:snapToGrid w:val="0"/>
                      <w:color w:val="000000"/>
                      <w:spacing w:val="8"/>
                      <w:kern w:val="0"/>
                      <w:sz w:val="21"/>
                      <w:szCs w:val="21"/>
                      <w:lang w:val="en-US" w:eastAsia="zh-CN" w:bidi="ar-SA"/>
                    </w:rPr>
                  </m:ctrlPr>
                </m:sup>
              </m:sSup>
              <m:ctrlPr>
                <w:rPr>
                  <w:rFonts w:hint="default" w:ascii="Cambria Math" w:hAnsi="Cambria Math" w:eastAsia="宋体" w:cs="Times New Roman"/>
                  <w:i/>
                  <w:snapToGrid w:val="0"/>
                  <w:color w:val="000000"/>
                  <w:spacing w:val="8"/>
                  <w:kern w:val="0"/>
                  <w:sz w:val="21"/>
                  <w:szCs w:val="21"/>
                  <w:lang w:val="en-US" w:eastAsia="zh-CN" w:bidi="ar-SA"/>
                </w:rPr>
              </m:ctrlPr>
            </m:num>
            <m:den>
              <m:rad>
                <m:radPr>
                  <m:degHide m:val="1"/>
                  <m:ctrlPr>
                    <w:rPr>
                      <w:rFonts w:hint="default" w:ascii="Cambria Math" w:hAnsi="Cambria Math" w:eastAsia="宋体" w:cs="Times New Roman"/>
                      <w:i/>
                      <w:snapToGrid w:val="0"/>
                      <w:color w:val="000000"/>
                      <w:spacing w:val="8"/>
                      <w:kern w:val="0"/>
                      <w:sz w:val="21"/>
                      <w:szCs w:val="21"/>
                      <w:lang w:val="en-US" w:eastAsia="zh-CN" w:bidi="ar-SA"/>
                    </w:rPr>
                  </m:ctrlPr>
                </m:radPr>
                <m:deg>
                  <m:ctrlPr>
                    <w:rPr>
                      <w:rFonts w:hint="default" w:ascii="Cambria Math" w:hAnsi="Cambria Math" w:eastAsia="宋体" w:cs="Times New Roman"/>
                      <w:i/>
                      <w:snapToGrid w:val="0"/>
                      <w:color w:val="000000"/>
                      <w:spacing w:val="8"/>
                      <w:kern w:val="0"/>
                      <w:sz w:val="21"/>
                      <w:szCs w:val="21"/>
                      <w:lang w:val="en-US" w:eastAsia="zh-CN" w:bidi="ar-SA"/>
                    </w:rPr>
                  </m:ctrlPr>
                </m:deg>
                <m:e>
                  <m:sSub>
                    <m:sSubPr>
                      <m:ctrlPr>
                        <w:rPr>
                          <w:rFonts w:hint="default" w:ascii="Cambria Math" w:hAnsi="Cambria Math" w:eastAsia="宋体" w:cs="Times New Roman"/>
                          <w:i/>
                          <w:snapToGrid w:val="0"/>
                          <w:color w:val="000000"/>
                          <w:spacing w:val="8"/>
                          <w:kern w:val="0"/>
                          <w:sz w:val="21"/>
                          <w:szCs w:val="21"/>
                          <w:lang w:val="en-US" w:eastAsia="zh-CN" w:bidi="ar-SA"/>
                        </w:rPr>
                      </m:ctrlPr>
                    </m:sSubPr>
                    <m:e>
                      <m:r>
                        <m:rPr/>
                        <w:rPr>
                          <w:rFonts w:hint="default" w:ascii="Cambria Math" w:hAnsi="Cambria Math" w:eastAsia="宋体" w:cs="Times New Roman"/>
                          <w:snapToGrid w:val="0"/>
                          <w:color w:val="000000"/>
                          <w:spacing w:val="8"/>
                          <w:kern w:val="0"/>
                          <w:sz w:val="21"/>
                          <w:szCs w:val="21"/>
                          <w:lang w:val="en-US" w:eastAsia="zh-CN" w:bidi="ar-SA"/>
                        </w:rPr>
                        <m:t>d</m:t>
                      </m:r>
                      <m:ctrlPr>
                        <w:rPr>
                          <w:rFonts w:hint="default" w:ascii="Cambria Math" w:hAnsi="Cambria Math" w:eastAsia="宋体" w:cs="Times New Roman"/>
                          <w:i/>
                          <w:snapToGrid w:val="0"/>
                          <w:color w:val="000000"/>
                          <w:spacing w:val="8"/>
                          <w:kern w:val="0"/>
                          <w:sz w:val="21"/>
                          <w:szCs w:val="21"/>
                          <w:lang w:val="en-US" w:eastAsia="zh-CN" w:bidi="ar-SA"/>
                        </w:rPr>
                      </m:ctrlPr>
                    </m:e>
                    <m:sub>
                      <m:r>
                        <m:rPr/>
                        <w:rPr>
                          <w:rFonts w:hint="default" w:ascii="Cambria Math" w:hAnsi="Cambria Math" w:eastAsia="宋体" w:cs="Times New Roman"/>
                          <w:snapToGrid w:val="0"/>
                          <w:color w:val="000000"/>
                          <w:spacing w:val="8"/>
                          <w:kern w:val="0"/>
                          <w:sz w:val="21"/>
                          <w:szCs w:val="21"/>
                          <w:lang w:val="en-US" w:eastAsia="zh-CN" w:bidi="ar-SA"/>
                        </w:rPr>
                        <m:t>k</m:t>
                      </m:r>
                      <m:ctrlPr>
                        <w:rPr>
                          <w:rFonts w:hint="default" w:ascii="Cambria Math" w:hAnsi="Cambria Math" w:eastAsia="宋体" w:cs="Times New Roman"/>
                          <w:i/>
                          <w:snapToGrid w:val="0"/>
                          <w:color w:val="000000"/>
                          <w:spacing w:val="8"/>
                          <w:kern w:val="0"/>
                          <w:sz w:val="21"/>
                          <w:szCs w:val="21"/>
                          <w:lang w:val="en-US" w:eastAsia="zh-CN" w:bidi="ar-SA"/>
                        </w:rPr>
                      </m:ctrlPr>
                    </m:sub>
                  </m:sSub>
                  <m:ctrlPr>
                    <w:rPr>
                      <w:rFonts w:hint="default" w:ascii="Cambria Math" w:hAnsi="Cambria Math" w:eastAsia="宋体" w:cs="Times New Roman"/>
                      <w:i/>
                      <w:snapToGrid w:val="0"/>
                      <w:color w:val="000000"/>
                      <w:spacing w:val="8"/>
                      <w:kern w:val="0"/>
                      <w:sz w:val="21"/>
                      <w:szCs w:val="21"/>
                      <w:lang w:val="en-US" w:eastAsia="zh-CN" w:bidi="ar-SA"/>
                    </w:rPr>
                  </m:ctrlPr>
                </m:e>
              </m:rad>
              <m:ctrlPr>
                <w:rPr>
                  <w:rFonts w:hint="default" w:ascii="Cambria Math" w:hAnsi="Cambria Math" w:eastAsia="宋体" w:cs="Times New Roman"/>
                  <w:i/>
                  <w:snapToGrid w:val="0"/>
                  <w:color w:val="000000"/>
                  <w:spacing w:val="8"/>
                  <w:kern w:val="0"/>
                  <w:sz w:val="21"/>
                  <w:szCs w:val="21"/>
                  <w:lang w:val="en-US" w:eastAsia="zh-CN" w:bidi="ar-SA"/>
                </w:rPr>
              </m:ctrlPr>
            </m:den>
          </m:f>
          <m:r>
            <m:rPr/>
            <w:rPr>
              <w:rFonts w:hint="default" w:ascii="Cambria Math" w:hAnsi="Cambria Math" w:eastAsia="宋体" w:cs="Times New Roman"/>
              <w:snapToGrid w:val="0"/>
              <w:color w:val="000000"/>
              <w:spacing w:val="8"/>
              <w:kern w:val="0"/>
              <w:sz w:val="21"/>
              <w:szCs w:val="21"/>
              <w:lang w:val="en-US" w:eastAsia="zh-CN" w:bidi="ar-SA"/>
            </w:rPr>
            <m:t>)</m:t>
          </m:r>
        </m:oMath>
      </m:oMathPara>
    </w:p>
    <w:p w14:paraId="6A76AF5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hint="eastAsia" w:hAnsi="Cambria Math" w:eastAsia="宋体" w:cs="Times New Roman"/>
          <w:i w:val="0"/>
          <w:snapToGrid w:val="0"/>
          <w:color w:val="000000"/>
          <w:spacing w:val="8"/>
          <w:kern w:val="0"/>
          <w:sz w:val="21"/>
          <w:szCs w:val="21"/>
          <w:lang w:val="en-US" w:eastAsia="zh-CN" w:bidi="ar-SA"/>
        </w:rPr>
      </w:pPr>
      <w:r>
        <w:rPr>
          <w:rFonts w:hint="eastAsia" w:hAnsi="Cambria Math" w:eastAsia="宋体" w:cs="Times New Roman"/>
          <w:b/>
          <w:bCs/>
          <w:i w:val="0"/>
          <w:snapToGrid w:val="0"/>
          <w:color w:val="000000"/>
          <w:spacing w:val="8"/>
          <w:kern w:val="0"/>
          <w:sz w:val="21"/>
          <w:szCs w:val="21"/>
          <w:lang w:val="en-US" w:eastAsia="zh-CN" w:bidi="ar-SA"/>
        </w:rPr>
        <w:t>4.加权求和值：</w:t>
      </w:r>
      <w:r>
        <w:rPr>
          <w:rFonts w:hint="eastAsia" w:hAnsi="Cambria Math" w:eastAsia="宋体" w:cs="Times New Roman"/>
          <w:i w:val="0"/>
          <w:snapToGrid w:val="0"/>
          <w:color w:val="000000"/>
          <w:spacing w:val="8"/>
          <w:kern w:val="0"/>
          <w:sz w:val="21"/>
          <w:szCs w:val="21"/>
          <w:lang w:val="en-US" w:eastAsia="zh-CN" w:bidi="ar-SA"/>
        </w:rPr>
        <w:t>最后，将这些注意力权重与值矩阵 V 相乘，得到加权后的值，生成上下文向量。</w:t>
      </w:r>
    </w:p>
    <w:p w14:paraId="4A4AE2D8">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hint="default" w:hAnsi="Cambria Math" w:eastAsia="宋体" w:cs="Times New Roman"/>
          <w:i w:val="0"/>
          <w:snapToGrid w:val="0"/>
          <w:color w:val="000000"/>
          <w:spacing w:val="8"/>
          <w:kern w:val="0"/>
          <w:sz w:val="21"/>
          <w:szCs w:val="21"/>
          <w:lang w:val="en-US" w:eastAsia="zh-CN" w:bidi="ar-SA"/>
        </w:rPr>
      </w:pPr>
      <m:oMathPara>
        <m:oMath>
          <m:r>
            <m:rPr/>
            <w:rPr>
              <w:rFonts w:hint="default" w:ascii="Cambria Math" w:hAnsi="Cambria Math" w:eastAsia="宋体" w:cs="Times New Roman"/>
              <w:snapToGrid w:val="0"/>
              <w:color w:val="000000"/>
              <w:spacing w:val="8"/>
              <w:kern w:val="0"/>
              <w:sz w:val="21"/>
              <w:szCs w:val="21"/>
              <w:lang w:val="en-US" w:eastAsia="zh-CN" w:bidi="ar-SA"/>
            </w:rPr>
            <m:t>output=attention_weights∗V</m:t>
          </m:r>
        </m:oMath>
      </m:oMathPara>
    </w:p>
    <w:p w14:paraId="71E15FD0">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spacing w:val="5"/>
        </w:rPr>
      </w:pPr>
    </w:p>
    <w:p w14:paraId="45BC5C1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hint="eastAsia" w:eastAsia="宋体"/>
          <w:spacing w:val="5"/>
          <w:lang w:val="en-US" w:eastAsia="zh-CN"/>
        </w:rPr>
      </w:pPr>
      <w:r>
        <w:rPr>
          <w:rFonts w:hint="eastAsia" w:eastAsia="宋体"/>
          <w:spacing w:val="5"/>
          <w:lang w:val="en-US" w:eastAsia="zh-CN"/>
        </w:rPr>
        <w:t>综合起来之后，缩放点积注意力的计算过程如下：</w:t>
      </w:r>
    </w:p>
    <w:p w14:paraId="3B7DA120">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hint="default" w:hAnsi="Cambria Math" w:eastAsia="宋体" w:cs="Times New Roman"/>
          <w:i w:val="0"/>
          <w:snapToGrid w:val="0"/>
          <w:color w:val="000000"/>
          <w:spacing w:val="8"/>
          <w:kern w:val="0"/>
          <w:sz w:val="21"/>
          <w:szCs w:val="21"/>
          <w:lang w:val="en-US" w:eastAsia="zh-CN" w:bidi="ar-SA"/>
        </w:rPr>
      </w:pPr>
      <m:oMathPara>
        <m:oMath>
          <m:r>
            <m:rPr/>
            <w:rPr>
              <w:rFonts w:hint="default" w:ascii="Cambria Math" w:hAnsi="Cambria Math" w:eastAsia="宋体" w:cs="Times New Roman"/>
              <w:snapToGrid w:val="0"/>
              <w:color w:val="000000"/>
              <w:spacing w:val="8"/>
              <w:kern w:val="0"/>
              <w:sz w:val="21"/>
              <w:szCs w:val="21"/>
              <w:lang w:val="en-US" w:eastAsia="zh-CN" w:bidi="ar-SA"/>
            </w:rPr>
            <m:t>Attention(Q,K,V)=softmax(</m:t>
          </m:r>
          <m:f>
            <m:fPr>
              <m:ctrlPr>
                <w:rPr>
                  <w:rFonts w:hint="default" w:ascii="Cambria Math" w:hAnsi="Cambria Math" w:eastAsia="宋体" w:cs="Times New Roman"/>
                  <w:i/>
                  <w:snapToGrid w:val="0"/>
                  <w:color w:val="000000"/>
                  <w:spacing w:val="8"/>
                  <w:kern w:val="0"/>
                  <w:sz w:val="21"/>
                  <w:szCs w:val="21"/>
                  <w:lang w:val="en-US" w:eastAsia="zh-CN" w:bidi="ar-SA"/>
                </w:rPr>
              </m:ctrlPr>
            </m:fPr>
            <m:num>
              <m:r>
                <m:rPr/>
                <w:rPr>
                  <w:rFonts w:hint="default" w:ascii="Cambria Math" w:hAnsi="Cambria Math" w:eastAsia="宋体" w:cs="Times New Roman"/>
                  <w:snapToGrid w:val="0"/>
                  <w:color w:val="000000"/>
                  <w:spacing w:val="8"/>
                  <w:kern w:val="0"/>
                  <w:sz w:val="21"/>
                  <w:szCs w:val="21"/>
                  <w:lang w:val="en-US" w:eastAsia="zh-CN" w:bidi="ar-SA"/>
                </w:rPr>
                <m:t>Q</m:t>
              </m:r>
              <m:sSup>
                <m:sSupPr>
                  <m:ctrlPr>
                    <w:rPr>
                      <w:rFonts w:hint="default" w:ascii="Cambria Math" w:hAnsi="Cambria Math" w:eastAsia="宋体" w:cs="Times New Roman"/>
                      <w:i/>
                      <w:snapToGrid w:val="0"/>
                      <w:color w:val="000000"/>
                      <w:spacing w:val="8"/>
                      <w:kern w:val="0"/>
                      <w:sz w:val="21"/>
                      <w:szCs w:val="21"/>
                      <w:lang w:val="en-US" w:eastAsia="zh-CN" w:bidi="ar-SA"/>
                    </w:rPr>
                  </m:ctrlPr>
                </m:sSupPr>
                <m:e>
                  <m:r>
                    <m:rPr/>
                    <w:rPr>
                      <w:rFonts w:hint="default" w:ascii="Cambria Math" w:hAnsi="Cambria Math" w:eastAsia="宋体" w:cs="Times New Roman"/>
                      <w:snapToGrid w:val="0"/>
                      <w:color w:val="000000"/>
                      <w:spacing w:val="8"/>
                      <w:kern w:val="0"/>
                      <w:sz w:val="21"/>
                      <w:szCs w:val="21"/>
                      <w:lang w:val="en-US" w:eastAsia="zh-CN" w:bidi="ar-SA"/>
                    </w:rPr>
                    <m:t>K</m:t>
                  </m:r>
                  <m:ctrlPr>
                    <w:rPr>
                      <w:rFonts w:hint="default" w:ascii="Cambria Math" w:hAnsi="Cambria Math" w:eastAsia="宋体" w:cs="Times New Roman"/>
                      <w:i/>
                      <w:snapToGrid w:val="0"/>
                      <w:color w:val="000000"/>
                      <w:spacing w:val="8"/>
                      <w:kern w:val="0"/>
                      <w:sz w:val="21"/>
                      <w:szCs w:val="21"/>
                      <w:lang w:val="en-US" w:eastAsia="zh-CN" w:bidi="ar-SA"/>
                    </w:rPr>
                  </m:ctrlPr>
                </m:e>
                <m:sup>
                  <m:r>
                    <m:rPr/>
                    <w:rPr>
                      <w:rFonts w:hint="default" w:ascii="Cambria Math" w:hAnsi="Cambria Math" w:eastAsia="宋体" w:cs="Times New Roman"/>
                      <w:snapToGrid w:val="0"/>
                      <w:color w:val="000000"/>
                      <w:spacing w:val="8"/>
                      <w:kern w:val="0"/>
                      <w:sz w:val="21"/>
                      <w:szCs w:val="21"/>
                      <w:lang w:val="en-US" w:eastAsia="zh-CN" w:bidi="ar-SA"/>
                    </w:rPr>
                    <m:t>T</m:t>
                  </m:r>
                  <m:ctrlPr>
                    <w:rPr>
                      <w:rFonts w:hint="default" w:ascii="Cambria Math" w:hAnsi="Cambria Math" w:eastAsia="宋体" w:cs="Times New Roman"/>
                      <w:i/>
                      <w:snapToGrid w:val="0"/>
                      <w:color w:val="000000"/>
                      <w:spacing w:val="8"/>
                      <w:kern w:val="0"/>
                      <w:sz w:val="21"/>
                      <w:szCs w:val="21"/>
                      <w:lang w:val="en-US" w:eastAsia="zh-CN" w:bidi="ar-SA"/>
                    </w:rPr>
                  </m:ctrlPr>
                </m:sup>
              </m:sSup>
              <m:ctrlPr>
                <w:rPr>
                  <w:rFonts w:hint="default" w:ascii="Cambria Math" w:hAnsi="Cambria Math" w:eastAsia="宋体" w:cs="Times New Roman"/>
                  <w:i/>
                  <w:snapToGrid w:val="0"/>
                  <w:color w:val="000000"/>
                  <w:spacing w:val="8"/>
                  <w:kern w:val="0"/>
                  <w:sz w:val="21"/>
                  <w:szCs w:val="21"/>
                  <w:lang w:val="en-US" w:eastAsia="zh-CN" w:bidi="ar-SA"/>
                </w:rPr>
              </m:ctrlPr>
            </m:num>
            <m:den>
              <m:rad>
                <m:radPr>
                  <m:degHide m:val="1"/>
                  <m:ctrlPr>
                    <w:rPr>
                      <w:rFonts w:hint="default" w:ascii="Cambria Math" w:hAnsi="Cambria Math" w:eastAsia="宋体" w:cs="Times New Roman"/>
                      <w:i/>
                      <w:snapToGrid w:val="0"/>
                      <w:color w:val="000000"/>
                      <w:spacing w:val="8"/>
                      <w:kern w:val="0"/>
                      <w:sz w:val="21"/>
                      <w:szCs w:val="21"/>
                      <w:lang w:val="en-US" w:eastAsia="zh-CN" w:bidi="ar-SA"/>
                    </w:rPr>
                  </m:ctrlPr>
                </m:radPr>
                <m:deg>
                  <m:ctrlPr>
                    <w:rPr>
                      <w:rFonts w:hint="default" w:ascii="Cambria Math" w:hAnsi="Cambria Math" w:eastAsia="宋体" w:cs="Times New Roman"/>
                      <w:i/>
                      <w:snapToGrid w:val="0"/>
                      <w:color w:val="000000"/>
                      <w:spacing w:val="8"/>
                      <w:kern w:val="0"/>
                      <w:sz w:val="21"/>
                      <w:szCs w:val="21"/>
                      <w:lang w:val="en-US" w:eastAsia="zh-CN" w:bidi="ar-SA"/>
                    </w:rPr>
                  </m:ctrlPr>
                </m:deg>
                <m:e>
                  <m:sSub>
                    <m:sSubPr>
                      <m:ctrlPr>
                        <w:rPr>
                          <w:rFonts w:hint="default" w:ascii="Cambria Math" w:hAnsi="Cambria Math" w:eastAsia="宋体" w:cs="Times New Roman"/>
                          <w:i/>
                          <w:snapToGrid w:val="0"/>
                          <w:color w:val="000000"/>
                          <w:spacing w:val="8"/>
                          <w:kern w:val="0"/>
                          <w:sz w:val="21"/>
                          <w:szCs w:val="21"/>
                          <w:lang w:val="en-US" w:eastAsia="zh-CN" w:bidi="ar-SA"/>
                        </w:rPr>
                      </m:ctrlPr>
                    </m:sSubPr>
                    <m:e>
                      <m:r>
                        <m:rPr/>
                        <w:rPr>
                          <w:rFonts w:hint="default" w:ascii="Cambria Math" w:hAnsi="Cambria Math" w:eastAsia="宋体" w:cs="Times New Roman"/>
                          <w:snapToGrid w:val="0"/>
                          <w:color w:val="000000"/>
                          <w:spacing w:val="8"/>
                          <w:kern w:val="0"/>
                          <w:sz w:val="21"/>
                          <w:szCs w:val="21"/>
                          <w:lang w:val="en-US" w:eastAsia="zh-CN" w:bidi="ar-SA"/>
                        </w:rPr>
                        <m:t>d</m:t>
                      </m:r>
                      <m:ctrlPr>
                        <w:rPr>
                          <w:rFonts w:hint="default" w:ascii="Cambria Math" w:hAnsi="Cambria Math" w:eastAsia="宋体" w:cs="Times New Roman"/>
                          <w:i/>
                          <w:snapToGrid w:val="0"/>
                          <w:color w:val="000000"/>
                          <w:spacing w:val="8"/>
                          <w:kern w:val="0"/>
                          <w:sz w:val="21"/>
                          <w:szCs w:val="21"/>
                          <w:lang w:val="en-US" w:eastAsia="zh-CN" w:bidi="ar-SA"/>
                        </w:rPr>
                      </m:ctrlPr>
                    </m:e>
                    <m:sub>
                      <m:r>
                        <m:rPr/>
                        <w:rPr>
                          <w:rFonts w:hint="default" w:ascii="Cambria Math" w:hAnsi="Cambria Math" w:eastAsia="宋体" w:cs="Times New Roman"/>
                          <w:snapToGrid w:val="0"/>
                          <w:color w:val="000000"/>
                          <w:spacing w:val="8"/>
                          <w:kern w:val="0"/>
                          <w:sz w:val="21"/>
                          <w:szCs w:val="21"/>
                          <w:lang w:val="en-US" w:eastAsia="zh-CN" w:bidi="ar-SA"/>
                        </w:rPr>
                        <m:t>k</m:t>
                      </m:r>
                      <m:ctrlPr>
                        <w:rPr>
                          <w:rFonts w:hint="default" w:ascii="Cambria Math" w:hAnsi="Cambria Math" w:eastAsia="宋体" w:cs="Times New Roman"/>
                          <w:i/>
                          <w:snapToGrid w:val="0"/>
                          <w:color w:val="000000"/>
                          <w:spacing w:val="8"/>
                          <w:kern w:val="0"/>
                          <w:sz w:val="21"/>
                          <w:szCs w:val="21"/>
                          <w:lang w:val="en-US" w:eastAsia="zh-CN" w:bidi="ar-SA"/>
                        </w:rPr>
                      </m:ctrlPr>
                    </m:sub>
                  </m:sSub>
                  <m:ctrlPr>
                    <w:rPr>
                      <w:rFonts w:hint="default" w:ascii="Cambria Math" w:hAnsi="Cambria Math" w:eastAsia="宋体" w:cs="Times New Roman"/>
                      <w:i/>
                      <w:snapToGrid w:val="0"/>
                      <w:color w:val="000000"/>
                      <w:spacing w:val="8"/>
                      <w:kern w:val="0"/>
                      <w:sz w:val="21"/>
                      <w:szCs w:val="21"/>
                      <w:lang w:val="en-US" w:eastAsia="zh-CN" w:bidi="ar-SA"/>
                    </w:rPr>
                  </m:ctrlPr>
                </m:e>
              </m:rad>
              <m:ctrlPr>
                <w:rPr>
                  <w:rFonts w:hint="default" w:ascii="Cambria Math" w:hAnsi="Cambria Math" w:eastAsia="宋体" w:cs="Times New Roman"/>
                  <w:i/>
                  <w:snapToGrid w:val="0"/>
                  <w:color w:val="000000"/>
                  <w:spacing w:val="8"/>
                  <w:kern w:val="0"/>
                  <w:sz w:val="21"/>
                  <w:szCs w:val="21"/>
                  <w:lang w:val="en-US" w:eastAsia="zh-CN" w:bidi="ar-SA"/>
                </w:rPr>
              </m:ctrlPr>
            </m:den>
          </m:f>
          <m:r>
            <m:rPr/>
            <w:rPr>
              <w:rFonts w:hint="default" w:ascii="Cambria Math" w:hAnsi="Cambria Math" w:eastAsia="宋体" w:cs="Times New Roman"/>
              <w:snapToGrid w:val="0"/>
              <w:color w:val="000000"/>
              <w:spacing w:val="8"/>
              <w:kern w:val="0"/>
              <w:sz w:val="21"/>
              <w:szCs w:val="21"/>
              <w:lang w:val="en-US" w:eastAsia="zh-CN" w:bidi="ar-SA"/>
            </w:rPr>
            <m:t>)V</m:t>
          </m:r>
        </m:oMath>
      </m:oMathPara>
    </w:p>
    <w:p w14:paraId="24A59A2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hint="default" w:hAnsi="Cambria Math" w:eastAsia="宋体" w:cs="Times New Roman"/>
          <w:i w:val="0"/>
          <w:snapToGrid w:val="0"/>
          <w:color w:val="000000"/>
          <w:spacing w:val="8"/>
          <w:kern w:val="0"/>
          <w:sz w:val="21"/>
          <w:szCs w:val="21"/>
          <w:lang w:val="en-US" w:eastAsia="zh-CN" w:bidi="ar-SA"/>
        </w:rPr>
      </w:pPr>
      <w:r>
        <w:rPr>
          <w:rFonts w:hint="default" w:hAnsi="Cambria Math" w:eastAsia="宋体" w:cs="Times New Roman"/>
          <w:i w:val="0"/>
          <w:snapToGrid w:val="0"/>
          <w:color w:val="000000"/>
          <w:spacing w:val="8"/>
          <w:kern w:val="0"/>
          <w:sz w:val="21"/>
          <w:szCs w:val="21"/>
          <w:lang w:val="en-US" w:eastAsia="zh-CN" w:bidi="ar-SA"/>
        </w:rPr>
        <w:t>步骤详细解释</w:t>
      </w:r>
      <w:r>
        <w:rPr>
          <w:rFonts w:hint="eastAsia" w:hAnsi="Cambria Math" w:eastAsia="宋体" w:cs="Times New Roman"/>
          <w:i w:val="0"/>
          <w:snapToGrid w:val="0"/>
          <w:color w:val="000000"/>
          <w:spacing w:val="8"/>
          <w:kern w:val="0"/>
          <w:sz w:val="21"/>
          <w:szCs w:val="21"/>
          <w:lang w:val="en-US" w:eastAsia="zh-CN" w:bidi="ar-SA"/>
        </w:rPr>
        <w:t>：</w:t>
      </w:r>
    </w:p>
    <w:p w14:paraId="2730829A">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hint="default" w:hAnsi="Cambria Math" w:eastAsia="宋体" w:cs="Times New Roman"/>
          <w:i w:val="0"/>
          <w:snapToGrid w:val="0"/>
          <w:color w:val="000000"/>
          <w:spacing w:val="8"/>
          <w:kern w:val="0"/>
          <w:sz w:val="21"/>
          <w:szCs w:val="21"/>
          <w:lang w:val="en-US" w:eastAsia="zh-CN" w:bidi="ar-SA"/>
        </w:rPr>
      </w:pPr>
      <w:r>
        <w:rPr>
          <w:rFonts w:hint="eastAsia" w:hAnsi="Cambria Math" w:eastAsia="宋体" w:cs="Times New Roman"/>
          <w:b/>
          <w:bCs/>
          <w:i w:val="0"/>
          <w:snapToGrid w:val="0"/>
          <w:color w:val="000000"/>
          <w:spacing w:val="8"/>
          <w:kern w:val="0"/>
          <w:sz w:val="21"/>
          <w:szCs w:val="21"/>
          <w:lang w:val="en-US" w:eastAsia="zh-CN" w:bidi="ar-SA"/>
        </w:rPr>
        <w:t>1.</w:t>
      </w:r>
      <w:r>
        <w:rPr>
          <w:rFonts w:hint="default" w:hAnsi="Cambria Math" w:eastAsia="宋体" w:cs="Times New Roman"/>
          <w:b/>
          <w:bCs/>
          <w:i w:val="0"/>
          <w:snapToGrid w:val="0"/>
          <w:color w:val="000000"/>
          <w:spacing w:val="8"/>
          <w:kern w:val="0"/>
          <w:sz w:val="21"/>
          <w:szCs w:val="21"/>
          <w:lang w:val="en-US" w:eastAsia="zh-CN" w:bidi="ar-SA"/>
        </w:rPr>
        <w:t>查询（Query）、键（Key）和值（Value）：</w:t>
      </w:r>
      <w:r>
        <w:rPr>
          <w:rFonts w:hint="default" w:hAnsi="Cambria Math" w:eastAsia="宋体" w:cs="Times New Roman"/>
          <w:i w:val="0"/>
          <w:snapToGrid w:val="0"/>
          <w:color w:val="000000"/>
          <w:spacing w:val="8"/>
          <w:kern w:val="0"/>
          <w:sz w:val="21"/>
          <w:szCs w:val="21"/>
          <w:lang w:val="en-US" w:eastAsia="zh-CN" w:bidi="ar-SA"/>
        </w:rPr>
        <w:t>在计算注意力时，查询、键和值通常来自同一个输入数据。查询用于表示当前的兴趣点，而键和值则用于提供信息。注意力权重将决定如何从值中提取信息。</w:t>
      </w:r>
    </w:p>
    <w:p w14:paraId="745ED9C0">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hint="default" w:hAnsi="Cambria Math" w:eastAsia="宋体" w:cs="Times New Roman"/>
          <w:i w:val="0"/>
          <w:snapToGrid w:val="0"/>
          <w:color w:val="000000"/>
          <w:spacing w:val="8"/>
          <w:kern w:val="0"/>
          <w:sz w:val="21"/>
          <w:szCs w:val="21"/>
          <w:lang w:val="en-US" w:eastAsia="zh-CN" w:bidi="ar-SA"/>
        </w:rPr>
      </w:pPr>
      <w:r>
        <w:rPr>
          <w:rFonts w:hint="eastAsia" w:hAnsi="Cambria Math" w:eastAsia="宋体" w:cs="Times New Roman"/>
          <w:b/>
          <w:bCs/>
          <w:i w:val="0"/>
          <w:snapToGrid w:val="0"/>
          <w:color w:val="000000"/>
          <w:spacing w:val="8"/>
          <w:kern w:val="0"/>
          <w:sz w:val="21"/>
          <w:szCs w:val="21"/>
          <w:lang w:val="en-US" w:eastAsia="zh-CN" w:bidi="ar-SA"/>
        </w:rPr>
        <w:t>2.</w:t>
      </w:r>
      <w:r>
        <w:rPr>
          <w:rFonts w:hint="default" w:hAnsi="Cambria Math" w:eastAsia="宋体" w:cs="Times New Roman"/>
          <w:b/>
          <w:bCs/>
          <w:i w:val="0"/>
          <w:snapToGrid w:val="0"/>
          <w:color w:val="000000"/>
          <w:spacing w:val="8"/>
          <w:kern w:val="0"/>
          <w:sz w:val="21"/>
          <w:szCs w:val="21"/>
          <w:lang w:val="en-US" w:eastAsia="zh-CN" w:bidi="ar-SA"/>
        </w:rPr>
        <w:t>缩放操作：</w:t>
      </w:r>
      <w:r>
        <w:rPr>
          <w:rFonts w:hint="default" w:hAnsi="Cambria Math" w:eastAsia="宋体" w:cs="Times New Roman"/>
          <w:i w:val="0"/>
          <w:snapToGrid w:val="0"/>
          <w:color w:val="000000"/>
          <w:spacing w:val="8"/>
          <w:kern w:val="0"/>
          <w:sz w:val="21"/>
          <w:szCs w:val="21"/>
          <w:lang w:val="en-US" w:eastAsia="zh-CN" w:bidi="ar-SA"/>
        </w:rPr>
        <w:t>缩放操作的目的是通过</w:t>
      </w:r>
      <m:oMath>
        <m:rad>
          <m:radPr>
            <m:degHide m:val="1"/>
            <m:ctrlPr>
              <w:rPr>
                <w:rFonts w:ascii="Cambria Math" w:hAnsi="Cambria Math" w:cs="Times New Roman"/>
                <w:bCs w:val="0"/>
                <w:i/>
                <w:snapToGrid w:val="0"/>
                <w:color w:val="000000"/>
                <w:spacing w:val="6"/>
                <w:kern w:val="0"/>
                <w:sz w:val="21"/>
                <w:szCs w:val="21"/>
                <w:lang w:val="en-US" w:bidi="ar-SA"/>
              </w:rPr>
            </m:ctrlPr>
          </m:radPr>
          <m:deg>
            <m:ctrlPr>
              <w:rPr>
                <w:rFonts w:ascii="Cambria Math" w:hAnsi="Cambria Math" w:cs="Times New Roman"/>
                <w:bCs w:val="0"/>
                <w:i/>
                <w:snapToGrid w:val="0"/>
                <w:color w:val="000000"/>
                <w:spacing w:val="6"/>
                <w:kern w:val="0"/>
                <w:sz w:val="21"/>
                <w:szCs w:val="21"/>
                <w:lang w:val="en-US" w:bidi="ar-SA"/>
              </w:rPr>
            </m:ctrlPr>
          </m:deg>
          <m:e>
            <m:sSub>
              <m:sSubPr>
                <m:ctrlPr>
                  <w:rPr>
                    <w:rFonts w:ascii="Cambria Math" w:hAnsi="Cambria Math" w:cs="Times New Roman"/>
                    <w:bCs w:val="0"/>
                    <w:i/>
                    <w:snapToGrid w:val="0"/>
                    <w:color w:val="000000"/>
                    <w:spacing w:val="6"/>
                    <w:kern w:val="0"/>
                    <w:sz w:val="21"/>
                    <w:szCs w:val="21"/>
                    <w:lang w:val="en-US" w:bidi="ar-SA"/>
                  </w:rPr>
                </m:ctrlPr>
              </m:sSubPr>
              <m:e>
                <m:r>
                  <m:rPr/>
                  <w:rPr>
                    <w:rFonts w:hint="default" w:ascii="Cambria Math" w:hAnsi="Cambria Math" w:eastAsia="宋体" w:cs="Times New Roman"/>
                    <w:snapToGrid w:val="0"/>
                    <w:color w:val="000000"/>
                    <w:spacing w:val="6"/>
                    <w:kern w:val="0"/>
                    <w:sz w:val="21"/>
                    <w:szCs w:val="21"/>
                    <w:lang w:val="en-US" w:eastAsia="zh-CN" w:bidi="ar-SA"/>
                  </w:rPr>
                  <m:t>d</m:t>
                </m:r>
                <m:ctrlPr>
                  <w:rPr>
                    <w:rFonts w:ascii="Cambria Math" w:hAnsi="Cambria Math" w:cs="Times New Roman"/>
                    <w:bCs w:val="0"/>
                    <w:i/>
                    <w:snapToGrid w:val="0"/>
                    <w:color w:val="000000"/>
                    <w:spacing w:val="6"/>
                    <w:kern w:val="0"/>
                    <w:sz w:val="21"/>
                    <w:szCs w:val="21"/>
                    <w:lang w:val="en-US" w:bidi="ar-SA"/>
                  </w:rPr>
                </m:ctrlPr>
              </m:e>
              <m:sub>
                <m:r>
                  <m:rPr/>
                  <w:rPr>
                    <w:rFonts w:hint="default" w:ascii="Cambria Math" w:hAnsi="Cambria Math" w:eastAsia="宋体" w:cs="Times New Roman"/>
                    <w:snapToGrid w:val="0"/>
                    <w:color w:val="000000"/>
                    <w:spacing w:val="6"/>
                    <w:kern w:val="0"/>
                    <w:sz w:val="21"/>
                    <w:szCs w:val="21"/>
                    <w:lang w:val="en-US" w:eastAsia="zh-CN" w:bidi="ar-SA"/>
                  </w:rPr>
                  <m:t>k</m:t>
                </m:r>
                <m:ctrlPr>
                  <w:rPr>
                    <w:rFonts w:ascii="Cambria Math" w:hAnsi="Cambria Math" w:cs="Times New Roman"/>
                    <w:bCs w:val="0"/>
                    <w:i/>
                    <w:snapToGrid w:val="0"/>
                    <w:color w:val="000000"/>
                    <w:spacing w:val="6"/>
                    <w:kern w:val="0"/>
                    <w:sz w:val="21"/>
                    <w:szCs w:val="21"/>
                    <w:lang w:val="en-US" w:bidi="ar-SA"/>
                  </w:rPr>
                </m:ctrlPr>
              </m:sub>
            </m:sSub>
            <m:ctrlPr>
              <w:rPr>
                <w:rFonts w:ascii="Cambria Math" w:hAnsi="Cambria Math" w:cs="Times New Roman"/>
                <w:bCs w:val="0"/>
                <w:i/>
                <w:snapToGrid w:val="0"/>
                <w:color w:val="000000"/>
                <w:spacing w:val="6"/>
                <w:kern w:val="0"/>
                <w:sz w:val="21"/>
                <w:szCs w:val="21"/>
                <w:lang w:val="en-US" w:bidi="ar-SA"/>
              </w:rPr>
            </m:ctrlPr>
          </m:e>
        </m:rad>
      </m:oMath>
      <w:r>
        <w:rPr>
          <w:rFonts w:hint="default" w:hAnsi="Cambria Math" w:eastAsia="宋体" w:cs="Times New Roman"/>
          <w:i w:val="0"/>
          <w:snapToGrid w:val="0"/>
          <w:color w:val="000000"/>
          <w:spacing w:val="8"/>
          <w:kern w:val="0"/>
          <w:sz w:val="21"/>
          <w:szCs w:val="21"/>
          <w:lang w:val="en-US" w:eastAsia="zh-CN" w:bidi="ar-SA"/>
        </w:rPr>
        <w:t>来避免随着向量维度增大，点积值过大导致的数值不稳定性。</w:t>
      </w:r>
    </w:p>
    <w:p w14:paraId="1EC5DFA4">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hint="default" w:hAnsi="Cambria Math" w:eastAsia="宋体" w:cs="Times New Roman"/>
          <w:i w:val="0"/>
          <w:snapToGrid w:val="0"/>
          <w:color w:val="000000"/>
          <w:spacing w:val="8"/>
          <w:kern w:val="0"/>
          <w:sz w:val="21"/>
          <w:szCs w:val="21"/>
          <w:lang w:val="en-US" w:eastAsia="zh-CN" w:bidi="ar-SA"/>
        </w:rPr>
      </w:pPr>
      <w:r>
        <w:rPr>
          <w:rFonts w:hint="eastAsia" w:hAnsi="Cambria Math" w:eastAsia="宋体" w:cs="Times New Roman"/>
          <w:b/>
          <w:bCs/>
          <w:i w:val="0"/>
          <w:snapToGrid w:val="0"/>
          <w:color w:val="000000"/>
          <w:spacing w:val="8"/>
          <w:kern w:val="0"/>
          <w:sz w:val="21"/>
          <w:szCs w:val="21"/>
          <w:lang w:val="en-US" w:eastAsia="zh-CN" w:bidi="ar-SA"/>
        </w:rPr>
        <w:t>3.</w:t>
      </w:r>
      <w:r>
        <w:rPr>
          <w:rFonts w:hint="default" w:hAnsi="Cambria Math" w:eastAsia="宋体" w:cs="Times New Roman"/>
          <w:b/>
          <w:bCs/>
          <w:i w:val="0"/>
          <w:snapToGrid w:val="0"/>
          <w:color w:val="000000"/>
          <w:spacing w:val="8"/>
          <w:kern w:val="0"/>
          <w:sz w:val="21"/>
          <w:szCs w:val="21"/>
          <w:lang w:val="en-US" w:eastAsia="zh-CN" w:bidi="ar-SA"/>
        </w:rPr>
        <w:t>softmax：</w:t>
      </w:r>
      <w:r>
        <w:rPr>
          <w:rFonts w:hint="default" w:hAnsi="Cambria Math" w:eastAsia="宋体" w:cs="Times New Roman"/>
          <w:i w:val="0"/>
          <w:snapToGrid w:val="0"/>
          <w:color w:val="000000"/>
          <w:spacing w:val="8"/>
          <w:kern w:val="0"/>
          <w:sz w:val="21"/>
          <w:szCs w:val="21"/>
          <w:lang w:val="en-US" w:eastAsia="zh-CN" w:bidi="ar-SA"/>
        </w:rPr>
        <w:t>softmax 操作确保了每个查询的注意力权重和为 1，这样可以通过加权平均的方式得到每个值的贡献</w:t>
      </w:r>
      <w:r>
        <w:rPr>
          <w:rFonts w:hint="eastAsia" w:hAnsi="Cambria Math" w:eastAsia="宋体" w:cs="Times New Roman"/>
          <w:i w:val="0"/>
          <w:snapToGrid w:val="0"/>
          <w:color w:val="000000"/>
          <w:spacing w:val="8"/>
          <w:kern w:val="0"/>
          <w:sz w:val="21"/>
          <w:szCs w:val="21"/>
          <w:lang w:val="en-US" w:eastAsia="zh-CN" w:bidi="ar-SA"/>
        </w:rPr>
        <w:t>.</w:t>
      </w:r>
    </w:p>
    <w:p w14:paraId="024E378F">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ascii="Arial"/>
          <w:sz w:val="21"/>
        </w:rPr>
      </w:pPr>
      <w:r>
        <w:rPr>
          <w:rFonts w:hint="eastAsia" w:hAnsi="Cambria Math" w:eastAsia="宋体" w:cs="Times New Roman"/>
          <w:b/>
          <w:bCs/>
          <w:i w:val="0"/>
          <w:snapToGrid w:val="0"/>
          <w:color w:val="000000"/>
          <w:spacing w:val="8"/>
          <w:kern w:val="0"/>
          <w:sz w:val="21"/>
          <w:szCs w:val="21"/>
          <w:lang w:val="en-US" w:eastAsia="zh-CN" w:bidi="ar-SA"/>
        </w:rPr>
        <w:t>4.</w:t>
      </w:r>
      <w:r>
        <w:rPr>
          <w:rFonts w:hint="default" w:hAnsi="Cambria Math" w:eastAsia="宋体" w:cs="Times New Roman"/>
          <w:b/>
          <w:bCs/>
          <w:i w:val="0"/>
          <w:snapToGrid w:val="0"/>
          <w:color w:val="000000"/>
          <w:spacing w:val="8"/>
          <w:kern w:val="0"/>
          <w:sz w:val="21"/>
          <w:szCs w:val="21"/>
          <w:lang w:val="en-US" w:eastAsia="zh-CN" w:bidi="ar-SA"/>
        </w:rPr>
        <w:t>加权求和：</w:t>
      </w:r>
      <w:r>
        <w:rPr>
          <w:rFonts w:hint="default" w:hAnsi="Cambria Math" w:eastAsia="宋体" w:cs="Times New Roman"/>
          <w:i w:val="0"/>
          <w:snapToGrid w:val="0"/>
          <w:color w:val="000000"/>
          <w:spacing w:val="8"/>
          <w:kern w:val="0"/>
          <w:sz w:val="21"/>
          <w:szCs w:val="21"/>
          <w:lang w:val="en-US" w:eastAsia="zh-CN" w:bidi="ar-SA"/>
        </w:rPr>
        <w:t>通过将注意力权重与值矩阵相乘，最终得到一个上下文向量，表示该查询所关注的信息。</w:t>
      </w:r>
    </w:p>
    <w:p w14:paraId="41659BB2">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3"/>
        <w:textAlignment w:val="baseline"/>
        <w:outlineLvl w:val="1"/>
        <w:rPr>
          <w:rFonts w:hint="default" w:eastAsia="宋体"/>
          <w:b/>
          <w:bCs/>
          <w:sz w:val="24"/>
          <w:szCs w:val="24"/>
          <w:lang w:val="en-US" w:eastAsia="zh-CN"/>
        </w:rPr>
      </w:pPr>
      <w:r>
        <w:rPr>
          <w:rFonts w:eastAsia="宋体"/>
          <w:b/>
          <w:bCs/>
          <w:spacing w:val="26"/>
          <w:sz w:val="24"/>
          <w:szCs w:val="24"/>
        </w:rPr>
        <w:t>3.2</w:t>
      </w:r>
      <w:r>
        <w:rPr>
          <w:rFonts w:eastAsia="宋体"/>
          <w:b/>
          <w:bCs/>
          <w:spacing w:val="3"/>
          <w:sz w:val="24"/>
          <w:szCs w:val="24"/>
        </w:rPr>
        <w:t xml:space="preserve">    </w:t>
      </w:r>
      <w:r>
        <w:rPr>
          <w:rFonts w:hint="eastAsia" w:eastAsia="宋体"/>
          <w:b/>
          <w:bCs/>
          <w:spacing w:val="3"/>
          <w:sz w:val="24"/>
          <w:szCs w:val="24"/>
          <w:lang w:val="en-US" w:eastAsia="zh-CN"/>
        </w:rPr>
        <w:t>多头注意力</w:t>
      </w:r>
    </w:p>
    <w:p w14:paraId="29E75100">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 w:firstLine="420"/>
        <w:textAlignment w:val="baseline"/>
      </w:pPr>
      <w:r>
        <w:rPr>
          <w:spacing w:val="6"/>
        </w:rPr>
        <w:t>Derive</w:t>
      </w:r>
      <w:r>
        <w:rPr>
          <w:spacing w:val="22"/>
        </w:rPr>
        <w:t xml:space="preserve"> </w:t>
      </w:r>
      <w:r>
        <w:rPr>
          <w:spacing w:val="6"/>
        </w:rPr>
        <w:t>how</w:t>
      </w:r>
      <w:r>
        <w:rPr>
          <w:spacing w:val="21"/>
        </w:rPr>
        <w:t xml:space="preserve"> </w:t>
      </w:r>
      <w:r>
        <w:rPr>
          <w:spacing w:val="6"/>
        </w:rPr>
        <w:t>multiple</w:t>
      </w:r>
      <w:r>
        <w:rPr>
          <w:spacing w:val="21"/>
          <w:w w:val="101"/>
        </w:rPr>
        <w:t xml:space="preserve"> </w:t>
      </w:r>
      <w:r>
        <w:rPr>
          <w:spacing w:val="6"/>
        </w:rPr>
        <w:t>attention</w:t>
      </w:r>
      <w:r>
        <w:rPr>
          <w:spacing w:val="21"/>
        </w:rPr>
        <w:t xml:space="preserve"> </w:t>
      </w:r>
      <w:r>
        <w:rPr>
          <w:spacing w:val="6"/>
        </w:rPr>
        <w:t>heads</w:t>
      </w:r>
      <w:r>
        <w:rPr>
          <w:spacing w:val="21"/>
        </w:rPr>
        <w:t xml:space="preserve"> </w:t>
      </w:r>
      <w:r>
        <w:rPr>
          <w:spacing w:val="6"/>
        </w:rPr>
        <w:t>are</w:t>
      </w:r>
      <w:r>
        <w:rPr>
          <w:spacing w:val="22"/>
        </w:rPr>
        <w:t xml:space="preserve"> </w:t>
      </w:r>
      <w:r>
        <w:rPr>
          <w:spacing w:val="6"/>
        </w:rPr>
        <w:t>combined.</w:t>
      </w:r>
      <w:r>
        <w:rPr>
          <w:spacing w:val="46"/>
          <w:w w:val="101"/>
        </w:rPr>
        <w:t xml:space="preserve"> </w:t>
      </w:r>
      <w:r>
        <w:rPr>
          <w:spacing w:val="6"/>
        </w:rPr>
        <w:t>Explain</w:t>
      </w:r>
      <w:r>
        <w:rPr>
          <w:spacing w:val="18"/>
          <w:w w:val="101"/>
        </w:rPr>
        <w:t xml:space="preserve"> </w:t>
      </w:r>
      <w:r>
        <w:rPr>
          <w:spacing w:val="6"/>
        </w:rPr>
        <w:t>why</w:t>
      </w:r>
      <w:r>
        <w:rPr>
          <w:spacing w:val="21"/>
        </w:rPr>
        <w:t xml:space="preserve"> </w:t>
      </w:r>
      <w:r>
        <w:rPr>
          <w:spacing w:val="6"/>
        </w:rPr>
        <w:t>multi-head</w:t>
      </w:r>
      <w:r>
        <w:rPr>
          <w:spacing w:val="21"/>
          <w:w w:val="101"/>
        </w:rPr>
        <w:t xml:space="preserve"> </w:t>
      </w:r>
      <w:r>
        <w:rPr>
          <w:spacing w:val="6"/>
        </w:rPr>
        <w:t>improves</w:t>
      </w:r>
      <w:r>
        <w:rPr>
          <w:spacing w:val="20"/>
          <w:w w:val="101"/>
        </w:rPr>
        <w:t xml:space="preserve"> </w:t>
      </w:r>
      <w:r>
        <w:rPr>
          <w:spacing w:val="6"/>
        </w:rPr>
        <w:t>r</w:t>
      </w:r>
      <w:r>
        <w:rPr>
          <w:spacing w:val="5"/>
        </w:rPr>
        <w:t>epresentation</w:t>
      </w:r>
      <w:r>
        <w:t xml:space="preserve"> </w:t>
      </w:r>
      <w:r>
        <w:rPr>
          <w:spacing w:val="5"/>
        </w:rPr>
        <w:t>capacity.</w:t>
      </w:r>
    </w:p>
    <w:p w14:paraId="52B9CCB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ascii="Times New Roman" w:hAnsi="Times New Roman" w:eastAsia="宋体"/>
          <w:sz w:val="21"/>
        </w:rPr>
      </w:pPr>
      <w:r>
        <w:rPr>
          <w:rFonts w:ascii="Times New Roman" w:hAnsi="Times New Roman" w:eastAsia="宋体"/>
          <w:sz w:val="21"/>
        </w:rPr>
        <w:t>多头注意力机制（Multi-Head Attention）是 Transformer 架构中至关重要的一环，它通过并行运行多个独立的注意力运算（即“头”），显著增强了模型的表达能力。</w:t>
      </w:r>
    </w:p>
    <w:p w14:paraId="788BA7B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499" w:firstLineChars="0"/>
        <w:jc w:val="center"/>
        <w:textAlignment w:val="baseline"/>
        <w:rPr>
          <w:rFonts w:ascii="Times New Roman" w:hAnsi="Times New Roman" w:eastAsia="宋体"/>
          <w:sz w:val="21"/>
        </w:rPr>
      </w:pPr>
      <w:r>
        <w:drawing>
          <wp:inline distT="0" distB="0" distL="114300" distR="114300">
            <wp:extent cx="3905250" cy="25495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905250" cy="2549525"/>
                    </a:xfrm>
                    <a:prstGeom prst="rect">
                      <a:avLst/>
                    </a:prstGeom>
                    <a:noFill/>
                    <a:ln>
                      <a:noFill/>
                    </a:ln>
                  </pic:spPr>
                </pic:pic>
              </a:graphicData>
            </a:graphic>
          </wp:inline>
        </w:drawing>
      </w:r>
    </w:p>
    <w:p w14:paraId="5B17452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hint="eastAsia" w:ascii="Times New Roman" w:hAnsi="Times New Roman" w:eastAsia="宋体"/>
          <w:b/>
          <w:bCs/>
          <w:sz w:val="21"/>
          <w:lang w:val="en-US" w:eastAsia="zh-CN"/>
        </w:rPr>
      </w:pPr>
      <w:r>
        <w:rPr>
          <w:rFonts w:hint="eastAsia" w:ascii="Times New Roman" w:hAnsi="Times New Roman" w:eastAsia="宋体"/>
          <w:b/>
          <w:bCs/>
          <w:sz w:val="21"/>
          <w:lang w:val="en-US" w:eastAsia="zh-CN"/>
        </w:rPr>
        <w:t>3.2.1 数学推导：</w:t>
      </w:r>
    </w:p>
    <w:p w14:paraId="3AE86B2A">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ascii="宋体" w:hAnsi="宋体" w:eastAsia="宋体" w:cs="宋体"/>
          <w:b/>
          <w:bCs/>
          <w:sz w:val="21"/>
          <w:szCs w:val="21"/>
        </w:rPr>
      </w:pPr>
      <w:r>
        <w:rPr>
          <w:rFonts w:ascii="宋体" w:hAnsi="宋体" w:eastAsia="宋体" w:cs="宋体"/>
          <w:b/>
          <w:bCs/>
          <w:sz w:val="21"/>
          <w:szCs w:val="21"/>
        </w:rPr>
        <w:t>线性投影与降维</w:t>
      </w:r>
    </w:p>
    <w:p w14:paraId="76CDDC6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line="360" w:lineRule="auto"/>
        <w:ind w:firstLine="499" w:firstLineChars="0"/>
        <w:jc w:val="left"/>
        <w:textAlignment w:val="baseline"/>
        <w:rPr>
          <w:rFonts w:ascii="宋体" w:hAnsi="宋体" w:eastAsia="宋体" w:cs="宋体"/>
          <w:snapToGrid w:val="0"/>
          <w:color w:val="000000"/>
          <w:kern w:val="0"/>
          <w:sz w:val="21"/>
          <w:szCs w:val="21"/>
          <w:lang w:val="en-US" w:eastAsia="zh-CN" w:bidi="ar"/>
        </w:rPr>
      </w:pPr>
      <w:r>
        <w:rPr>
          <w:rFonts w:ascii="宋体" w:hAnsi="宋体" w:eastAsia="宋体" w:cs="宋体"/>
          <w:snapToGrid w:val="0"/>
          <w:color w:val="000000"/>
          <w:kern w:val="0"/>
          <w:sz w:val="21"/>
          <w:szCs w:val="21"/>
          <w:lang w:val="en-US" w:eastAsia="zh-CN" w:bidi="ar"/>
        </w:rPr>
        <w:t xml:space="preserve">对于每一个头 </w:t>
      </w:r>
      <m:oMath>
        <m:r>
          <m:rPr/>
          <w:rPr>
            <w:rFonts w:hint="default" w:ascii="Cambria Math" w:hAnsi="Cambria Math" w:eastAsia="sans-serif"/>
            <w:sz w:val="21"/>
            <w:szCs w:val="21"/>
          </w:rPr>
          <m:t>i∈{1,…,h}</m:t>
        </m:r>
      </m:oMath>
      <w:r>
        <w:rPr>
          <w:rFonts w:ascii="宋体" w:hAnsi="宋体" w:eastAsia="宋体" w:cs="宋体"/>
          <w:snapToGrid w:val="0"/>
          <w:color w:val="000000"/>
          <w:kern w:val="0"/>
          <w:sz w:val="21"/>
          <w:szCs w:val="21"/>
          <w:lang w:val="en-US" w:eastAsia="zh-CN" w:bidi="ar"/>
        </w:rPr>
        <w:t>，输入</w:t>
      </w:r>
      <m:oMath>
        <m:r>
          <m:rPr/>
          <w:rPr>
            <w:rFonts w:hint="default" w:ascii="Cambria Math" w:hAnsi="Cambria Math" w:eastAsia="sans-serif"/>
            <w:sz w:val="21"/>
            <w:szCs w:val="21"/>
          </w:rPr>
          <m:t>Q∈</m:t>
        </m:r>
        <m:sSup>
          <m:sSupPr>
            <m:ctrlPr>
              <w:rPr>
                <w:rFonts w:hint="default" w:ascii="Cambria Math" w:hAnsi="Cambria Math" w:eastAsia="sans-serif"/>
                <w:sz w:val="21"/>
                <w:szCs w:val="21"/>
              </w:rPr>
            </m:ctrlPr>
          </m:sSupPr>
          <m:e>
            <m:r>
              <m:rPr>
                <m:scr m:val="double-struck"/>
              </m:rPr>
              <w:rPr>
                <w:rFonts w:hint="default" w:ascii="Cambria Math" w:hAnsi="Cambria Math" w:eastAsia="MS Mincho"/>
                <w:sz w:val="21"/>
                <w:szCs w:val="21"/>
              </w:rPr>
              <m:t>ℝ</m:t>
            </m:r>
            <m:ctrlPr>
              <w:rPr>
                <w:rFonts w:ascii="Cambria Math" w:hAnsi="Cambria Math" w:eastAsia="sans-serif"/>
                <w:sz w:val="21"/>
                <w:szCs w:val="21"/>
              </w:rPr>
            </m:ctrlPr>
          </m:e>
          <m:sup>
            <m:r>
              <m:rPr/>
              <w:rPr>
                <w:rFonts w:hint="default" w:ascii="Cambria Math" w:hAnsi="Cambria Math" w:eastAsia="sans-serif"/>
                <w:sz w:val="21"/>
                <w:szCs w:val="21"/>
              </w:rPr>
              <m:t>N</m:t>
            </m:r>
            <m:r>
              <m:rPr>
                <m:sty m:val="p"/>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ctrlPr>
              <w:rPr>
                <w:rFonts w:hint="default" w:ascii="Cambria Math" w:hAnsi="Cambria Math" w:eastAsia="sans-serif"/>
                <w:sz w:val="21"/>
                <w:szCs w:val="21"/>
              </w:rPr>
            </m:ctrlPr>
          </m:sup>
        </m:sSup>
      </m:oMath>
      <w:r>
        <w:rPr>
          <w:rFonts w:ascii="宋体" w:hAnsi="宋体" w:eastAsia="宋体" w:cs="宋体"/>
          <w:snapToGrid w:val="0"/>
          <w:color w:val="000000"/>
          <w:kern w:val="0"/>
          <w:sz w:val="21"/>
          <w:szCs w:val="21"/>
          <w:lang w:val="en-US" w:eastAsia="zh-CN" w:bidi="ar"/>
        </w:rPr>
        <w:t xml:space="preserve">  通过一个可学习的权重矩阵</w:t>
      </w:r>
      <m:oMath>
        <m:sSubSup>
          <m:sSubSupPr>
            <m:ctrlPr>
              <w:rPr>
                <w:rFonts w:hint="default" w:ascii="Cambria Math" w:hAnsi="Cambria Math" w:eastAsia="sans-serif"/>
                <w:sz w:val="21"/>
                <w:szCs w:val="21"/>
              </w:rPr>
            </m:ctrlPr>
          </m:sSubSupPr>
          <m:e>
            <m:r>
              <m:rPr/>
              <w:rPr>
                <w:rFonts w:hint="default" w:ascii="Cambria Math" w:hAnsi="Cambria Math" w:eastAsia="sans-serif"/>
                <w:sz w:val="21"/>
                <w:szCs w:val="21"/>
              </w:rPr>
              <m:t>W</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up>
            <m:r>
              <m:rPr/>
              <w:rPr>
                <w:rFonts w:hint="default" w:ascii="Cambria Math" w:hAnsi="Cambria Math" w:eastAsia="sans-serif"/>
                <w:sz w:val="21"/>
                <w:szCs w:val="21"/>
              </w:rPr>
              <m:t>Q</m:t>
            </m:r>
            <m:ctrlPr>
              <w:rPr>
                <w:rFonts w:ascii="Cambria Math" w:hAnsi="Cambria Math" w:eastAsia="sans-serif"/>
                <w:sz w:val="21"/>
                <w:szCs w:val="21"/>
              </w:rPr>
            </m:ctrlPr>
          </m:sup>
        </m:sSubSup>
        <m:r>
          <m:rPr/>
          <w:rPr>
            <w:rFonts w:hint="default" w:ascii="Cambria Math" w:hAnsi="Cambria Math" w:eastAsia="sans-serif"/>
            <w:sz w:val="21"/>
            <w:szCs w:val="21"/>
          </w:rPr>
          <m:t>∈</m:t>
        </m:r>
        <m:sSup>
          <m:sSupPr>
            <m:ctrlPr>
              <w:rPr>
                <w:rFonts w:hint="default" w:ascii="Cambria Math" w:hAnsi="Cambria Math" w:eastAsia="sans-serif"/>
                <w:sz w:val="21"/>
                <w:szCs w:val="21"/>
              </w:rPr>
            </m:ctrlPr>
          </m:sSupPr>
          <m:e>
            <m:r>
              <m:rPr>
                <m:scr m:val="double-struck"/>
              </m:rPr>
              <w:rPr>
                <w:rFonts w:hint="default" w:ascii="Cambria Math" w:hAnsi="Cambria Math" w:eastAsia="MS Mincho"/>
                <w:sz w:val="21"/>
                <w:szCs w:val="21"/>
              </w:rPr>
              <m:t>ℝ</m:t>
            </m:r>
            <m:ctrlPr>
              <w:rPr>
                <w:rFonts w:ascii="Cambria Math" w:hAnsi="Cambria Math" w:eastAsia="sans-serif"/>
                <w:sz w:val="21"/>
                <w:szCs w:val="21"/>
              </w:rPr>
            </m:ctrlPr>
          </m:e>
          <m:sup>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r>
              <m:rPr>
                <m:sty m:val="p"/>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h</m:t>
                </m:r>
                <m:ctrlPr>
                  <w:rPr>
                    <w:rFonts w:ascii="Cambria Math" w:hAnsi="Cambria Math" w:eastAsia="sans-serif"/>
                    <w:sz w:val="21"/>
                    <w:szCs w:val="21"/>
                  </w:rPr>
                </m:ctrlPr>
              </m:sub>
            </m:sSub>
            <m:ctrlPr>
              <w:rPr>
                <w:rFonts w:hint="default" w:ascii="Cambria Math" w:hAnsi="Cambria Math" w:eastAsia="sans-serif"/>
                <w:sz w:val="21"/>
                <w:szCs w:val="21"/>
              </w:rPr>
            </m:ctrlPr>
          </m:sup>
        </m:sSup>
      </m:oMath>
      <w:r>
        <w:rPr>
          <w:rFonts w:ascii="宋体" w:hAnsi="宋体" w:eastAsia="宋体" w:cs="宋体"/>
          <w:snapToGrid w:val="0"/>
          <w:color w:val="000000"/>
          <w:kern w:val="0"/>
          <w:sz w:val="21"/>
          <w:szCs w:val="21"/>
          <w:lang w:val="en-US" w:eastAsia="zh-CN" w:bidi="ar"/>
        </w:rPr>
        <w:t xml:space="preserve">  投影得到 </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Q</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Sub>
      </m:oMath>
      <w:r>
        <w:rPr>
          <w:rFonts w:ascii="宋体" w:hAnsi="宋体" w:eastAsia="宋体" w:cs="宋体"/>
          <w:snapToGrid w:val="0"/>
          <w:color w:val="000000"/>
          <w:kern w:val="0"/>
          <w:sz w:val="21"/>
          <w:szCs w:val="21"/>
          <w:lang w:val="en-US" w:eastAsia="zh-CN" w:bidi="ar"/>
        </w:rPr>
        <w:t>，其中</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h</m:t>
            </m:r>
            <m:ctrlPr>
              <w:rPr>
                <w:rFonts w:ascii="Cambria Math" w:hAnsi="Cambria Math" w:eastAsia="sans-serif"/>
                <w:sz w:val="21"/>
                <w:szCs w:val="21"/>
              </w:rPr>
            </m:ctrlPr>
          </m:sub>
        </m:sSub>
      </m:oMath>
      <w:r>
        <w:rPr>
          <w:rFonts w:ascii="宋体" w:hAnsi="宋体" w:eastAsia="宋体" w:cs="宋体"/>
          <w:snapToGrid w:val="0"/>
          <w:color w:val="000000"/>
          <w:kern w:val="0"/>
          <w:sz w:val="21"/>
          <w:szCs w:val="21"/>
          <w:lang w:val="en-US" w:eastAsia="zh-CN" w:bidi="ar"/>
        </w:rPr>
        <w:t xml:space="preserve">  是每个头的特征维度，通常</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h</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r>
          <m:rPr/>
          <w:rPr>
            <w:rFonts w:hint="default" w:ascii="Cambria Math" w:hAnsi="Cambria Math" w:eastAsia="sans-serif"/>
            <w:sz w:val="21"/>
            <w:szCs w:val="21"/>
          </w:rPr>
          <m:t>/h</m:t>
        </m:r>
      </m:oMath>
      <w:r>
        <w:rPr>
          <w:rFonts w:ascii="宋体" w:hAnsi="宋体" w:eastAsia="宋体" w:cs="宋体"/>
          <w:snapToGrid w:val="0"/>
          <w:color w:val="000000"/>
          <w:kern w:val="0"/>
          <w:sz w:val="21"/>
          <w:szCs w:val="21"/>
          <w:lang w:val="en-US" w:eastAsia="zh-CN" w:bidi="ar"/>
        </w:rPr>
        <w:t xml:space="preserve"> 。键 </w:t>
      </w:r>
      <m:oMath>
        <m:r>
          <m:rPr/>
          <w:rPr>
            <w:rFonts w:hint="default" w:ascii="Cambria Math" w:hAnsi="Cambria Math" w:eastAsia="宋体" w:cs="宋体"/>
            <w:snapToGrid w:val="0"/>
            <w:color w:val="000000"/>
            <w:kern w:val="0"/>
            <w:sz w:val="21"/>
            <w:szCs w:val="21"/>
            <w:lang w:val="en-US" w:eastAsia="zh-CN" w:bidi="ar"/>
          </w:rPr>
          <m:t>K</m:t>
        </m:r>
      </m:oMath>
      <w:r>
        <w:rPr>
          <w:rFonts w:ascii="宋体" w:hAnsi="宋体" w:eastAsia="宋体" w:cs="宋体"/>
          <w:snapToGrid w:val="0"/>
          <w:color w:val="000000"/>
          <w:kern w:val="0"/>
          <w:sz w:val="21"/>
          <w:szCs w:val="21"/>
          <w:lang w:val="en-US" w:eastAsia="zh-CN" w:bidi="ar"/>
        </w:rPr>
        <w:t xml:space="preserve"> 和值</w:t>
      </w:r>
      <m:oMath>
        <m:r>
          <m:rPr/>
          <w:rPr>
            <w:rFonts w:hint="default" w:ascii="Cambria Math" w:hAnsi="Cambria Math" w:eastAsia="宋体" w:cs="宋体"/>
            <w:snapToGrid w:val="0"/>
            <w:color w:val="000000"/>
            <w:kern w:val="0"/>
            <w:sz w:val="21"/>
            <w:szCs w:val="21"/>
            <w:lang w:val="en-US" w:eastAsia="zh-CN" w:bidi="ar"/>
          </w:rPr>
          <m:t>V</m:t>
        </m:r>
      </m:oMath>
      <w:r>
        <w:rPr>
          <w:rFonts w:ascii="宋体" w:hAnsi="宋体" w:eastAsia="宋体" w:cs="宋体"/>
          <w:snapToGrid w:val="0"/>
          <w:color w:val="000000"/>
          <w:kern w:val="0"/>
          <w:sz w:val="21"/>
          <w:szCs w:val="21"/>
          <w:lang w:val="en-US" w:eastAsia="zh-CN" w:bidi="ar"/>
        </w:rPr>
        <w:t xml:space="preserve">  也进行类似的投影：</w:t>
      </w:r>
    </w:p>
    <w:p w14:paraId="629658DF">
      <w:pPr>
        <w:keepNext w:val="0"/>
        <w:keepLines w:val="0"/>
        <w:pageBreakBefore w:val="0"/>
        <w:widowControl/>
        <w:suppressLineNumbers w:val="0"/>
        <w:kinsoku w:val="0"/>
        <w:wordWrap/>
        <w:overflowPunct/>
        <w:topLinePunct w:val="0"/>
        <w:autoSpaceDE w:val="0"/>
        <w:autoSpaceDN w:val="0"/>
        <w:bidi w:val="0"/>
        <w:adjustRightInd w:val="0"/>
        <w:snapToGrid w:val="0"/>
        <w:spacing w:line="360" w:lineRule="auto"/>
        <w:ind w:firstLine="499" w:firstLineChars="0"/>
        <w:jc w:val="left"/>
        <w:textAlignment w:val="baseline"/>
        <w:rPr>
          <w:rFonts w:hAnsi="Cambria Math" w:eastAsia="宋体"/>
          <w:i w:val="0"/>
          <w:sz w:val="21"/>
          <w:szCs w:val="21"/>
        </w:rPr>
      </w:pPr>
      <m:oMathPara>
        <m:oMath>
          <m:sSub>
            <m:sSubPr>
              <m:ctrlPr>
                <w:rPr>
                  <w:rFonts w:hint="default" w:ascii="Cambria Math" w:hAnsi="Cambria Math" w:eastAsia="宋体"/>
                  <w:sz w:val="21"/>
                  <w:szCs w:val="21"/>
                </w:rPr>
              </m:ctrlPr>
            </m:sSubPr>
            <m:e>
              <m:r>
                <m:rPr/>
                <w:rPr>
                  <w:rFonts w:hint="default" w:ascii="Cambria Math" w:hAnsi="Cambria Math" w:eastAsia="宋体"/>
                  <w:sz w:val="21"/>
                  <w:szCs w:val="21"/>
                </w:rPr>
                <m:t>Q</m:t>
              </m:r>
              <m:ctrlPr>
                <w:rPr>
                  <w:rFonts w:ascii="Cambria Math" w:hAnsi="Cambria Math" w:eastAsia="宋体"/>
                  <w:sz w:val="21"/>
                  <w:szCs w:val="21"/>
                </w:rPr>
              </m:ctrlPr>
            </m:e>
            <m:sub>
              <m:r>
                <m:rPr/>
                <w:rPr>
                  <w:rFonts w:hint="default" w:ascii="Cambria Math" w:hAnsi="Cambria Math" w:eastAsia="宋体"/>
                  <w:sz w:val="21"/>
                  <w:szCs w:val="21"/>
                </w:rPr>
                <m:t>i</m:t>
              </m:r>
              <m:ctrlPr>
                <w:rPr>
                  <w:rFonts w:ascii="Cambria Math" w:hAnsi="Cambria Math" w:eastAsia="宋体"/>
                  <w:sz w:val="21"/>
                  <w:szCs w:val="21"/>
                </w:rPr>
              </m:ctrlPr>
            </m:sub>
          </m:sSub>
          <m:r>
            <m:rPr/>
            <w:rPr>
              <w:rFonts w:hint="default" w:ascii="Cambria Math" w:hAnsi="Cambria Math" w:eastAsia="宋体"/>
              <w:sz w:val="21"/>
              <w:szCs w:val="21"/>
            </w:rPr>
            <m:t>=Q</m:t>
          </m:r>
          <m:sSubSup>
            <m:sSubSupPr>
              <m:ctrlPr>
                <w:rPr>
                  <w:rFonts w:hint="default" w:ascii="Cambria Math" w:hAnsi="Cambria Math" w:eastAsia="宋体"/>
                  <w:sz w:val="21"/>
                  <w:szCs w:val="21"/>
                </w:rPr>
              </m:ctrlPr>
            </m:sSubSupPr>
            <m:e>
              <m:r>
                <m:rPr/>
                <w:rPr>
                  <w:rFonts w:hint="default" w:ascii="Cambria Math" w:hAnsi="Cambria Math" w:eastAsia="宋体"/>
                  <w:sz w:val="21"/>
                  <w:szCs w:val="21"/>
                </w:rPr>
                <m:t>W</m:t>
              </m:r>
              <m:ctrlPr>
                <w:rPr>
                  <w:rFonts w:ascii="Cambria Math" w:hAnsi="Cambria Math" w:eastAsia="宋体"/>
                  <w:sz w:val="21"/>
                  <w:szCs w:val="21"/>
                </w:rPr>
              </m:ctrlPr>
            </m:e>
            <m:sub>
              <m:r>
                <m:rPr/>
                <w:rPr>
                  <w:rFonts w:hint="default" w:ascii="Cambria Math" w:hAnsi="Cambria Math" w:eastAsia="宋体"/>
                  <w:sz w:val="21"/>
                  <w:szCs w:val="21"/>
                </w:rPr>
                <m:t>i</m:t>
              </m:r>
              <m:ctrlPr>
                <w:rPr>
                  <w:rFonts w:ascii="Cambria Math" w:hAnsi="Cambria Math" w:eastAsia="宋体"/>
                  <w:sz w:val="21"/>
                  <w:szCs w:val="21"/>
                </w:rPr>
              </m:ctrlPr>
            </m:sub>
            <m:sup>
              <m:r>
                <m:rPr/>
                <w:rPr>
                  <w:rFonts w:hint="default" w:ascii="Cambria Math" w:hAnsi="Cambria Math" w:eastAsia="宋体"/>
                  <w:sz w:val="21"/>
                  <w:szCs w:val="21"/>
                </w:rPr>
                <m:t>Q</m:t>
              </m:r>
              <m:ctrlPr>
                <w:rPr>
                  <w:rFonts w:ascii="Cambria Math" w:hAnsi="Cambria Math" w:eastAsia="宋体"/>
                  <w:sz w:val="21"/>
                  <w:szCs w:val="21"/>
                </w:rPr>
              </m:ctrlPr>
            </m:sup>
          </m:sSubSup>
        </m:oMath>
      </m:oMathPara>
    </w:p>
    <w:p w14:paraId="1699C464">
      <w:pPr>
        <w:keepNext w:val="0"/>
        <w:keepLines w:val="0"/>
        <w:pageBreakBefore w:val="0"/>
        <w:widowControl/>
        <w:suppressLineNumbers w:val="0"/>
        <w:kinsoku w:val="0"/>
        <w:wordWrap/>
        <w:overflowPunct/>
        <w:topLinePunct w:val="0"/>
        <w:autoSpaceDE w:val="0"/>
        <w:autoSpaceDN w:val="0"/>
        <w:bidi w:val="0"/>
        <w:adjustRightInd w:val="0"/>
        <w:snapToGrid w:val="0"/>
        <w:spacing w:line="360" w:lineRule="auto"/>
        <w:ind w:firstLine="499" w:firstLineChars="0"/>
        <w:jc w:val="left"/>
        <w:textAlignment w:val="baseline"/>
        <w:rPr>
          <w:rFonts w:hAnsi="Cambria Math" w:eastAsia="宋体"/>
          <w:i w:val="0"/>
          <w:sz w:val="21"/>
          <w:szCs w:val="21"/>
        </w:rPr>
      </w:pPr>
      <m:oMathPara>
        <m:oMath>
          <m:sSub>
            <m:sSubPr>
              <m:ctrlPr>
                <w:rPr>
                  <w:rFonts w:hint="default" w:ascii="Cambria Math" w:hAnsi="Cambria Math" w:eastAsia="宋体"/>
                  <w:sz w:val="21"/>
                  <w:szCs w:val="21"/>
                </w:rPr>
              </m:ctrlPr>
            </m:sSubPr>
            <m:e>
              <m:r>
                <m:rPr/>
                <w:rPr>
                  <w:rFonts w:hint="default" w:ascii="Cambria Math" w:hAnsi="Cambria Math" w:eastAsia="宋体"/>
                  <w:sz w:val="21"/>
                  <w:szCs w:val="21"/>
                </w:rPr>
                <m:t>K</m:t>
              </m:r>
              <m:ctrlPr>
                <w:rPr>
                  <w:rFonts w:ascii="Cambria Math" w:hAnsi="Cambria Math" w:eastAsia="宋体"/>
                  <w:sz w:val="21"/>
                  <w:szCs w:val="21"/>
                </w:rPr>
              </m:ctrlPr>
            </m:e>
            <m:sub>
              <m:r>
                <m:rPr/>
                <w:rPr>
                  <w:rFonts w:hint="default" w:ascii="Cambria Math" w:hAnsi="Cambria Math" w:eastAsia="宋体"/>
                  <w:sz w:val="21"/>
                  <w:szCs w:val="21"/>
                </w:rPr>
                <m:t>i</m:t>
              </m:r>
              <m:ctrlPr>
                <w:rPr>
                  <w:rFonts w:ascii="Cambria Math" w:hAnsi="Cambria Math" w:eastAsia="宋体"/>
                  <w:sz w:val="21"/>
                  <w:szCs w:val="21"/>
                </w:rPr>
              </m:ctrlPr>
            </m:sub>
          </m:sSub>
          <m:r>
            <m:rPr/>
            <w:rPr>
              <w:rFonts w:hint="default" w:ascii="Cambria Math" w:hAnsi="Cambria Math" w:eastAsia="宋体"/>
              <w:sz w:val="21"/>
              <w:szCs w:val="21"/>
            </w:rPr>
            <m:t>=K</m:t>
          </m:r>
          <m:sSubSup>
            <m:sSubSupPr>
              <m:ctrlPr>
                <w:rPr>
                  <w:rFonts w:hint="default" w:ascii="Cambria Math" w:hAnsi="Cambria Math" w:eastAsia="宋体"/>
                  <w:sz w:val="21"/>
                  <w:szCs w:val="21"/>
                </w:rPr>
              </m:ctrlPr>
            </m:sSubSupPr>
            <m:e>
              <m:r>
                <m:rPr/>
                <w:rPr>
                  <w:rFonts w:hint="default" w:ascii="Cambria Math" w:hAnsi="Cambria Math" w:eastAsia="宋体"/>
                  <w:sz w:val="21"/>
                  <w:szCs w:val="21"/>
                </w:rPr>
                <m:t>W</m:t>
              </m:r>
              <m:ctrlPr>
                <w:rPr>
                  <w:rFonts w:ascii="Cambria Math" w:hAnsi="Cambria Math" w:eastAsia="宋体"/>
                  <w:sz w:val="21"/>
                  <w:szCs w:val="21"/>
                </w:rPr>
              </m:ctrlPr>
            </m:e>
            <m:sub>
              <m:r>
                <m:rPr/>
                <w:rPr>
                  <w:rFonts w:hint="default" w:ascii="Cambria Math" w:hAnsi="Cambria Math" w:eastAsia="宋体"/>
                  <w:sz w:val="21"/>
                  <w:szCs w:val="21"/>
                </w:rPr>
                <m:t>i</m:t>
              </m:r>
              <m:ctrlPr>
                <w:rPr>
                  <w:rFonts w:ascii="Cambria Math" w:hAnsi="Cambria Math" w:eastAsia="宋体"/>
                  <w:sz w:val="21"/>
                  <w:szCs w:val="21"/>
                </w:rPr>
              </m:ctrlPr>
            </m:sub>
            <m:sup>
              <m:r>
                <m:rPr/>
                <w:rPr>
                  <w:rFonts w:hint="default" w:ascii="Cambria Math" w:hAnsi="Cambria Math" w:eastAsia="宋体"/>
                  <w:sz w:val="21"/>
                  <w:szCs w:val="21"/>
                </w:rPr>
                <m:t>K</m:t>
              </m:r>
              <m:ctrlPr>
                <w:rPr>
                  <w:rFonts w:ascii="Cambria Math" w:hAnsi="Cambria Math" w:eastAsia="宋体"/>
                  <w:sz w:val="21"/>
                  <w:szCs w:val="21"/>
                </w:rPr>
              </m:ctrlPr>
            </m:sup>
          </m:sSubSup>
        </m:oMath>
      </m:oMathPara>
    </w:p>
    <w:p w14:paraId="0FAF189A">
      <w:pPr>
        <w:keepNext w:val="0"/>
        <w:keepLines w:val="0"/>
        <w:pageBreakBefore w:val="0"/>
        <w:widowControl/>
        <w:suppressLineNumbers w:val="0"/>
        <w:kinsoku w:val="0"/>
        <w:wordWrap/>
        <w:overflowPunct/>
        <w:topLinePunct w:val="0"/>
        <w:autoSpaceDE w:val="0"/>
        <w:autoSpaceDN w:val="0"/>
        <w:bidi w:val="0"/>
        <w:adjustRightInd w:val="0"/>
        <w:snapToGrid w:val="0"/>
        <w:spacing w:line="360" w:lineRule="auto"/>
        <w:ind w:firstLine="499" w:firstLineChars="0"/>
        <w:jc w:val="left"/>
        <w:textAlignment w:val="baseline"/>
        <w:rPr>
          <w:rFonts w:hint="default" w:hAnsi="Cambria Math" w:eastAsia="宋体"/>
          <w:i w:val="0"/>
          <w:sz w:val="21"/>
          <w:szCs w:val="21"/>
          <w:lang w:val="en-US" w:eastAsia="zh-CN"/>
        </w:rPr>
      </w:pPr>
      <m:oMathPara>
        <m:oMath>
          <m:sSub>
            <m:sSubPr>
              <m:ctrlPr>
                <w:rPr>
                  <w:rFonts w:hint="default" w:ascii="Cambria Math" w:hAnsi="Cambria Math" w:eastAsia="宋体"/>
                  <w:sz w:val="21"/>
                  <w:szCs w:val="21"/>
                </w:rPr>
              </m:ctrlPr>
            </m:sSubPr>
            <m:e>
              <m:r>
                <m:rPr/>
                <w:rPr>
                  <w:rFonts w:hint="default" w:ascii="Cambria Math" w:hAnsi="Cambria Math" w:eastAsia="宋体"/>
                  <w:sz w:val="21"/>
                  <w:szCs w:val="21"/>
                </w:rPr>
                <m:t>V</m:t>
              </m:r>
              <m:ctrlPr>
                <w:rPr>
                  <w:rFonts w:ascii="Cambria Math" w:hAnsi="Cambria Math" w:eastAsia="宋体"/>
                  <w:sz w:val="21"/>
                  <w:szCs w:val="21"/>
                </w:rPr>
              </m:ctrlPr>
            </m:e>
            <m:sub>
              <m:r>
                <m:rPr/>
                <w:rPr>
                  <w:rFonts w:hint="default" w:ascii="Cambria Math" w:hAnsi="Cambria Math" w:eastAsia="宋体"/>
                  <w:sz w:val="21"/>
                  <w:szCs w:val="21"/>
                </w:rPr>
                <m:t>i</m:t>
              </m:r>
              <m:ctrlPr>
                <w:rPr>
                  <w:rFonts w:ascii="Cambria Math" w:hAnsi="Cambria Math" w:eastAsia="宋体"/>
                  <w:sz w:val="21"/>
                  <w:szCs w:val="21"/>
                </w:rPr>
              </m:ctrlPr>
            </m:sub>
          </m:sSub>
          <m:r>
            <m:rPr/>
            <w:rPr>
              <w:rFonts w:hint="default" w:ascii="Cambria Math" w:hAnsi="Cambria Math" w:eastAsia="宋体"/>
              <w:sz w:val="21"/>
              <w:szCs w:val="21"/>
            </w:rPr>
            <m:t>=V</m:t>
          </m:r>
          <m:sSubSup>
            <m:sSubSupPr>
              <m:ctrlPr>
                <w:rPr>
                  <w:rFonts w:hint="default" w:ascii="Cambria Math" w:hAnsi="Cambria Math" w:eastAsia="宋体"/>
                  <w:sz w:val="21"/>
                  <w:szCs w:val="21"/>
                </w:rPr>
              </m:ctrlPr>
            </m:sSubSupPr>
            <m:e>
              <m:r>
                <m:rPr/>
                <w:rPr>
                  <w:rFonts w:hint="default" w:ascii="Cambria Math" w:hAnsi="Cambria Math" w:eastAsia="宋体"/>
                  <w:sz w:val="21"/>
                  <w:szCs w:val="21"/>
                </w:rPr>
                <m:t>W</m:t>
              </m:r>
              <m:ctrlPr>
                <w:rPr>
                  <w:rFonts w:ascii="Cambria Math" w:hAnsi="Cambria Math" w:eastAsia="宋体"/>
                  <w:sz w:val="21"/>
                  <w:szCs w:val="21"/>
                </w:rPr>
              </m:ctrlPr>
            </m:e>
            <m:sub>
              <m:r>
                <m:rPr/>
                <w:rPr>
                  <w:rFonts w:hint="default" w:ascii="Cambria Math" w:hAnsi="Cambria Math" w:eastAsia="宋体"/>
                  <w:sz w:val="21"/>
                  <w:szCs w:val="21"/>
                </w:rPr>
                <m:t>i</m:t>
              </m:r>
              <m:ctrlPr>
                <w:rPr>
                  <w:rFonts w:ascii="Cambria Math" w:hAnsi="Cambria Math" w:eastAsia="宋体"/>
                  <w:sz w:val="21"/>
                  <w:szCs w:val="21"/>
                </w:rPr>
              </m:ctrlPr>
            </m:sub>
            <m:sup>
              <m:r>
                <m:rPr/>
                <w:rPr>
                  <w:rFonts w:hint="default" w:ascii="Cambria Math" w:hAnsi="Cambria Math" w:eastAsia="宋体"/>
                  <w:sz w:val="21"/>
                  <w:szCs w:val="21"/>
                </w:rPr>
                <m:t>V</m:t>
              </m:r>
              <m:ctrlPr>
                <w:rPr>
                  <w:rFonts w:ascii="Cambria Math" w:hAnsi="Cambria Math" w:eastAsia="宋体"/>
                  <w:sz w:val="21"/>
                  <w:szCs w:val="21"/>
                </w:rPr>
              </m:ctrlPr>
            </m:sup>
          </m:sSubSup>
        </m:oMath>
      </m:oMathPara>
    </w:p>
    <w:p w14:paraId="6979A37D">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ascii="宋体" w:hAnsi="宋体" w:eastAsia="宋体" w:cs="宋体"/>
          <w:b/>
          <w:bCs/>
          <w:sz w:val="21"/>
          <w:szCs w:val="21"/>
          <w:lang w:val="en-US" w:eastAsia="zh-CN"/>
        </w:rPr>
      </w:pPr>
      <w:r>
        <w:rPr>
          <w:rFonts w:ascii="宋体" w:hAnsi="宋体" w:eastAsia="宋体" w:cs="宋体"/>
          <w:b/>
          <w:bCs/>
          <w:sz w:val="21"/>
          <w:szCs w:val="21"/>
          <w:lang w:val="en-US" w:eastAsia="zh-CN"/>
        </w:rPr>
        <w:t>并行注意力计算</w:t>
      </w:r>
    </w:p>
    <w:p w14:paraId="76319AB7">
      <w:pPr>
        <w:keepNext w:val="0"/>
        <w:keepLines w:val="0"/>
        <w:widowControl/>
        <w:numPr>
          <w:ilvl w:val="0"/>
          <w:numId w:val="0"/>
        </w:numPr>
        <w:suppressLineNumbers w:val="0"/>
        <w:ind w:firstLine="500" w:firstLineChars="0"/>
        <w:jc w:val="left"/>
        <w:rPr>
          <w:rFonts w:ascii="sans-serif" w:hAnsi="sans-serif" w:eastAsia="sans-serif" w:cs="sans-serif"/>
          <w:snapToGrid w:val="0"/>
          <w:color w:val="000000"/>
          <w:kern w:val="0"/>
          <w:sz w:val="21"/>
          <w:szCs w:val="21"/>
          <w:lang w:val="en-US" w:eastAsia="zh-CN" w:bidi="ar"/>
        </w:rPr>
      </w:pPr>
      <w:r>
        <w:rPr>
          <w:rFonts w:ascii="sans-serif" w:hAnsi="sans-serif" w:eastAsia="sans-serif" w:cs="sans-serif"/>
          <w:snapToGrid w:val="0"/>
          <w:color w:val="000000"/>
          <w:kern w:val="0"/>
          <w:sz w:val="21"/>
          <w:szCs w:val="21"/>
          <w:lang w:val="en-US" w:eastAsia="zh-CN" w:bidi="ar"/>
        </w:rPr>
        <w:t>每个头</w:t>
      </w:r>
      <w:r>
        <w:rPr>
          <w:rFonts w:hint="eastAsia" w:ascii="sans-serif" w:hAnsi="sans-serif" w:eastAsia="sans-serif" w:cs="sans-serif"/>
          <w:snapToGrid w:val="0"/>
          <w:color w:val="000000"/>
          <w:kern w:val="0"/>
          <w:sz w:val="21"/>
          <w:szCs w:val="21"/>
          <w:lang w:val="en-US" w:eastAsia="zh-CN" w:bidi="ar"/>
        </w:rPr>
        <w:t xml:space="preserve"> </w:t>
      </w:r>
      <m:oMath>
        <m:r>
          <m:rPr/>
          <w:rPr>
            <w:rFonts w:hint="default" w:ascii="Cambria Math" w:hAnsi="Cambria Math" w:eastAsia="sans-serif"/>
            <w:sz w:val="21"/>
            <w:szCs w:val="21"/>
          </w:rPr>
          <m:t>i</m:t>
        </m:r>
      </m:oMath>
      <w:r>
        <w:rPr>
          <w:rFonts w:hint="eastAsia" w:hAnsi="Cambria Math" w:eastAsia="宋体"/>
          <w:i w:val="0"/>
          <w:sz w:val="21"/>
          <w:szCs w:val="21"/>
          <w:lang w:val="en-US" w:eastAsia="zh-CN"/>
        </w:rPr>
        <w:t xml:space="preserve"> </w:t>
      </w:r>
      <w:r>
        <w:rPr>
          <w:rFonts w:ascii="sans-serif" w:hAnsi="sans-serif" w:eastAsia="sans-serif" w:cs="sans-serif"/>
          <w:snapToGrid w:val="0"/>
          <w:color w:val="000000"/>
          <w:kern w:val="0"/>
          <w:sz w:val="21"/>
          <w:szCs w:val="21"/>
          <w:lang w:val="en-US" w:eastAsia="zh-CN" w:bidi="ar"/>
        </w:rPr>
        <w:t>独立地执行缩放点积注意力运算：</w:t>
      </w:r>
    </w:p>
    <w:p w14:paraId="4B339FD4">
      <w:pPr>
        <w:keepNext w:val="0"/>
        <w:keepLines w:val="0"/>
        <w:widowControl/>
        <w:numPr>
          <w:ilvl w:val="0"/>
          <w:numId w:val="0"/>
        </w:numPr>
        <w:suppressLineNumbers w:val="0"/>
        <w:ind w:firstLine="500" w:firstLineChars="0"/>
        <w:jc w:val="left"/>
        <w:rPr>
          <w:sz w:val="21"/>
          <w:szCs w:val="21"/>
        </w:rPr>
      </w:pPr>
      <m:oMathPara>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head</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Sub>
          <m:r>
            <m:rPr/>
            <w:rPr>
              <w:rFonts w:hint="default" w:ascii="Cambria Math" w:hAnsi="Cambria Math" w:eastAsia="sans-serif"/>
              <w:sz w:val="21"/>
              <w:szCs w:val="21"/>
            </w:rPr>
            <m:t>=Attention(</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Q</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K</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V</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Sub>
          <m:r>
            <m:rPr/>
            <w:rPr>
              <w:rFonts w:hint="default" w:ascii="Cambria Math" w:hAnsi="Cambria Math" w:eastAsia="sans-serif"/>
              <w:sz w:val="21"/>
              <w:szCs w:val="21"/>
            </w:rPr>
            <m:t>)=softmax</m:t>
          </m:r>
          <m:d>
            <m:dPr>
              <m:ctrlPr>
                <w:rPr>
                  <w:rFonts w:hint="default" w:ascii="Cambria Math" w:hAnsi="Cambria Math" w:eastAsia="sans-serif"/>
                  <w:i/>
                  <w:sz w:val="21"/>
                  <w:szCs w:val="21"/>
                </w:rPr>
              </m:ctrlPr>
            </m:dPr>
            <m:e>
              <m:f>
                <m:fPr>
                  <m:ctrlPr>
                    <w:rPr>
                      <w:rFonts w:hint="default" w:ascii="Cambria Math" w:hAnsi="Cambria Math" w:eastAsia="sans-serif"/>
                      <w:i/>
                      <w:sz w:val="21"/>
                      <w:szCs w:val="21"/>
                    </w:rPr>
                  </m:ctrlPr>
                </m:fPr>
                <m:num>
                  <m:sSub>
                    <m:sSubPr>
                      <m:ctrlPr>
                        <w:rPr>
                          <w:rFonts w:hint="default" w:ascii="Cambria Math" w:hAnsi="Cambria Math" w:eastAsia="sans-serif"/>
                          <w:sz w:val="21"/>
                          <w:szCs w:val="21"/>
                        </w:rPr>
                      </m:ctrlPr>
                    </m:sSubPr>
                    <m:e>
                      <m:r>
                        <m:rPr/>
                        <w:rPr>
                          <w:rFonts w:hint="default" w:ascii="Cambria Math" w:hAnsi="Cambria Math" w:eastAsia="sans-serif"/>
                          <w:sz w:val="21"/>
                          <w:szCs w:val="21"/>
                        </w:rPr>
                        <m:t>Q</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Sub>
                  <m:sSubSup>
                    <m:sSubSupPr>
                      <m:ctrlPr>
                        <w:rPr>
                          <w:rFonts w:hint="default" w:ascii="Cambria Math" w:hAnsi="Cambria Math" w:eastAsia="sans-serif"/>
                          <w:sz w:val="21"/>
                          <w:szCs w:val="21"/>
                        </w:rPr>
                      </m:ctrlPr>
                    </m:sSubSupPr>
                    <m:e>
                      <m:r>
                        <m:rPr/>
                        <w:rPr>
                          <w:rFonts w:hint="default" w:ascii="Cambria Math" w:hAnsi="Cambria Math" w:eastAsia="sans-serif"/>
                          <w:sz w:val="21"/>
                          <w:szCs w:val="21"/>
                        </w:rPr>
                        <m:t>K</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up>
                      <m:r>
                        <m:rPr/>
                        <w:rPr>
                          <w:rFonts w:hint="default" w:ascii="Cambria Math" w:hAnsi="Cambria Math" w:eastAsia="sans-serif"/>
                          <w:sz w:val="21"/>
                          <w:szCs w:val="21"/>
                        </w:rPr>
                        <m:t>T</m:t>
                      </m:r>
                      <m:ctrlPr>
                        <w:rPr>
                          <w:rFonts w:ascii="Cambria Math" w:hAnsi="Cambria Math" w:eastAsia="sans-serif"/>
                          <w:sz w:val="21"/>
                          <w:szCs w:val="21"/>
                        </w:rPr>
                      </m:ctrlPr>
                    </m:sup>
                  </m:sSubSup>
                  <m:ctrlPr>
                    <w:rPr>
                      <w:rFonts w:hint="default" w:ascii="Cambria Math" w:hAnsi="Cambria Math" w:eastAsia="sans-serif"/>
                      <w:sz w:val="21"/>
                      <w:szCs w:val="21"/>
                    </w:rPr>
                  </m:ctrlPr>
                </m:num>
                <m:den>
                  <m:rad>
                    <m:radPr>
                      <m:degHide m:val="1"/>
                      <m:ctrlPr>
                        <w:rPr>
                          <w:rFonts w:hint="default" w:ascii="Cambria Math" w:hAnsi="Cambria Math" w:eastAsia="sans-serif"/>
                          <w:i/>
                          <w:sz w:val="21"/>
                          <w:szCs w:val="21"/>
                        </w:rPr>
                      </m:ctrlPr>
                    </m:radPr>
                    <m:deg>
                      <m:ctrlPr>
                        <w:rPr>
                          <w:rFonts w:ascii="Cambria Math" w:hAnsi="Cambria Math" w:eastAsia="sans-serif"/>
                          <w:sz w:val="21"/>
                          <w:szCs w:val="21"/>
                        </w:rPr>
                      </m:ctrlPr>
                    </m:deg>
                    <m:e>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h</m:t>
                          </m:r>
                          <m:ctrlPr>
                            <w:rPr>
                              <w:rFonts w:ascii="Cambria Math" w:hAnsi="Cambria Math" w:eastAsia="sans-serif"/>
                              <w:sz w:val="21"/>
                              <w:szCs w:val="21"/>
                            </w:rPr>
                          </m:ctrlPr>
                        </m:sub>
                      </m:sSub>
                      <m:ctrlPr>
                        <w:rPr>
                          <w:rFonts w:hint="default" w:ascii="Cambria Math" w:hAnsi="Cambria Math" w:eastAsia="sans-serif"/>
                          <w:sz w:val="21"/>
                          <w:szCs w:val="21"/>
                        </w:rPr>
                      </m:ctrlPr>
                    </m:e>
                  </m:rad>
                  <m:ctrlPr>
                    <w:rPr>
                      <w:rFonts w:hint="default" w:ascii="Cambria Math" w:hAnsi="Cambria Math" w:eastAsia="sans-serif"/>
                      <w:i/>
                      <w:sz w:val="21"/>
                      <w:szCs w:val="21"/>
                    </w:rPr>
                  </m:ctrlPr>
                </m:den>
              </m:f>
              <m:ctrlPr>
                <w:rPr>
                  <w:rFonts w:hint="default" w:ascii="Cambria Math" w:hAnsi="Cambria Math" w:eastAsia="sans-serif"/>
                  <w:i/>
                  <w:sz w:val="21"/>
                  <w:szCs w:val="21"/>
                </w:rPr>
              </m:ctrlPr>
            </m:e>
          </m:d>
          <m:sSub>
            <m:sSubPr>
              <m:ctrlPr>
                <w:rPr>
                  <w:rFonts w:hint="default" w:ascii="Cambria Math" w:hAnsi="Cambria Math" w:eastAsia="sans-serif"/>
                  <w:sz w:val="21"/>
                  <w:szCs w:val="21"/>
                </w:rPr>
              </m:ctrlPr>
            </m:sSubPr>
            <m:e>
              <m:r>
                <m:rPr/>
                <w:rPr>
                  <w:rFonts w:hint="default" w:ascii="Cambria Math" w:hAnsi="Cambria Math" w:eastAsia="sans-serif"/>
                  <w:sz w:val="21"/>
                  <w:szCs w:val="21"/>
                </w:rPr>
                <m:t>V</m:t>
              </m:r>
              <m:ctrlPr>
                <w:rPr>
                  <w:rFonts w:hint="default" w:ascii="Cambria Math" w:hAnsi="Cambria Math" w:eastAsia="sans-serif"/>
                  <w:i/>
                  <w:sz w:val="21"/>
                  <w:szCs w:val="21"/>
                </w:rPr>
              </m:ctrlPr>
            </m:e>
            <m:sub>
              <m:r>
                <m:rPr/>
                <w:rPr>
                  <w:rFonts w:hint="default" w:ascii="Cambria Math" w:hAnsi="Cambria Math" w:eastAsia="sans-serif"/>
                  <w:sz w:val="21"/>
                  <w:szCs w:val="21"/>
                </w:rPr>
                <m:t>i</m:t>
              </m:r>
              <m:ctrlPr>
                <w:rPr>
                  <w:rFonts w:hint="default" w:ascii="Cambria Math" w:hAnsi="Cambria Math" w:eastAsia="sans-serif"/>
                  <w:i/>
                  <w:sz w:val="21"/>
                  <w:szCs w:val="21"/>
                </w:rPr>
              </m:ctrlPr>
            </m:sub>
          </m:sSub>
        </m:oMath>
      </m:oMathPara>
    </w:p>
    <w:p w14:paraId="7C68D408">
      <w:pPr>
        <w:pStyle w:val="5"/>
        <w:keepNext w:val="0"/>
        <w:keepLines w:val="0"/>
        <w:widowControl/>
        <w:suppressLineNumbers w:val="0"/>
        <w:spacing w:before="0" w:beforeAutospacing="0" w:line="17" w:lineRule="atLeast"/>
        <w:rPr>
          <w:rFonts w:hint="default" w:ascii="sans-serif" w:hAnsi="sans-serif" w:eastAsia="sans-serif" w:cs="sans-serif"/>
          <w:sz w:val="21"/>
          <w:szCs w:val="21"/>
        </w:rPr>
      </w:pPr>
      <w:r>
        <w:rPr>
          <w:rFonts w:hint="default" w:ascii="sans-serif" w:hAnsi="sans-serif" w:eastAsia="sans-serif" w:cs="sans-serif"/>
          <w:sz w:val="21"/>
          <w:szCs w:val="21"/>
        </w:rPr>
        <w:t>每个</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head</m:t>
            </m:r>
            <m:ctrlPr>
              <w:rPr>
                <w:rFonts w:ascii="Cambria Math" w:hAnsi="Cambria Math" w:eastAsia="sans-serif"/>
                <w:sz w:val="21"/>
                <w:szCs w:val="21"/>
              </w:rPr>
            </m:ctrlPr>
          </m:e>
          <m:sub>
            <m:r>
              <m:rPr/>
              <w:rPr>
                <w:rFonts w:hint="default" w:ascii="Cambria Math" w:hAnsi="Cambria Math" w:eastAsia="sans-serif"/>
                <w:sz w:val="21"/>
                <w:szCs w:val="21"/>
              </w:rPr>
              <m:t>i</m:t>
            </m:r>
            <m:ctrlPr>
              <w:rPr>
                <w:rFonts w:ascii="Cambria Math" w:hAnsi="Cambria Math" w:eastAsia="sans-serif"/>
                <w:sz w:val="21"/>
                <w:szCs w:val="21"/>
              </w:rPr>
            </m:ctrlPr>
          </m:sub>
        </m:sSub>
      </m:oMath>
      <w:r>
        <w:rPr>
          <w:rFonts w:hint="default" w:ascii="sans-serif" w:hAnsi="sans-serif" w:eastAsia="sans-serif" w:cs="sans-serif"/>
          <w:sz w:val="21"/>
          <w:szCs w:val="21"/>
        </w:rPr>
        <w:t xml:space="preserve">  的输出维度为 </w:t>
      </w:r>
      <m:oMath>
        <m:r>
          <m:rPr/>
          <w:rPr>
            <w:rFonts w:hint="default" w:ascii="Cambria Math" w:hAnsi="Cambria Math" w:eastAsia="sans-serif"/>
            <w:sz w:val="21"/>
            <w:szCs w:val="21"/>
          </w:rPr>
          <m:t>N</m:t>
        </m:r>
        <m:r>
          <m:rPr>
            <m:sty m:val="p"/>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h</m:t>
            </m:r>
            <m:ctrlPr>
              <w:rPr>
                <w:rFonts w:ascii="Cambria Math" w:hAnsi="Cambria Math" w:eastAsia="sans-serif"/>
                <w:sz w:val="21"/>
                <w:szCs w:val="21"/>
              </w:rPr>
            </m:ctrlPr>
          </m:sub>
        </m:sSub>
      </m:oMath>
      <w:r>
        <w:rPr>
          <w:rFonts w:hint="default" w:ascii="sans-serif" w:hAnsi="sans-serif" w:eastAsia="sans-serif" w:cs="sans-serif"/>
          <w:sz w:val="21"/>
          <w:szCs w:val="21"/>
        </w:rPr>
        <w:t>。</w:t>
      </w:r>
    </w:p>
    <w:p w14:paraId="6D5E4F0D">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0" w:beforeLines="50" w:after="0" w:afterLines="50" w:line="360" w:lineRule="auto"/>
        <w:ind w:firstLine="499" w:firstLineChars="0"/>
        <w:textAlignment w:val="baseline"/>
        <w:rPr>
          <w:rFonts w:ascii="宋体" w:hAnsi="宋体" w:eastAsia="宋体" w:cs="宋体"/>
          <w:b/>
          <w:bCs/>
          <w:sz w:val="21"/>
          <w:szCs w:val="21"/>
          <w:lang w:val="en-US" w:eastAsia="zh-CN"/>
        </w:rPr>
      </w:pPr>
      <w:r>
        <w:rPr>
          <w:rFonts w:hint="default" w:ascii="宋体" w:hAnsi="宋体" w:eastAsia="宋体" w:cs="宋体"/>
          <w:b/>
          <w:bCs/>
          <w:sz w:val="21"/>
          <w:szCs w:val="21"/>
          <w:lang w:val="en-US" w:eastAsia="zh-CN"/>
        </w:rPr>
        <w:t>拼接与最终投影</w:t>
      </w:r>
    </w:p>
    <w:p w14:paraId="6E497C0A">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sans-serif" w:hAnsi="sans-serif" w:eastAsia="sans-serif" w:cs="sans-serif"/>
          <w:sz w:val="21"/>
          <w:szCs w:val="21"/>
        </w:rPr>
      </w:pPr>
      <w:r>
        <w:rPr>
          <w:rFonts w:hint="default" w:ascii="sans-serif" w:hAnsi="sans-serif" w:eastAsia="sans-serif" w:cs="sans-serif"/>
          <w:sz w:val="21"/>
          <w:szCs w:val="21"/>
        </w:rPr>
        <w:t>为了将</w:t>
      </w:r>
      <w:r>
        <w:rPr>
          <w:rFonts w:hint="eastAsia" w:ascii="sans-serif" w:hAnsi="sans-serif" w:eastAsia="宋体" w:cs="sans-serif"/>
          <w:sz w:val="21"/>
          <w:szCs w:val="21"/>
          <w:lang w:val="en-US" w:eastAsia="zh-CN"/>
        </w:rPr>
        <w:t xml:space="preserve"> </w:t>
      </w:r>
      <m:oMath>
        <m:r>
          <m:rPr/>
          <w:rPr>
            <w:rFonts w:hint="default" w:ascii="Cambria Math" w:hAnsi="Cambria Math" w:eastAsia="sans-serif" w:cs="sans-serif"/>
            <w:snapToGrid w:val="0"/>
            <w:color w:val="000000"/>
            <w:kern w:val="0"/>
            <w:sz w:val="21"/>
            <w:szCs w:val="21"/>
            <w:lang w:val="en-US" w:eastAsia="zh-CN" w:bidi="ar"/>
          </w:rPr>
          <m:t>h</m:t>
        </m:r>
      </m:oMath>
      <w:r>
        <w:rPr>
          <w:rFonts w:hint="default" w:ascii="sans-serif" w:hAnsi="sans-serif" w:eastAsia="sans-serif" w:cs="sans-serif"/>
          <w:sz w:val="21"/>
          <w:szCs w:val="21"/>
        </w:rPr>
        <w:t xml:space="preserve"> 个头的信息整合回原始维度，我们首先将所有头的输出在特征维度上进行</w:t>
      </w:r>
      <w:r>
        <w:rPr>
          <w:rFonts w:hint="default" w:ascii="sans-serif" w:hAnsi="sans-serif" w:eastAsia="sans-serif" w:cs="sans-serif"/>
          <w:b/>
          <w:bCs/>
          <w:sz w:val="21"/>
          <w:szCs w:val="21"/>
        </w:rPr>
        <w:t>拼接</w:t>
      </w:r>
      <w:r>
        <w:rPr>
          <w:rFonts w:hint="default" w:ascii="Times New Roman" w:hAnsi="Times New Roman" w:eastAsia="sans-serif" w:cs="Times New Roman"/>
          <w:b/>
          <w:bCs/>
          <w:sz w:val="21"/>
          <w:szCs w:val="21"/>
        </w:rPr>
        <w:t>（Concatenation）</w:t>
      </w:r>
      <w:r>
        <w:rPr>
          <w:rFonts w:hint="default" w:ascii="sans-serif" w:hAnsi="sans-serif" w:eastAsia="sans-serif" w:cs="sans-serif"/>
          <w:sz w:val="21"/>
          <w:szCs w:val="21"/>
        </w:rPr>
        <w:t xml:space="preserve">，得到一个维度为 </w:t>
      </w:r>
      <m:oMath>
        <m:r>
          <m:rPr/>
          <w:rPr>
            <w:rFonts w:hint="default" w:ascii="Cambria Math" w:hAnsi="Cambria Math" w:eastAsia="sans-serif"/>
            <w:sz w:val="21"/>
          </w:rPr>
          <m:t>N</m:t>
        </m:r>
        <m:r>
          <m:rPr>
            <m:sty m:val="p"/>
          </m:rPr>
          <w:rPr>
            <w:rFonts w:hint="default" w:ascii="Cambria Math" w:hAnsi="Cambria Math" w:eastAsia="sans-serif"/>
            <w:sz w:val="21"/>
          </w:rPr>
          <m:t>×</m:t>
        </m:r>
        <m:r>
          <m:rPr/>
          <w:rPr>
            <w:rFonts w:hint="default" w:ascii="Cambria Math" w:hAnsi="Cambria Math" w:eastAsia="sans-serif"/>
            <w:sz w:val="21"/>
          </w:rPr>
          <m:t>(h⋅</m:t>
        </m:r>
        <m:sSub>
          <m:sSubPr>
            <m:ctrlPr>
              <w:rPr>
                <w:rFonts w:hint="default" w:ascii="Cambria Math" w:hAnsi="Cambria Math" w:eastAsia="sans-serif"/>
                <w:sz w:val="21"/>
              </w:rPr>
            </m:ctrlPr>
          </m:sSubPr>
          <m:e>
            <m:r>
              <m:rPr/>
              <w:rPr>
                <w:rFonts w:hint="default" w:ascii="Cambria Math" w:hAnsi="Cambria Math" w:eastAsia="sans-serif"/>
                <w:sz w:val="21"/>
              </w:rPr>
              <m:t>d</m:t>
            </m:r>
            <m:ctrlPr>
              <w:rPr>
                <w:rFonts w:ascii="Cambria Math" w:hAnsi="Cambria Math" w:eastAsia="sans-serif"/>
                <w:sz w:val="21"/>
              </w:rPr>
            </m:ctrlPr>
          </m:e>
          <m:sub>
            <m:r>
              <m:rPr/>
              <w:rPr>
                <w:rFonts w:hint="default" w:ascii="Cambria Math" w:hAnsi="Cambria Math" w:eastAsia="sans-serif"/>
                <w:sz w:val="21"/>
              </w:rPr>
              <m:t>h</m:t>
            </m:r>
            <m:ctrlPr>
              <w:rPr>
                <w:rFonts w:ascii="Cambria Math" w:hAnsi="Cambria Math" w:eastAsia="sans-serif"/>
                <w:sz w:val="21"/>
              </w:rPr>
            </m:ctrlPr>
          </m:sub>
        </m:sSub>
        <m:r>
          <m:rPr/>
          <w:rPr>
            <w:rFonts w:hint="default" w:ascii="Cambria Math" w:hAnsi="Cambria Math" w:eastAsia="sans-serif"/>
            <w:sz w:val="21"/>
          </w:rPr>
          <m:t>)</m:t>
        </m:r>
      </m:oMath>
      <w:r>
        <w:rPr>
          <w:rFonts w:hint="default" w:ascii="sans-serif" w:hAnsi="sans-serif" w:eastAsia="sans-serif" w:cs="sans-serif"/>
          <w:sz w:val="21"/>
          <w:szCs w:val="21"/>
        </w:rPr>
        <w:t xml:space="preserve"> 的矩阵。由于</w:t>
      </w:r>
      <m:oMath>
        <m:r>
          <m:rPr/>
          <w:rPr>
            <w:rFonts w:hint="default" w:ascii="Cambria Math" w:hAnsi="Cambria Math" w:eastAsia="sans-serif"/>
            <w:sz w:val="21"/>
          </w:rPr>
          <m:t>h⋅</m:t>
        </m:r>
        <m:sSub>
          <m:sSubPr>
            <m:ctrlPr>
              <w:rPr>
                <w:rFonts w:hint="default" w:ascii="Cambria Math" w:hAnsi="Cambria Math" w:eastAsia="sans-serif"/>
                <w:sz w:val="21"/>
              </w:rPr>
            </m:ctrlPr>
          </m:sSubPr>
          <m:e>
            <m:r>
              <m:rPr/>
              <w:rPr>
                <w:rFonts w:hint="default" w:ascii="Cambria Math" w:hAnsi="Cambria Math" w:eastAsia="sans-serif"/>
                <w:sz w:val="21"/>
              </w:rPr>
              <m:t>d</m:t>
            </m:r>
            <m:ctrlPr>
              <w:rPr>
                <w:rFonts w:ascii="Cambria Math" w:hAnsi="Cambria Math" w:eastAsia="sans-serif"/>
                <w:sz w:val="21"/>
              </w:rPr>
            </m:ctrlPr>
          </m:e>
          <m:sub>
            <m:r>
              <m:rPr/>
              <w:rPr>
                <w:rFonts w:hint="default" w:ascii="Cambria Math" w:hAnsi="Cambria Math" w:eastAsia="sans-serif"/>
                <w:sz w:val="21"/>
              </w:rPr>
              <m:t>h</m:t>
            </m:r>
            <m:ctrlPr>
              <w:rPr>
                <w:rFonts w:ascii="Cambria Math" w:hAnsi="Cambria Math" w:eastAsia="sans-serif"/>
                <w:sz w:val="21"/>
              </w:rPr>
            </m:ctrlPr>
          </m:sub>
        </m:sSub>
        <m:r>
          <m:rPr/>
          <w:rPr>
            <w:rFonts w:hint="default" w:ascii="Cambria Math" w:hAnsi="Cambria Math" w:eastAsia="sans-serif"/>
            <w:sz w:val="21"/>
          </w:rPr>
          <m:t>=</m:t>
        </m:r>
        <m:sSub>
          <m:sSubPr>
            <m:ctrlPr>
              <w:rPr>
                <w:rFonts w:hint="default" w:ascii="Cambria Math" w:hAnsi="Cambria Math" w:eastAsia="sans-serif"/>
                <w:sz w:val="21"/>
              </w:rPr>
            </m:ctrlPr>
          </m:sSubPr>
          <m:e>
            <m:r>
              <m:rPr/>
              <w:rPr>
                <w:rFonts w:hint="default" w:ascii="Cambria Math" w:hAnsi="Cambria Math" w:eastAsia="sans-serif"/>
                <w:sz w:val="21"/>
              </w:rPr>
              <m:t>d</m:t>
            </m:r>
            <m:ctrlPr>
              <w:rPr>
                <w:rFonts w:ascii="Cambria Math" w:hAnsi="Cambria Math" w:eastAsia="sans-serif"/>
                <w:sz w:val="21"/>
              </w:rPr>
            </m:ctrlPr>
          </m:e>
          <m:sub>
            <m:r>
              <m:rPr/>
              <w:rPr>
                <w:rFonts w:hint="default" w:ascii="Cambria Math" w:hAnsi="Cambria Math" w:eastAsia="sans-serif"/>
                <w:sz w:val="21"/>
              </w:rPr>
              <m:t>model</m:t>
            </m:r>
            <m:ctrlPr>
              <w:rPr>
                <w:rFonts w:ascii="Cambria Math" w:hAnsi="Cambria Math" w:eastAsia="sans-serif"/>
                <w:sz w:val="21"/>
              </w:rPr>
            </m:ctrlPr>
          </m:sub>
        </m:sSub>
      </m:oMath>
      <w:r>
        <w:rPr>
          <w:rFonts w:hint="default" w:ascii="sans-serif" w:hAnsi="sans-serif" w:eastAsia="sans-serif" w:cs="sans-serif"/>
          <w:sz w:val="21"/>
          <w:szCs w:val="21"/>
        </w:rPr>
        <w:t xml:space="preserve"> ，该矩阵的维度实际上是</w:t>
      </w:r>
      <m:oMath>
        <m:r>
          <m:rPr/>
          <w:rPr>
            <w:rFonts w:hint="default" w:ascii="Cambria Math" w:hAnsi="Cambria Math" w:eastAsia="sans-serif"/>
            <w:sz w:val="21"/>
          </w:rPr>
          <m:t>N</m:t>
        </m:r>
        <m:r>
          <m:rPr>
            <m:sty m:val="p"/>
          </m:rPr>
          <w:rPr>
            <w:rFonts w:hint="default" w:ascii="Cambria Math" w:hAnsi="Cambria Math" w:eastAsia="sans-serif"/>
            <w:sz w:val="21"/>
          </w:rPr>
          <m:t>×</m:t>
        </m:r>
        <m:sSub>
          <m:sSubPr>
            <m:ctrlPr>
              <w:rPr>
                <w:rFonts w:hint="default" w:ascii="Cambria Math" w:hAnsi="Cambria Math" w:eastAsia="sans-serif"/>
                <w:sz w:val="21"/>
              </w:rPr>
            </m:ctrlPr>
          </m:sSubPr>
          <m:e>
            <m:r>
              <m:rPr/>
              <w:rPr>
                <w:rFonts w:hint="default" w:ascii="Cambria Math" w:hAnsi="Cambria Math" w:eastAsia="sans-serif"/>
                <w:sz w:val="21"/>
              </w:rPr>
              <m:t>d</m:t>
            </m:r>
            <m:ctrlPr>
              <w:rPr>
                <w:rFonts w:ascii="Cambria Math" w:hAnsi="Cambria Math" w:eastAsia="sans-serif"/>
                <w:sz w:val="21"/>
              </w:rPr>
            </m:ctrlPr>
          </m:e>
          <m:sub>
            <m:r>
              <m:rPr/>
              <w:rPr>
                <w:rFonts w:hint="default" w:ascii="Cambria Math" w:hAnsi="Cambria Math" w:eastAsia="sans-serif"/>
                <w:sz w:val="21"/>
              </w:rPr>
              <m:t>model</m:t>
            </m:r>
            <m:ctrlPr>
              <w:rPr>
                <w:rFonts w:ascii="Cambria Math" w:hAnsi="Cambria Math" w:eastAsia="sans-serif"/>
                <w:sz w:val="21"/>
              </w:rPr>
            </m:ctrlPr>
          </m:sub>
        </m:sSub>
      </m:oMath>
      <w:r>
        <w:rPr>
          <w:rFonts w:hint="default" w:ascii="sans-serif" w:hAnsi="sans-serif" w:eastAsia="sans-serif" w:cs="sans-serif"/>
          <w:sz w:val="21"/>
          <w:szCs w:val="21"/>
        </w:rPr>
        <w:t>。</w:t>
      </w:r>
    </w:p>
    <w:p w14:paraId="06858BB4">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eastAsia" w:ascii="sans-serif" w:hAnsi="sans-serif" w:eastAsia="宋体" w:cs="sans-serif"/>
          <w:sz w:val="21"/>
          <w:szCs w:val="21"/>
          <w:lang w:val="en-US" w:eastAsia="zh-CN"/>
        </w:rPr>
      </w:pPr>
      <w:r>
        <w:rPr>
          <w:rFonts w:hint="default" w:ascii="sans-serif" w:hAnsi="sans-serif" w:eastAsia="sans-serif" w:cs="sans-serif"/>
          <w:sz w:val="21"/>
          <w:szCs w:val="21"/>
        </w:rPr>
        <w:t>最后，通过一个最终的投影矩阵</w:t>
      </w:r>
      <m:oMath>
        <m:sSup>
          <m:sSupPr>
            <m:ctrlPr>
              <w:rPr>
                <w:rFonts w:hint="default" w:ascii="Cambria Math" w:hAnsi="Cambria Math" w:eastAsia="sans-serif"/>
                <w:sz w:val="21"/>
              </w:rPr>
            </m:ctrlPr>
          </m:sSupPr>
          <m:e>
            <m:r>
              <m:rPr/>
              <w:rPr>
                <w:rFonts w:hint="default" w:ascii="Cambria Math" w:hAnsi="Cambria Math" w:eastAsia="sans-serif"/>
                <w:sz w:val="21"/>
              </w:rPr>
              <m:t>W</m:t>
            </m:r>
            <m:ctrlPr>
              <w:rPr>
                <w:rFonts w:ascii="Cambria Math" w:hAnsi="Cambria Math" w:eastAsia="sans-serif"/>
                <w:sz w:val="21"/>
              </w:rPr>
            </m:ctrlPr>
          </m:e>
          <m:sup>
            <m:r>
              <m:rPr/>
              <w:rPr>
                <w:rFonts w:hint="default" w:ascii="Cambria Math" w:hAnsi="Cambria Math" w:eastAsia="sans-serif"/>
                <w:sz w:val="21"/>
              </w:rPr>
              <m:t>O</m:t>
            </m:r>
            <m:ctrlPr>
              <w:rPr>
                <w:rFonts w:ascii="Cambria Math" w:hAnsi="Cambria Math" w:eastAsia="sans-serif"/>
                <w:sz w:val="21"/>
              </w:rPr>
            </m:ctrlPr>
          </m:sup>
        </m:sSup>
        <m:r>
          <m:rPr/>
          <w:rPr>
            <w:rFonts w:hint="default" w:ascii="Cambria Math" w:hAnsi="Cambria Math" w:eastAsia="sans-serif"/>
            <w:sz w:val="21"/>
          </w:rPr>
          <m:t>∈</m:t>
        </m:r>
        <m:sSup>
          <m:sSupPr>
            <m:ctrlPr>
              <w:rPr>
                <w:rFonts w:hint="default" w:ascii="Cambria Math" w:hAnsi="Cambria Math" w:eastAsia="sans-serif"/>
                <w:sz w:val="21"/>
              </w:rPr>
            </m:ctrlPr>
          </m:sSupPr>
          <m:e>
            <m:r>
              <m:rPr>
                <m:scr m:val="double-struck"/>
              </m:rPr>
              <w:rPr>
                <w:rFonts w:hint="default" w:ascii="Cambria Math" w:hAnsi="Cambria Math" w:eastAsia="MS Mincho"/>
                <w:sz w:val="21"/>
              </w:rPr>
              <m:t>ℝ</m:t>
            </m:r>
            <m:ctrlPr>
              <w:rPr>
                <w:rFonts w:ascii="Cambria Math" w:hAnsi="Cambria Math" w:eastAsia="sans-serif"/>
                <w:sz w:val="21"/>
              </w:rPr>
            </m:ctrlPr>
          </m:e>
          <m:sup>
            <m:sSub>
              <m:sSubPr>
                <m:ctrlPr>
                  <w:rPr>
                    <w:rFonts w:hint="default" w:ascii="Cambria Math" w:hAnsi="Cambria Math" w:eastAsia="sans-serif"/>
                    <w:sz w:val="21"/>
                  </w:rPr>
                </m:ctrlPr>
              </m:sSubPr>
              <m:e>
                <m:r>
                  <m:rPr/>
                  <w:rPr>
                    <w:rFonts w:hint="default" w:ascii="Cambria Math" w:hAnsi="Cambria Math" w:eastAsia="sans-serif"/>
                    <w:sz w:val="21"/>
                  </w:rPr>
                  <m:t>d</m:t>
                </m:r>
                <m:ctrlPr>
                  <w:rPr>
                    <w:rFonts w:ascii="Cambria Math" w:hAnsi="Cambria Math" w:eastAsia="sans-serif"/>
                    <w:sz w:val="21"/>
                  </w:rPr>
                </m:ctrlPr>
              </m:e>
              <m:sub>
                <m:r>
                  <m:rPr/>
                  <w:rPr>
                    <w:rFonts w:hint="default" w:ascii="Cambria Math" w:hAnsi="Cambria Math" w:eastAsia="sans-serif"/>
                    <w:sz w:val="21"/>
                  </w:rPr>
                  <m:t>model</m:t>
                </m:r>
                <m:ctrlPr>
                  <w:rPr>
                    <w:rFonts w:ascii="Cambria Math" w:hAnsi="Cambria Math" w:eastAsia="sans-serif"/>
                    <w:sz w:val="21"/>
                  </w:rPr>
                </m:ctrlPr>
              </m:sub>
            </m:sSub>
            <m:r>
              <m:rPr>
                <m:sty m:val="p"/>
              </m:rPr>
              <w:rPr>
                <w:rFonts w:hint="default" w:ascii="Cambria Math" w:hAnsi="Cambria Math" w:eastAsia="sans-serif"/>
                <w:sz w:val="21"/>
              </w:rPr>
              <m:t>×</m:t>
            </m:r>
            <m:sSub>
              <m:sSubPr>
                <m:ctrlPr>
                  <w:rPr>
                    <w:rFonts w:hint="default" w:ascii="Cambria Math" w:hAnsi="Cambria Math" w:eastAsia="sans-serif"/>
                    <w:sz w:val="21"/>
                  </w:rPr>
                </m:ctrlPr>
              </m:sSubPr>
              <m:e>
                <m:r>
                  <m:rPr/>
                  <w:rPr>
                    <w:rFonts w:hint="default" w:ascii="Cambria Math" w:hAnsi="Cambria Math" w:eastAsia="sans-serif"/>
                    <w:sz w:val="21"/>
                  </w:rPr>
                  <m:t>d</m:t>
                </m:r>
                <m:ctrlPr>
                  <w:rPr>
                    <w:rFonts w:ascii="Cambria Math" w:hAnsi="Cambria Math" w:eastAsia="sans-serif"/>
                    <w:sz w:val="21"/>
                  </w:rPr>
                </m:ctrlPr>
              </m:e>
              <m:sub>
                <m:r>
                  <m:rPr/>
                  <w:rPr>
                    <w:rFonts w:hint="default" w:ascii="Cambria Math" w:hAnsi="Cambria Math" w:eastAsia="sans-serif"/>
                    <w:sz w:val="21"/>
                  </w:rPr>
                  <m:t>model</m:t>
                </m:r>
                <m:ctrlPr>
                  <w:rPr>
                    <w:rFonts w:ascii="Cambria Math" w:hAnsi="Cambria Math" w:eastAsia="sans-serif"/>
                    <w:sz w:val="21"/>
                  </w:rPr>
                </m:ctrlPr>
              </m:sub>
            </m:sSub>
            <m:ctrlPr>
              <w:rPr>
                <w:rFonts w:hint="default" w:ascii="Cambria Math" w:hAnsi="Cambria Math" w:eastAsia="sans-serif"/>
                <w:sz w:val="21"/>
              </w:rPr>
            </m:ctrlPr>
          </m:sup>
        </m:sSup>
      </m:oMath>
      <w:r>
        <w:rPr>
          <w:rFonts w:hint="default" w:ascii="sans-serif" w:hAnsi="sans-serif" w:eastAsia="sans-serif" w:cs="sans-serif"/>
          <w:sz w:val="21"/>
          <w:szCs w:val="21"/>
        </w:rPr>
        <w:t xml:space="preserve">  对拼接后的结果进行线性变换，得到多头注意力的最终输出</w:t>
      </w:r>
      <w:r>
        <w:rPr>
          <w:rFonts w:hint="eastAsia" w:ascii="sans-serif" w:hAnsi="sans-serif" w:eastAsia="宋体" w:cs="sans-serif"/>
          <w:sz w:val="21"/>
          <w:szCs w:val="21"/>
          <w:lang w:val="en-US" w:eastAsia="zh-CN"/>
        </w:rPr>
        <w:t>:</w:t>
      </w:r>
    </w:p>
    <w:p w14:paraId="03C68383">
      <w:pPr>
        <w:pStyle w:val="5"/>
        <w:keepNext w:val="0"/>
        <w:keepLines w:val="0"/>
        <w:widowControl/>
        <w:suppressLineNumbers w:val="0"/>
        <w:spacing w:before="0" w:beforeAutospacing="0" w:line="17" w:lineRule="atLeast"/>
        <w:rPr>
          <w:rFonts w:hint="eastAsia" w:ascii="Times New Roman" w:hAnsi="Times New Roman" w:eastAsia="宋体"/>
          <w:sz w:val="21"/>
          <w:lang w:val="en-US" w:eastAsia="zh-CN"/>
        </w:rPr>
      </w:pPr>
      <m:oMathPara>
        <m:oMath>
          <m:r>
            <m:rPr/>
            <w:rPr>
              <w:rFonts w:hint="default" w:ascii="Cambria Math" w:hAnsi="Cambria Math" w:eastAsia="sans-serif"/>
              <w:sz w:val="21"/>
            </w:rPr>
            <m:t>MultiHead(Q,K,V)=Concat(</m:t>
          </m:r>
          <m:sSub>
            <m:sSubPr>
              <m:ctrlPr>
                <w:rPr>
                  <w:rFonts w:hint="default" w:ascii="Cambria Math" w:hAnsi="Cambria Math" w:eastAsia="sans-serif"/>
                  <w:sz w:val="21"/>
                </w:rPr>
              </m:ctrlPr>
            </m:sSubPr>
            <m:e>
              <m:r>
                <m:rPr/>
                <w:rPr>
                  <w:rFonts w:hint="default" w:ascii="Cambria Math" w:hAnsi="Cambria Math" w:eastAsia="sans-serif"/>
                  <w:sz w:val="21"/>
                </w:rPr>
                <m:t>head</m:t>
              </m:r>
              <m:ctrlPr>
                <w:rPr>
                  <w:rFonts w:ascii="Cambria Math" w:hAnsi="Cambria Math" w:eastAsia="sans-serif"/>
                  <w:sz w:val="21"/>
                </w:rPr>
              </m:ctrlPr>
            </m:e>
            <m:sub>
              <m:r>
                <m:rPr/>
                <w:rPr>
                  <w:rFonts w:hint="default" w:ascii="Cambria Math" w:hAnsi="Cambria Math" w:eastAsia="sans-serif"/>
                  <w:sz w:val="21"/>
                </w:rPr>
                <m:t>1</m:t>
              </m:r>
              <m:ctrlPr>
                <w:rPr>
                  <w:rFonts w:ascii="Cambria Math" w:hAnsi="Cambria Math" w:eastAsia="sans-serif"/>
                  <w:sz w:val="21"/>
                </w:rPr>
              </m:ctrlPr>
            </m:sub>
          </m:sSub>
          <m:r>
            <m:rPr/>
            <w:rPr>
              <w:rFonts w:hint="default" w:ascii="Cambria Math" w:hAnsi="Cambria Math" w:eastAsia="sans-serif"/>
              <w:sz w:val="21"/>
            </w:rPr>
            <m:t>,…,</m:t>
          </m:r>
          <m:sSub>
            <m:sSubPr>
              <m:ctrlPr>
                <w:rPr>
                  <w:rFonts w:hint="default" w:ascii="Cambria Math" w:hAnsi="Cambria Math" w:eastAsia="sans-serif"/>
                  <w:sz w:val="21"/>
                </w:rPr>
              </m:ctrlPr>
            </m:sSubPr>
            <m:e>
              <m:r>
                <m:rPr/>
                <w:rPr>
                  <w:rFonts w:hint="default" w:ascii="Cambria Math" w:hAnsi="Cambria Math" w:eastAsia="sans-serif"/>
                  <w:sz w:val="21"/>
                </w:rPr>
                <m:t>head</m:t>
              </m:r>
              <m:ctrlPr>
                <w:rPr>
                  <w:rFonts w:ascii="Cambria Math" w:hAnsi="Cambria Math" w:eastAsia="sans-serif"/>
                  <w:sz w:val="21"/>
                </w:rPr>
              </m:ctrlPr>
            </m:e>
            <m:sub>
              <m:r>
                <m:rPr/>
                <w:rPr>
                  <w:rFonts w:hint="default" w:ascii="Cambria Math" w:hAnsi="Cambria Math" w:eastAsia="sans-serif"/>
                  <w:sz w:val="21"/>
                </w:rPr>
                <m:t>h</m:t>
              </m:r>
              <m:ctrlPr>
                <w:rPr>
                  <w:rFonts w:ascii="Cambria Math" w:hAnsi="Cambria Math" w:eastAsia="sans-serif"/>
                  <w:sz w:val="21"/>
                </w:rPr>
              </m:ctrlPr>
            </m:sub>
          </m:sSub>
          <m:r>
            <m:rPr/>
            <w:rPr>
              <w:rFonts w:hint="default" w:ascii="Cambria Math" w:hAnsi="Cambria Math" w:eastAsia="sans-serif"/>
              <w:sz w:val="21"/>
            </w:rPr>
            <m:t>)</m:t>
          </m:r>
          <m:sSup>
            <m:sSupPr>
              <m:ctrlPr>
                <w:rPr>
                  <w:rFonts w:hint="default" w:ascii="Cambria Math" w:hAnsi="Cambria Math" w:eastAsia="sans-serif"/>
                  <w:sz w:val="21"/>
                </w:rPr>
              </m:ctrlPr>
            </m:sSupPr>
            <m:e>
              <m:r>
                <m:rPr/>
                <w:rPr>
                  <w:rFonts w:hint="default" w:ascii="Cambria Math" w:hAnsi="Cambria Math" w:eastAsia="sans-serif"/>
                  <w:sz w:val="21"/>
                </w:rPr>
                <m:t>W</m:t>
              </m:r>
              <m:ctrlPr>
                <w:rPr>
                  <w:rFonts w:ascii="Cambria Math" w:hAnsi="Cambria Math" w:eastAsia="sans-serif"/>
                  <w:sz w:val="21"/>
                </w:rPr>
              </m:ctrlPr>
            </m:e>
            <m:sup>
              <m:r>
                <m:rPr/>
                <w:rPr>
                  <w:rFonts w:hint="default" w:ascii="Cambria Math" w:hAnsi="Cambria Math" w:eastAsia="sans-serif"/>
                  <w:sz w:val="21"/>
                </w:rPr>
                <m:t>O</m:t>
              </m:r>
              <m:ctrlPr>
                <w:rPr>
                  <w:rFonts w:ascii="Cambria Math" w:hAnsi="Cambria Math" w:eastAsia="sans-serif"/>
                  <w:sz w:val="21"/>
                </w:rPr>
              </m:ctrlPr>
            </m:sup>
          </m:sSup>
        </m:oMath>
      </m:oMathPara>
    </w:p>
    <w:p w14:paraId="048666F3">
      <w:pPr>
        <w:pStyle w:val="3"/>
        <w:keepNext w:val="0"/>
        <w:keepLines w:val="0"/>
        <w:widowControl/>
        <w:suppressLineNumbers w:val="0"/>
        <w:spacing w:before="0" w:beforeAutospacing="0" w:line="17" w:lineRule="atLeast"/>
        <w:ind w:firstLine="500" w:firstLineChars="0"/>
        <w:rPr>
          <w:rFonts w:ascii="Times New Roman" w:hAnsi="Times New Roman" w:eastAsia="宋体" w:cs="sans-serif"/>
          <w:b/>
          <w:bCs/>
          <w:sz w:val="21"/>
          <w:szCs w:val="21"/>
        </w:rPr>
      </w:pPr>
      <w:r>
        <w:rPr>
          <w:rFonts w:hint="default" w:ascii="Times New Roman" w:hAnsi="Times New Roman" w:eastAsia="宋体" w:cs="sans-serif"/>
          <w:b/>
          <w:bCs/>
          <w:sz w:val="21"/>
          <w:szCs w:val="21"/>
        </w:rPr>
        <w:t xml:space="preserve">3.2.2 </w:t>
      </w:r>
      <w:r>
        <w:rPr>
          <w:rFonts w:hint="eastAsia" w:ascii="Times New Roman" w:hAnsi="Times New Roman" w:cs="sans-serif"/>
          <w:b/>
          <w:bCs/>
          <w:sz w:val="21"/>
          <w:szCs w:val="21"/>
          <w:lang w:val="en-US" w:eastAsia="zh-CN"/>
        </w:rPr>
        <w:t xml:space="preserve"> </w:t>
      </w:r>
      <w:r>
        <w:rPr>
          <w:rFonts w:hint="default" w:ascii="Times New Roman" w:hAnsi="Times New Roman" w:eastAsia="宋体" w:cs="sans-serif"/>
          <w:b/>
          <w:bCs/>
          <w:sz w:val="21"/>
          <w:szCs w:val="21"/>
        </w:rPr>
        <w:t>解释多头机制为何提升表示能力</w:t>
      </w:r>
    </w:p>
    <w:p w14:paraId="367F57DA">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18"/>
        </w:rPr>
      </w:pPr>
      <w:r>
        <w:rPr>
          <w:rFonts w:hint="default" w:ascii="Times New Roman" w:hAnsi="Times New Roman" w:eastAsia="宋体" w:cs="sans-serif"/>
          <w:sz w:val="21"/>
          <w:szCs w:val="18"/>
        </w:rPr>
        <w:t>多头注意力机制之所以能够增强模型的表示能力，主要基于以下两个原因：</w:t>
      </w:r>
    </w:p>
    <w:p w14:paraId="079664DE">
      <w:pPr>
        <w:pStyle w:val="5"/>
        <w:keepNext w:val="0"/>
        <w:keepLines w:val="0"/>
        <w:pageBreakBefore w:val="0"/>
        <w:widowControl/>
        <w:suppressLineNumbers w:val="0"/>
        <w:pBdr>
          <w:top w:val="none" w:color="auto" w:sz="0" w:space="0"/>
          <w:bottom w:val="none" w:color="auto" w:sz="0" w:space="0"/>
        </w:pBdr>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default" w:ascii="Times New Roman" w:hAnsi="Times New Roman" w:eastAsia="宋体" w:cs="sans-serif"/>
          <w:sz w:val="21"/>
          <w:szCs w:val="18"/>
        </w:rPr>
      </w:pPr>
      <w:r>
        <w:rPr>
          <w:rFonts w:hint="eastAsia" w:ascii="Times New Roman" w:hAnsi="Times New Roman" w:eastAsia="宋体" w:cs="sans-serif"/>
          <w:b/>
          <w:bCs/>
          <w:sz w:val="21"/>
          <w:szCs w:val="18"/>
          <w:lang w:val="en-US" w:eastAsia="zh-CN"/>
        </w:rPr>
        <w:t>1.</w:t>
      </w:r>
      <w:r>
        <w:rPr>
          <w:rFonts w:hint="default" w:ascii="Times New Roman" w:hAnsi="Times New Roman" w:eastAsia="宋体" w:cs="sans-serif"/>
          <w:b/>
          <w:bCs/>
          <w:sz w:val="21"/>
          <w:szCs w:val="18"/>
        </w:rPr>
        <w:t>捕捉多样的语义和句法信息：</w:t>
      </w:r>
      <w:r>
        <w:rPr>
          <w:rFonts w:hint="default" w:ascii="Times New Roman" w:hAnsi="Times New Roman" w:eastAsia="宋体" w:cs="sans-serif"/>
          <w:sz w:val="21"/>
          <w:szCs w:val="18"/>
        </w:rPr>
        <w:t xml:space="preserve">每个注意力头由于使用了不同的投影矩阵 </w:t>
      </w:r>
      <m:oMath>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Q</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K</m:t>
            </m:r>
            <m:ctrlPr>
              <w:rPr>
                <w:rFonts w:hint="default" w:ascii="Cambria Math" w:hAnsi="Cambria Math" w:eastAsia="宋体" w:cs="Times New Roman"/>
                <w:sz w:val="21"/>
              </w:rPr>
            </m:ctrlPr>
          </m:sup>
        </m:sSubSup>
        <m:r>
          <m:rPr>
            <m:nor/>
            <m:sty m:val="p"/>
          </m:rPr>
          <w:rPr>
            <w:rFonts w:hint="default" w:ascii="Times New Roman" w:hAnsi="Times New Roman" w:eastAsia="宋体" w:cs="Times New Roman"/>
            <w:b w:val="0"/>
            <w:i w:val="0"/>
            <w:sz w:val="21"/>
          </w:rPr>
          <m:t>,</m:t>
        </m:r>
        <m:sSubSup>
          <m:sSubSupPr>
            <m:ctrlPr>
              <w:rPr>
                <w:rFonts w:hint="default" w:ascii="Cambria Math" w:hAnsi="Cambria Math" w:eastAsia="宋体" w:cs="Times New Roman"/>
                <w:sz w:val="21"/>
              </w:rPr>
            </m:ctrlPr>
          </m:sSubSup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i</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sup>
        </m:sSubSup>
      </m:oMath>
      <w:r>
        <w:rPr>
          <w:rFonts w:hint="default" w:ascii="Times New Roman" w:hAnsi="Times New Roman" w:eastAsia="宋体" w:cs="sans-serif"/>
          <w:sz w:val="21"/>
          <w:szCs w:val="18"/>
        </w:rPr>
        <w:t>，因此能够学习到不同的表示子空间。这使得模型能够同时从序列中抽取和关注不同类型的依赖关系。例如，在机器翻译任务中，一个头可能学会关注动词与其主语之间的句法关系，而另一个头可能专注于捕捉长距离的语义依赖。多头机制确保了模型不会将所有信息压缩到单一的注意力计算中。</w:t>
      </w:r>
    </w:p>
    <w:p w14:paraId="1224DB41">
      <w:pPr>
        <w:pStyle w:val="5"/>
        <w:keepNext w:val="0"/>
        <w:keepLines w:val="0"/>
        <w:pageBreakBefore w:val="0"/>
        <w:widowControl/>
        <w:suppressLineNumbers w:val="0"/>
        <w:pBdr>
          <w:top w:val="none" w:color="auto" w:sz="0" w:space="0"/>
          <w:bottom w:val="none" w:color="auto" w:sz="0" w:space="0"/>
        </w:pBdr>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ascii="Times New Roman" w:hAnsi="Times New Roman" w:eastAsia="宋体"/>
          <w:sz w:val="21"/>
        </w:rPr>
      </w:pPr>
      <w:r>
        <w:rPr>
          <w:rFonts w:hint="eastAsia" w:ascii="Times New Roman" w:hAnsi="Times New Roman" w:eastAsia="宋体" w:cs="sans-serif"/>
          <w:b/>
          <w:bCs/>
          <w:sz w:val="21"/>
          <w:szCs w:val="18"/>
          <w:lang w:val="en-US" w:eastAsia="zh-CN"/>
        </w:rPr>
        <w:t xml:space="preserve">2. </w:t>
      </w:r>
      <w:r>
        <w:rPr>
          <w:rFonts w:hint="default" w:ascii="Times New Roman" w:hAnsi="Times New Roman" w:eastAsia="宋体" w:cs="sans-serif"/>
          <w:b/>
          <w:bCs/>
          <w:sz w:val="21"/>
          <w:szCs w:val="18"/>
        </w:rPr>
        <w:t>更全面的关注模式（Focusing on Different Positions）：</w:t>
      </w:r>
      <w:r>
        <w:rPr>
          <w:rFonts w:hint="default" w:ascii="Times New Roman" w:hAnsi="Times New Roman" w:eastAsia="宋体" w:cs="sans-serif"/>
          <w:sz w:val="21"/>
          <w:szCs w:val="18"/>
        </w:rPr>
        <w:t>在单头注意力中，注意力权重可能被少数几个高度相关的 Token 主导。而多头机制则允许模型在不同的头中关注序列的不同部分。通过组合这些不同的“关注模式”，模型可以获得一个更全面的上下文表示。本质上，多头注意力就像是多个并行的过滤器，每个过滤器都专注于识别序列中的特定特征。</w:t>
      </w:r>
    </w:p>
    <w:p w14:paraId="7757BE7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3"/>
        <w:textAlignment w:val="baseline"/>
        <w:outlineLvl w:val="1"/>
        <w:rPr>
          <w:b/>
          <w:bCs/>
          <w:sz w:val="24"/>
          <w:szCs w:val="24"/>
        </w:rPr>
      </w:pPr>
      <w:r>
        <w:rPr>
          <w:b/>
          <w:bCs/>
          <w:spacing w:val="9"/>
          <w:sz w:val="24"/>
          <w:szCs w:val="24"/>
        </w:rPr>
        <w:t xml:space="preserve">3.3    </w:t>
      </w:r>
      <w:r>
        <w:rPr>
          <w:b/>
          <w:bCs/>
          <w:sz w:val="24"/>
          <w:szCs w:val="24"/>
        </w:rPr>
        <w:t>Position</w:t>
      </w:r>
      <w:r>
        <w:rPr>
          <w:b/>
          <w:bCs/>
          <w:spacing w:val="9"/>
          <w:sz w:val="24"/>
          <w:szCs w:val="24"/>
        </w:rPr>
        <w:t>-</w:t>
      </w:r>
      <w:r>
        <w:rPr>
          <w:b/>
          <w:bCs/>
          <w:sz w:val="24"/>
          <w:szCs w:val="24"/>
        </w:rPr>
        <w:t>Wise</w:t>
      </w:r>
      <w:r>
        <w:rPr>
          <w:b/>
          <w:bCs/>
          <w:spacing w:val="32"/>
          <w:sz w:val="24"/>
          <w:szCs w:val="24"/>
        </w:rPr>
        <w:t xml:space="preserve"> </w:t>
      </w:r>
      <w:r>
        <w:rPr>
          <w:b/>
          <w:bCs/>
          <w:sz w:val="24"/>
          <w:szCs w:val="24"/>
        </w:rPr>
        <w:t>Feed</w:t>
      </w:r>
      <w:r>
        <w:rPr>
          <w:b/>
          <w:bCs/>
          <w:spacing w:val="9"/>
          <w:sz w:val="24"/>
          <w:szCs w:val="24"/>
        </w:rPr>
        <w:t>-</w:t>
      </w:r>
      <w:r>
        <w:rPr>
          <w:b/>
          <w:bCs/>
          <w:sz w:val="24"/>
          <w:szCs w:val="24"/>
        </w:rPr>
        <w:t>Forward</w:t>
      </w:r>
      <w:r>
        <w:rPr>
          <w:b/>
          <w:bCs/>
          <w:spacing w:val="28"/>
          <w:sz w:val="24"/>
          <w:szCs w:val="24"/>
        </w:rPr>
        <w:t xml:space="preserve"> </w:t>
      </w:r>
      <w:r>
        <w:rPr>
          <w:b/>
          <w:bCs/>
          <w:sz w:val="24"/>
          <w:szCs w:val="24"/>
        </w:rPr>
        <w:t>Network</w:t>
      </w:r>
    </w:p>
    <w:p w14:paraId="35E1BB2A">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spacing w:val="5"/>
        </w:rPr>
      </w:pPr>
      <w:r>
        <w:rPr>
          <w:spacing w:val="6"/>
        </w:rPr>
        <w:t>Define</w:t>
      </w:r>
      <w:r>
        <w:rPr>
          <w:spacing w:val="21"/>
          <w:w w:val="101"/>
        </w:rPr>
        <w:t xml:space="preserve"> </w:t>
      </w:r>
      <w:r>
        <w:rPr>
          <w:spacing w:val="6"/>
        </w:rPr>
        <w:t>the</w:t>
      </w:r>
      <w:r>
        <w:rPr>
          <w:spacing w:val="21"/>
          <w:w w:val="101"/>
        </w:rPr>
        <w:t xml:space="preserve"> </w:t>
      </w:r>
      <w:r>
        <w:rPr>
          <w:spacing w:val="6"/>
        </w:rPr>
        <w:t>two-layer</w:t>
      </w:r>
      <w:r>
        <w:rPr>
          <w:spacing w:val="25"/>
        </w:rPr>
        <w:t xml:space="preserve"> </w:t>
      </w:r>
      <w:r>
        <w:rPr>
          <w:spacing w:val="6"/>
        </w:rPr>
        <w:t>MLP</w:t>
      </w:r>
      <w:r>
        <w:rPr>
          <w:spacing w:val="24"/>
          <w:w w:val="101"/>
        </w:rPr>
        <w:t xml:space="preserve"> </w:t>
      </w:r>
      <w:r>
        <w:rPr>
          <w:spacing w:val="6"/>
        </w:rPr>
        <w:t>a</w:t>
      </w:r>
      <w:r>
        <w:rPr>
          <w:spacing w:val="5"/>
        </w:rPr>
        <w:t>pplied</w:t>
      </w:r>
      <w:r>
        <w:rPr>
          <w:spacing w:val="24"/>
        </w:rPr>
        <w:t xml:space="preserve"> </w:t>
      </w:r>
      <w:r>
        <w:rPr>
          <w:spacing w:val="5"/>
        </w:rPr>
        <w:t>independently</w:t>
      </w:r>
      <w:r>
        <w:rPr>
          <w:spacing w:val="21"/>
          <w:w w:val="101"/>
        </w:rPr>
        <w:t xml:space="preserve"> </w:t>
      </w:r>
      <w:r>
        <w:rPr>
          <w:spacing w:val="5"/>
        </w:rPr>
        <w:t>to</w:t>
      </w:r>
      <w:r>
        <w:rPr>
          <w:spacing w:val="23"/>
        </w:rPr>
        <w:t xml:space="preserve"> </w:t>
      </w:r>
      <w:r>
        <w:rPr>
          <w:spacing w:val="5"/>
        </w:rPr>
        <w:t>each</w:t>
      </w:r>
      <w:r>
        <w:rPr>
          <w:spacing w:val="21"/>
          <w:w w:val="101"/>
        </w:rPr>
        <w:t xml:space="preserve"> </w:t>
      </w:r>
      <w:r>
        <w:rPr>
          <w:spacing w:val="5"/>
        </w:rPr>
        <w:t>token.</w:t>
      </w:r>
    </w:p>
    <w:p w14:paraId="1FF8DA0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hint="default" w:ascii="Times New Roman" w:hAnsi="Times New Roman" w:eastAsia="宋体" w:cs="sans-serif"/>
          <w:snapToGrid w:val="0"/>
          <w:color w:val="000000"/>
          <w:kern w:val="0"/>
          <w:sz w:val="21"/>
          <w:szCs w:val="18"/>
          <w:lang w:val="en-US" w:eastAsia="zh-CN" w:bidi="ar"/>
        </w:rPr>
      </w:pPr>
      <w:r>
        <w:rPr>
          <w:rFonts w:hint="default" w:ascii="Times New Roman" w:hAnsi="Times New Roman" w:eastAsia="宋体" w:cs="sans-serif"/>
          <w:snapToGrid w:val="0"/>
          <w:color w:val="000000"/>
          <w:kern w:val="0"/>
          <w:sz w:val="21"/>
          <w:szCs w:val="18"/>
          <w:lang w:val="en-US" w:eastAsia="zh-CN" w:bidi="ar"/>
        </w:rPr>
        <w:t>逐位置前馈网络（FFN）是每个 Encoder 和 Decoder 模块中的第二个子层。它是一个简单的两层全连接网络（MLP），其核心特征在于它独立且相同地应用于序列中的每一个位置（Token）</w:t>
      </w:r>
    </w:p>
    <w:p w14:paraId="19590EA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hint="eastAsia" w:eastAsia="宋体" w:cs="sans-serif"/>
          <w:b/>
          <w:bCs/>
          <w:snapToGrid w:val="0"/>
          <w:color w:val="000000"/>
          <w:kern w:val="0"/>
          <w:sz w:val="21"/>
          <w:szCs w:val="21"/>
          <w:lang w:val="en-US" w:eastAsia="zh-CN" w:bidi="ar"/>
        </w:rPr>
      </w:pPr>
      <w:r>
        <w:rPr>
          <w:rFonts w:hint="eastAsia" w:eastAsia="宋体" w:cs="sans-serif"/>
          <w:b/>
          <w:bCs/>
          <w:snapToGrid w:val="0"/>
          <w:color w:val="000000"/>
          <w:kern w:val="0"/>
          <w:sz w:val="21"/>
          <w:szCs w:val="21"/>
          <w:lang w:val="en-US" w:eastAsia="zh-CN" w:bidi="ar"/>
        </w:rPr>
        <w:t>3.3.1 FNN的数学定义与结构</w:t>
      </w:r>
    </w:p>
    <w:p w14:paraId="13F4B1EC">
      <w:pPr>
        <w:pStyle w:val="5"/>
        <w:keepNext w:val="0"/>
        <w:keepLines w:val="0"/>
        <w:widowControl/>
        <w:suppressLineNumbers w:val="0"/>
        <w:spacing w:before="0" w:beforeAutospacing="0" w:line="17" w:lineRule="atLeast"/>
        <w:ind w:firstLine="500" w:firstLineChars="0"/>
        <w:rPr>
          <w:rFonts w:ascii="sans-serif" w:hAnsi="sans-serif" w:eastAsia="sans-serif" w:cs="sans-serif"/>
          <w:sz w:val="21"/>
          <w:szCs w:val="21"/>
        </w:rPr>
      </w:pPr>
      <m:oMath>
        <m:r>
          <m:rPr/>
          <w:rPr>
            <w:rFonts w:hint="default" w:ascii="Cambria Math" w:hAnsi="Cambria Math" w:eastAsia="sans-serif" w:cs="sans-serif"/>
            <w:snapToGrid w:val="0"/>
            <w:color w:val="000000"/>
            <w:kern w:val="0"/>
            <w:sz w:val="21"/>
            <w:szCs w:val="21"/>
            <w:lang w:val="en-US" w:eastAsia="zh-CN" w:bidi="ar"/>
          </w:rPr>
          <m:t>FNN</m:t>
        </m:r>
      </m:oMath>
      <w:r>
        <w:rPr>
          <w:rFonts w:hint="default" w:ascii="sans-serif" w:hAnsi="sans-serif" w:eastAsia="sans-serif" w:cs="sans-serif"/>
          <w:sz w:val="21"/>
          <w:szCs w:val="21"/>
        </w:rPr>
        <w:t xml:space="preserve"> 的计算由两次线性变换（矩阵乘法）和中间的一次非线性激活函数构成。</w:t>
      </w:r>
    </w:p>
    <w:p w14:paraId="52118494">
      <w:pPr>
        <w:pStyle w:val="5"/>
        <w:keepNext w:val="0"/>
        <w:keepLines w:val="0"/>
        <w:widowControl/>
        <w:suppressLineNumbers w:val="0"/>
        <w:spacing w:before="0" w:beforeAutospacing="0" w:line="17" w:lineRule="atLeast"/>
        <w:ind w:firstLine="500" w:firstLineChars="0"/>
        <w:rPr>
          <w:rFonts w:hint="default" w:ascii="sans-serif" w:hAnsi="sans-serif" w:eastAsia="sans-serif" w:cs="sans-serif"/>
          <w:sz w:val="21"/>
          <w:szCs w:val="21"/>
        </w:rPr>
      </w:pPr>
      <w:r>
        <w:rPr>
          <w:rFonts w:hint="default" w:ascii="sans-serif" w:hAnsi="sans-serif" w:eastAsia="sans-serif" w:cs="sans-serif"/>
          <w:sz w:val="21"/>
          <w:szCs w:val="21"/>
        </w:rPr>
        <w:t>给定输入</w:t>
      </w:r>
      <m:oMath>
        <m:r>
          <m:rPr/>
          <w:rPr>
            <w:rFonts w:hint="default" w:ascii="Cambria Math" w:hAnsi="Cambria Math" w:eastAsia="sans-serif"/>
            <w:sz w:val="21"/>
            <w:szCs w:val="21"/>
          </w:rPr>
          <m:t>x∈</m:t>
        </m:r>
        <m:sSup>
          <m:sSupPr>
            <m:ctrlPr>
              <w:rPr>
                <w:rFonts w:hint="default" w:ascii="Cambria Math" w:hAnsi="Cambria Math" w:eastAsia="sans-serif"/>
                <w:sz w:val="21"/>
                <w:szCs w:val="21"/>
              </w:rPr>
            </m:ctrlPr>
          </m:sSupPr>
          <m:e>
            <m:r>
              <m:rPr>
                <m:scr m:val="double-struck"/>
              </m:rPr>
              <w:rPr>
                <w:rFonts w:hint="default" w:ascii="Cambria Math" w:hAnsi="Cambria Math" w:eastAsia="MS Mincho"/>
                <w:sz w:val="21"/>
                <w:szCs w:val="21"/>
              </w:rPr>
              <m:t>ℝ</m:t>
            </m:r>
            <m:ctrlPr>
              <w:rPr>
                <w:rFonts w:ascii="Cambria Math" w:hAnsi="Cambria Math" w:eastAsia="sans-serif"/>
                <w:sz w:val="21"/>
                <w:szCs w:val="21"/>
              </w:rPr>
            </m:ctrlPr>
          </m:e>
          <m:sup>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ctrlPr>
              <w:rPr>
                <w:rFonts w:hint="default" w:ascii="Cambria Math" w:hAnsi="Cambria Math" w:eastAsia="sans-serif"/>
                <w:sz w:val="21"/>
                <w:szCs w:val="21"/>
              </w:rPr>
            </m:ctrlPr>
          </m:sup>
        </m:sSup>
      </m:oMath>
      <w:r>
        <w:rPr>
          <w:rFonts w:hint="default" w:ascii="sans-serif" w:hAnsi="sans-serif" w:eastAsia="sans-serif" w:cs="sans-serif"/>
          <w:sz w:val="21"/>
          <w:szCs w:val="21"/>
        </w:rPr>
        <w:t xml:space="preserve"> （代表序列中某一位置的 </w:t>
      </w:r>
      <m:oMath>
        <m:r>
          <m:rPr/>
          <w:rPr>
            <w:rFonts w:hint="default" w:ascii="Cambria Math" w:hAnsi="Cambria Math" w:eastAsia="sans-serif"/>
            <w:sz w:val="21"/>
            <w:szCs w:val="21"/>
          </w:rPr>
          <m:t>Token</m:t>
        </m:r>
      </m:oMath>
      <w:r>
        <w:rPr>
          <w:rFonts w:hint="default" w:ascii="sans-serif" w:hAnsi="sans-serif" w:eastAsia="sans-serif" w:cs="sans-serif"/>
          <w:sz w:val="21"/>
          <w:szCs w:val="21"/>
        </w:rPr>
        <w:t xml:space="preserve"> 表示），</w:t>
      </w:r>
      <m:oMath>
        <m:r>
          <m:rPr/>
          <w:rPr>
            <w:rFonts w:hint="default" w:ascii="Cambria Math" w:hAnsi="Cambria Math" w:eastAsia="sans-serif" w:cs="sans-serif"/>
            <w:snapToGrid w:val="0"/>
            <w:color w:val="000000"/>
            <w:kern w:val="0"/>
            <w:sz w:val="21"/>
            <w:szCs w:val="21"/>
            <w:lang w:val="en-US" w:eastAsia="zh-CN" w:bidi="ar"/>
          </w:rPr>
          <m:t>FNN</m:t>
        </m:r>
      </m:oMath>
      <w:r>
        <w:rPr>
          <w:rFonts w:hint="default" w:ascii="sans-serif" w:hAnsi="sans-serif" w:eastAsia="sans-serif" w:cs="sans-serif"/>
          <w:sz w:val="21"/>
          <w:szCs w:val="21"/>
        </w:rPr>
        <w:t xml:space="preserve"> 的计算公式如下：</w:t>
      </w:r>
    </w:p>
    <w:p w14:paraId="31B09E68">
      <w:pPr>
        <w:keepNext w:val="0"/>
        <w:keepLines w:val="0"/>
        <w:widowControl/>
        <w:suppressLineNumbers w:val="0"/>
        <w:spacing w:before="0" w:beforeAutospacing="0" w:line="17" w:lineRule="atLeast"/>
        <w:ind w:firstLine="500" w:firstLineChars="0"/>
        <w:jc w:val="left"/>
        <w:rPr>
          <w:rFonts w:hint="default" w:ascii="sans-serif" w:hAnsi="sans-serif" w:eastAsia="sans-serif" w:cs="sans-serif"/>
          <w:sz w:val="21"/>
          <w:szCs w:val="21"/>
        </w:rPr>
      </w:pPr>
      <m:oMathPara>
        <m:oMath>
          <m:r>
            <m:rPr/>
            <w:rPr>
              <w:rFonts w:hint="default" w:ascii="Cambria Math" w:hAnsi="Cambria Math" w:eastAsia="sans-serif"/>
              <w:sz w:val="21"/>
              <w:szCs w:val="21"/>
            </w:rPr>
            <m:t>FFN(x)=</m:t>
          </m:r>
          <m:func>
            <m:funcPr>
              <m:ctrlPr>
                <w:rPr>
                  <w:rFonts w:hint="default" w:ascii="Cambria Math" w:hAnsi="Cambria Math" w:eastAsia="sans-serif"/>
                  <w:sz w:val="21"/>
                  <w:szCs w:val="21"/>
                </w:rPr>
              </m:ctrlPr>
            </m:funcPr>
            <m:fName>
              <m:r>
                <m:rPr>
                  <m:sty m:val="p"/>
                </m:rPr>
                <w:rPr>
                  <w:rFonts w:hint="default" w:ascii="Cambria Math" w:hAnsi="Cambria Math" w:eastAsia="sans-serif"/>
                  <w:sz w:val="21"/>
                  <w:szCs w:val="21"/>
                </w:rPr>
                <m:t>max</m:t>
              </m:r>
              <m:ctrlPr>
                <w:rPr>
                  <w:rFonts w:ascii="Cambria Math" w:hAnsi="Cambria Math" w:eastAsia="sans-serif"/>
                  <w:sz w:val="21"/>
                  <w:szCs w:val="21"/>
                </w:rPr>
              </m:ctrlPr>
            </m:fName>
            <m:e>
              <m:r>
                <m:rPr/>
                <w:rPr>
                  <w:rFonts w:hint="default" w:ascii="Cambria Math" w:hAnsi="Cambria Math" w:eastAsia="sans-serif"/>
                  <w:sz w:val="21"/>
                  <w:szCs w:val="21"/>
                </w:rPr>
                <m:t>(</m:t>
              </m:r>
              <m:ctrlPr>
                <w:rPr>
                  <w:rFonts w:ascii="Cambria Math" w:hAnsi="Cambria Math" w:eastAsia="sans-serif"/>
                  <w:sz w:val="21"/>
                  <w:szCs w:val="21"/>
                </w:rPr>
              </m:ctrlPr>
            </m:e>
          </m:func>
          <m:r>
            <m:rPr/>
            <w:rPr>
              <w:rFonts w:hint="default" w:ascii="Cambria Math" w:hAnsi="Cambria Math" w:eastAsia="sans-serif"/>
              <w:sz w:val="21"/>
              <w:szCs w:val="21"/>
            </w:rPr>
            <m:t>0,x</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W</m:t>
              </m:r>
              <m:ctrlPr>
                <w:rPr>
                  <w:rFonts w:ascii="Cambria Math" w:hAnsi="Cambria Math" w:eastAsia="sans-serif"/>
                  <w:sz w:val="21"/>
                  <w:szCs w:val="21"/>
                </w:rPr>
              </m:ctrlPr>
            </m:e>
            <m:sub>
              <m:r>
                <m:rPr/>
                <w:rPr>
                  <w:rFonts w:hint="default" w:ascii="Cambria Math" w:hAnsi="Cambria Math" w:eastAsia="sans-serif"/>
                  <w:sz w:val="21"/>
                  <w:szCs w:val="21"/>
                </w:rPr>
                <m:t>1</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b</m:t>
              </m:r>
              <m:ctrlPr>
                <w:rPr>
                  <w:rFonts w:ascii="Cambria Math" w:hAnsi="Cambria Math" w:eastAsia="sans-serif"/>
                  <w:sz w:val="21"/>
                  <w:szCs w:val="21"/>
                </w:rPr>
              </m:ctrlPr>
            </m:e>
            <m:sub>
              <m:r>
                <m:rPr/>
                <w:rPr>
                  <w:rFonts w:hint="default" w:ascii="Cambria Math" w:hAnsi="Cambria Math" w:eastAsia="sans-serif"/>
                  <w:sz w:val="21"/>
                  <w:szCs w:val="21"/>
                </w:rPr>
                <m:t>1</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W</m:t>
              </m:r>
              <m:ctrlPr>
                <w:rPr>
                  <w:rFonts w:ascii="Cambria Math" w:hAnsi="Cambria Math" w:eastAsia="sans-serif"/>
                  <w:sz w:val="21"/>
                  <w:szCs w:val="21"/>
                </w:rPr>
              </m:ctrlPr>
            </m:e>
            <m:sub>
              <m:r>
                <m:rPr/>
                <w:rPr>
                  <w:rFonts w:hint="default" w:ascii="Cambria Math" w:hAnsi="Cambria Math" w:eastAsia="sans-serif"/>
                  <w:sz w:val="21"/>
                  <w:szCs w:val="21"/>
                </w:rPr>
                <m:t>2</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b</m:t>
              </m:r>
              <m:ctrlPr>
                <w:rPr>
                  <w:rFonts w:ascii="Cambria Math" w:hAnsi="Cambria Math" w:eastAsia="sans-serif"/>
                  <w:sz w:val="21"/>
                  <w:szCs w:val="21"/>
                </w:rPr>
              </m:ctrlPr>
            </m:e>
            <m:sub>
              <m:r>
                <m:rPr/>
                <w:rPr>
                  <w:rFonts w:hint="default" w:ascii="Cambria Math" w:hAnsi="Cambria Math" w:eastAsia="sans-serif"/>
                  <w:sz w:val="21"/>
                  <w:szCs w:val="21"/>
                </w:rPr>
                <m:t>2</m:t>
              </m:r>
              <m:ctrlPr>
                <w:rPr>
                  <w:rFonts w:ascii="Cambria Math" w:hAnsi="Cambria Math" w:eastAsia="sans-serif"/>
                  <w:sz w:val="21"/>
                  <w:szCs w:val="21"/>
                </w:rPr>
              </m:ctrlPr>
            </m:sub>
          </m:sSub>
        </m:oMath>
      </m:oMathPara>
    </w:p>
    <w:p w14:paraId="288B5C4E">
      <w:pPr>
        <w:pStyle w:val="5"/>
        <w:keepNext w:val="0"/>
        <w:keepLines w:val="0"/>
        <w:widowControl/>
        <w:suppressLineNumbers w:val="0"/>
        <w:spacing w:before="0" w:beforeAutospacing="0" w:line="17" w:lineRule="atLeast"/>
        <w:ind w:firstLine="500" w:firstLineChars="0"/>
        <w:rPr>
          <w:rFonts w:hint="default" w:ascii="sans-serif" w:hAnsi="sans-serif" w:eastAsia="sans-serif" w:cs="sans-serif"/>
          <w:sz w:val="21"/>
          <w:szCs w:val="21"/>
        </w:rPr>
      </w:pPr>
      <w:r>
        <w:rPr>
          <w:rFonts w:hint="default" w:ascii="sans-serif" w:hAnsi="sans-serif" w:eastAsia="sans-serif" w:cs="sans-serif"/>
          <w:b/>
          <w:bCs/>
          <w:sz w:val="21"/>
          <w:szCs w:val="21"/>
        </w:rPr>
        <w:t>结构与维度变化：</w:t>
      </w:r>
    </w:p>
    <w:p w14:paraId="1DB038E9">
      <w:pPr>
        <w:pStyle w:val="5"/>
        <w:keepNext w:val="0"/>
        <w:keepLines w:val="0"/>
        <w:widowControl/>
        <w:suppressLineNumbers w:val="0"/>
        <w:spacing w:before="0" w:beforeAutospacing="0" w:line="17" w:lineRule="atLeast"/>
        <w:ind w:left="720"/>
        <w:rPr>
          <w:rFonts w:hint="default" w:ascii="sans-serif" w:hAnsi="sans-serif" w:eastAsia="sans-serif" w:cs="sans-serif"/>
          <w:b/>
          <w:bCs/>
          <w:sz w:val="21"/>
          <w:szCs w:val="21"/>
        </w:rPr>
      </w:pPr>
      <w:r>
        <w:rPr>
          <w:rFonts w:hint="default" w:ascii="sans-serif" w:hAnsi="sans-serif" w:eastAsia="sans-serif" w:cs="sans-serif"/>
          <w:b/>
          <w:bCs/>
          <w:sz w:val="21"/>
          <w:szCs w:val="21"/>
        </w:rPr>
        <w:t>第一层（扩展）：</w:t>
      </w:r>
    </w:p>
    <w:p w14:paraId="68C82CC6">
      <w:pPr>
        <w:pStyle w:val="5"/>
        <w:keepNext w:val="0"/>
        <w:keepLines w:val="0"/>
        <w:widowControl/>
        <w:suppressLineNumbers w:val="0"/>
        <w:spacing w:before="0" w:beforeAutospacing="0" w:line="17" w:lineRule="atLeast"/>
        <w:ind w:left="500" w:leftChars="0" w:firstLine="500" w:firstLineChars="0"/>
        <w:rPr>
          <w:rFonts w:hint="default" w:ascii="sans-serif" w:hAnsi="sans-serif" w:eastAsia="sans-serif" w:cs="sans-serif"/>
          <w:sz w:val="21"/>
          <w:szCs w:val="21"/>
        </w:rPr>
      </w:pP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W</m:t>
            </m:r>
            <m:ctrlPr>
              <w:rPr>
                <w:rFonts w:ascii="Cambria Math" w:hAnsi="Cambria Math" w:eastAsia="sans-serif"/>
                <w:sz w:val="21"/>
                <w:szCs w:val="21"/>
              </w:rPr>
            </m:ctrlPr>
          </m:e>
          <m:sub>
            <m:r>
              <m:rPr/>
              <w:rPr>
                <w:rFonts w:hint="default" w:ascii="Cambria Math" w:hAnsi="Cambria Math" w:eastAsia="sans-serif"/>
                <w:sz w:val="21"/>
                <w:szCs w:val="21"/>
              </w:rPr>
              <m:t>1</m:t>
            </m:r>
            <m:ctrlPr>
              <w:rPr>
                <w:rFonts w:ascii="Cambria Math" w:hAnsi="Cambria Math" w:eastAsia="sans-serif"/>
                <w:sz w:val="21"/>
                <w:szCs w:val="21"/>
              </w:rPr>
            </m:ctrlPr>
          </m:sub>
        </m:sSub>
        <m:r>
          <m:rPr/>
          <w:rPr>
            <w:rFonts w:hint="default" w:ascii="Cambria Math" w:hAnsi="Cambria Math" w:eastAsia="sans-serif"/>
            <w:sz w:val="21"/>
            <w:szCs w:val="21"/>
          </w:rPr>
          <m:t>∈</m:t>
        </m:r>
        <m:sSup>
          <m:sSupPr>
            <m:ctrlPr>
              <w:rPr>
                <w:rFonts w:hint="default" w:ascii="Cambria Math" w:hAnsi="Cambria Math" w:eastAsia="sans-serif"/>
                <w:sz w:val="21"/>
                <w:szCs w:val="21"/>
              </w:rPr>
            </m:ctrlPr>
          </m:sSupPr>
          <m:e>
            <m:r>
              <m:rPr>
                <m:scr m:val="double-struck"/>
              </m:rPr>
              <w:rPr>
                <w:rFonts w:hint="default" w:ascii="Cambria Math" w:hAnsi="Cambria Math" w:eastAsia="MS Mincho"/>
                <w:sz w:val="21"/>
                <w:szCs w:val="21"/>
              </w:rPr>
              <m:t>ℝ</m:t>
            </m:r>
            <m:ctrlPr>
              <w:rPr>
                <w:rFonts w:ascii="Cambria Math" w:hAnsi="Cambria Math" w:eastAsia="sans-serif"/>
                <w:sz w:val="21"/>
                <w:szCs w:val="21"/>
              </w:rPr>
            </m:ctrlPr>
          </m:e>
          <m:sup>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r>
              <m:rPr>
                <m:sty m:val="p"/>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ff</m:t>
                </m:r>
                <m:ctrlPr>
                  <w:rPr>
                    <w:rFonts w:ascii="Cambria Math" w:hAnsi="Cambria Math" w:eastAsia="sans-serif"/>
                    <w:sz w:val="21"/>
                    <w:szCs w:val="21"/>
                  </w:rPr>
                </m:ctrlPr>
              </m:sub>
            </m:sSub>
            <m:ctrlPr>
              <w:rPr>
                <w:rFonts w:hint="default" w:ascii="Cambria Math" w:hAnsi="Cambria Math" w:eastAsia="sans-serif"/>
                <w:sz w:val="21"/>
                <w:szCs w:val="21"/>
              </w:rPr>
            </m:ctrlPr>
          </m:sup>
        </m:sSup>
      </m:oMath>
      <w:r>
        <w:rPr>
          <w:rFonts w:hint="default" w:ascii="sans-serif" w:hAnsi="sans-serif" w:eastAsia="sans-serif" w:cs="sans-serif"/>
          <w:sz w:val="21"/>
          <w:szCs w:val="21"/>
        </w:rPr>
        <w:t>是第一个权重矩阵，</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b</m:t>
            </m:r>
            <m:ctrlPr>
              <w:rPr>
                <w:rFonts w:ascii="Cambria Math" w:hAnsi="Cambria Math" w:eastAsia="sans-serif"/>
                <w:sz w:val="21"/>
                <w:szCs w:val="21"/>
              </w:rPr>
            </m:ctrlPr>
          </m:e>
          <m:sub>
            <m:r>
              <m:rPr/>
              <w:rPr>
                <w:rFonts w:hint="default" w:ascii="Cambria Math" w:hAnsi="Cambria Math" w:eastAsia="sans-serif"/>
                <w:sz w:val="21"/>
                <w:szCs w:val="21"/>
              </w:rPr>
              <m:t>1</m:t>
            </m:r>
            <m:ctrlPr>
              <w:rPr>
                <w:rFonts w:ascii="Cambria Math" w:hAnsi="Cambria Math" w:eastAsia="sans-serif"/>
                <w:sz w:val="21"/>
                <w:szCs w:val="21"/>
              </w:rPr>
            </m:ctrlPr>
          </m:sub>
        </m:sSub>
        <m:r>
          <m:rPr/>
          <w:rPr>
            <w:rFonts w:hint="default" w:ascii="Cambria Math" w:hAnsi="Cambria Math" w:eastAsia="sans-serif"/>
            <w:sz w:val="21"/>
            <w:szCs w:val="21"/>
          </w:rPr>
          <m:t>∈</m:t>
        </m:r>
        <m:sSup>
          <m:sSupPr>
            <m:ctrlPr>
              <w:rPr>
                <w:rFonts w:hint="default" w:ascii="Cambria Math" w:hAnsi="Cambria Math" w:eastAsia="sans-serif"/>
                <w:sz w:val="21"/>
                <w:szCs w:val="21"/>
              </w:rPr>
            </m:ctrlPr>
          </m:sSupPr>
          <m:e>
            <m:r>
              <m:rPr>
                <m:scr m:val="double-struck"/>
              </m:rPr>
              <w:rPr>
                <w:rFonts w:hint="default" w:ascii="Cambria Math" w:hAnsi="Cambria Math" w:eastAsia="MS Mincho"/>
                <w:sz w:val="21"/>
                <w:szCs w:val="21"/>
              </w:rPr>
              <m:t>ℝ</m:t>
            </m:r>
            <m:ctrlPr>
              <w:rPr>
                <w:rFonts w:ascii="Cambria Math" w:hAnsi="Cambria Math" w:eastAsia="sans-serif"/>
                <w:sz w:val="21"/>
                <w:szCs w:val="21"/>
              </w:rPr>
            </m:ctrlPr>
          </m:e>
          <m:sup>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ff</m:t>
                </m:r>
                <m:ctrlPr>
                  <w:rPr>
                    <w:rFonts w:ascii="Cambria Math" w:hAnsi="Cambria Math" w:eastAsia="sans-serif"/>
                    <w:sz w:val="21"/>
                    <w:szCs w:val="21"/>
                  </w:rPr>
                </m:ctrlPr>
              </m:sub>
            </m:sSub>
            <m:ctrlPr>
              <w:rPr>
                <w:rFonts w:hint="default" w:ascii="Cambria Math" w:hAnsi="Cambria Math" w:eastAsia="sans-serif"/>
                <w:sz w:val="21"/>
                <w:szCs w:val="21"/>
              </w:rPr>
            </m:ctrlPr>
          </m:sup>
        </m:sSup>
      </m:oMath>
      <w:r>
        <w:rPr>
          <w:rFonts w:hint="default" w:ascii="sans-serif" w:hAnsi="sans-serif" w:eastAsia="sans-serif" w:cs="sans-serif"/>
          <w:sz w:val="21"/>
          <w:szCs w:val="21"/>
        </w:rPr>
        <w:t xml:space="preserve"> 是偏置向量。</w:t>
      </w:r>
    </w:p>
    <w:p w14:paraId="7B6C98A3">
      <w:pPr>
        <w:pStyle w:val="5"/>
        <w:keepNext w:val="0"/>
        <w:keepLines w:val="0"/>
        <w:widowControl/>
        <w:suppressLineNumbers w:val="0"/>
        <w:spacing w:before="0" w:beforeAutospacing="0" w:line="17" w:lineRule="atLeast"/>
        <w:ind w:left="500" w:leftChars="0" w:firstLine="500" w:firstLineChars="0"/>
        <w:rPr>
          <w:rFonts w:hint="default" w:ascii="sans-serif" w:hAnsi="sans-serif" w:eastAsia="sans-serif" w:cs="sans-serif"/>
          <w:sz w:val="21"/>
          <w:szCs w:val="21"/>
        </w:rPr>
      </w:pPr>
      <w:r>
        <w:rPr>
          <w:rFonts w:hint="default" w:ascii="sans-serif" w:hAnsi="sans-serif" w:eastAsia="sans-serif" w:cs="sans-serif"/>
          <w:sz w:val="21"/>
          <w:szCs w:val="21"/>
        </w:rPr>
        <w:t>该层将特征维度从</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oMath>
      <w:r>
        <w:rPr>
          <w:rFonts w:hint="default" w:ascii="sans-serif" w:hAnsi="sans-serif" w:eastAsia="sans-serif" w:cs="sans-serif"/>
          <w:sz w:val="21"/>
          <w:szCs w:val="21"/>
        </w:rPr>
        <w:t xml:space="preserve">  扩展到更高的</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ff</m:t>
            </m:r>
            <m:ctrlPr>
              <w:rPr>
                <w:rFonts w:ascii="Cambria Math" w:hAnsi="Cambria Math" w:eastAsia="sans-serif"/>
                <w:sz w:val="21"/>
                <w:szCs w:val="21"/>
              </w:rPr>
            </m:ctrlPr>
          </m:sub>
        </m:sSub>
      </m:oMath>
      <w:r>
        <w:rPr>
          <w:rFonts w:hint="default" w:ascii="sans-serif" w:hAnsi="sans-serif" w:eastAsia="sans-serif" w:cs="sans-serif"/>
          <w:sz w:val="21"/>
          <w:szCs w:val="21"/>
        </w:rPr>
        <w:t xml:space="preserve"> 维度（通常 </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ff</m:t>
            </m:r>
            <m:ctrlPr>
              <w:rPr>
                <w:rFonts w:ascii="Cambria Math" w:hAnsi="Cambria Math" w:eastAsia="sans-serif"/>
                <w:sz w:val="21"/>
                <w:szCs w:val="21"/>
              </w:rPr>
            </m:ctrlPr>
          </m:sub>
        </m:sSub>
        <m:r>
          <m:rPr/>
          <w:rPr>
            <w:rFonts w:hint="default" w:ascii="Cambria Math" w:hAnsi="Cambria Math" w:eastAsia="sans-serif"/>
            <w:sz w:val="21"/>
            <w:szCs w:val="21"/>
          </w:rPr>
          <m:t>=4</m:t>
        </m:r>
        <m:r>
          <m:rPr>
            <m:sty m:val="p"/>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oMath>
      <w:r>
        <w:rPr>
          <w:rFonts w:hint="default" w:ascii="sans-serif" w:hAnsi="sans-serif" w:eastAsia="sans-serif" w:cs="sans-serif"/>
          <w:sz w:val="21"/>
          <w:szCs w:val="21"/>
        </w:rPr>
        <w:t>）。</w:t>
      </w:r>
    </w:p>
    <w:p w14:paraId="5FA9C096">
      <w:pPr>
        <w:pStyle w:val="5"/>
        <w:keepNext w:val="0"/>
        <w:keepLines w:val="0"/>
        <w:widowControl/>
        <w:suppressLineNumbers w:val="0"/>
        <w:spacing w:before="0" w:beforeAutospacing="0" w:line="17" w:lineRule="atLeast"/>
        <w:ind w:left="500" w:leftChars="0" w:firstLine="500" w:firstLineChars="0"/>
        <w:rPr>
          <w:rFonts w:hint="default" w:ascii="sans-serif" w:hAnsi="sans-serif" w:eastAsia="sans-serif" w:cs="sans-serif"/>
          <w:sz w:val="21"/>
          <w:szCs w:val="21"/>
        </w:rPr>
      </w:pPr>
      <w:r>
        <w:rPr>
          <w:rFonts w:hint="default" w:ascii="sans-serif" w:hAnsi="sans-serif" w:eastAsia="sans-serif" w:cs="sans-serif"/>
          <w:sz w:val="21"/>
          <w:szCs w:val="21"/>
        </w:rPr>
        <w:t xml:space="preserve">扩展后的结果应用 </w:t>
      </w:r>
      <w:r>
        <w:rPr>
          <w:rFonts w:hint="default" w:ascii="Times New Roman" w:hAnsi="Times New Roman" w:eastAsia="sans-serif" w:cs="Times New Roman"/>
          <w:b/>
          <w:bCs/>
          <w:sz w:val="21"/>
          <w:szCs w:val="21"/>
        </w:rPr>
        <w:t>ReLU</w:t>
      </w:r>
      <w:r>
        <w:rPr>
          <w:rFonts w:hint="default" w:ascii="sans-serif" w:hAnsi="sans-serif" w:eastAsia="sans-serif" w:cs="sans-serif"/>
          <w:b/>
          <w:bCs/>
          <w:sz w:val="21"/>
          <w:szCs w:val="21"/>
        </w:rPr>
        <w:t xml:space="preserve"> 激活函数</w:t>
      </w:r>
      <w:r>
        <w:rPr>
          <w:rFonts w:hint="default" w:ascii="sans-serif" w:hAnsi="sans-serif" w:eastAsia="sans-serif" w:cs="sans-serif"/>
          <w:sz w:val="21"/>
          <w:szCs w:val="21"/>
        </w:rPr>
        <w:t xml:space="preserve"> </w:t>
      </w:r>
      <m:oMath>
        <m:func>
          <m:funcPr>
            <m:ctrlPr>
              <w:rPr>
                <w:rFonts w:hint="default" w:ascii="Cambria Math" w:hAnsi="Cambria Math" w:eastAsia="sans-serif"/>
                <w:sz w:val="21"/>
                <w:szCs w:val="21"/>
              </w:rPr>
            </m:ctrlPr>
          </m:funcPr>
          <m:fName>
            <m:r>
              <m:rPr>
                <m:sty m:val="p"/>
              </m:rPr>
              <w:rPr>
                <w:rFonts w:hint="default" w:ascii="Cambria Math" w:hAnsi="Cambria Math" w:eastAsia="sans-serif"/>
                <w:sz w:val="21"/>
                <w:szCs w:val="21"/>
              </w:rPr>
              <m:t>max</m:t>
            </m:r>
            <m:ctrlPr>
              <w:rPr>
                <w:rFonts w:ascii="Cambria Math" w:hAnsi="Cambria Math" w:eastAsia="sans-serif"/>
                <w:sz w:val="21"/>
                <w:szCs w:val="21"/>
              </w:rPr>
            </m:ctrlPr>
          </m:fName>
          <m:e>
            <m:r>
              <m:rPr/>
              <w:rPr>
                <w:rFonts w:hint="default" w:ascii="Cambria Math" w:hAnsi="Cambria Math" w:eastAsia="sans-serif"/>
                <w:sz w:val="21"/>
                <w:szCs w:val="21"/>
              </w:rPr>
              <m:t>(</m:t>
            </m:r>
            <m:ctrlPr>
              <w:rPr>
                <w:rFonts w:ascii="Cambria Math" w:hAnsi="Cambria Math" w:eastAsia="sans-serif"/>
                <w:sz w:val="21"/>
                <w:szCs w:val="21"/>
              </w:rPr>
            </m:ctrlPr>
          </m:e>
        </m:func>
        <m:r>
          <m:rPr/>
          <w:rPr>
            <w:rFonts w:hint="default" w:ascii="Cambria Math" w:hAnsi="Cambria Math" w:eastAsia="sans-serif"/>
            <w:sz w:val="21"/>
            <w:szCs w:val="21"/>
          </w:rPr>
          <m:t>0,⋅)</m:t>
        </m:r>
      </m:oMath>
      <w:r>
        <w:rPr>
          <w:rFonts w:hint="default" w:ascii="sans-serif" w:hAnsi="sans-serif" w:eastAsia="sans-serif" w:cs="sans-serif"/>
          <w:sz w:val="21"/>
          <w:szCs w:val="21"/>
        </w:rPr>
        <w:t xml:space="preserve"> 引入非线性。</w:t>
      </w:r>
    </w:p>
    <w:p w14:paraId="3A85F639">
      <w:pPr>
        <w:pStyle w:val="5"/>
        <w:keepNext w:val="0"/>
        <w:keepLines w:val="0"/>
        <w:widowControl/>
        <w:suppressLineNumbers w:val="0"/>
        <w:spacing w:before="0" w:beforeAutospacing="0" w:line="17" w:lineRule="atLeast"/>
        <w:ind w:left="720"/>
        <w:rPr>
          <w:rFonts w:hint="default" w:ascii="sans-serif" w:hAnsi="sans-serif" w:eastAsia="sans-serif" w:cs="sans-serif"/>
          <w:b/>
          <w:bCs/>
          <w:sz w:val="21"/>
          <w:szCs w:val="21"/>
        </w:rPr>
      </w:pPr>
      <w:r>
        <w:rPr>
          <w:rFonts w:hint="default" w:ascii="sans-serif" w:hAnsi="sans-serif" w:eastAsia="sans-serif" w:cs="sans-serif"/>
          <w:b/>
          <w:bCs/>
          <w:sz w:val="21"/>
          <w:szCs w:val="21"/>
        </w:rPr>
        <w:t>第二层（收缩）：</w:t>
      </w:r>
    </w:p>
    <w:p w14:paraId="473367DA">
      <w:pPr>
        <w:pStyle w:val="5"/>
        <w:keepNext w:val="0"/>
        <w:keepLines w:val="0"/>
        <w:widowControl/>
        <w:suppressLineNumbers w:val="0"/>
        <w:spacing w:before="0" w:beforeAutospacing="0" w:line="17" w:lineRule="atLeast"/>
        <w:ind w:left="500" w:leftChars="0" w:firstLine="500" w:firstLineChars="0"/>
        <w:rPr>
          <w:rFonts w:hint="default" w:ascii="sans-serif" w:hAnsi="sans-serif" w:eastAsia="sans-serif" w:cs="sans-serif"/>
          <w:sz w:val="21"/>
          <w:szCs w:val="21"/>
        </w:rPr>
      </w:pP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W</m:t>
            </m:r>
            <m:ctrlPr>
              <w:rPr>
                <w:rFonts w:ascii="Cambria Math" w:hAnsi="Cambria Math" w:eastAsia="sans-serif"/>
                <w:sz w:val="21"/>
                <w:szCs w:val="21"/>
              </w:rPr>
            </m:ctrlPr>
          </m:e>
          <m:sub>
            <m:r>
              <m:rPr/>
              <w:rPr>
                <w:rFonts w:hint="default" w:ascii="Cambria Math" w:hAnsi="Cambria Math" w:eastAsia="sans-serif"/>
                <w:sz w:val="21"/>
                <w:szCs w:val="21"/>
              </w:rPr>
              <m:t>2</m:t>
            </m:r>
            <m:ctrlPr>
              <w:rPr>
                <w:rFonts w:ascii="Cambria Math" w:hAnsi="Cambria Math" w:eastAsia="sans-serif"/>
                <w:sz w:val="21"/>
                <w:szCs w:val="21"/>
              </w:rPr>
            </m:ctrlPr>
          </m:sub>
        </m:sSub>
        <m:r>
          <m:rPr/>
          <w:rPr>
            <w:rFonts w:hint="default" w:ascii="Cambria Math" w:hAnsi="Cambria Math" w:eastAsia="sans-serif"/>
            <w:sz w:val="21"/>
            <w:szCs w:val="21"/>
          </w:rPr>
          <m:t>∈</m:t>
        </m:r>
        <m:sSup>
          <m:sSupPr>
            <m:ctrlPr>
              <w:rPr>
                <w:rFonts w:hint="default" w:ascii="Cambria Math" w:hAnsi="Cambria Math" w:eastAsia="sans-serif"/>
                <w:sz w:val="21"/>
                <w:szCs w:val="21"/>
              </w:rPr>
            </m:ctrlPr>
          </m:sSupPr>
          <m:e>
            <m:r>
              <m:rPr>
                <m:scr m:val="double-struck"/>
              </m:rPr>
              <w:rPr>
                <w:rFonts w:hint="default" w:ascii="Cambria Math" w:hAnsi="Cambria Math" w:eastAsia="MS Mincho"/>
                <w:sz w:val="21"/>
                <w:szCs w:val="21"/>
              </w:rPr>
              <m:t>ℝ</m:t>
            </m:r>
            <m:ctrlPr>
              <w:rPr>
                <w:rFonts w:ascii="Cambria Math" w:hAnsi="Cambria Math" w:eastAsia="sans-serif"/>
                <w:sz w:val="21"/>
                <w:szCs w:val="21"/>
              </w:rPr>
            </m:ctrlPr>
          </m:e>
          <m:sup>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ff</m:t>
                </m:r>
                <m:ctrlPr>
                  <w:rPr>
                    <w:rFonts w:ascii="Cambria Math" w:hAnsi="Cambria Math" w:eastAsia="sans-serif"/>
                    <w:sz w:val="21"/>
                    <w:szCs w:val="21"/>
                  </w:rPr>
                </m:ctrlPr>
              </m:sub>
            </m:sSub>
            <m:r>
              <m:rPr>
                <m:sty m:val="p"/>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ctrlPr>
              <w:rPr>
                <w:rFonts w:hint="default" w:ascii="Cambria Math" w:hAnsi="Cambria Math" w:eastAsia="sans-serif"/>
                <w:sz w:val="21"/>
                <w:szCs w:val="21"/>
              </w:rPr>
            </m:ctrlPr>
          </m:sup>
        </m:sSup>
      </m:oMath>
      <w:r>
        <w:rPr>
          <w:rFonts w:hint="default" w:ascii="sans-serif" w:hAnsi="sans-serif" w:eastAsia="sans-serif" w:cs="sans-serif"/>
          <w:sz w:val="21"/>
          <w:szCs w:val="21"/>
        </w:rPr>
        <w:t>是第二个权重矩阵，</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b</m:t>
            </m:r>
            <m:ctrlPr>
              <w:rPr>
                <w:rFonts w:ascii="Cambria Math" w:hAnsi="Cambria Math" w:eastAsia="sans-serif"/>
                <w:sz w:val="21"/>
                <w:szCs w:val="21"/>
              </w:rPr>
            </m:ctrlPr>
          </m:e>
          <m:sub>
            <m:r>
              <m:rPr/>
              <w:rPr>
                <w:rFonts w:hint="default" w:ascii="Cambria Math" w:hAnsi="Cambria Math" w:eastAsia="sans-serif"/>
                <w:sz w:val="21"/>
                <w:szCs w:val="21"/>
              </w:rPr>
              <m:t>2</m:t>
            </m:r>
            <m:ctrlPr>
              <w:rPr>
                <w:rFonts w:ascii="Cambria Math" w:hAnsi="Cambria Math" w:eastAsia="sans-serif"/>
                <w:sz w:val="21"/>
                <w:szCs w:val="21"/>
              </w:rPr>
            </m:ctrlPr>
          </m:sub>
        </m:sSub>
        <m:r>
          <m:rPr/>
          <w:rPr>
            <w:rFonts w:hint="default" w:ascii="Cambria Math" w:hAnsi="Cambria Math" w:eastAsia="sans-serif"/>
            <w:sz w:val="21"/>
            <w:szCs w:val="21"/>
          </w:rPr>
          <m:t>∈</m:t>
        </m:r>
        <m:sSup>
          <m:sSupPr>
            <m:ctrlPr>
              <w:rPr>
                <w:rFonts w:hint="default" w:ascii="Cambria Math" w:hAnsi="Cambria Math" w:eastAsia="sans-serif"/>
                <w:sz w:val="21"/>
                <w:szCs w:val="21"/>
              </w:rPr>
            </m:ctrlPr>
          </m:sSupPr>
          <m:e>
            <m:r>
              <m:rPr>
                <m:scr m:val="double-struck"/>
              </m:rPr>
              <w:rPr>
                <w:rFonts w:hint="default" w:ascii="Cambria Math" w:hAnsi="Cambria Math" w:eastAsia="MS Mincho"/>
                <w:sz w:val="21"/>
                <w:szCs w:val="21"/>
              </w:rPr>
              <m:t>ℝ</m:t>
            </m:r>
            <m:ctrlPr>
              <w:rPr>
                <w:rFonts w:ascii="Cambria Math" w:hAnsi="Cambria Math" w:eastAsia="sans-serif"/>
                <w:sz w:val="21"/>
                <w:szCs w:val="21"/>
              </w:rPr>
            </m:ctrlPr>
          </m:e>
          <m:sup>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ctrlPr>
              <w:rPr>
                <w:rFonts w:hint="default" w:ascii="Cambria Math" w:hAnsi="Cambria Math" w:eastAsia="sans-serif"/>
                <w:sz w:val="21"/>
                <w:szCs w:val="21"/>
              </w:rPr>
            </m:ctrlPr>
          </m:sup>
        </m:sSup>
      </m:oMath>
      <w:r>
        <w:rPr>
          <w:rFonts w:hint="default" w:ascii="sans-serif" w:hAnsi="sans-serif" w:eastAsia="sans-serif" w:cs="sans-serif"/>
          <w:sz w:val="21"/>
          <w:szCs w:val="21"/>
        </w:rPr>
        <w:t xml:space="preserve"> 是偏置向量。</w:t>
      </w:r>
    </w:p>
    <w:p w14:paraId="29C6D4DA">
      <w:pPr>
        <w:pStyle w:val="5"/>
        <w:keepNext w:val="0"/>
        <w:keepLines w:val="0"/>
        <w:widowControl/>
        <w:suppressLineNumbers w:val="0"/>
        <w:spacing w:before="0" w:beforeAutospacing="0" w:line="17" w:lineRule="atLeast"/>
        <w:ind w:left="500" w:leftChars="0" w:firstLine="500" w:firstLineChars="0"/>
        <w:rPr>
          <w:rFonts w:hint="default" w:ascii="sans-serif" w:hAnsi="sans-serif" w:eastAsia="sans-serif" w:cs="sans-serif"/>
          <w:sz w:val="21"/>
          <w:szCs w:val="21"/>
        </w:rPr>
      </w:pPr>
      <w:r>
        <w:rPr>
          <w:rFonts w:hint="default" w:ascii="sans-serif" w:hAnsi="sans-serif" w:eastAsia="sans-serif" w:cs="sans-serif"/>
          <w:sz w:val="21"/>
          <w:szCs w:val="21"/>
        </w:rPr>
        <w:t xml:space="preserve">该层将维度从 </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ff</m:t>
            </m:r>
            <m:ctrlPr>
              <w:rPr>
                <w:rFonts w:ascii="Cambria Math" w:hAnsi="Cambria Math" w:eastAsia="sans-serif"/>
                <w:sz w:val="21"/>
                <w:szCs w:val="21"/>
              </w:rPr>
            </m:ctrlPr>
          </m:sub>
        </m:sSub>
      </m:oMath>
      <w:r>
        <w:rPr>
          <w:rFonts w:hint="default" w:ascii="sans-serif" w:hAnsi="sans-serif" w:eastAsia="sans-serif" w:cs="sans-serif"/>
          <w:sz w:val="21"/>
          <w:szCs w:val="21"/>
        </w:rPr>
        <w:t xml:space="preserve">映射回原始的 </w:t>
      </w:r>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d</m:t>
            </m:r>
            <m:ctrlPr>
              <w:rPr>
                <w:rFonts w:ascii="Cambria Math" w:hAnsi="Cambria Math" w:eastAsia="sans-serif"/>
                <w:sz w:val="21"/>
                <w:szCs w:val="21"/>
              </w:rPr>
            </m:ctrlPr>
          </m:e>
          <m:sub>
            <m:r>
              <m:rPr/>
              <w:rPr>
                <w:rFonts w:hint="default" w:ascii="Cambria Math" w:hAnsi="Cambria Math" w:eastAsia="sans-serif"/>
                <w:sz w:val="21"/>
                <w:szCs w:val="21"/>
              </w:rPr>
              <m:t>model</m:t>
            </m:r>
            <m:ctrlPr>
              <w:rPr>
                <w:rFonts w:ascii="Cambria Math" w:hAnsi="Cambria Math" w:eastAsia="sans-serif"/>
                <w:sz w:val="21"/>
                <w:szCs w:val="21"/>
              </w:rPr>
            </m:ctrlPr>
          </m:sub>
        </m:sSub>
      </m:oMath>
      <w:r>
        <w:rPr>
          <w:rFonts w:hint="default" w:ascii="sans-serif" w:hAnsi="sans-serif" w:eastAsia="sans-serif" w:cs="sans-serif"/>
          <w:sz w:val="21"/>
          <w:szCs w:val="21"/>
        </w:rPr>
        <w:t xml:space="preserve"> 维度。</w:t>
      </w:r>
    </w:p>
    <w:p w14:paraId="6E32AC4F">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hint="eastAsia" w:eastAsia="宋体" w:cs="sans-serif"/>
          <w:b/>
          <w:bCs/>
          <w:snapToGrid w:val="0"/>
          <w:color w:val="000000"/>
          <w:kern w:val="0"/>
          <w:sz w:val="21"/>
          <w:szCs w:val="21"/>
          <w:lang w:val="en-US" w:eastAsia="zh-CN" w:bidi="ar"/>
        </w:rPr>
      </w:pPr>
      <w:r>
        <w:rPr>
          <w:rFonts w:hint="default" w:eastAsia="宋体" w:cs="sans-serif"/>
          <w:b/>
          <w:bCs/>
          <w:snapToGrid w:val="0"/>
          <w:color w:val="000000"/>
          <w:kern w:val="0"/>
          <w:sz w:val="21"/>
          <w:szCs w:val="21"/>
          <w:lang w:val="en-US" w:eastAsia="zh-CN" w:bidi="ar"/>
        </w:rPr>
        <w:t>3.3.2 逐位置 (Position-Wise) 的意义</w:t>
      </w:r>
    </w:p>
    <w:p w14:paraId="38F69D65">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FFN 的“逐位置”特性意味着如果输入是一个序列矩阵</w:t>
      </w:r>
      <m:oMath>
        <m:r>
          <m:rPr>
            <m:nor/>
          </m:rPr>
          <w:rPr>
            <w:rFonts w:hint="default" w:ascii="Times New Roman" w:hAnsi="Times New Roman" w:eastAsia="宋体" w:cs="Times New Roman"/>
            <w:i/>
            <w:sz w:val="21"/>
            <w:szCs w:val="21"/>
          </w:rPr>
          <m:t>X</m:t>
        </m:r>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sz w:val="21"/>
                <w:szCs w:val="21"/>
              </w:rPr>
            </m:ctrlPr>
          </m:sSupPr>
          <m:e>
            <m:r>
              <m:rPr>
                <m:nor/>
                <m:sty m:val="p"/>
                <m:scr m:val="double-struck"/>
              </m:rPr>
              <w:rPr>
                <w:rFonts w:hint="default" w:ascii="Times New Roman" w:hAnsi="Times New Roman" w:eastAsia="MS Mincho" w:cs="MS Mincho"/>
                <w:b w:val="0"/>
                <w:i w:val="0"/>
                <w:sz w:val="21"/>
                <w:szCs w:val="21"/>
              </w:rPr>
              <m:t>ℝ</m:t>
            </m:r>
            <m:ctrlPr>
              <w:rPr>
                <w:rFonts w:hint="default" w:ascii="Cambria Math" w:hAnsi="Cambria Math" w:eastAsia="宋体" w:cs="Times New Roman"/>
                <w:sz w:val="21"/>
                <w:szCs w:val="21"/>
              </w:rPr>
            </m:ctrlPr>
          </m:e>
          <m:sup>
            <m:r>
              <m:rPr>
                <m:nor/>
              </m:rPr>
              <w:rPr>
                <w:rFonts w:hint="default" w:ascii="Times New Roman" w:hAnsi="Times New Roman" w:eastAsia="宋体" w:cs="Times New Roman"/>
                <w:i/>
                <w:sz w:val="21"/>
                <w:szCs w:val="21"/>
              </w:rPr>
              <m:t>N</m:t>
            </m:r>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d</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model</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sup>
        </m:sSup>
      </m:oMath>
      <w:r>
        <w:rPr>
          <w:rFonts w:hint="default" w:ascii="Times New Roman" w:hAnsi="Times New Roman" w:eastAsia="宋体" w:cs="sans-serif"/>
          <w:sz w:val="21"/>
          <w:szCs w:val="21"/>
        </w:rPr>
        <w:t xml:space="preserve"> （其中 N 是序列长度），则 FFN 的计算可以视为：</w:t>
      </w:r>
      <m:oMath>
        <m:r>
          <m:rPr>
            <m:nor/>
          </m:rPr>
          <w:rPr>
            <w:rFonts w:hint="default" w:ascii="Times New Roman" w:hAnsi="Times New Roman" w:eastAsia="宋体" w:cs="Times New Roman"/>
            <w:i/>
            <w:sz w:val="21"/>
            <w:szCs w:val="21"/>
          </w:rPr>
          <m:t>FFN</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X</m:t>
        </m:r>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sz w:val="21"/>
                <w:szCs w:val="21"/>
              </w:rPr>
            </m:ctrlPr>
          </m:sSupPr>
          <m:e>
            <m:r>
              <m:rPr>
                <m:nor/>
                <m:sty m:val="p"/>
                <m:scr m:val="double-struck"/>
              </m:rPr>
              <w:rPr>
                <w:rFonts w:hint="default" w:ascii="Times New Roman" w:hAnsi="Times New Roman" w:eastAsia="MS Mincho" w:cs="MS Mincho"/>
                <w:b w:val="0"/>
                <w:i w:val="0"/>
                <w:sz w:val="21"/>
                <w:szCs w:val="21"/>
              </w:rPr>
              <m:t>ℝ</m:t>
            </m:r>
            <m:ctrlPr>
              <w:rPr>
                <w:rFonts w:hint="default" w:ascii="Cambria Math" w:hAnsi="Cambria Math" w:eastAsia="宋体" w:cs="Times New Roman"/>
                <w:sz w:val="21"/>
                <w:szCs w:val="21"/>
              </w:rPr>
            </m:ctrlPr>
          </m:e>
          <m:sup>
            <m:r>
              <m:rPr>
                <m:nor/>
              </m:rPr>
              <w:rPr>
                <w:rFonts w:hint="default" w:ascii="Times New Roman" w:hAnsi="Times New Roman" w:eastAsia="宋体" w:cs="Times New Roman"/>
                <w:i/>
                <w:sz w:val="21"/>
                <w:szCs w:val="21"/>
              </w:rPr>
              <m:t>N</m:t>
            </m:r>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d</m:t>
                </m:r>
                <m:ctrlPr>
                  <w:rPr>
                    <w:rFonts w:hint="default" w:ascii="Cambria Math" w:hAnsi="Cambria Math" w:eastAsia="宋体" w:cs="Times New Roman"/>
                    <w:sz w:val="21"/>
                    <w:szCs w:val="21"/>
                  </w:rPr>
                </m:ctrlPr>
              </m:e>
              <m:sub>
                <m:r>
                  <m:rPr>
                    <m:nor/>
                  </m:rPr>
                  <w:rPr>
                    <w:rFonts w:hint="default" w:ascii="Times New Roman" w:hAnsi="Times New Roman" w:eastAsia="宋体" w:cs="Times New Roman"/>
                    <w:i/>
                    <w:sz w:val="21"/>
                    <w:szCs w:val="21"/>
                  </w:rPr>
                  <m:t>model</m:t>
                </m:r>
                <m:ctrlPr>
                  <w:rPr>
                    <w:rFonts w:hint="default" w:ascii="Cambria Math" w:hAnsi="Cambria Math" w:eastAsia="宋体" w:cs="Times New Roman"/>
                    <w:sz w:val="21"/>
                    <w:szCs w:val="21"/>
                  </w:rPr>
                </m:ctrlPr>
              </m:sub>
            </m:sSub>
            <m:ctrlPr>
              <w:rPr>
                <w:rFonts w:hint="default" w:ascii="Cambria Math" w:hAnsi="Cambria Math" w:eastAsia="宋体" w:cs="Times New Roman"/>
                <w:sz w:val="21"/>
                <w:szCs w:val="21"/>
              </w:rPr>
            </m:ctrlPr>
          </m:sup>
        </m:sSup>
      </m:oMath>
    </w:p>
    <w:p w14:paraId="66A1721C">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after="0" w:afterLines="50" w:afterAutospacing="0" w:line="360" w:lineRule="auto"/>
        <w:ind w:firstLine="500" w:firstLineChars="0"/>
        <w:jc w:val="left"/>
        <w:textAlignment w:val="baseline"/>
        <w:rPr>
          <w:rFonts w:ascii="Arial"/>
          <w:sz w:val="21"/>
        </w:rPr>
      </w:pPr>
      <w:r>
        <w:rPr>
          <w:rFonts w:hint="default" w:ascii="Times New Roman" w:hAnsi="Times New Roman" w:eastAsia="宋体" w:cs="sans-serif"/>
          <w:snapToGrid w:val="0"/>
          <w:color w:val="000000"/>
          <w:kern w:val="0"/>
          <w:sz w:val="21"/>
          <w:szCs w:val="21"/>
          <w:lang w:val="en-US" w:eastAsia="zh-CN" w:bidi="ar"/>
        </w:rPr>
        <w:t xml:space="preserve">核心特点：FFN 的权重矩阵 </w:t>
      </w:r>
      <m:oMath>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W</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b</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W</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sz w:val="21"/>
                <w:szCs w:val="21"/>
              </w:rPr>
            </m:ctrlPr>
          </m:sSubPr>
          <m:e>
            <m:r>
              <m:rPr>
                <m:nor/>
              </m:rPr>
              <w:rPr>
                <w:rFonts w:hint="default" w:ascii="Times New Roman" w:hAnsi="Times New Roman" w:eastAsia="宋体" w:cs="Times New Roman"/>
                <w:i/>
                <w:sz w:val="21"/>
                <w:szCs w:val="21"/>
              </w:rPr>
              <m:t>b</m:t>
            </m:r>
            <m:ctrlPr>
              <w:rPr>
                <w:rFonts w:hint="default" w:ascii="Cambria Math" w:hAnsi="Cambria Math" w:eastAsia="宋体" w:cs="Times New Roman"/>
                <w:sz w:val="21"/>
                <w:szCs w:val="21"/>
              </w:rPr>
            </m:ctrlPr>
          </m:e>
          <m:sub>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sz w:val="21"/>
                <w:szCs w:val="21"/>
              </w:rPr>
            </m:ctrlPr>
          </m:sub>
        </m:sSub>
      </m:oMath>
      <w:r>
        <w:rPr>
          <w:rFonts w:hint="default" w:ascii="Times New Roman" w:hAnsi="Times New Roman" w:eastAsia="宋体" w:cs="sans-serif"/>
          <w:snapToGrid w:val="0"/>
          <w:color w:val="000000"/>
          <w:kern w:val="0"/>
          <w:sz w:val="21"/>
          <w:szCs w:val="21"/>
          <w:lang w:val="en-US" w:eastAsia="zh-CN" w:bidi="ar"/>
        </w:rPr>
        <w:t xml:space="preserve"> 在所有 N</w:t>
      </w:r>
      <w:r>
        <w:rPr>
          <w:rFonts w:hint="eastAsia" w:ascii="Times New Roman" w:hAnsi="Times New Roman" w:eastAsia="宋体" w:cs="sans-serif"/>
          <w:snapToGrid w:val="0"/>
          <w:color w:val="000000"/>
          <w:kern w:val="0"/>
          <w:sz w:val="21"/>
          <w:szCs w:val="21"/>
          <w:lang w:val="en-US" w:eastAsia="zh-CN" w:bidi="ar"/>
        </w:rPr>
        <w:t xml:space="preserve"> </w:t>
      </w:r>
      <w:r>
        <w:rPr>
          <w:rFonts w:hint="default" w:ascii="Times New Roman" w:hAnsi="Times New Roman" w:eastAsia="宋体" w:cs="sans-serif"/>
          <w:snapToGrid w:val="0"/>
          <w:color w:val="000000"/>
          <w:kern w:val="0"/>
          <w:sz w:val="21"/>
          <w:szCs w:val="21"/>
          <w:lang w:val="en-US" w:eastAsia="zh-CN" w:bidi="ar"/>
        </w:rPr>
        <w:t>个位置上都是共享的。 由于计算独立于序列中的其他位置，这允许 FFN 的计算在整个序列上高度并行化，且仅在特征维度上进行非线性交互。 FFN 的作用是增强模型对特征的局部（指单个 Token 内部）非线性变换和表达能力，这与自注意力机制的全局（指序列中 Token 之间）交互作用形成互补。</w:t>
      </w:r>
    </w:p>
    <w:p w14:paraId="7CD700D1">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3"/>
        <w:textAlignment w:val="baseline"/>
        <w:outlineLvl w:val="1"/>
        <w:rPr>
          <w:b/>
          <w:bCs/>
          <w:sz w:val="24"/>
          <w:szCs w:val="24"/>
        </w:rPr>
      </w:pPr>
      <w:r>
        <w:rPr>
          <w:b/>
          <w:bCs/>
          <w:spacing w:val="22"/>
          <w:sz w:val="24"/>
          <w:szCs w:val="24"/>
        </w:rPr>
        <w:t xml:space="preserve">3.4   </w:t>
      </w:r>
      <w:r>
        <w:rPr>
          <w:rFonts w:hint="eastAsia" w:ascii="宋体" w:hAnsi="宋体" w:eastAsia="宋体" w:cs="宋体"/>
          <w:b/>
          <w:bCs/>
          <w:spacing w:val="22"/>
          <w:sz w:val="24"/>
          <w:szCs w:val="24"/>
        </w:rPr>
        <w:t>残差连接与层归一化</w:t>
      </w:r>
      <w:r>
        <w:rPr>
          <w:b/>
          <w:bCs/>
          <w:spacing w:val="22"/>
          <w:sz w:val="24"/>
          <w:szCs w:val="24"/>
        </w:rPr>
        <w:t xml:space="preserve"> </w:t>
      </w:r>
      <w:r>
        <w:rPr>
          <w:b/>
          <w:bCs/>
          <w:sz w:val="24"/>
          <w:szCs w:val="24"/>
        </w:rPr>
        <w:t>Residual</w:t>
      </w:r>
      <w:r>
        <w:rPr>
          <w:b/>
          <w:bCs/>
          <w:spacing w:val="34"/>
          <w:sz w:val="24"/>
          <w:szCs w:val="24"/>
        </w:rPr>
        <w:t xml:space="preserve"> </w:t>
      </w:r>
      <w:r>
        <w:rPr>
          <w:b/>
          <w:bCs/>
          <w:sz w:val="24"/>
          <w:szCs w:val="24"/>
        </w:rPr>
        <w:t>Connections</w:t>
      </w:r>
      <w:r>
        <w:rPr>
          <w:b/>
          <w:bCs/>
          <w:spacing w:val="26"/>
          <w:w w:val="101"/>
          <w:sz w:val="24"/>
          <w:szCs w:val="24"/>
        </w:rPr>
        <w:t xml:space="preserve"> </w:t>
      </w:r>
      <w:r>
        <w:rPr>
          <w:b/>
          <w:bCs/>
          <w:sz w:val="24"/>
          <w:szCs w:val="24"/>
        </w:rPr>
        <w:t>and</w:t>
      </w:r>
      <w:r>
        <w:rPr>
          <w:b/>
          <w:bCs/>
          <w:spacing w:val="28"/>
          <w:sz w:val="24"/>
          <w:szCs w:val="24"/>
        </w:rPr>
        <w:t xml:space="preserve"> </w:t>
      </w:r>
      <w:r>
        <w:rPr>
          <w:b/>
          <w:bCs/>
          <w:sz w:val="24"/>
          <w:szCs w:val="24"/>
        </w:rPr>
        <w:t>Layer</w:t>
      </w:r>
      <w:r>
        <w:rPr>
          <w:b/>
          <w:bCs/>
          <w:spacing w:val="28"/>
          <w:sz w:val="24"/>
          <w:szCs w:val="24"/>
        </w:rPr>
        <w:t xml:space="preserve"> </w:t>
      </w:r>
      <w:r>
        <w:rPr>
          <w:b/>
          <w:bCs/>
          <w:sz w:val="24"/>
          <w:szCs w:val="24"/>
        </w:rPr>
        <w:t>Normalization</w:t>
      </w:r>
    </w:p>
    <w:p w14:paraId="3907CAE1">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21"/>
        <w:textAlignment w:val="baseline"/>
        <w:rPr>
          <w:rFonts w:ascii="Times New Roman" w:hAnsi="Times New Roman" w:eastAsia="宋体"/>
          <w:spacing w:val="5"/>
          <w:sz w:val="21"/>
          <w:szCs w:val="21"/>
        </w:rPr>
      </w:pPr>
      <w:r>
        <w:rPr>
          <w:rFonts w:ascii="Times New Roman" w:hAnsi="Times New Roman" w:eastAsia="宋体"/>
          <w:spacing w:val="6"/>
          <w:sz w:val="21"/>
          <w:szCs w:val="21"/>
        </w:rPr>
        <w:t>Discuss</w:t>
      </w:r>
      <w:r>
        <w:rPr>
          <w:rFonts w:ascii="Times New Roman" w:hAnsi="Times New Roman" w:eastAsia="宋体"/>
          <w:spacing w:val="22"/>
          <w:sz w:val="21"/>
          <w:szCs w:val="21"/>
        </w:rPr>
        <w:t xml:space="preserve"> </w:t>
      </w:r>
      <w:r>
        <w:rPr>
          <w:rFonts w:ascii="Times New Roman" w:hAnsi="Times New Roman" w:eastAsia="宋体"/>
          <w:spacing w:val="6"/>
          <w:sz w:val="21"/>
          <w:szCs w:val="21"/>
        </w:rPr>
        <w:t>the</w:t>
      </w:r>
      <w:r>
        <w:rPr>
          <w:rFonts w:ascii="Times New Roman" w:hAnsi="Times New Roman" w:eastAsia="宋体"/>
          <w:spacing w:val="23"/>
          <w:sz w:val="21"/>
          <w:szCs w:val="21"/>
        </w:rPr>
        <w:t xml:space="preserve"> </w:t>
      </w:r>
      <w:r>
        <w:rPr>
          <w:rFonts w:ascii="Times New Roman" w:hAnsi="Times New Roman" w:eastAsia="宋体"/>
          <w:spacing w:val="6"/>
          <w:sz w:val="21"/>
          <w:szCs w:val="21"/>
        </w:rPr>
        <w:t>role</w:t>
      </w:r>
      <w:r>
        <w:rPr>
          <w:rFonts w:ascii="Times New Roman" w:hAnsi="Times New Roman" w:eastAsia="宋体"/>
          <w:spacing w:val="23"/>
          <w:w w:val="101"/>
          <w:sz w:val="21"/>
          <w:szCs w:val="21"/>
        </w:rPr>
        <w:t xml:space="preserve"> </w:t>
      </w:r>
      <w:r>
        <w:rPr>
          <w:rFonts w:ascii="Times New Roman" w:hAnsi="Times New Roman" w:eastAsia="宋体"/>
          <w:spacing w:val="6"/>
          <w:sz w:val="21"/>
          <w:szCs w:val="21"/>
        </w:rPr>
        <w:t>of residual</w:t>
      </w:r>
      <w:r>
        <w:rPr>
          <w:rFonts w:ascii="Times New Roman" w:hAnsi="Times New Roman" w:eastAsia="宋体"/>
          <w:spacing w:val="24"/>
          <w:w w:val="101"/>
          <w:sz w:val="21"/>
          <w:szCs w:val="21"/>
        </w:rPr>
        <w:t xml:space="preserve"> </w:t>
      </w:r>
      <w:r>
        <w:rPr>
          <w:rFonts w:ascii="Times New Roman" w:hAnsi="Times New Roman" w:eastAsia="宋体"/>
          <w:spacing w:val="6"/>
          <w:sz w:val="21"/>
          <w:szCs w:val="21"/>
        </w:rPr>
        <w:t>connections</w:t>
      </w:r>
      <w:r>
        <w:rPr>
          <w:rFonts w:ascii="Times New Roman" w:hAnsi="Times New Roman" w:eastAsia="宋体"/>
          <w:spacing w:val="24"/>
          <w:sz w:val="21"/>
          <w:szCs w:val="21"/>
        </w:rPr>
        <w:t xml:space="preserve"> </w:t>
      </w:r>
      <w:r>
        <w:rPr>
          <w:rFonts w:ascii="Times New Roman" w:hAnsi="Times New Roman" w:eastAsia="宋体"/>
          <w:spacing w:val="6"/>
          <w:sz w:val="21"/>
          <w:szCs w:val="21"/>
        </w:rPr>
        <w:t>a</w:t>
      </w:r>
      <w:r>
        <w:rPr>
          <w:rFonts w:ascii="Times New Roman" w:hAnsi="Times New Roman" w:eastAsia="宋体"/>
          <w:spacing w:val="5"/>
          <w:sz w:val="21"/>
          <w:szCs w:val="21"/>
        </w:rPr>
        <w:t>nd</w:t>
      </w:r>
      <w:r>
        <w:rPr>
          <w:rFonts w:ascii="Times New Roman" w:hAnsi="Times New Roman" w:eastAsia="宋体"/>
          <w:spacing w:val="24"/>
          <w:sz w:val="21"/>
          <w:szCs w:val="21"/>
        </w:rPr>
        <w:t xml:space="preserve"> </w:t>
      </w:r>
      <w:r>
        <w:rPr>
          <w:rFonts w:ascii="Times New Roman" w:hAnsi="Times New Roman" w:eastAsia="宋体"/>
          <w:spacing w:val="5"/>
          <w:sz w:val="21"/>
          <w:szCs w:val="21"/>
        </w:rPr>
        <w:t>normalization</w:t>
      </w:r>
      <w:r>
        <w:rPr>
          <w:rFonts w:ascii="Times New Roman" w:hAnsi="Times New Roman" w:eastAsia="宋体"/>
          <w:spacing w:val="24"/>
          <w:w w:val="101"/>
          <w:sz w:val="21"/>
          <w:szCs w:val="21"/>
        </w:rPr>
        <w:t xml:space="preserve"> </w:t>
      </w:r>
      <w:r>
        <w:rPr>
          <w:rFonts w:ascii="Times New Roman" w:hAnsi="Times New Roman" w:eastAsia="宋体"/>
          <w:spacing w:val="5"/>
          <w:sz w:val="21"/>
          <w:szCs w:val="21"/>
        </w:rPr>
        <w:t>in</w:t>
      </w:r>
      <w:r>
        <w:rPr>
          <w:rFonts w:ascii="Times New Roman" w:hAnsi="Times New Roman" w:eastAsia="宋体"/>
          <w:spacing w:val="24"/>
          <w:w w:val="101"/>
          <w:sz w:val="21"/>
          <w:szCs w:val="21"/>
        </w:rPr>
        <w:t xml:space="preserve"> </w:t>
      </w:r>
      <w:r>
        <w:rPr>
          <w:rFonts w:ascii="Times New Roman" w:hAnsi="Times New Roman" w:eastAsia="宋体"/>
          <w:spacing w:val="5"/>
          <w:sz w:val="21"/>
          <w:szCs w:val="21"/>
        </w:rPr>
        <w:t>stabilizing</w:t>
      </w:r>
      <w:r>
        <w:rPr>
          <w:rFonts w:ascii="Times New Roman" w:hAnsi="Times New Roman" w:eastAsia="宋体"/>
          <w:spacing w:val="21"/>
          <w:w w:val="101"/>
          <w:sz w:val="21"/>
          <w:szCs w:val="21"/>
        </w:rPr>
        <w:t xml:space="preserve"> </w:t>
      </w:r>
      <w:r>
        <w:rPr>
          <w:rFonts w:ascii="Times New Roman" w:hAnsi="Times New Roman" w:eastAsia="宋体"/>
          <w:spacing w:val="5"/>
          <w:sz w:val="21"/>
          <w:szCs w:val="21"/>
        </w:rPr>
        <w:t>training.</w:t>
      </w:r>
    </w:p>
    <w:p w14:paraId="5BDAD845">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ascii="Times New Roman" w:hAnsi="Times New Roman" w:eastAsia="宋体" w:cs="sans-serif"/>
          <w:sz w:val="21"/>
          <w:szCs w:val="21"/>
        </w:rPr>
      </w:pPr>
      <w:r>
        <w:rPr>
          <w:rFonts w:hint="default" w:ascii="Times New Roman" w:hAnsi="Times New Roman" w:eastAsia="宋体" w:cs="sans-serif"/>
          <w:sz w:val="21"/>
          <w:szCs w:val="21"/>
        </w:rPr>
        <w:t>残差连接（Residual Connections）和层归一化（Layer Normalization）是 Transformer 架构中不可或缺的组件。它们在每个子层（注意力层和 FFN 层）的输出之后被应用，核心作用是确保深层网络训练的</w:t>
      </w:r>
      <w:r>
        <w:rPr>
          <w:rFonts w:hint="default" w:ascii="Times New Roman" w:hAnsi="Times New Roman" w:eastAsia="宋体" w:cs="sans-serif"/>
          <w:b/>
          <w:bCs/>
          <w:sz w:val="21"/>
          <w:szCs w:val="21"/>
        </w:rPr>
        <w:t>稳定性</w:t>
      </w:r>
      <w:r>
        <w:rPr>
          <w:rFonts w:hint="default" w:ascii="Times New Roman" w:hAnsi="Times New Roman" w:eastAsia="宋体" w:cs="sans-serif"/>
          <w:sz w:val="21"/>
          <w:szCs w:val="21"/>
        </w:rPr>
        <w:t>和</w:t>
      </w:r>
      <w:r>
        <w:rPr>
          <w:rFonts w:hint="default" w:ascii="Times New Roman" w:hAnsi="Times New Roman" w:eastAsia="宋体" w:cs="sans-serif"/>
          <w:b/>
          <w:bCs/>
          <w:sz w:val="21"/>
          <w:szCs w:val="21"/>
        </w:rPr>
        <w:t>收敛性</w:t>
      </w:r>
      <w:r>
        <w:rPr>
          <w:rFonts w:hint="default" w:ascii="Times New Roman" w:hAnsi="Times New Roman" w:eastAsia="宋体" w:cs="sans-serif"/>
          <w:sz w:val="21"/>
          <w:szCs w:val="21"/>
        </w:rPr>
        <w:t>。</w:t>
      </w:r>
    </w:p>
    <w:p w14:paraId="05E4A4CE">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3.4.1 残差连接 (Residual Connections)</w:t>
      </w:r>
    </w:p>
    <w:p w14:paraId="53CAC648">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残差连接源于 ResNet 架构，其思想是让信息能够更顺畅地流过网络。每个子层的输出都会与该子层的输入相加，形成一个“跳跃连接”（skip connection）。</w:t>
      </w:r>
    </w:p>
    <w:p w14:paraId="5FA4DAA5">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b/>
          <w:bCs/>
          <w:sz w:val="21"/>
          <w:szCs w:val="21"/>
        </w:rPr>
        <w:t>数学表达式：</w:t>
      </w:r>
    </w:p>
    <w:p w14:paraId="41EBEAC7">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给定子层的输入 x和其计算输出</w:t>
      </w:r>
      <m:oMath>
        <m:r>
          <m:rPr>
            <m:nor/>
          </m:rPr>
          <w:rPr>
            <w:rFonts w:hint="default" w:ascii="Times New Roman" w:hAnsi="Times New Roman" w:eastAsia="宋体" w:cs="Times New Roman"/>
            <w:i/>
            <w:sz w:val="21"/>
          </w:rPr>
          <m:t>Sublayer</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oMath>
      <w:r>
        <w:rPr>
          <w:rFonts w:hint="default" w:ascii="Times New Roman" w:hAnsi="Times New Roman" w:eastAsia="宋体" w:cs="sans-serif"/>
          <w:sz w:val="21"/>
          <w:szCs w:val="21"/>
        </w:rPr>
        <w:t xml:space="preserve"> ，残差连接的输出</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Output</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Residual</m:t>
            </m:r>
            <m:ctrlPr>
              <w:rPr>
                <w:rFonts w:hint="default" w:ascii="Cambria Math" w:hAnsi="Cambria Math" w:eastAsia="宋体" w:cs="Times New Roman"/>
                <w:sz w:val="21"/>
              </w:rPr>
            </m:ctrlPr>
          </m:sub>
        </m:sSub>
      </m:oMath>
      <w:r>
        <w:rPr>
          <w:rFonts w:hint="default" w:ascii="Times New Roman" w:hAnsi="Times New Roman" w:eastAsia="宋体" w:cs="sans-serif"/>
          <w:sz w:val="21"/>
          <w:szCs w:val="21"/>
        </w:rPr>
        <w:t xml:space="preserve">  为</w:t>
      </w:r>
    </w:p>
    <w:p w14:paraId="0A191D16">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m:oMathPara>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Output</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Residual</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Sublayer</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oMath>
      </m:oMathPara>
    </w:p>
    <w:p w14:paraId="3FBAA242">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b/>
          <w:bCs/>
          <w:sz w:val="21"/>
          <w:szCs w:val="21"/>
        </w:rPr>
        <w:t>在稳定训练中的作用：</w:t>
      </w:r>
    </w:p>
    <w:p w14:paraId="5E6A1A7B">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残差连接通过在梯度反向传播时提供一条</w:t>
      </w:r>
      <w:r>
        <w:rPr>
          <w:rFonts w:hint="default" w:ascii="Times New Roman" w:hAnsi="Times New Roman" w:eastAsia="宋体" w:cs="sans-serif"/>
          <w:b/>
          <w:bCs/>
          <w:sz w:val="21"/>
          <w:szCs w:val="21"/>
        </w:rPr>
        <w:t>恒等映射</w:t>
      </w:r>
      <w:r>
        <w:rPr>
          <w:rFonts w:hint="default" w:ascii="Times New Roman" w:hAnsi="Times New Roman" w:eastAsia="宋体" w:cs="sans-serif"/>
          <w:sz w:val="21"/>
          <w:szCs w:val="21"/>
        </w:rPr>
        <w:t>的路径（即梯度为 1），有效地缓解了</w:t>
      </w:r>
      <w:r>
        <w:rPr>
          <w:rFonts w:hint="default" w:ascii="Times New Roman" w:hAnsi="Times New Roman" w:eastAsia="宋体" w:cs="sans-serif"/>
          <w:b/>
          <w:bCs/>
          <w:sz w:val="21"/>
          <w:szCs w:val="21"/>
        </w:rPr>
        <w:t>梯度消失</w:t>
      </w:r>
      <w:r>
        <w:rPr>
          <w:rFonts w:hint="default" w:ascii="Times New Roman" w:hAnsi="Times New Roman" w:eastAsia="宋体" w:cs="sans-serif"/>
          <w:sz w:val="21"/>
          <w:szCs w:val="21"/>
        </w:rPr>
        <w:t>问题。这使得我们可以安全地堆叠多达数十层的 Transformer 模块，而不会导致早期层的梯度信息丢失。残差路径确保了每一层至少能学习到其输入信息，从而加速了网络的收敛。</w:t>
      </w:r>
    </w:p>
    <w:p w14:paraId="752C34EA">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3.4.2 层归一化 (Layer Normalization, LayerNorm)</w:t>
      </w:r>
    </w:p>
    <w:p w14:paraId="7FEBBEAA">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 xml:space="preserve">在残差连接之后，紧接着应用层归一化。Transformer 采用的是 </w:t>
      </w:r>
      <w:r>
        <w:rPr>
          <w:rFonts w:hint="default" w:ascii="Times New Roman" w:hAnsi="Times New Roman" w:eastAsia="宋体" w:cs="sans-serif"/>
          <w:b/>
          <w:bCs/>
          <w:sz w:val="21"/>
          <w:szCs w:val="21"/>
        </w:rPr>
        <w:t>Post-LN</w:t>
      </w:r>
      <w:r>
        <w:rPr>
          <w:rFonts w:hint="default" w:ascii="Times New Roman" w:hAnsi="Times New Roman" w:eastAsia="宋体" w:cs="sans-serif"/>
          <w:sz w:val="21"/>
          <w:szCs w:val="21"/>
        </w:rPr>
        <w:t>（Post-Normalization）结构，即残差连接后接归一化。</w:t>
      </w:r>
    </w:p>
    <w:p w14:paraId="185719E8">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b/>
          <w:bCs/>
          <w:sz w:val="21"/>
          <w:szCs w:val="21"/>
        </w:rPr>
        <w:t>数学表达式：</w:t>
      </w:r>
    </w:p>
    <w:p w14:paraId="0E113379">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层归一化的作用是稳定隐藏层状态的统计特性。它独立地对</w:t>
      </w:r>
      <w:r>
        <w:rPr>
          <w:rFonts w:hint="default" w:ascii="Times New Roman" w:hAnsi="Times New Roman" w:eastAsia="宋体" w:cs="sans-serif"/>
          <w:b/>
          <w:bCs/>
          <w:sz w:val="21"/>
          <w:szCs w:val="21"/>
        </w:rPr>
        <w:t>每个样本</w:t>
      </w:r>
      <w:r>
        <w:rPr>
          <w:rFonts w:hint="default" w:ascii="Times New Roman" w:hAnsi="Times New Roman" w:eastAsia="宋体" w:cs="sans-serif"/>
          <w:sz w:val="21"/>
          <w:szCs w:val="21"/>
        </w:rPr>
        <w:t>在</w:t>
      </w:r>
      <w:r>
        <w:rPr>
          <w:rFonts w:hint="default" w:ascii="Times New Roman" w:hAnsi="Times New Roman" w:eastAsia="宋体" w:cs="sans-serif"/>
          <w:b/>
          <w:bCs/>
          <w:sz w:val="21"/>
          <w:szCs w:val="21"/>
        </w:rPr>
        <w:t>特征维度</w:t>
      </w:r>
      <w:r>
        <w:rPr>
          <w:rFonts w:hint="default" w:ascii="Times New Roman" w:hAnsi="Times New Roman" w:eastAsia="宋体" w:cs="sans-serif"/>
          <w:sz w:val="21"/>
          <w:szCs w:val="21"/>
        </w:rPr>
        <w:t>上计算均值</w:t>
      </w:r>
      <m:oMath>
        <m:r>
          <m:rPr>
            <m:nor/>
          </m:rPr>
          <w:rPr>
            <w:rFonts w:hint="default" w:ascii="Times New Roman" w:hAnsi="Times New Roman" w:eastAsia="宋体" w:cs="Times New Roman"/>
            <w:i/>
            <w:sz w:val="21"/>
          </w:rPr>
          <m:t>μ</m:t>
        </m:r>
      </m:oMath>
      <w:r>
        <w:rPr>
          <w:rFonts w:hint="default" w:ascii="Times New Roman" w:hAnsi="Times New Roman" w:eastAsia="宋体" w:cs="sans-serif"/>
          <w:sz w:val="21"/>
          <w:szCs w:val="21"/>
        </w:rPr>
        <w:t xml:space="preserve"> 和方差 </w:t>
      </w:r>
      <m:oMath>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σ</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2</m:t>
            </m:r>
            <m:ctrlPr>
              <w:rPr>
                <w:rFonts w:hint="default" w:ascii="Cambria Math" w:hAnsi="Cambria Math" w:eastAsia="宋体" w:cs="Times New Roman"/>
                <w:sz w:val="21"/>
              </w:rPr>
            </m:ctrlPr>
          </m:sup>
        </m:sSup>
      </m:oMath>
      <w:r>
        <w:rPr>
          <w:rFonts w:hint="default" w:ascii="Times New Roman" w:hAnsi="Times New Roman" w:eastAsia="宋体" w:cs="sans-serif"/>
          <w:sz w:val="21"/>
          <w:szCs w:val="21"/>
        </w:rPr>
        <w:t xml:space="preserve"> 进行归一化。给定输入向量 </w:t>
      </w:r>
      <m:oMath>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sSup>
          <m:sSupPr>
            <m:ctrlPr>
              <w:rPr>
                <w:rFonts w:hint="default" w:ascii="Cambria Math" w:hAnsi="Cambria Math" w:eastAsia="宋体" w:cs="Times New Roman"/>
                <w:sz w:val="21"/>
              </w:rPr>
            </m:ctrlPr>
          </m:sSupPr>
          <m:e>
            <m:r>
              <m:rPr>
                <m:nor/>
                <m:sty m:val="p"/>
                <m:scr m:val="double-struck"/>
              </m:rPr>
              <w:rPr>
                <w:rFonts w:hint="default" w:ascii="Times New Roman" w:hAnsi="Times New Roman" w:eastAsia="MS Mincho" w:cs="MS Mincho"/>
                <w:b w:val="0"/>
                <w:i w:val="0"/>
                <w:sz w:val="21"/>
              </w:rPr>
              <m:t>ℝ</m:t>
            </m:r>
            <m:ctrlPr>
              <w:rPr>
                <w:rFonts w:hint="default" w:ascii="Cambria Math" w:hAnsi="Cambria Math" w:eastAsia="宋体" w:cs="Times New Roman"/>
                <w:sz w:val="21"/>
              </w:rPr>
            </m:ctrlPr>
          </m:e>
          <m:sup>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model</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sup>
        </m:sSup>
      </m:oMath>
      <w:r>
        <w:rPr>
          <w:rFonts w:hint="default" w:ascii="Times New Roman" w:hAnsi="Times New Roman" w:eastAsia="宋体" w:cs="sans-serif"/>
          <w:sz w:val="21"/>
          <w:szCs w:val="21"/>
        </w:rPr>
        <w:t>，其计算公式为：</w:t>
      </w:r>
    </w:p>
    <w:p w14:paraId="07948F57">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m:oMathPara>
        <m:oMath>
          <m:r>
            <m:rPr>
              <m:nor/>
            </m:rPr>
            <w:rPr>
              <w:rFonts w:hint="default" w:ascii="Times New Roman" w:hAnsi="Times New Roman" w:eastAsia="宋体" w:cs="Times New Roman"/>
              <w:i/>
              <w:sz w:val="21"/>
            </w:rPr>
            <m:t>LayerNorm</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γ</m:t>
          </m:r>
          <m:r>
            <m:rPr>
              <m:nor/>
              <m:sty m:val="p"/>
            </m:rPr>
            <w:rPr>
              <w:rFonts w:hint="default" w:ascii="Times New Roman" w:hAnsi="Times New Roman" w:eastAsia="宋体" w:cs="Times New Roman"/>
              <w:b w:val="0"/>
              <w:i w:val="0"/>
              <w:sz w:val="21"/>
            </w:rPr>
            <m:t>⊙</m:t>
          </m:r>
          <m:f>
            <m:fPr>
              <m:ctrlPr>
                <w:rPr>
                  <w:rFonts w:hint="default" w:ascii="Cambria Math" w:hAnsi="Cambria Math" w:eastAsia="宋体" w:cs="Times New Roman"/>
                  <w:i/>
                  <w:sz w:val="21"/>
                </w:rPr>
              </m:ctrlPr>
            </m:fPr>
            <m:num>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μ</m:t>
              </m:r>
              <m:ctrlPr>
                <w:rPr>
                  <w:rFonts w:hint="default" w:ascii="Cambria Math" w:hAnsi="Cambria Math" w:eastAsia="宋体" w:cs="Times New Roman"/>
                  <w:sz w:val="21"/>
                </w:rPr>
              </m:ctrlPr>
            </m:num>
            <m:den>
              <m:rad>
                <m:radPr>
                  <m:degHide m:val="1"/>
                  <m:ctrlPr>
                    <w:rPr>
                      <w:rFonts w:hint="default" w:ascii="Cambria Math" w:hAnsi="Cambria Math" w:eastAsia="宋体" w:cs="Times New Roman"/>
                      <w:i/>
                      <w:sz w:val="21"/>
                    </w:rPr>
                  </m:ctrlPr>
                </m:radPr>
                <m:deg>
                  <m:ctrlPr>
                    <w:rPr>
                      <w:rFonts w:hint="default" w:ascii="Cambria Math" w:hAnsi="Cambria Math" w:eastAsia="宋体" w:cs="Times New Roman"/>
                      <w:sz w:val="21"/>
                    </w:rPr>
                  </m:ctrlPr>
                </m:deg>
                <m:e>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σ</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2</m:t>
                      </m:r>
                      <m:ctrlPr>
                        <w:rPr>
                          <w:rFonts w:hint="default" w:ascii="Cambria Math" w:hAnsi="Cambria Math" w:eastAsia="宋体" w:cs="Times New Roman"/>
                          <w:sz w:val="21"/>
                        </w:rPr>
                      </m:ctrlPr>
                    </m:sup>
                  </m:sSup>
                  <m:r>
                    <m:rPr>
                      <m:nor/>
                      <m:sty m:val="p"/>
                    </m:rPr>
                    <w:rPr>
                      <w:rFonts w:hint="default" w:ascii="Times New Roman" w:hAnsi="Times New Roman" w:eastAsia="宋体" w:cs="Times New Roman"/>
                      <w:b w:val="0"/>
                      <w:i w:val="0"/>
                      <w:sz w:val="21"/>
                    </w:rPr>
                    <m:t>+ϵ</m:t>
                  </m:r>
                  <m:ctrlPr>
                    <w:rPr>
                      <w:rFonts w:hint="default" w:ascii="Cambria Math" w:hAnsi="Cambria Math" w:eastAsia="宋体" w:cs="Times New Roman"/>
                      <w:sz w:val="21"/>
                    </w:rPr>
                  </m:ctrlPr>
                </m:e>
              </m:rad>
              <m:ctrlPr>
                <w:rPr>
                  <w:rFonts w:hint="default" w:ascii="Cambria Math" w:hAnsi="Cambria Math" w:eastAsia="宋体" w:cs="Times New Roman"/>
                  <w:i/>
                  <w:sz w:val="21"/>
                </w:rPr>
              </m:ctrlPr>
            </m:den>
          </m:f>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β</m:t>
          </m:r>
        </m:oMath>
      </m:oMathPara>
    </w:p>
    <w:p w14:paraId="34A92D9E">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其中，</w:t>
      </w:r>
    </w:p>
    <w:p w14:paraId="6DA163BD">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default" w:ascii="Times New Roman" w:hAnsi="Times New Roman" w:eastAsia="宋体" w:cs="sans-serif"/>
          <w:sz w:val="21"/>
          <w:szCs w:val="21"/>
        </w:rPr>
      </w:pPr>
      <m:oMath>
        <m:r>
          <m:rPr>
            <m:nor/>
          </m:rPr>
          <w:rPr>
            <w:rFonts w:hint="default" w:ascii="Times New Roman" w:hAnsi="Times New Roman" w:eastAsia="宋体" w:cs="Times New Roman"/>
            <w:i/>
            <w:sz w:val="21"/>
          </w:rPr>
          <m:t>μ</m:t>
        </m:r>
      </m:oMath>
      <w:r>
        <w:rPr>
          <w:rFonts w:hint="default" w:ascii="Times New Roman" w:hAnsi="Times New Roman" w:eastAsia="宋体" w:cs="sans-serif"/>
          <w:sz w:val="21"/>
          <w:szCs w:val="21"/>
        </w:rPr>
        <w:t>和</w:t>
      </w:r>
      <m:oMath>
        <m:sSup>
          <m:sSupPr>
            <m:ctrlPr>
              <w:rPr>
                <w:rFonts w:hint="default" w:ascii="Cambria Math" w:hAnsi="Cambria Math" w:eastAsia="宋体" w:cs="Times New Roman"/>
                <w:sz w:val="21"/>
              </w:rPr>
            </m:ctrlPr>
          </m:sSupPr>
          <m:e>
            <m:r>
              <m:rPr>
                <m:nor/>
              </m:rPr>
              <w:rPr>
                <w:rFonts w:hint="default" w:ascii="Times New Roman" w:hAnsi="Times New Roman" w:eastAsia="宋体" w:cs="Times New Roman"/>
                <w:i/>
                <w:sz w:val="21"/>
              </w:rPr>
              <m:t>σ</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2</m:t>
            </m:r>
            <m:ctrlPr>
              <w:rPr>
                <w:rFonts w:hint="default" w:ascii="Cambria Math" w:hAnsi="Cambria Math" w:eastAsia="宋体" w:cs="Times New Roman"/>
                <w:sz w:val="21"/>
              </w:rPr>
            </m:ctrlPr>
          </m:sup>
        </m:sSup>
      </m:oMath>
      <w:r>
        <w:rPr>
          <w:rFonts w:hint="default" w:ascii="Times New Roman" w:hAnsi="Times New Roman" w:eastAsia="宋体" w:cs="sans-serif"/>
          <w:sz w:val="21"/>
          <w:szCs w:val="21"/>
        </w:rPr>
        <w:t xml:space="preserve"> 是在</w:t>
      </w: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model</m:t>
            </m:r>
            <m:ctrlPr>
              <w:rPr>
                <w:rFonts w:hint="default" w:ascii="Cambria Math" w:hAnsi="Cambria Math" w:eastAsia="宋体" w:cs="Times New Roman"/>
                <w:sz w:val="21"/>
              </w:rPr>
            </m:ctrlPr>
          </m:sub>
        </m:sSub>
      </m:oMath>
      <w:r>
        <w:rPr>
          <w:rFonts w:hint="default" w:ascii="Times New Roman" w:hAnsi="Times New Roman" w:eastAsia="宋体" w:cs="sans-serif"/>
          <w:sz w:val="21"/>
          <w:szCs w:val="21"/>
        </w:rPr>
        <w:t xml:space="preserve">  维度上计算的均值和方差。</w:t>
      </w:r>
    </w:p>
    <w:p w14:paraId="6FDEC897">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default" w:ascii="Times New Roman" w:hAnsi="Times New Roman" w:eastAsia="宋体" w:cs="sans-serif"/>
          <w:sz w:val="21"/>
          <w:szCs w:val="21"/>
        </w:rPr>
      </w:pPr>
      <m:oMath>
        <m:r>
          <m:rPr>
            <m:nor/>
            <m:sty m:val="p"/>
          </m:rPr>
          <w:rPr>
            <w:rFonts w:hint="default" w:ascii="Times New Roman" w:hAnsi="Times New Roman" w:eastAsia="宋体" w:cs="Times New Roman"/>
            <w:b w:val="0"/>
            <w:i w:val="0"/>
            <w:sz w:val="21"/>
          </w:rPr>
          <m:t>ϵ</m:t>
        </m:r>
      </m:oMath>
      <w:r>
        <w:rPr>
          <w:rFonts w:hint="default" w:ascii="Times New Roman" w:hAnsi="Times New Roman" w:eastAsia="宋体" w:cs="sans-serif"/>
          <w:sz w:val="21"/>
          <w:szCs w:val="21"/>
        </w:rPr>
        <w:t xml:space="preserve"> 是为数值稳定性添加的小常数。</w:t>
      </w:r>
    </w:p>
    <w:p w14:paraId="50BB9B8A">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default" w:ascii="Times New Roman" w:hAnsi="Times New Roman" w:eastAsia="宋体" w:cs="sans-serif"/>
          <w:sz w:val="21"/>
          <w:szCs w:val="21"/>
        </w:rPr>
      </w:pPr>
      <m:oMath>
        <m:r>
          <m:rPr>
            <m:nor/>
          </m:rPr>
          <w:rPr>
            <w:rFonts w:hint="default" w:ascii="Times New Roman" w:hAnsi="Times New Roman" w:eastAsia="宋体" w:cs="Times New Roman"/>
            <w:i/>
            <w:sz w:val="21"/>
          </w:rPr>
          <m:t>γ</m:t>
        </m:r>
      </m:oMath>
      <w:r>
        <w:rPr>
          <w:rFonts w:hint="default" w:ascii="Times New Roman" w:hAnsi="Times New Roman" w:eastAsia="宋体" w:cs="sans-serif"/>
          <w:sz w:val="21"/>
          <w:szCs w:val="21"/>
        </w:rPr>
        <w:t xml:space="preserve"> 和 </w:t>
      </w:r>
      <m:oMath>
        <m:r>
          <m:rPr>
            <m:nor/>
          </m:rPr>
          <w:rPr>
            <w:rFonts w:hint="default" w:ascii="Times New Roman" w:hAnsi="Times New Roman" w:eastAsia="宋体" w:cs="Times New Roman"/>
            <w:i/>
            <w:sz w:val="21"/>
          </w:rPr>
          <m:t>β</m:t>
        </m:r>
      </m:oMath>
      <w:r>
        <w:rPr>
          <w:rFonts w:hint="eastAsia" w:hAnsi="Times New Roman" w:eastAsia="宋体" w:cs="Times New Roman"/>
          <w:i w:val="0"/>
          <w:sz w:val="21"/>
          <w:lang w:val="en-US" w:eastAsia="zh-CN"/>
        </w:rPr>
        <w:t xml:space="preserve"> </w:t>
      </w:r>
      <w:r>
        <w:rPr>
          <w:rFonts w:hint="default" w:ascii="Times New Roman" w:hAnsi="Times New Roman" w:eastAsia="宋体" w:cs="sans-serif"/>
          <w:sz w:val="21"/>
          <w:szCs w:val="21"/>
        </w:rPr>
        <w:t>是模型学习的缩放（scale）和偏移（shift）参数。</w:t>
      </w:r>
    </w:p>
    <w:p w14:paraId="31D91CD4">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最终，每个子层的输出</w:t>
      </w:r>
      <w:r>
        <w:rPr>
          <w:rFonts w:hint="eastAsia" w:ascii="Times New Roman" w:hAnsi="Times New Roman" w:eastAsia="宋体" w:cs="sans-serif"/>
          <w:sz w:val="21"/>
          <w:szCs w:val="21"/>
          <w:lang w:val="en-US" w:eastAsia="zh-CN"/>
        </w:rPr>
        <w:t xml:space="preserve"> </w:t>
      </w:r>
      <m:oMath>
        <m:r>
          <m:rPr>
            <m:nor/>
          </m:rPr>
          <w:rPr>
            <w:rFonts w:hint="default" w:ascii="Times New Roman" w:hAnsi="Times New Roman" w:eastAsia="宋体" w:cs="Times New Roman"/>
            <w:i/>
            <w:sz w:val="21"/>
          </w:rPr>
          <m:t>Output</m:t>
        </m:r>
      </m:oMath>
      <w:r>
        <w:rPr>
          <w:rFonts w:hint="eastAsia" w:hAnsi="Times New Roman" w:eastAsia="宋体" w:cs="Times New Roman"/>
          <w:i w:val="0"/>
          <w:sz w:val="21"/>
          <w:lang w:val="en-US" w:eastAsia="zh-CN"/>
        </w:rPr>
        <w:t xml:space="preserve"> </w:t>
      </w:r>
      <w:r>
        <w:rPr>
          <w:rFonts w:hint="default" w:ascii="Times New Roman" w:hAnsi="Times New Roman" w:eastAsia="宋体" w:cs="sans-serif"/>
          <w:sz w:val="21"/>
          <w:szCs w:val="21"/>
        </w:rPr>
        <w:t>为：</w:t>
      </w:r>
    </w:p>
    <w:p w14:paraId="3B39F8B0">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m:oMathPara>
        <m:oMath>
          <m:r>
            <m:rPr>
              <m:nor/>
            </m:rPr>
            <w:rPr>
              <w:rFonts w:hint="default" w:ascii="Times New Roman" w:hAnsi="Times New Roman" w:eastAsia="宋体" w:cs="Times New Roman"/>
              <w:i/>
              <w:sz w:val="21"/>
            </w:rPr>
            <m:t>Output</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LayerNorm</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Sublayer</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oMath>
      </m:oMathPara>
    </w:p>
    <w:p w14:paraId="5735B4A9">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b/>
          <w:bCs/>
          <w:sz w:val="21"/>
          <w:szCs w:val="21"/>
        </w:rPr>
        <w:t>在稳定训练中的作用：</w:t>
      </w:r>
    </w:p>
    <w:p w14:paraId="32C40EDD">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LayerNorm 的核心优势在于它</w:t>
      </w:r>
      <w:r>
        <w:rPr>
          <w:rFonts w:hint="default" w:ascii="Times New Roman" w:hAnsi="Times New Roman" w:eastAsia="宋体" w:cs="sans-serif"/>
          <w:b/>
          <w:bCs/>
          <w:sz w:val="21"/>
          <w:szCs w:val="21"/>
        </w:rPr>
        <w:t>稳定了各层输入的分布</w:t>
      </w:r>
      <w:r>
        <w:rPr>
          <w:rFonts w:hint="default" w:ascii="Times New Roman" w:hAnsi="Times New Roman" w:eastAsia="宋体" w:cs="sans-serif"/>
          <w:sz w:val="21"/>
          <w:szCs w:val="21"/>
        </w:rPr>
        <w:t>，将子层输出的方差保持在一个合理的范围内。这对于使用 Adam 等优化器训练深层网络至关重要，因为它能</w:t>
      </w:r>
      <w:r>
        <w:rPr>
          <w:rFonts w:hint="default" w:ascii="Times New Roman" w:hAnsi="Times New Roman" w:eastAsia="宋体" w:cs="sans-serif"/>
          <w:b/>
          <w:bCs/>
          <w:sz w:val="21"/>
          <w:szCs w:val="21"/>
        </w:rPr>
        <w:t>减少不同特征维度之间的尺度差异</w:t>
      </w:r>
      <w:r>
        <w:rPr>
          <w:rFonts w:hint="default" w:ascii="Times New Roman" w:hAnsi="Times New Roman" w:eastAsia="宋体" w:cs="sans-serif"/>
          <w:sz w:val="21"/>
          <w:szCs w:val="21"/>
        </w:rPr>
        <w:t>，防止网络因内部协变量偏移（Internal Covariate Shift）而陷入不稳定的训练状态。通过与残差连接结合，LayerNorm 极大地提高了 Transformer 模型收敛的速度和可靠性。</w:t>
      </w:r>
    </w:p>
    <w:p w14:paraId="22FC7B2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b/>
          <w:bCs/>
          <w:sz w:val="21"/>
        </w:rPr>
      </w:pPr>
    </w:p>
    <w:p w14:paraId="0310C64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3"/>
        <w:textAlignment w:val="baseline"/>
        <w:outlineLvl w:val="1"/>
        <w:rPr>
          <w:b/>
          <w:bCs/>
          <w:sz w:val="24"/>
          <w:szCs w:val="24"/>
        </w:rPr>
      </w:pPr>
      <w:r>
        <w:rPr>
          <w:b/>
          <w:bCs/>
          <w:spacing w:val="11"/>
          <w:sz w:val="24"/>
          <w:szCs w:val="24"/>
        </w:rPr>
        <w:t xml:space="preserve">3.5   </w:t>
      </w:r>
      <w:r>
        <w:rPr>
          <w:rFonts w:hint="eastAsia" w:eastAsia="宋体"/>
          <w:b/>
          <w:bCs/>
          <w:spacing w:val="11"/>
          <w:sz w:val="24"/>
          <w:szCs w:val="24"/>
          <w:lang w:val="en-US" w:eastAsia="zh-CN"/>
        </w:rPr>
        <w:t>位置编码</w:t>
      </w:r>
      <w:r>
        <w:rPr>
          <w:b/>
          <w:bCs/>
          <w:spacing w:val="11"/>
          <w:sz w:val="24"/>
          <w:szCs w:val="24"/>
        </w:rPr>
        <w:t xml:space="preserve"> </w:t>
      </w:r>
      <w:r>
        <w:rPr>
          <w:b/>
          <w:bCs/>
          <w:sz w:val="24"/>
          <w:szCs w:val="24"/>
        </w:rPr>
        <w:t>Positional</w:t>
      </w:r>
      <w:r>
        <w:rPr>
          <w:b/>
          <w:bCs/>
          <w:spacing w:val="30"/>
          <w:sz w:val="24"/>
          <w:szCs w:val="24"/>
        </w:rPr>
        <w:t xml:space="preserve"> </w:t>
      </w:r>
      <w:r>
        <w:rPr>
          <w:b/>
          <w:bCs/>
          <w:sz w:val="24"/>
          <w:szCs w:val="24"/>
        </w:rPr>
        <w:t>Encoding</w:t>
      </w:r>
    </w:p>
    <w:p w14:paraId="205A115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21"/>
        <w:textAlignment w:val="baseline"/>
        <w:rPr>
          <w:spacing w:val="5"/>
        </w:rPr>
      </w:pPr>
      <w:r>
        <w:rPr>
          <w:spacing w:val="6"/>
        </w:rPr>
        <w:t>Describe</w:t>
      </w:r>
      <w:r>
        <w:rPr>
          <w:spacing w:val="25"/>
        </w:rPr>
        <w:t xml:space="preserve"> </w:t>
      </w:r>
      <w:r>
        <w:rPr>
          <w:spacing w:val="6"/>
        </w:rPr>
        <w:t>sinusoidal</w:t>
      </w:r>
      <w:r>
        <w:rPr>
          <w:spacing w:val="23"/>
        </w:rPr>
        <w:t xml:space="preserve"> </w:t>
      </w:r>
      <w:r>
        <w:rPr>
          <w:spacing w:val="6"/>
        </w:rPr>
        <w:t>or</w:t>
      </w:r>
      <w:r>
        <w:rPr>
          <w:spacing w:val="24"/>
        </w:rPr>
        <w:t xml:space="preserve"> </w:t>
      </w:r>
      <w:r>
        <w:rPr>
          <w:spacing w:val="6"/>
        </w:rPr>
        <w:t>learned</w:t>
      </w:r>
      <w:r>
        <w:rPr>
          <w:spacing w:val="23"/>
          <w:w w:val="101"/>
        </w:rPr>
        <w:t xml:space="preserve"> </w:t>
      </w:r>
      <w:r>
        <w:rPr>
          <w:spacing w:val="6"/>
        </w:rPr>
        <w:t>positional</w:t>
      </w:r>
      <w:r>
        <w:rPr>
          <w:spacing w:val="23"/>
          <w:w w:val="101"/>
        </w:rPr>
        <w:t xml:space="preserve"> </w:t>
      </w:r>
      <w:r>
        <w:rPr>
          <w:spacing w:val="6"/>
        </w:rPr>
        <w:t>encodings.</w:t>
      </w:r>
      <w:r>
        <w:rPr>
          <w:spacing w:val="48"/>
        </w:rPr>
        <w:t xml:space="preserve"> </w:t>
      </w:r>
      <w:r>
        <w:rPr>
          <w:spacing w:val="6"/>
        </w:rPr>
        <w:t>Provi</w:t>
      </w:r>
      <w:r>
        <w:rPr>
          <w:spacing w:val="5"/>
        </w:rPr>
        <w:t>de</w:t>
      </w:r>
      <w:r>
        <w:rPr>
          <w:spacing w:val="21"/>
        </w:rPr>
        <w:t xml:space="preserve"> </w:t>
      </w:r>
      <w:r>
        <w:rPr>
          <w:spacing w:val="5"/>
        </w:rPr>
        <w:t>the</w:t>
      </w:r>
      <w:r>
        <w:rPr>
          <w:spacing w:val="24"/>
        </w:rPr>
        <w:t xml:space="preserve"> </w:t>
      </w:r>
      <w:r>
        <w:rPr>
          <w:spacing w:val="5"/>
        </w:rPr>
        <w:t>mathematical</w:t>
      </w:r>
      <w:r>
        <w:rPr>
          <w:spacing w:val="24"/>
          <w:w w:val="101"/>
        </w:rPr>
        <w:t xml:space="preserve"> </w:t>
      </w:r>
      <w:r>
        <w:rPr>
          <w:spacing w:val="5"/>
        </w:rPr>
        <w:t>formula.</w:t>
      </w:r>
    </w:p>
    <w:p w14:paraId="3F27A892">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ascii="Times New Roman" w:hAnsi="Times New Roman" w:eastAsia="宋体" w:cs="sans-serif"/>
          <w:sz w:val="21"/>
          <w:szCs w:val="21"/>
        </w:rPr>
      </w:pPr>
      <w:r>
        <w:rPr>
          <w:rFonts w:hint="default" w:ascii="Times New Roman" w:hAnsi="Times New Roman" w:eastAsia="宋体" w:cs="sans-serif"/>
          <w:sz w:val="21"/>
          <w:szCs w:val="21"/>
        </w:rPr>
        <w:t xml:space="preserve">由于 Transformer 架构完全移除了循环（Recurrent）和卷积（Convolutional）结构，模型本身缺乏对序列中 Token </w:t>
      </w:r>
      <w:r>
        <w:rPr>
          <w:rFonts w:hint="default" w:ascii="Times New Roman" w:hAnsi="Times New Roman" w:eastAsia="宋体" w:cs="sans-serif"/>
          <w:b/>
          <w:bCs/>
          <w:sz w:val="21"/>
          <w:szCs w:val="21"/>
        </w:rPr>
        <w:t>顺序</w:t>
      </w:r>
      <w:r>
        <w:rPr>
          <w:rFonts w:hint="default" w:ascii="Times New Roman" w:hAnsi="Times New Roman" w:eastAsia="宋体" w:cs="sans-serif"/>
          <w:sz w:val="21"/>
          <w:szCs w:val="21"/>
        </w:rPr>
        <w:t>的感知能力。因此，</w:t>
      </w:r>
      <w:r>
        <w:rPr>
          <w:rFonts w:hint="default" w:ascii="Times New Roman" w:hAnsi="Times New Roman" w:eastAsia="宋体" w:cs="sans-serif"/>
          <w:b/>
          <w:bCs/>
          <w:sz w:val="21"/>
          <w:szCs w:val="21"/>
        </w:rPr>
        <w:t>位置编码 (Positional Encoding, PE)</w:t>
      </w:r>
      <w:r>
        <w:rPr>
          <w:rFonts w:hint="default" w:ascii="Times New Roman" w:hAnsi="Times New Roman" w:eastAsia="宋体" w:cs="sans-serif"/>
          <w:sz w:val="21"/>
          <w:szCs w:val="21"/>
        </w:rPr>
        <w:t xml:space="preserve"> 是一个至关重要的组件，用于将 Token 的绝对或相对位置信息注入到输入 Embedding 中。</w:t>
      </w:r>
    </w:p>
    <w:p w14:paraId="39451D51">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3.5.1 位置编码的数学公式</w:t>
      </w:r>
    </w:p>
    <w:p w14:paraId="1178BC44">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本实现采用了原始论文 中提出的</w:t>
      </w:r>
      <w:r>
        <w:rPr>
          <w:rFonts w:hint="default" w:ascii="Times New Roman" w:hAnsi="Times New Roman" w:eastAsia="宋体" w:cs="sans-serif"/>
          <w:b/>
          <w:bCs/>
          <w:sz w:val="21"/>
          <w:szCs w:val="21"/>
        </w:rPr>
        <w:t>正弦位置编码</w:t>
      </w:r>
      <w:r>
        <w:rPr>
          <w:rFonts w:hint="default" w:ascii="Times New Roman" w:hAnsi="Times New Roman" w:eastAsia="宋体" w:cs="sans-serif"/>
          <w:sz w:val="21"/>
          <w:szCs w:val="21"/>
        </w:rPr>
        <w:t>。最终的输入表示是 Token Embedding 与位置编码的简单相加：</w:t>
      </w:r>
    </w:p>
    <w:p w14:paraId="173F85E8">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m:oMathPara>
        <m:oMath>
          <m:r>
            <m:rPr>
              <m:nor/>
            </m:rPr>
            <w:rPr>
              <w:rFonts w:hint="default" w:ascii="Times New Roman" w:hAnsi="Times New Roman" w:eastAsia="宋体" w:cs="Times New Roman"/>
              <w:i/>
              <w:sz w:val="21"/>
            </w:rPr>
            <m:t>Input</m:t>
          </m:r>
          <m:r>
            <m:rPr>
              <m:nor/>
              <m:sty m:val="p"/>
            </m:rPr>
            <w:rPr>
              <w:rFonts w:hint="default" w:ascii="Times New Roman" w:hAnsi="Times New Roman" w:eastAsia="宋体" w:cs="Times New Roman"/>
              <w:b w:val="0"/>
              <w:i w:val="0"/>
              <w:sz w:val="21"/>
            </w:rPr>
            <m:t xml:space="preserve"> </m:t>
          </m:r>
          <m:r>
            <m:rPr>
              <m:nor/>
            </m:rPr>
            <w:rPr>
              <w:rFonts w:hint="default" w:ascii="Times New Roman" w:hAnsi="Times New Roman" w:eastAsia="宋体" w:cs="Times New Roman"/>
              <w:i/>
              <w:sz w:val="21"/>
            </w:rPr>
            <m:t>Embedding</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Token</m:t>
          </m:r>
          <m:r>
            <m:rPr>
              <m:nor/>
              <m:sty m:val="p"/>
            </m:rPr>
            <w:rPr>
              <w:rFonts w:hint="default" w:ascii="Times New Roman" w:hAnsi="Times New Roman" w:eastAsia="宋体" w:cs="Times New Roman"/>
              <w:b w:val="0"/>
              <w:i w:val="0"/>
              <w:sz w:val="21"/>
            </w:rPr>
            <m:t xml:space="preserve"> </m:t>
          </m:r>
          <m:r>
            <m:rPr>
              <m:nor/>
            </m:rPr>
            <w:rPr>
              <w:rFonts w:hint="default" w:ascii="Times New Roman" w:hAnsi="Times New Roman" w:eastAsia="宋体" w:cs="Times New Roman"/>
              <w:i/>
              <w:sz w:val="21"/>
            </w:rPr>
            <m:t>Embedding</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Positional</m:t>
          </m:r>
          <m:r>
            <m:rPr>
              <m:nor/>
              <m:sty m:val="p"/>
            </m:rPr>
            <w:rPr>
              <w:rFonts w:hint="default" w:ascii="Times New Roman" w:hAnsi="Times New Roman" w:eastAsia="宋体" w:cs="Times New Roman"/>
              <w:b w:val="0"/>
              <w:i w:val="0"/>
              <w:sz w:val="21"/>
            </w:rPr>
            <m:t xml:space="preserve"> </m:t>
          </m:r>
          <m:r>
            <m:rPr>
              <m:nor/>
            </m:rPr>
            <w:rPr>
              <w:rFonts w:hint="default" w:ascii="Times New Roman" w:hAnsi="Times New Roman" w:eastAsia="宋体" w:cs="Times New Roman"/>
              <w:i/>
              <w:sz w:val="21"/>
            </w:rPr>
            <m:t>Encoding</m:t>
          </m:r>
        </m:oMath>
      </m:oMathPara>
    </w:p>
    <w:p w14:paraId="039D6FEE">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对于序列中的位置</w:t>
      </w:r>
      <w:r>
        <w:rPr>
          <w:rFonts w:hint="eastAsia" w:ascii="Times New Roman" w:hAnsi="Times New Roman" w:eastAsia="宋体" w:cs="sans-serif"/>
          <w:sz w:val="21"/>
          <w:szCs w:val="21"/>
          <w:lang w:val="en-US" w:eastAsia="zh-CN"/>
        </w:rPr>
        <w:t xml:space="preserve"> </w:t>
      </w:r>
      <m:oMath>
        <m:r>
          <m:rPr/>
          <w:rPr>
            <w:rFonts w:hint="default" w:ascii="Cambria Math" w:hAnsi="Cambria Math" w:eastAsia="宋体" w:cs="sans-serif"/>
            <w:snapToGrid w:val="0"/>
            <w:color w:val="000000"/>
            <w:kern w:val="0"/>
            <w:sz w:val="21"/>
            <w:szCs w:val="21"/>
            <w:lang w:val="en-US" w:eastAsia="zh-CN" w:bidi="ar"/>
          </w:rPr>
          <m:t>pos</m:t>
        </m:r>
      </m:oMath>
      <w:r>
        <w:rPr>
          <w:rFonts w:hint="default" w:ascii="Times New Roman" w:hAnsi="Times New Roman" w:eastAsia="宋体" w:cs="sans-serif"/>
          <w:sz w:val="21"/>
          <w:szCs w:val="21"/>
        </w:rPr>
        <w:t xml:space="preserve">  和特征维度</w:t>
      </w:r>
      <m:oMath>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∈{0,1,…,</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model</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/2−1}</m:t>
        </m:r>
      </m:oMath>
      <w:r>
        <w:rPr>
          <w:rFonts w:hint="default" w:ascii="Times New Roman" w:hAnsi="Times New Roman" w:eastAsia="宋体" w:cs="sans-serif"/>
          <w:sz w:val="21"/>
          <w:szCs w:val="21"/>
        </w:rPr>
        <w:t xml:space="preserve"> （即每对特征维度）位置编码的计算公式如下：</w:t>
      </w:r>
    </w:p>
    <w:p w14:paraId="62FCEABC">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m:oMathPara>
        <m:oMath>
          <m:m>
            <m:mPr>
              <m:mcs>
                <m:mc>
                  <m:mcPr>
                    <m:count m:val="1"/>
                    <m:mcJc m:val="right"/>
                  </m:mcPr>
                </m:mc>
                <m:mc>
                  <m:mcPr>
                    <m:count m:val="1"/>
                    <m:mcJc m:val="left"/>
                  </m:mcPr>
                </m:mc>
              </m:mcs>
              <m:cGp m:val="60"/>
              <m:cGpRule m:val="3"/>
              <m:plcHide m:val="1"/>
              <m:ctrlPr>
                <w:rPr>
                  <w:rFonts w:hint="default" w:ascii="Cambria Math" w:hAnsi="Cambria Math" w:eastAsia="宋体" w:cs="Times New Roman"/>
                  <w:i/>
                  <w:sz w:val="21"/>
                </w:rPr>
              </m:ctrlPr>
            </m:mPr>
            <m:mr>
              <m:e>
                <m:r>
                  <m:rPr>
                    <m:nor/>
                  </m:rPr>
                  <w:rPr>
                    <w:rFonts w:hint="default" w:ascii="Times New Roman" w:hAnsi="Times New Roman" w:eastAsia="宋体" w:cs="Times New Roman"/>
                    <w:i/>
                    <w:sz w:val="21"/>
                  </w:rPr>
                  <m:t>P</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E</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pos</m:t>
                    </m:r>
                    <m:r>
                      <m:rPr>
                        <m:nor/>
                        <m:sty m:val="p"/>
                      </m:rPr>
                      <w:rPr>
                        <w:rFonts w:hint="default" w:ascii="Times New Roman" w:hAnsi="Times New Roman" w:eastAsia="宋体" w:cs="Times New Roman"/>
                        <w:b w:val="0"/>
                        <w:i w:val="0"/>
                        <w:sz w:val="21"/>
                      </w:rPr>
                      <m:t>,2</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e>
              <m:e>
                <m:r>
                  <m:rPr>
                    <m:nor/>
                    <m:sty m:val="p"/>
                  </m:rPr>
                  <w:rPr>
                    <w:rFonts w:hint="default" w:ascii="Times New Roman" w:hAnsi="Times New Roman" w:eastAsia="宋体" w:cs="Times New Roman"/>
                    <w:b w:val="0"/>
                    <w:i w:val="0"/>
                    <w:sz w:val="21"/>
                  </w:rPr>
                  <m:t>=</m:t>
                </m:r>
                <m:func>
                  <m:funcPr>
                    <m:ctrlPr>
                      <w:rPr>
                        <w:rFonts w:hint="default" w:ascii="Cambria Math" w:hAnsi="Cambria Math" w:eastAsia="宋体" w:cs="Times New Roman"/>
                        <w:sz w:val="21"/>
                      </w:rPr>
                    </m:ctrlPr>
                  </m:funcPr>
                  <m:fName>
                    <m:r>
                      <m:rPr>
                        <m:nor/>
                        <m:sty m:val="p"/>
                      </m:rPr>
                      <w:rPr>
                        <w:rFonts w:hint="default" w:ascii="Times New Roman" w:hAnsi="Times New Roman" w:eastAsia="宋体" w:cs="Times New Roman"/>
                        <w:b w:val="0"/>
                        <w:i w:val="0"/>
                        <w:sz w:val="21"/>
                      </w:rPr>
                      <m:t>sin</m:t>
                    </m:r>
                    <m:ctrlPr>
                      <w:rPr>
                        <w:rFonts w:hint="default" w:ascii="Cambria Math" w:hAnsi="Cambria Math" w:eastAsia="宋体" w:cs="Times New Roman"/>
                        <w:sz w:val="21"/>
                      </w:rPr>
                    </m:ctrlPr>
                  </m:fName>
                  <m:e>
                    <m:d>
                      <m:dPr>
                        <m:ctrlPr>
                          <w:rPr>
                            <w:rFonts w:hint="default" w:ascii="Cambria Math" w:hAnsi="Cambria Math" w:eastAsia="宋体" w:cs="Times New Roman"/>
                            <w:i/>
                            <w:sz w:val="21"/>
                          </w:rPr>
                        </m:ctrlPr>
                      </m:dPr>
                      <m:e>
                        <m:f>
                          <m:fPr>
                            <m:ctrlPr>
                              <w:rPr>
                                <w:rFonts w:hint="default" w:ascii="Cambria Math" w:hAnsi="Cambria Math" w:eastAsia="宋体" w:cs="Times New Roman"/>
                                <w:i/>
                                <w:sz w:val="21"/>
                              </w:rPr>
                            </m:ctrlPr>
                          </m:fPr>
                          <m:num>
                            <m:r>
                              <m:rPr>
                                <m:nor/>
                              </m:rPr>
                              <w:rPr>
                                <w:rFonts w:hint="default" w:ascii="Times New Roman" w:hAnsi="Times New Roman" w:eastAsia="宋体" w:cs="Times New Roman"/>
                                <w:i/>
                                <w:sz w:val="21"/>
                              </w:rPr>
                              <m:t>pos</m:t>
                            </m:r>
                            <m:ctrlPr>
                              <w:rPr>
                                <w:rFonts w:hint="default" w:ascii="Cambria Math" w:hAnsi="Cambria Math" w:eastAsia="宋体" w:cs="Times New Roman"/>
                                <w:sz w:val="21"/>
                              </w:rPr>
                            </m:ctrlPr>
                          </m:num>
                          <m:den>
                            <m:r>
                              <m:rPr>
                                <m:nor/>
                                <m:sty m:val="p"/>
                              </m:rPr>
                              <w:rPr>
                                <w:rFonts w:hint="default" w:ascii="Times New Roman" w:hAnsi="Times New Roman" w:eastAsia="宋体" w:cs="Times New Roman"/>
                                <w:b w:val="0"/>
                                <w:i w:val="0"/>
                                <w:sz w:val="21"/>
                              </w:rPr>
                              <m:t>1000</m:t>
                            </m:r>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0</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2</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model</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sup>
                            </m:sSup>
                            <m:ctrlPr>
                              <w:rPr>
                                <w:rFonts w:hint="default" w:ascii="Cambria Math" w:hAnsi="Cambria Math" w:eastAsia="宋体" w:cs="Times New Roman"/>
                                <w:sz w:val="21"/>
                              </w:rPr>
                            </m:ctrlPr>
                          </m:den>
                        </m:f>
                        <m:ctrlPr>
                          <w:rPr>
                            <w:rFonts w:hint="default" w:ascii="Cambria Math" w:hAnsi="Cambria Math" w:eastAsia="宋体" w:cs="Times New Roman"/>
                            <w:i/>
                            <w:sz w:val="21"/>
                          </w:rPr>
                        </m:ctrlPr>
                      </m:e>
                    </m:d>
                    <m:ctrlPr>
                      <w:rPr>
                        <w:rFonts w:hint="default" w:ascii="Cambria Math" w:hAnsi="Cambria Math" w:eastAsia="宋体" w:cs="Times New Roman"/>
                        <w:i/>
                        <w:sz w:val="21"/>
                      </w:rPr>
                    </m:ctrlPr>
                  </m:e>
                </m:func>
                <m:ctrlPr>
                  <w:rPr>
                    <w:rFonts w:hint="default" w:ascii="Cambria Math" w:hAnsi="Cambria Math" w:eastAsia="宋体" w:cs="Times New Roman"/>
                    <w:sz w:val="21"/>
                  </w:rPr>
                </m:ctrlPr>
              </m:e>
            </m:mr>
            <m:mr>
              <m:e>
                <m:r>
                  <m:rPr>
                    <m:nor/>
                  </m:rPr>
                  <w:rPr>
                    <w:rFonts w:hint="default" w:ascii="Times New Roman" w:hAnsi="Times New Roman" w:eastAsia="宋体" w:cs="Times New Roman"/>
                    <w:i/>
                    <w:sz w:val="21"/>
                  </w:rPr>
                  <m:t>P</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E</m:t>
                    </m:r>
                    <m:ctrlPr>
                      <w:rPr>
                        <w:rFonts w:hint="default" w:ascii="Cambria Math" w:hAnsi="Cambria Math" w:eastAsia="宋体" w:cs="Times New Roman"/>
                        <w:i/>
                        <w:sz w:val="21"/>
                      </w:rPr>
                    </m:ctrlPr>
                  </m:e>
                  <m:sub>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pos</m:t>
                    </m:r>
                    <m:r>
                      <m:rPr>
                        <m:nor/>
                        <m:sty m:val="p"/>
                      </m:rPr>
                      <w:rPr>
                        <w:rFonts w:hint="default" w:ascii="Times New Roman" w:hAnsi="Times New Roman" w:eastAsia="宋体" w:cs="Times New Roman"/>
                        <w:b w:val="0"/>
                        <w:i w:val="0"/>
                        <w:sz w:val="21"/>
                      </w:rPr>
                      <m:t>,2</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i/>
                        <w:sz w:val="21"/>
                      </w:rPr>
                    </m:ctrlPr>
                  </m:sub>
                </m:sSub>
                <m:ctrlPr>
                  <w:rPr>
                    <w:rFonts w:hint="default" w:ascii="Cambria Math" w:hAnsi="Cambria Math" w:eastAsia="宋体" w:cs="Times New Roman"/>
                    <w:sz w:val="21"/>
                  </w:rPr>
                </m:ctrlPr>
              </m:e>
              <m:e>
                <m:r>
                  <m:rPr>
                    <m:nor/>
                    <m:sty m:val="p"/>
                  </m:rPr>
                  <w:rPr>
                    <w:rFonts w:hint="default" w:ascii="Times New Roman" w:hAnsi="Times New Roman" w:eastAsia="宋体" w:cs="Times New Roman"/>
                    <w:b w:val="0"/>
                    <w:i w:val="0"/>
                    <w:sz w:val="21"/>
                  </w:rPr>
                  <m:t>=</m:t>
                </m:r>
                <m:func>
                  <m:funcPr>
                    <m:ctrlPr>
                      <w:rPr>
                        <w:rFonts w:hint="default" w:ascii="Cambria Math" w:hAnsi="Cambria Math" w:eastAsia="宋体" w:cs="Times New Roman"/>
                        <w:sz w:val="21"/>
                      </w:rPr>
                    </m:ctrlPr>
                  </m:funcPr>
                  <m:fName>
                    <m:r>
                      <m:rPr>
                        <m:nor/>
                        <m:sty m:val="p"/>
                      </m:rPr>
                      <w:rPr>
                        <w:rFonts w:hint="default" w:ascii="Times New Roman" w:hAnsi="Times New Roman" w:eastAsia="宋体" w:cs="Times New Roman"/>
                        <w:b w:val="0"/>
                        <w:i w:val="0"/>
                        <w:sz w:val="21"/>
                      </w:rPr>
                      <m:t>cos</m:t>
                    </m:r>
                    <m:ctrlPr>
                      <w:rPr>
                        <w:rFonts w:hint="default" w:ascii="Cambria Math" w:hAnsi="Cambria Math" w:eastAsia="宋体" w:cs="Times New Roman"/>
                        <w:i/>
                        <w:sz w:val="21"/>
                      </w:rPr>
                    </m:ctrlPr>
                  </m:fName>
                  <m:e>
                    <m:d>
                      <m:dPr>
                        <m:ctrlPr>
                          <w:rPr>
                            <w:rFonts w:hint="default" w:ascii="Cambria Math" w:hAnsi="Cambria Math" w:eastAsia="宋体" w:cs="Times New Roman"/>
                            <w:i/>
                            <w:sz w:val="21"/>
                          </w:rPr>
                        </m:ctrlPr>
                      </m:dPr>
                      <m:e>
                        <m:f>
                          <m:fPr>
                            <m:ctrlPr>
                              <w:rPr>
                                <w:rFonts w:hint="default" w:ascii="Cambria Math" w:hAnsi="Cambria Math" w:eastAsia="宋体" w:cs="Times New Roman"/>
                                <w:i/>
                                <w:sz w:val="21"/>
                              </w:rPr>
                            </m:ctrlPr>
                          </m:fPr>
                          <m:num>
                            <m:r>
                              <m:rPr>
                                <m:nor/>
                              </m:rPr>
                              <w:rPr>
                                <w:rFonts w:hint="default" w:ascii="Times New Roman" w:hAnsi="Times New Roman" w:eastAsia="宋体" w:cs="Times New Roman"/>
                                <w:i/>
                                <w:sz w:val="21"/>
                              </w:rPr>
                              <m:t>pos</m:t>
                            </m:r>
                            <m:ctrlPr>
                              <w:rPr>
                                <w:rFonts w:hint="default" w:ascii="Cambria Math" w:hAnsi="Cambria Math" w:eastAsia="宋体" w:cs="Times New Roman"/>
                                <w:sz w:val="21"/>
                              </w:rPr>
                            </m:ctrlPr>
                          </m:num>
                          <m:den>
                            <m:r>
                              <m:rPr>
                                <m:nor/>
                                <m:sty m:val="p"/>
                              </m:rPr>
                              <w:rPr>
                                <w:rFonts w:hint="default" w:ascii="Times New Roman" w:hAnsi="Times New Roman" w:eastAsia="宋体" w:cs="Times New Roman"/>
                                <w:b w:val="0"/>
                                <w:i w:val="0"/>
                                <w:sz w:val="21"/>
                              </w:rPr>
                              <m:t>1000</m:t>
                            </m:r>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0</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2</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model</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sup>
                            </m:sSup>
                            <m:ctrlPr>
                              <w:rPr>
                                <w:rFonts w:hint="default" w:ascii="Cambria Math" w:hAnsi="Cambria Math" w:eastAsia="宋体" w:cs="Times New Roman"/>
                                <w:sz w:val="21"/>
                              </w:rPr>
                            </m:ctrlPr>
                          </m:den>
                        </m:f>
                        <m:ctrlPr>
                          <w:rPr>
                            <w:rFonts w:hint="default" w:ascii="Cambria Math" w:hAnsi="Cambria Math" w:eastAsia="宋体" w:cs="Times New Roman"/>
                            <w:i/>
                            <w:sz w:val="21"/>
                          </w:rPr>
                        </m:ctrlPr>
                      </m:e>
                    </m:d>
                    <m:ctrlPr>
                      <w:rPr>
                        <w:rFonts w:hint="default" w:ascii="Cambria Math" w:hAnsi="Cambria Math" w:eastAsia="宋体" w:cs="Times New Roman"/>
                        <w:i/>
                        <w:sz w:val="21"/>
                      </w:rPr>
                    </m:ctrlPr>
                  </m:e>
                </m:func>
                <m:ctrlPr>
                  <w:rPr>
                    <w:rFonts w:hint="default" w:ascii="Cambria Math" w:hAnsi="Cambria Math" w:eastAsia="宋体" w:cs="Times New Roman"/>
                    <w:sz w:val="21"/>
                  </w:rPr>
                </m:ctrlPr>
              </m:e>
            </m:mr>
          </m:m>
        </m:oMath>
      </m:oMathPara>
    </w:p>
    <w:p w14:paraId="31A33FE5">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其中：</w:t>
      </w:r>
    </w:p>
    <w:p w14:paraId="166AD0BD">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default" w:ascii="Times New Roman" w:hAnsi="Times New Roman" w:eastAsia="宋体" w:cs="sans-serif"/>
          <w:sz w:val="21"/>
          <w:szCs w:val="21"/>
        </w:rPr>
      </w:pPr>
      <m:oMath>
        <m:r>
          <m:rPr/>
          <w:rPr>
            <w:rFonts w:hint="default" w:ascii="Cambria Math" w:hAnsi="Cambria Math" w:eastAsia="宋体" w:cs="sans-serif"/>
            <w:snapToGrid w:val="0"/>
            <w:color w:val="000000"/>
            <w:kern w:val="0"/>
            <w:sz w:val="21"/>
            <w:szCs w:val="21"/>
            <w:lang w:val="en-US" w:eastAsia="zh-CN" w:bidi="ar"/>
          </w:rPr>
          <m:t>pos</m:t>
        </m:r>
      </m:oMath>
      <w:r>
        <w:rPr>
          <w:rFonts w:hint="eastAsia" w:hAnsi="Cambria Math" w:eastAsia="宋体" w:cs="sans-serif"/>
          <w:i w:val="0"/>
          <w:snapToGrid w:val="0"/>
          <w:color w:val="000000"/>
          <w:kern w:val="0"/>
          <w:sz w:val="21"/>
          <w:szCs w:val="21"/>
          <w:lang w:val="en-US" w:eastAsia="zh-CN" w:bidi="ar"/>
        </w:rPr>
        <w:t xml:space="preserve"> </w:t>
      </w:r>
      <w:r>
        <w:rPr>
          <w:rFonts w:hint="default" w:ascii="Times New Roman" w:hAnsi="Times New Roman" w:eastAsia="宋体" w:cs="sans-serif"/>
          <w:sz w:val="21"/>
          <w:szCs w:val="21"/>
        </w:rPr>
        <w:t>是 Token 在序列中的绝对位置（从</w:t>
      </w:r>
      <m:oMath>
        <m:r>
          <m:rPr/>
          <w:rPr>
            <w:rFonts w:hint="default" w:ascii="Cambria Math" w:hAnsi="Cambria Math" w:eastAsia="宋体" w:cs="sans-serif"/>
            <w:snapToGrid w:val="0"/>
            <w:color w:val="000000"/>
            <w:kern w:val="0"/>
            <w:sz w:val="21"/>
            <w:szCs w:val="21"/>
            <w:lang w:val="en-US" w:eastAsia="zh-CN" w:bidi="ar"/>
          </w:rPr>
          <m:t>0</m:t>
        </m:r>
      </m:oMath>
      <w:r>
        <w:rPr>
          <w:rFonts w:hint="default" w:ascii="Times New Roman" w:hAnsi="Times New Roman" w:eastAsia="宋体" w:cs="sans-serif"/>
          <w:sz w:val="21"/>
          <w:szCs w:val="21"/>
        </w:rPr>
        <w:t xml:space="preserve"> 到 </w:t>
      </w:r>
      <m:oMath>
        <m:r>
          <m:rPr>
            <m:nor/>
          </m:rPr>
          <w:rPr>
            <w:rFonts w:hint="default" w:ascii="Times New Roman" w:hAnsi="Times New Roman" w:eastAsia="宋体" w:cs="Times New Roman"/>
            <w:i/>
            <w:sz w:val="21"/>
          </w:rPr>
          <m:t>N</m:t>
        </m:r>
        <m:r>
          <m:rPr>
            <m:nor/>
            <m:sty m:val="p"/>
          </m:rPr>
          <w:rPr>
            <w:rFonts w:hint="default" w:ascii="Times New Roman" w:hAnsi="Times New Roman" w:eastAsia="宋体" w:cs="Times New Roman"/>
            <w:b w:val="0"/>
            <w:i w:val="0"/>
            <w:sz w:val="21"/>
          </w:rPr>
          <m:t>−1</m:t>
        </m:r>
      </m:oMath>
      <w:r>
        <w:rPr>
          <w:rFonts w:hint="default" w:ascii="Times New Roman" w:hAnsi="Times New Roman" w:eastAsia="宋体" w:cs="sans-serif"/>
          <w:sz w:val="21"/>
          <w:szCs w:val="21"/>
        </w:rPr>
        <w:t>）。</w:t>
      </w:r>
    </w:p>
    <w:p w14:paraId="5CD5B138">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default" w:ascii="Times New Roman" w:hAnsi="Times New Roman" w:eastAsia="宋体" w:cs="sans-serif"/>
          <w:sz w:val="21"/>
          <w:szCs w:val="21"/>
        </w:rPr>
      </w:pPr>
      <m:oMath>
        <m:r>
          <m:rPr/>
          <w:rPr>
            <w:rFonts w:hint="default" w:ascii="Cambria Math" w:hAnsi="Cambria Math" w:eastAsia="宋体" w:cs="sans-serif"/>
            <w:snapToGrid w:val="0"/>
            <w:color w:val="000000"/>
            <w:kern w:val="0"/>
            <w:sz w:val="21"/>
            <w:szCs w:val="21"/>
            <w:lang w:val="en-US" w:eastAsia="zh-CN" w:bidi="ar"/>
          </w:rPr>
          <m:t xml:space="preserve">i </m:t>
        </m:r>
      </m:oMath>
      <w:r>
        <w:rPr>
          <w:rFonts w:hint="default" w:ascii="Times New Roman" w:hAnsi="Times New Roman" w:eastAsia="宋体" w:cs="sans-serif"/>
          <w:sz w:val="21"/>
          <w:szCs w:val="21"/>
        </w:rPr>
        <w:t>代表特征向量中的维度索引。</w:t>
      </w:r>
    </w:p>
    <w:p w14:paraId="6A1B5F89">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default" w:ascii="Times New Roman" w:hAnsi="Times New Roman" w:eastAsia="宋体" w:cs="sans-serif"/>
          <w:sz w:val="21"/>
          <w:szCs w:val="21"/>
        </w:rPr>
      </w:pPr>
      <m:oMath>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model</m:t>
            </m:r>
            <m:ctrlPr>
              <w:rPr>
                <w:rFonts w:hint="default" w:ascii="Cambria Math" w:hAnsi="Cambria Math" w:eastAsia="宋体" w:cs="Times New Roman"/>
                <w:sz w:val="21"/>
              </w:rPr>
            </m:ctrlPr>
          </m:sub>
        </m:sSub>
      </m:oMath>
      <w:r>
        <w:rPr>
          <w:rFonts w:hint="default" w:ascii="Times New Roman" w:hAnsi="Times New Roman" w:eastAsia="宋体" w:cs="sans-serif"/>
          <w:sz w:val="21"/>
          <w:szCs w:val="21"/>
        </w:rPr>
        <w:t>是模型的隐藏层维度。</w:t>
      </w:r>
    </w:p>
    <w:p w14:paraId="19A09CA4">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default" w:ascii="Times New Roman" w:hAnsi="Times New Roman" w:eastAsia="宋体" w:cs="sans-serif"/>
          <w:sz w:val="21"/>
          <w:szCs w:val="21"/>
        </w:rPr>
      </w:pPr>
      <m:oMath>
        <m:r>
          <m:rPr>
            <m:nor/>
            <m:sty m:val="p"/>
          </m:rPr>
          <w:rPr>
            <w:rFonts w:hint="default" w:ascii="Times New Roman" w:hAnsi="Times New Roman" w:eastAsia="宋体" w:cs="Times New Roman"/>
            <w:b w:val="0"/>
            <w:i w:val="0"/>
            <w:sz w:val="21"/>
          </w:rPr>
          <m:t>1000</m:t>
        </m:r>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0</m:t>
            </m:r>
            <m:ctrlPr>
              <w:rPr>
                <w:rFonts w:hint="default" w:ascii="Cambria Math" w:hAnsi="Cambria Math" w:eastAsia="宋体" w:cs="Times New Roman"/>
                <w:sz w:val="21"/>
              </w:rPr>
            </m:ctrlPr>
          </m:e>
          <m:sup>
            <m:r>
              <m:rPr>
                <m:nor/>
                <m:sty m:val="p"/>
              </m:rPr>
              <w:rPr>
                <w:rFonts w:hint="default" w:ascii="Times New Roman" w:hAnsi="Times New Roman" w:eastAsia="宋体" w:cs="Times New Roman"/>
                <w:b w:val="0"/>
                <w:i w:val="0"/>
                <w:sz w:val="21"/>
              </w:rPr>
              <m:t>2</m:t>
            </m:r>
            <m:r>
              <m:rPr>
                <m:nor/>
              </m:rPr>
              <w:rPr>
                <w:rFonts w:hint="default" w:ascii="Times New Roman" w:hAnsi="Times New Roman" w:eastAsia="宋体" w:cs="Times New Roman"/>
                <w:i/>
                <w:sz w:val="21"/>
              </w:rPr>
              <m:t>i</m:t>
            </m:r>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model</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sup>
        </m:sSup>
      </m:oMath>
      <w:r>
        <w:rPr>
          <w:rFonts w:hint="default" w:ascii="Times New Roman" w:hAnsi="Times New Roman" w:eastAsia="宋体" w:cs="sans-serif"/>
          <w:sz w:val="21"/>
          <w:szCs w:val="21"/>
        </w:rPr>
        <w:t xml:space="preserve"> 控制了正弦波的</w:t>
      </w:r>
      <w:r>
        <w:rPr>
          <w:rFonts w:hint="default" w:ascii="Times New Roman" w:hAnsi="Times New Roman" w:eastAsia="宋体" w:cs="sans-serif"/>
          <w:b/>
          <w:bCs/>
          <w:sz w:val="21"/>
          <w:szCs w:val="21"/>
        </w:rPr>
        <w:t>周期</w:t>
      </w:r>
      <w:r>
        <w:rPr>
          <w:rFonts w:hint="default" w:ascii="Times New Roman" w:hAnsi="Times New Roman" w:eastAsia="宋体" w:cs="sans-serif"/>
          <w:sz w:val="21"/>
          <w:szCs w:val="21"/>
        </w:rPr>
        <w:t>，确保周期随特征维度的增加而变化。</w:t>
      </w:r>
    </w:p>
    <w:p w14:paraId="0855E40E">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3.5.2 正弦编码的优势</w:t>
      </w:r>
    </w:p>
    <w:p w14:paraId="51F63B64">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sz w:val="21"/>
          <w:szCs w:val="21"/>
        </w:rPr>
        <w:t>采用正弦函数进行位置编码的主要优势在于其固有的</w:t>
      </w:r>
      <w:r>
        <w:rPr>
          <w:rFonts w:hint="default" w:ascii="Times New Roman" w:hAnsi="Times New Roman" w:eastAsia="宋体" w:cs="sans-serif"/>
          <w:b/>
          <w:bCs/>
          <w:sz w:val="21"/>
          <w:szCs w:val="21"/>
        </w:rPr>
        <w:t>相对位置</w:t>
      </w:r>
      <w:r>
        <w:rPr>
          <w:rFonts w:hint="default" w:ascii="Times New Roman" w:hAnsi="Times New Roman" w:eastAsia="宋体" w:cs="sans-serif"/>
          <w:sz w:val="21"/>
          <w:szCs w:val="21"/>
        </w:rPr>
        <w:t>表达能力和</w:t>
      </w:r>
      <w:r>
        <w:rPr>
          <w:rFonts w:hint="default" w:ascii="Times New Roman" w:hAnsi="Times New Roman" w:eastAsia="宋体" w:cs="sans-serif"/>
          <w:b/>
          <w:bCs/>
          <w:sz w:val="21"/>
          <w:szCs w:val="21"/>
        </w:rPr>
        <w:t>外推性</w:t>
      </w:r>
      <w:r>
        <w:rPr>
          <w:rFonts w:hint="default" w:ascii="Times New Roman" w:hAnsi="Times New Roman" w:eastAsia="宋体" w:cs="sans-serif"/>
          <w:sz w:val="21"/>
          <w:szCs w:val="21"/>
        </w:rPr>
        <w:t>：</w:t>
      </w:r>
    </w:p>
    <w:p w14:paraId="40E5B65A">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500" w:leftChars="0"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b/>
          <w:bCs/>
          <w:sz w:val="21"/>
          <w:szCs w:val="21"/>
        </w:rPr>
        <w:t>学习相对位置：</w:t>
      </w:r>
      <w:r>
        <w:rPr>
          <w:rFonts w:hint="default" w:ascii="Times New Roman" w:hAnsi="Times New Roman" w:eastAsia="宋体" w:cs="sans-serif"/>
          <w:sz w:val="21"/>
          <w:szCs w:val="21"/>
        </w:rPr>
        <w:t xml:space="preserve"> 利用三角函数的基本性质，模型可以通过线性变换来表达任意两个位置</w:t>
      </w:r>
      <m:oMath>
        <m:r>
          <m:rPr/>
          <w:rPr>
            <w:rFonts w:hint="default" w:ascii="Cambria Math" w:hAnsi="Cambria Math" w:eastAsia="宋体" w:cs="sans-serif"/>
            <w:snapToGrid w:val="0"/>
            <w:color w:val="000000"/>
            <w:kern w:val="0"/>
            <w:sz w:val="21"/>
            <w:szCs w:val="21"/>
            <w:lang w:val="en-US" w:eastAsia="zh-CN" w:bidi="ar"/>
          </w:rPr>
          <m:t>pos</m:t>
        </m:r>
      </m:oMath>
      <w:r>
        <w:rPr>
          <w:rFonts w:hint="default" w:ascii="Times New Roman" w:hAnsi="Times New Roman" w:eastAsia="宋体" w:cs="sans-serif"/>
          <w:sz w:val="21"/>
          <w:szCs w:val="21"/>
        </w:rPr>
        <w:t xml:space="preserve"> 和 </w:t>
      </w:r>
      <m:oMath>
        <m:r>
          <m:rPr>
            <m:nor/>
          </m:rPr>
          <w:rPr>
            <w:rFonts w:hint="default" w:ascii="Times New Roman" w:hAnsi="Times New Roman" w:eastAsia="宋体" w:cs="Times New Roman"/>
            <w:i/>
            <w:sz w:val="21"/>
          </w:rPr>
          <m:t>pos</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k</m:t>
        </m:r>
      </m:oMath>
      <w:r>
        <w:rPr>
          <w:rFonts w:hint="default" w:ascii="Times New Roman" w:hAnsi="Times New Roman" w:eastAsia="宋体" w:cs="sans-serif"/>
          <w:sz w:val="21"/>
          <w:szCs w:val="21"/>
        </w:rPr>
        <w:t>之间的相对位置关系。这使得模型能够利用位置信息，而不需要显式地在权重中进行编码。</w:t>
      </w:r>
    </w:p>
    <w:p w14:paraId="37E66254">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500" w:leftChars="0" w:firstLine="500" w:firstLineChars="0"/>
        <w:textAlignment w:val="baseline"/>
        <w:rPr>
          <w:rFonts w:hint="default" w:ascii="Times New Roman" w:hAnsi="Times New Roman" w:eastAsia="宋体" w:cs="sans-serif"/>
          <w:sz w:val="21"/>
          <w:szCs w:val="21"/>
        </w:rPr>
      </w:pPr>
      <w:r>
        <w:rPr>
          <w:rFonts w:hint="default" w:ascii="Times New Roman" w:hAnsi="Times New Roman" w:eastAsia="宋体" w:cs="sans-serif"/>
          <w:b/>
          <w:bCs/>
          <w:sz w:val="21"/>
          <w:szCs w:val="21"/>
        </w:rPr>
        <w:t>外推性（Generalization）：</w:t>
      </w:r>
      <w:r>
        <w:rPr>
          <w:rFonts w:hint="default" w:ascii="Times New Roman" w:hAnsi="Times New Roman" w:eastAsia="宋体" w:cs="sans-serif"/>
          <w:sz w:val="21"/>
          <w:szCs w:val="21"/>
        </w:rPr>
        <w:t xml:space="preserve"> 由于编码是基于函数的，而不是一个预先学习好的查找表，模型可以为训练过程中未曾见过的</w:t>
      </w:r>
      <w:r>
        <w:rPr>
          <w:rFonts w:hint="default" w:ascii="Times New Roman" w:hAnsi="Times New Roman" w:eastAsia="宋体" w:cs="sans-serif"/>
          <w:b/>
          <w:bCs/>
          <w:sz w:val="21"/>
          <w:szCs w:val="21"/>
        </w:rPr>
        <w:t>更长序列</w:t>
      </w:r>
      <w:r>
        <w:rPr>
          <w:rFonts w:hint="default" w:ascii="Times New Roman" w:hAnsi="Times New Roman" w:eastAsia="宋体" w:cs="sans-serif"/>
          <w:sz w:val="21"/>
          <w:szCs w:val="21"/>
        </w:rPr>
        <w:t>（即更大的</w:t>
      </w:r>
      <w:r>
        <w:rPr>
          <w:rFonts w:hint="eastAsia" w:ascii="Times New Roman" w:hAnsi="Times New Roman" w:eastAsia="宋体" w:cs="sans-serif"/>
          <w:sz w:val="21"/>
          <w:szCs w:val="21"/>
          <w:lang w:val="en-US" w:eastAsia="zh-CN"/>
        </w:rPr>
        <w:t xml:space="preserve"> </w:t>
      </w:r>
      <m:oMath>
        <m:r>
          <m:rPr/>
          <w:rPr>
            <w:rFonts w:hint="default" w:ascii="Cambria Math" w:hAnsi="Cambria Math" w:eastAsia="宋体" w:cs="sans-serif"/>
            <w:snapToGrid w:val="0"/>
            <w:color w:val="000000"/>
            <w:kern w:val="0"/>
            <w:sz w:val="21"/>
            <w:szCs w:val="21"/>
            <w:lang w:val="en-US" w:eastAsia="zh-CN" w:bidi="ar"/>
          </w:rPr>
          <m:t>pos</m:t>
        </m:r>
      </m:oMath>
      <w:r>
        <w:rPr>
          <w:rFonts w:hint="default" w:ascii="Times New Roman" w:hAnsi="Times New Roman" w:eastAsia="宋体" w:cs="sans-serif"/>
          <w:sz w:val="21"/>
          <w:szCs w:val="21"/>
        </w:rPr>
        <w:t>值）生成合理的位置编码，这有助于模型在实际应用中的泛化能力。</w:t>
      </w:r>
    </w:p>
    <w:p w14:paraId="283A1B0F">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21"/>
        <w:textAlignment w:val="baseline"/>
        <w:rPr>
          <w:spacing w:val="5"/>
        </w:rPr>
      </w:pPr>
    </w:p>
    <w:p w14:paraId="3921E6E4">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0"/>
        <w:textAlignment w:val="baseline"/>
        <w:rPr>
          <w:rFonts w:hint="default"/>
          <w:color w:val="FF0000"/>
          <w:spacing w:val="6"/>
          <w:lang w:val="en-US" w:eastAsia="zh-CN"/>
        </w:rPr>
      </w:pPr>
    </w:p>
    <w:p w14:paraId="2941BB91">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500" w:leftChars="0" w:firstLine="500" w:firstLineChars="0"/>
        <w:textAlignment w:val="baseline"/>
        <w:rPr>
          <w:rFonts w:hint="default"/>
          <w:color w:val="FF0000"/>
          <w:spacing w:val="6"/>
          <w:lang w:val="en-US" w:eastAsia="zh-CN"/>
        </w:rPr>
        <w:sectPr>
          <w:headerReference r:id="rId6" w:type="default"/>
          <w:footerReference r:id="rId7" w:type="default"/>
          <w:pgSz w:w="11906" w:h="16838"/>
          <w:pgMar w:top="400" w:right="806" w:bottom="678" w:left="1133" w:header="0" w:footer="490" w:gutter="0"/>
          <w:cols w:space="720" w:num="1"/>
        </w:sectPr>
      </w:pPr>
    </w:p>
    <w:p w14:paraId="38AC9E7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5544D93">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outlineLvl w:val="0"/>
        <w:rPr>
          <w:rFonts w:ascii="Arial"/>
          <w:sz w:val="21"/>
        </w:rPr>
      </w:pPr>
      <w:r>
        <w:rPr>
          <w:spacing w:val="-2"/>
          <w:sz w:val="30"/>
          <w:szCs w:val="30"/>
        </w:rPr>
        <w:t>4    Implementation</w:t>
      </w:r>
      <w:r>
        <w:rPr>
          <w:spacing w:val="33"/>
          <w:w w:val="101"/>
          <w:sz w:val="30"/>
          <w:szCs w:val="30"/>
        </w:rPr>
        <w:t xml:space="preserve"> </w:t>
      </w:r>
      <w:r>
        <w:rPr>
          <w:spacing w:val="-2"/>
          <w:sz w:val="30"/>
          <w:szCs w:val="30"/>
        </w:rPr>
        <w:t>Details</w:t>
      </w:r>
    </w:p>
    <w:p w14:paraId="5F3B695F">
      <w:pPr>
        <w:pStyle w:val="2"/>
        <w:keepNext w:val="0"/>
        <w:keepLines w:val="0"/>
        <w:widowControl/>
        <w:suppressLineNumbers w:val="0"/>
        <w:rPr>
          <w:rFonts w:ascii="Times New Roman" w:hAnsi="Times New Roman" w:eastAsia="宋体"/>
          <w:sz w:val="22"/>
          <w:szCs w:val="22"/>
        </w:rPr>
      </w:pPr>
      <w:r>
        <w:rPr>
          <w:rFonts w:ascii="Times New Roman" w:hAnsi="Times New Roman" w:eastAsia="宋体"/>
          <w:sz w:val="22"/>
          <w:szCs w:val="22"/>
        </w:rPr>
        <w:t>1. 实现框架与语言</w:t>
      </w:r>
    </w:p>
    <w:p w14:paraId="01C82D72">
      <w:pPr>
        <w:pStyle w:val="5"/>
        <w:keepNext w:val="0"/>
        <w:keepLines w:val="0"/>
        <w:widowControl/>
        <w:suppressLineNumbers w:val="0"/>
        <w:ind w:firstLine="500" w:firstLineChars="0"/>
        <w:rPr>
          <w:rFonts w:ascii="Times New Roman" w:hAnsi="Times New Roman" w:eastAsia="宋体"/>
          <w:sz w:val="21"/>
          <w:szCs w:val="18"/>
        </w:rPr>
      </w:pPr>
      <w:r>
        <w:rPr>
          <w:rFonts w:ascii="Times New Roman" w:hAnsi="Times New Roman" w:eastAsia="宋体"/>
          <w:sz w:val="21"/>
          <w:szCs w:val="18"/>
        </w:rPr>
        <w:t xml:space="preserve">本项目使用 </w:t>
      </w:r>
      <w:r>
        <w:rPr>
          <w:rStyle w:val="8"/>
          <w:rFonts w:ascii="Times New Roman" w:hAnsi="Times New Roman" w:eastAsia="宋体"/>
          <w:sz w:val="21"/>
          <w:szCs w:val="18"/>
        </w:rPr>
        <w:t>PyTorch</w:t>
      </w:r>
      <w:r>
        <w:rPr>
          <w:rFonts w:ascii="Times New Roman" w:hAnsi="Times New Roman" w:eastAsia="宋体"/>
          <w:sz w:val="21"/>
          <w:szCs w:val="18"/>
        </w:rPr>
        <w:t xml:space="preserve"> 深度学习框架与 </w:t>
      </w:r>
      <w:r>
        <w:rPr>
          <w:rStyle w:val="8"/>
          <w:rFonts w:ascii="Times New Roman" w:hAnsi="Times New Roman" w:eastAsia="宋体"/>
          <w:sz w:val="21"/>
          <w:szCs w:val="18"/>
        </w:rPr>
        <w:t>Python 语言</w:t>
      </w:r>
      <w:r>
        <w:rPr>
          <w:rFonts w:ascii="Times New Roman" w:hAnsi="Times New Roman" w:eastAsia="宋体"/>
          <w:sz w:val="21"/>
          <w:szCs w:val="18"/>
        </w:rPr>
        <w:t xml:space="preserve"> 实现 Transformer 模型。PyTorch 提供了灵活的动态图机制与 GPU 加速能力，使得多头注意力、掩码机制和自定义层归一化等结构的实现更加简洁直观。</w:t>
      </w:r>
    </w:p>
    <w:p w14:paraId="22124EF9">
      <w:pPr>
        <w:pStyle w:val="2"/>
        <w:keepNext w:val="0"/>
        <w:keepLines w:val="0"/>
        <w:widowControl/>
        <w:suppressLineNumbers w:val="0"/>
        <w:rPr>
          <w:rFonts w:ascii="Times New Roman" w:hAnsi="Times New Roman" w:eastAsia="宋体"/>
          <w:sz w:val="22"/>
          <w:szCs w:val="22"/>
        </w:rPr>
      </w:pPr>
      <w:r>
        <w:rPr>
          <w:rFonts w:ascii="Times New Roman" w:hAnsi="Times New Roman" w:eastAsia="宋体"/>
          <w:sz w:val="22"/>
          <w:szCs w:val="22"/>
        </w:rPr>
        <w:t>2. 模型结构组成</w:t>
      </w:r>
    </w:p>
    <w:p w14:paraId="0C46CEA5">
      <w:pPr>
        <w:pStyle w:val="5"/>
        <w:keepNext w:val="0"/>
        <w:keepLines w:val="0"/>
        <w:widowControl/>
        <w:suppressLineNumbers w:val="0"/>
        <w:ind w:firstLine="500" w:firstLineChars="0"/>
        <w:rPr>
          <w:rFonts w:ascii="Times New Roman" w:hAnsi="Times New Roman" w:eastAsia="宋体"/>
        </w:rPr>
      </w:pPr>
      <w:r>
        <w:rPr>
          <w:rFonts w:ascii="Times New Roman" w:hAnsi="Times New Roman" w:eastAsia="宋体"/>
        </w:rPr>
        <w:t xml:space="preserve">Transformer 模型由以下四个核心模块构成，均定义在 </w:t>
      </w:r>
      <w:r>
        <w:rPr>
          <w:rStyle w:val="11"/>
          <w:rFonts w:ascii="Times New Roman" w:hAnsi="Times New Roman" w:eastAsia="宋体"/>
        </w:rPr>
        <w:t>modules.py</w:t>
      </w:r>
      <w:r>
        <w:rPr>
          <w:rFonts w:ascii="Times New Roman" w:hAnsi="Times New Roman" w:eastAsia="宋体"/>
        </w:rPr>
        <w:t xml:space="preserve"> 文件中：</w:t>
      </w:r>
    </w:p>
    <w:p w14:paraId="23484C48">
      <w:pPr>
        <w:pStyle w:val="3"/>
        <w:keepNext w:val="0"/>
        <w:keepLines w:val="0"/>
        <w:widowControl/>
        <w:suppressLineNumbers w:val="0"/>
        <w:rPr>
          <w:rFonts w:ascii="Times New Roman" w:hAnsi="Times New Roman" w:eastAsia="宋体"/>
          <w:sz w:val="21"/>
          <w:szCs w:val="21"/>
        </w:rPr>
      </w:pPr>
      <w:r>
        <w:rPr>
          <w:rFonts w:ascii="Times New Roman" w:hAnsi="Times New Roman" w:eastAsia="宋体"/>
          <w:sz w:val="21"/>
          <w:szCs w:val="21"/>
        </w:rPr>
        <w:t>（1）多头自注意力机制（Multi-Head Attention）</w:t>
      </w:r>
    </w:p>
    <w:p w14:paraId="6AC64A59">
      <w:pPr>
        <w:pStyle w:val="5"/>
        <w:keepNext w:val="0"/>
        <w:keepLines w:val="0"/>
        <w:widowControl/>
        <w:suppressLineNumbers w:val="0"/>
        <w:rPr>
          <w:rFonts w:ascii="Times New Roman" w:hAnsi="Times New Roman" w:eastAsia="宋体"/>
        </w:rPr>
      </w:pPr>
      <w:r>
        <w:rPr>
          <w:rFonts w:ascii="Times New Roman" w:hAnsi="Times New Roman" w:eastAsia="宋体"/>
        </w:rPr>
        <w:t>该模块实现了论文《Attention Is All You Need》中提出的多头注意力机制。</w:t>
      </w:r>
      <w:r>
        <w:rPr>
          <w:rFonts w:ascii="Times New Roman" w:hAnsi="Times New Roman" w:eastAsia="宋体"/>
        </w:rPr>
        <w:br w:type="textWrapping"/>
      </w:r>
      <w:r>
        <w:rPr>
          <w:rFonts w:ascii="Times New Roman" w:hAnsi="Times New Roman" w:eastAsia="宋体"/>
        </w:rPr>
        <w:t>在实现中，每个输入向量被线性映射为 Query、Key、Value 三组表示：</w:t>
      </w:r>
    </w:p>
    <w:p w14:paraId="6C63D0D4">
      <w:pPr>
        <w:keepNext w:val="0"/>
        <w:keepLines w:val="0"/>
        <w:widowControl/>
        <w:suppressLineNumbers w:val="0"/>
        <w:jc w:val="left"/>
        <w:rPr>
          <w:rFonts w:hAnsi="Cambria Math" w:eastAsia="宋体"/>
          <w:i w:val="0"/>
          <w:sz w:val="24"/>
        </w:rPr>
      </w:pPr>
      <m:oMathPara>
        <m:oMath>
          <m:r>
            <m:rPr/>
            <w:rPr>
              <w:rFonts w:hint="default" w:ascii="Cambria Math" w:hAnsi="Cambria Math" w:eastAsia="宋体"/>
              <w:sz w:val="24"/>
            </w:rPr>
            <m:t>Q=X</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Sub>
        </m:oMath>
      </m:oMathPara>
    </w:p>
    <w:p w14:paraId="38225A4D">
      <w:pPr>
        <w:keepNext w:val="0"/>
        <w:keepLines w:val="0"/>
        <w:widowControl/>
        <w:suppressLineNumbers w:val="0"/>
        <w:jc w:val="left"/>
        <w:rPr>
          <w:rFonts w:hint="default" w:hAnsi="Cambria Math" w:eastAsia="宋体" w:cs="Times New Roman"/>
          <w:i w:val="0"/>
          <w:sz w:val="24"/>
        </w:rPr>
      </w:pPr>
      <m:oMathPara>
        <m:oMath>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宋体" w:cs="Times New Roman"/>
              <w:i/>
              <w:sz w:val="24"/>
            </w:rPr>
            <m:t>X</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Sub>
        </m:oMath>
      </m:oMathPara>
    </w:p>
    <w:p w14:paraId="1D2717C2">
      <w:pPr>
        <w:keepNext w:val="0"/>
        <w:keepLines w:val="0"/>
        <w:widowControl/>
        <w:suppressLineNumbers w:val="0"/>
        <w:jc w:val="left"/>
        <w:rPr>
          <w:rFonts w:hint="default" w:hAnsi="Cambria Math" w:eastAsia="宋体" w:cs="Times New Roman"/>
          <w:i w:val="0"/>
          <w:sz w:val="24"/>
        </w:rPr>
      </w:pPr>
      <m:oMathPara>
        <m:oMath>
          <m:r>
            <m:rPr>
              <m:nor/>
            </m:rPr>
            <w:rPr>
              <w:rFonts w:hint="default" w:ascii="Times New Roman" w:hAnsi="Times New Roman" w:eastAsia="宋体" w:cs="Times New Roman"/>
              <w:i/>
              <w:sz w:val="24"/>
            </w:rPr>
            <m:t>V</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宋体" w:cs="Times New Roman"/>
              <w:i/>
              <w:sz w:val="24"/>
            </w:rPr>
            <m:t>X</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V</m:t>
              </m:r>
              <m:ctrlPr>
                <w:rPr>
                  <w:rFonts w:hint="default" w:ascii="Cambria Math" w:hAnsi="Cambria Math" w:eastAsia="宋体" w:cs="Times New Roman"/>
                  <w:sz w:val="24"/>
                </w:rPr>
              </m:ctrlPr>
            </m:sub>
          </m:sSub>
        </m:oMath>
      </m:oMathPara>
    </w:p>
    <w:p w14:paraId="4D05395A">
      <w:pPr>
        <w:keepNext w:val="0"/>
        <w:keepLines w:val="0"/>
        <w:widowControl/>
        <w:suppressLineNumbers w:val="0"/>
        <w:jc w:val="left"/>
        <w:rPr>
          <w:rFonts w:hint="default" w:hAnsi="Cambria Math" w:eastAsia="宋体" w:cs="Times New Roman"/>
          <w:i w:val="0"/>
          <w:sz w:val="24"/>
          <w:lang w:val="en-US" w:eastAsia="zh-CN"/>
        </w:rPr>
      </w:pPr>
    </w:p>
    <w:p w14:paraId="7F2352AD">
      <w:pPr>
        <w:pStyle w:val="5"/>
        <w:keepNext w:val="0"/>
        <w:keepLines w:val="0"/>
        <w:widowControl/>
        <w:suppressLineNumbers w:val="0"/>
        <w:rPr>
          <w:rFonts w:ascii="Times New Roman" w:hAnsi="Times New Roman" w:eastAsia="宋体"/>
        </w:rPr>
      </w:pPr>
      <w:r>
        <w:rPr>
          <w:rFonts w:ascii="Times New Roman" w:hAnsi="Times New Roman" w:eastAsia="宋体"/>
        </w:rPr>
        <w:t>然后计算注意力权重：</w:t>
      </w:r>
    </w:p>
    <w:p w14:paraId="10D92938">
      <w:pPr>
        <w:pStyle w:val="5"/>
        <w:keepNext w:val="0"/>
        <w:keepLines w:val="0"/>
        <w:widowControl/>
        <w:suppressLineNumbers w:val="0"/>
        <w:rPr>
          <w:rFonts w:ascii="Times New Roman" w:hAnsi="Times New Roman" w:eastAsia="宋体"/>
        </w:rPr>
      </w:pPr>
      <m:oMathPara>
        <m:oMath>
          <m:r>
            <m:rPr>
              <m:nor/>
            </m:rPr>
            <w:rPr>
              <w:rFonts w:hint="default" w:ascii="Times New Roman" w:hAnsi="Times New Roman" w:eastAsia="宋体" w:cs="Times New Roman"/>
              <w:i/>
              <w:sz w:val="24"/>
            </w:rPr>
            <m:t>Attention</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Q</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V</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softmax</m:t>
          </m:r>
          <m:d>
            <m:dPr>
              <m:ctrlPr>
                <w:rPr>
                  <w:rFonts w:hint="default" w:ascii="Cambria Math" w:hAnsi="Cambria Math" w:eastAsia="宋体" w:cs="Times New Roman"/>
                  <w:i/>
                  <w:sz w:val="24"/>
                </w:rPr>
              </m:ctrlPr>
            </m:dPr>
            <m:e>
              <m:f>
                <m:fPr>
                  <m:ctrlPr>
                    <w:rPr>
                      <w:rFonts w:hint="default" w:ascii="Cambria Math" w:hAnsi="Cambria Math" w:eastAsia="宋体" w:cs="Times New Roman"/>
                      <w:i/>
                      <w:sz w:val="24"/>
                    </w:rPr>
                  </m:ctrlPr>
                </m:fPr>
                <m:num>
                  <m:r>
                    <m:rPr>
                      <m:nor/>
                    </m:rPr>
                    <w:rPr>
                      <w:rFonts w:hint="default" w:ascii="Times New Roman" w:hAnsi="Times New Roman" w:eastAsia="宋体" w:cs="Times New Roman"/>
                      <w:i/>
                      <w:sz w:val="24"/>
                    </w:rPr>
                    <m:t>Q</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num>
                <m:den>
                  <m:rad>
                    <m:radPr>
                      <m:degHide m:val="1"/>
                      <m:ctrlPr>
                        <w:rPr>
                          <w:rFonts w:hint="default" w:ascii="Cambria Math" w:hAnsi="Cambria Math" w:eastAsia="宋体" w:cs="Times New Roman"/>
                          <w:i/>
                          <w:sz w:val="24"/>
                        </w:rPr>
                      </m:ctrlPr>
                    </m:radPr>
                    <m:deg>
                      <m:ctrlPr>
                        <w:rPr>
                          <w:rFonts w:hint="default" w:ascii="Cambria Math" w:hAnsi="Cambria Math" w:eastAsia="宋体" w:cs="Times New Roman"/>
                          <w:sz w:val="24"/>
                        </w:rPr>
                      </m:ctrlPr>
                    </m:deg>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k</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rad>
                  <m:ctrlPr>
                    <w:rPr>
                      <w:rFonts w:hint="default" w:ascii="Cambria Math" w:hAnsi="Cambria Math" w:eastAsia="宋体" w:cs="Times New Roman"/>
                      <w:i/>
                      <w:sz w:val="24"/>
                    </w:rPr>
                  </m:ctrlPr>
                </m:den>
              </m:f>
              <m:ctrlPr>
                <w:rPr>
                  <w:rFonts w:hint="default" w:ascii="Cambria Math" w:hAnsi="Cambria Math" w:eastAsia="宋体" w:cs="Times New Roman"/>
                  <w:i/>
                  <w:sz w:val="24"/>
                </w:rPr>
              </m:ctrlPr>
            </m:e>
          </m:d>
          <m:r>
            <m:rPr>
              <m:nor/>
            </m:rPr>
            <w:rPr>
              <w:rFonts w:hint="default" w:ascii="Times New Roman" w:hAnsi="Times New Roman" w:eastAsia="宋体" w:cs="Times New Roman"/>
              <w:i/>
              <w:sz w:val="24"/>
            </w:rPr>
            <m:t>V</m:t>
          </m:r>
        </m:oMath>
      </m:oMathPara>
    </w:p>
    <w:p w14:paraId="549C31B7">
      <w:pPr>
        <w:pStyle w:val="5"/>
        <w:keepNext w:val="0"/>
        <w:keepLines w:val="0"/>
        <w:widowControl/>
        <w:suppressLineNumbers w:val="0"/>
        <w:ind w:firstLine="500" w:firstLineChars="0"/>
        <w:rPr>
          <w:rFonts w:ascii="Times New Roman" w:hAnsi="Times New Roman" w:eastAsia="宋体"/>
        </w:rPr>
      </w:pPr>
      <w:r>
        <w:rPr>
          <w:rFonts w:ascii="Times New Roman" w:hAnsi="Times New Roman" w:eastAsia="宋体"/>
        </w:rPr>
        <w:t xml:space="preserve">为了并行计算多个注意力头，本实现将隐藏维度 </w:t>
      </w:r>
      <w:r>
        <w:rPr>
          <w:rStyle w:val="11"/>
          <w:rFonts w:ascii="Times New Roman" w:hAnsi="Times New Roman" w:eastAsia="宋体"/>
        </w:rPr>
        <w:t>hid_dim</w:t>
      </w:r>
      <w:r>
        <w:rPr>
          <w:rFonts w:ascii="Times New Roman" w:hAnsi="Times New Roman" w:eastAsia="宋体"/>
        </w:rPr>
        <w:t xml:space="preserve"> 按照 </w:t>
      </w:r>
      <w:r>
        <w:rPr>
          <w:rStyle w:val="11"/>
          <w:rFonts w:ascii="Times New Roman" w:hAnsi="Times New Roman" w:eastAsia="宋体"/>
        </w:rPr>
        <w:t>n_heads</w:t>
      </w:r>
      <w:r>
        <w:rPr>
          <w:rFonts w:ascii="Times New Roman" w:hAnsi="Times New Roman" w:eastAsia="宋体"/>
        </w:rPr>
        <w:t xml:space="preserve"> 分割为多个子空间（</w:t>
      </w:r>
      <m:oMath>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ea</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nor/>
              </m:rPr>
              <w:rPr>
                <w:rFonts w:hint="default" w:ascii="Times New Roman" w:hAnsi="Times New Roman" w:eastAsia="宋体" w:cs="Times New Roman"/>
                <w:i/>
              </w:rPr>
              <m:t>d</m:t>
            </m:r>
            <m:ctrlPr>
              <w:rPr>
                <w:rFonts w:hint="default" w:ascii="Cambria Math" w:hAnsi="Cambria Math" w:eastAsia="宋体" w:cs="Times New Roman"/>
              </w:rPr>
            </m:ctrlPr>
          </m:sub>
        </m:sSub>
        <m:r>
          <m:rPr>
            <m:nor/>
          </m:rPr>
          <w:rPr>
            <w:rFonts w:hint="default" w:ascii="Times New Roman" w:hAnsi="Times New Roman" w:eastAsia="宋体" w:cs="Times New Roman"/>
            <w:i/>
          </w:rPr>
          <m:t>im</m:t>
        </m:r>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i</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nor/>
              </m:rPr>
              <w:rPr>
                <w:rFonts w:hint="default" w:ascii="Times New Roman" w:hAnsi="Times New Roman" w:eastAsia="宋体" w:cs="Times New Roman"/>
                <w:i/>
              </w:rPr>
              <m:t>d</m:t>
            </m:r>
            <m:ctrlPr>
              <w:rPr>
                <w:rFonts w:hint="default" w:ascii="Cambria Math" w:hAnsi="Cambria Math" w:eastAsia="宋体" w:cs="Times New Roman"/>
              </w:rPr>
            </m:ctrlPr>
          </m:sub>
        </m:sSub>
        <m:r>
          <m:rPr>
            <m:nor/>
          </m:rPr>
          <w:rPr>
            <w:rFonts w:hint="default" w:ascii="Times New Roman" w:hAnsi="Times New Roman" w:eastAsia="宋体" w:cs="Times New Roman"/>
            <w:i/>
          </w:rPr>
          <m:t>im</m:t>
        </m:r>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n</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h</m:t>
            </m:r>
            <m:ctrlPr>
              <w:rPr>
                <w:rFonts w:hint="default" w:ascii="Cambria Math" w:hAnsi="Cambria Math" w:eastAsia="宋体" w:cs="Times New Roman"/>
              </w:rPr>
            </m:ctrlPr>
          </m:sub>
        </m:sSub>
        <m:r>
          <m:rPr>
            <m:nor/>
          </m:rPr>
          <w:rPr>
            <w:rFonts w:hint="default" w:ascii="Times New Roman" w:hAnsi="Times New Roman" w:eastAsia="宋体" w:cs="Times New Roman"/>
            <w:i/>
          </w:rPr>
          <m:t>eads</m:t>
        </m:r>
      </m:oMath>
      <w:r>
        <w:rPr>
          <w:rFonts w:ascii="Times New Roman" w:hAnsi="Times New Roman" w:eastAsia="宋体"/>
        </w:rPr>
        <w:t>），在每个子空间独立计算注意力后再拼接（concat）并线性变换输出。</w:t>
      </w:r>
    </w:p>
    <w:p w14:paraId="16198212">
      <w:pPr>
        <w:pStyle w:val="5"/>
        <w:keepNext w:val="0"/>
        <w:keepLines w:val="0"/>
        <w:widowControl/>
        <w:suppressLineNumbers w:val="0"/>
        <w:ind w:firstLine="500" w:firstLineChars="0"/>
        <w:rPr>
          <w:rFonts w:hint="eastAsia" w:ascii="Times New Roman" w:hAnsi="Times New Roman" w:eastAsia="宋体"/>
          <w:sz w:val="21"/>
          <w:szCs w:val="18"/>
          <w:lang w:val="en-US" w:eastAsia="zh-CN"/>
        </w:rPr>
      </w:pPr>
      <w:r>
        <w:rPr>
          <w:rFonts w:hint="eastAsia" w:ascii="Times New Roman" w:hAnsi="Times New Roman" w:eastAsia="宋体"/>
          <w:sz w:val="21"/>
          <w:szCs w:val="18"/>
          <w:lang w:val="en-US" w:eastAsia="zh-CN"/>
        </w:rPr>
        <w:t>关键代码片段：</w:t>
      </w:r>
    </w:p>
    <w:p w14:paraId="76908115">
      <w:pPr>
        <w:keepNext w:val="0"/>
        <w:keepLines w:val="0"/>
        <w:widowControl/>
        <w:suppressLineNumbers w:val="0"/>
        <w:shd w:val="clear" w:fill="FFFFFF"/>
        <w:spacing w:line="26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Q = Q.view(batch_size, -1, self.n_heads, self.head_dim).permute(0, 2, 1, 3)</w:t>
      </w:r>
    </w:p>
    <w:p w14:paraId="07BB865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K = K.view(batch_size, -1, self.n_heads, self.head_dim).permute(0, 2, 1, 3)</w:t>
      </w:r>
    </w:p>
    <w:p w14:paraId="588CD49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ml:space="preserve">        V = V.view(batch_size, -1, self.n_heads, self.head_dim).permute(0, 2, 1, 3) </w:t>
      </w:r>
    </w:p>
    <w:p w14:paraId="1DF7686D">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ml:space="preserve">        </w:t>
      </w:r>
    </w:p>
    <w:p w14:paraId="7A2FE2CB">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energy = torch.matmul(Q / self.scale, K.permute(0, 1, 3, 2))</w:t>
      </w:r>
    </w:p>
    <w:p w14:paraId="73FF468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if mask is not None:</w:t>
      </w:r>
    </w:p>
    <w:p w14:paraId="47DDA5A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mask = mask.to(dtype=torch.bool)</w:t>
      </w:r>
    </w:p>
    <w:p w14:paraId="01EFF10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energy = energy.masked_fill(~mask, float('-inf'))</w:t>
      </w:r>
    </w:p>
    <w:p w14:paraId="42C4D5C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attention = self.dropout(torch.softmax(energy, dim = -1))</w:t>
      </w:r>
    </w:p>
    <w:p w14:paraId="17A3B01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 = torch.matmul(attention, V)</w:t>
      </w:r>
    </w:p>
    <w:p w14:paraId="4C7AFCF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 = x.permute(0, 2, 1, 3).contiguous()</w:t>
      </w:r>
    </w:p>
    <w:p w14:paraId="5CAE551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 = x.view(batch_size, -1, self.hid_dim)</w:t>
      </w:r>
    </w:p>
    <w:p w14:paraId="01CB95B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 = self.fc_o(x)</w:t>
      </w:r>
    </w:p>
    <w:p w14:paraId="71167E33">
      <w:pPr>
        <w:pStyle w:val="3"/>
        <w:keepNext w:val="0"/>
        <w:keepLines w:val="0"/>
        <w:widowControl/>
        <w:suppressLineNumbers w:val="0"/>
      </w:pPr>
      <w:r>
        <w:t>（2）前馈全连接层（Position-wise Feedforward Network）</w:t>
      </w:r>
    </w:p>
    <w:p w14:paraId="7E0E2F2D">
      <w:pPr>
        <w:pStyle w:val="5"/>
        <w:keepNext w:val="0"/>
        <w:keepLines w:val="0"/>
        <w:widowControl/>
        <w:suppressLineNumbers w:val="0"/>
        <w:ind w:firstLine="500" w:firstLineChars="0"/>
      </w:pPr>
      <w:r>
        <w:t>该模块对每个时序位置的特征进行独立的非线性变换，由两层线性层和一个 ReLU 激活函数组成：</w:t>
      </w:r>
    </w:p>
    <w:p w14:paraId="777E0444">
      <w:pPr>
        <w:pStyle w:val="5"/>
        <w:keepNext w:val="0"/>
        <w:keepLines w:val="0"/>
        <w:widowControl/>
        <w:suppressLineNumbers w:val="0"/>
        <w:rPr>
          <w:rFonts w:hAnsi="Cambria Math" w:eastAsia="宋体"/>
          <w:i w:val="0"/>
          <w:sz w:val="24"/>
        </w:rPr>
      </w:pPr>
      <m:oMathPara>
        <m:oMath>
          <m:r>
            <m:rPr/>
            <w:rPr>
              <w:rFonts w:hint="default" w:ascii="Cambria Math" w:hAnsi="Cambria Math" w:eastAsia="宋体"/>
              <w:sz w:val="24"/>
            </w:rPr>
            <m:t>FFN(x)=</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0,x</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m:oMathPara>
    </w:p>
    <w:p w14:paraId="673F8D3E">
      <w:pPr>
        <w:pStyle w:val="5"/>
        <w:keepNext w:val="0"/>
        <w:keepLines w:val="0"/>
        <w:widowControl/>
        <w:suppressLineNumbers w:val="0"/>
        <w:rPr>
          <w:rFonts w:hint="eastAsia" w:hAnsi="Cambria Math" w:eastAsia="宋体"/>
          <w:i w:val="0"/>
          <w:sz w:val="24"/>
          <w:lang w:val="en-US" w:eastAsia="zh-CN"/>
        </w:rPr>
      </w:pPr>
      <w:r>
        <w:rPr>
          <w:rFonts w:hint="eastAsia" w:hAnsi="Cambria Math" w:eastAsia="宋体"/>
          <w:i w:val="0"/>
          <w:sz w:val="24"/>
          <w:lang w:val="en-US" w:eastAsia="zh-CN"/>
        </w:rPr>
        <w:t>关键代码片段：</w:t>
      </w:r>
    </w:p>
    <w:p w14:paraId="3288374C">
      <w:pPr>
        <w:keepNext w:val="0"/>
        <w:keepLines w:val="0"/>
        <w:widowControl/>
        <w:suppressLineNumbers w:val="0"/>
        <w:shd w:val="clear" w:fill="FFFFFF"/>
        <w:spacing w:line="26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 = self.dropout(torch.relu(self.fc_1(x)))</w:t>
      </w:r>
    </w:p>
    <w:p w14:paraId="37CD64B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 = self.fc_2(x)</w:t>
      </w:r>
    </w:p>
    <w:p w14:paraId="24D9D362">
      <w:pPr>
        <w:pStyle w:val="3"/>
        <w:keepNext w:val="0"/>
        <w:keepLines w:val="0"/>
        <w:widowControl/>
        <w:suppressLineNumbers w:val="0"/>
      </w:pPr>
      <w:r>
        <w:t>（3）位置编码（Positional Encoding）</w:t>
      </w:r>
    </w:p>
    <w:p w14:paraId="02C918EF">
      <w:pPr>
        <w:pStyle w:val="5"/>
        <w:keepNext w:val="0"/>
        <w:keepLines w:val="0"/>
        <w:widowControl/>
        <w:suppressLineNumbers w:val="0"/>
      </w:pPr>
      <w:r>
        <w:t>Transformer 不具备序列建模的循环结构，因此需要显式加入位置信息。</w:t>
      </w:r>
      <w:r>
        <w:br w:type="textWrapping"/>
      </w:r>
      <w:r>
        <w:t>该模块通过正弦和余弦函数构造周期性位置编码：</w:t>
      </w:r>
    </w:p>
    <w:p w14:paraId="59504876">
      <w:pPr>
        <w:pStyle w:val="5"/>
        <w:keepNext w:val="0"/>
        <w:keepLines w:val="0"/>
        <w:widowControl/>
        <w:suppressLineNumbers w:val="0"/>
        <w:rPr>
          <w:rFonts w:hint="default" w:hAnsi="Cambria Math" w:eastAsia="宋体"/>
          <w:i w:val="0"/>
          <w:sz w:val="24"/>
        </w:rPr>
      </w:pPr>
      <m:oMathPara>
        <m:oMath>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(pos,2i)</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pos/1000</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2i/</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model</m:t>
                  </m:r>
                  <m:ctrlPr>
                    <w:rPr>
                      <w:rFonts w:ascii="Cambria Math" w:hAnsi="Cambria Math" w:eastAsia="宋体"/>
                      <w:sz w:val="24"/>
                    </w:rPr>
                  </m:ctrlPr>
                </m:sub>
              </m:sSub>
              <m:ctrlPr>
                <w:rPr>
                  <w:rFonts w:hint="default" w:ascii="Cambria Math" w:hAnsi="Cambria Math" w:eastAsia="宋体"/>
                  <w:sz w:val="24"/>
                </w:rPr>
              </m:ctrlPr>
            </m:sup>
          </m:sSup>
          <m:r>
            <m:rPr/>
            <w:rPr>
              <w:rFonts w:hint="default" w:ascii="Cambria Math" w:hAnsi="Cambria Math" w:eastAsia="宋体"/>
              <w:sz w:val="24"/>
            </w:rPr>
            <m:t>)</m:t>
          </m:r>
        </m:oMath>
      </m:oMathPara>
    </w:p>
    <w:p w14:paraId="55B7D96B">
      <w:pPr>
        <w:pStyle w:val="5"/>
        <w:keepNext w:val="0"/>
        <w:keepLines w:val="0"/>
        <w:widowControl/>
        <w:suppressLineNumbers w:val="0"/>
        <w:jc w:val="center"/>
        <w:rPr>
          <w:rFonts w:hint="eastAsia" w:hAnsi="Cambria Math" w:eastAsia="宋体"/>
          <w:i w:val="0"/>
          <w:sz w:val="24"/>
          <w:lang w:val="en-US" w:eastAsia="zh-CN"/>
        </w:rPr>
      </w:pPr>
      <m:oMath>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(pos,2i+1)</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pos/1000</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2i/</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model</m:t>
                </m:r>
                <m:ctrlPr>
                  <w:rPr>
                    <w:rFonts w:ascii="Cambria Math" w:hAnsi="Cambria Math" w:eastAsia="宋体"/>
                    <w:sz w:val="24"/>
                  </w:rPr>
                </m:ctrlPr>
              </m:sub>
            </m:sSub>
            <m:ctrlPr>
              <w:rPr>
                <w:rFonts w:hint="default" w:ascii="Cambria Math" w:hAnsi="Cambria Math" w:eastAsia="宋体"/>
                <w:sz w:val="24"/>
              </w:rPr>
            </m:ctrlPr>
          </m:sup>
        </m:sSup>
      </m:oMath>
      <w:r>
        <w:rPr>
          <w:rFonts w:hint="eastAsia" w:hAnsi="Cambria Math" w:eastAsia="宋体"/>
          <w:i w:val="0"/>
          <w:sz w:val="24"/>
          <w:lang w:val="en-US" w:eastAsia="zh-CN"/>
        </w:rPr>
        <w:t>)</w:t>
      </w:r>
    </w:p>
    <w:p w14:paraId="416A20C3">
      <w:pPr>
        <w:pStyle w:val="5"/>
        <w:keepNext w:val="0"/>
        <w:keepLines w:val="0"/>
        <w:widowControl/>
        <w:suppressLineNumbers w:val="0"/>
        <w:ind w:firstLine="500" w:firstLineChars="0"/>
        <w:rPr>
          <w:rFonts w:hint="eastAsia" w:hAnsi="Cambria Math" w:eastAsia="宋体"/>
          <w:i w:val="0"/>
          <w:sz w:val="24"/>
          <w:lang w:val="en-US" w:eastAsia="zh-CN"/>
        </w:rPr>
      </w:pPr>
      <w:r>
        <w:rPr>
          <w:rFonts w:hint="eastAsia" w:hAnsi="Cambria Math" w:eastAsia="宋体"/>
          <w:i w:val="0"/>
          <w:sz w:val="24"/>
          <w:lang w:val="en-US" w:eastAsia="zh-CN"/>
        </w:rPr>
        <w:t>关键代码片段：</w:t>
      </w:r>
    </w:p>
    <w:p w14:paraId="7B2CEC2E">
      <w:pPr>
        <w:keepNext w:val="0"/>
        <w:keepLines w:val="0"/>
        <w:widowControl/>
        <w:suppressLineNumbers w:val="0"/>
        <w:shd w:val="clear" w:fill="FFFFFF"/>
        <w:spacing w:line="26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position = torch.arange(0, max_len).unsqueeze(1)</w:t>
      </w:r>
    </w:p>
    <w:p w14:paraId="6335FEA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div_term = torch.exp(torch.arange(0, hid_dim, 2) * -(math.log(10000.0) / hid_dim))</w:t>
      </w:r>
    </w:p>
    <w:p w14:paraId="5AE4A1F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pe[:, 0::2] = torch.sin(position * div_term)</w:t>
      </w:r>
    </w:p>
    <w:p w14:paraId="0BA0E9C8">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pe[:, 1::2] = torch.cos(position * div_term)</w:t>
      </w:r>
    </w:p>
    <w:p w14:paraId="7C9DBA16">
      <w:pPr>
        <w:pStyle w:val="5"/>
        <w:keepNext w:val="0"/>
        <w:keepLines w:val="0"/>
        <w:widowControl/>
        <w:suppressLineNumbers w:val="0"/>
        <w:ind w:firstLine="500" w:firstLineChars="0"/>
        <w:rPr>
          <w:rFonts w:hint="default" w:hAnsi="Cambria Math" w:eastAsia="宋体"/>
          <w:i w:val="0"/>
          <w:sz w:val="24"/>
          <w:lang w:val="en-US" w:eastAsia="zh-CN"/>
        </w:rPr>
      </w:pPr>
    </w:p>
    <w:p w14:paraId="56925218">
      <w:pPr>
        <w:pStyle w:val="3"/>
        <w:keepNext w:val="0"/>
        <w:keepLines w:val="0"/>
        <w:widowControl/>
        <w:suppressLineNumbers w:val="0"/>
      </w:pPr>
      <w:r>
        <w:t>（4）层归一化（Layer Normalization）</w:t>
      </w:r>
    </w:p>
    <w:p w14:paraId="522DF973">
      <w:pPr>
        <w:pStyle w:val="5"/>
        <w:keepNext w:val="0"/>
        <w:keepLines w:val="0"/>
        <w:widowControl/>
        <w:suppressLineNumbers w:val="0"/>
      </w:pPr>
      <w:r>
        <w:t>在每个子层（自注意力、前馈层）后进行 LayerNorm 操作，以稳定训练并防止梯度爆炸。</w:t>
      </w:r>
    </w:p>
    <w:p w14:paraId="61811BA2">
      <w:pPr>
        <w:pStyle w:val="5"/>
        <w:keepNext w:val="0"/>
        <w:keepLines w:val="0"/>
        <w:widowControl/>
        <w:suppressLineNumbers w:val="0"/>
        <w:rPr>
          <w:rStyle w:val="8"/>
        </w:rPr>
      </w:pPr>
      <w:r>
        <w:rPr>
          <w:rStyle w:val="8"/>
        </w:rPr>
        <w:t>实现公式：</w:t>
      </w:r>
    </w:p>
    <w:p w14:paraId="327D255C">
      <w:pPr>
        <w:pStyle w:val="5"/>
        <w:keepNext w:val="0"/>
        <w:keepLines w:val="0"/>
        <w:widowControl/>
        <w:suppressLineNumbers w:val="0"/>
        <w:rPr>
          <w:rStyle w:val="8"/>
        </w:rPr>
      </w:pPr>
      <m:oMathPara>
        <m:oMath>
          <m:r>
            <m:rPr/>
            <w:rPr>
              <w:rFonts w:hint="default" w:ascii="Cambria Math" w:hAnsi="Cambria Math" w:eastAsia="宋体"/>
              <w:sz w:val="24"/>
            </w:rPr>
            <m:t>LayerNorm(x)=</m:t>
          </m:r>
          <m:f>
            <m:fPr>
              <m:ctrlPr>
                <w:rPr>
                  <w:rFonts w:hint="default" w:ascii="Cambria Math" w:hAnsi="Cambria Math" w:eastAsia="宋体"/>
                  <w:i/>
                  <w:sz w:val="24"/>
                </w:rPr>
              </m:ctrlPr>
            </m:fPr>
            <m:num>
              <m:r>
                <m:rPr/>
                <w:rPr>
                  <w:rFonts w:hint="default" w:ascii="Cambria Math" w:hAnsi="Cambria Math" w:eastAsia="宋体"/>
                  <w:sz w:val="24"/>
                </w:rPr>
                <m:t>x−mean(x)</m:t>
              </m:r>
              <m:ctrlPr>
                <w:rPr>
                  <w:rFonts w:ascii="Cambria Math" w:hAnsi="Cambria Math" w:eastAsia="宋体"/>
                  <w:sz w:val="24"/>
                </w:rPr>
              </m:ctrlPr>
            </m:num>
            <m:den>
              <m:rad>
                <m:radPr>
                  <m:degHide m:val="1"/>
                  <m:ctrlPr>
                    <w:rPr>
                      <w:rFonts w:hint="default" w:ascii="Cambria Math" w:hAnsi="Cambria Math" w:eastAsia="宋体"/>
                      <w:i/>
                      <w:sz w:val="24"/>
                    </w:rPr>
                  </m:ctrlPr>
                </m:radPr>
                <m:deg>
                  <m:ctrlPr>
                    <w:rPr>
                      <w:rFonts w:ascii="Cambria Math" w:hAnsi="Cambria Math" w:eastAsia="宋体"/>
                      <w:sz w:val="24"/>
                    </w:rPr>
                  </m:ctrlPr>
                </m:deg>
                <m:e>
                  <m:r>
                    <m:rPr/>
                    <w:rPr>
                      <w:rFonts w:hint="default" w:ascii="Cambria Math" w:hAnsi="Cambria Math" w:eastAsia="宋体"/>
                      <w:sz w:val="24"/>
                    </w:rPr>
                    <m:t>var(x)+ϵ</m:t>
                  </m:r>
                  <m:ctrlPr>
                    <w:rPr>
                      <w:rFonts w:ascii="Cambria Math" w:hAnsi="Cambria Math" w:eastAsia="宋体"/>
                      <w:sz w:val="24"/>
                    </w:rPr>
                  </m:ctrlPr>
                </m:e>
              </m:rad>
              <m:ctrlPr>
                <w:rPr>
                  <w:rFonts w:hint="default" w:ascii="Cambria Math" w:hAnsi="Cambria Math" w:eastAsia="宋体"/>
                  <w:i/>
                  <w:sz w:val="24"/>
                </w:rPr>
              </m:ctrlPr>
            </m:den>
          </m:f>
          <m:r>
            <m:rPr/>
            <w:rPr>
              <w:rFonts w:hint="default" w:ascii="Cambria Math" w:hAnsi="Cambria Math" w:eastAsia="宋体"/>
              <w:sz w:val="24"/>
            </w:rPr>
            <m:t>⋅γ+β</m:t>
          </m:r>
        </m:oMath>
      </m:oMathPara>
    </w:p>
    <w:p w14:paraId="270E7CEC">
      <w:pPr>
        <w:pStyle w:val="5"/>
        <w:keepNext w:val="0"/>
        <w:keepLines w:val="0"/>
        <w:widowControl/>
        <w:suppressLineNumbers w:val="0"/>
        <w:ind w:firstLine="500" w:firstLineChars="0"/>
        <w:rPr>
          <w:rFonts w:hint="eastAsia" w:hAnsi="Cambria Math" w:eastAsia="宋体"/>
          <w:i w:val="0"/>
          <w:sz w:val="24"/>
          <w:lang w:val="en-US" w:eastAsia="zh-CN"/>
        </w:rPr>
      </w:pPr>
      <w:r>
        <w:rPr>
          <w:rFonts w:hint="eastAsia" w:hAnsi="Cambria Math" w:eastAsia="宋体"/>
          <w:i w:val="0"/>
          <w:sz w:val="24"/>
          <w:lang w:val="en-US" w:eastAsia="zh-CN"/>
        </w:rPr>
        <w:t>关键代码片段：</w:t>
      </w:r>
    </w:p>
    <w:p w14:paraId="10718EA1">
      <w:pPr>
        <w:keepNext w:val="0"/>
        <w:keepLines w:val="0"/>
        <w:widowControl/>
        <w:suppressLineNumbers w:val="0"/>
        <w:shd w:val="clear" w:fill="FFFFFF"/>
        <w:spacing w:line="26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mean = x.mean(-1, keepdim=True)</w:t>
      </w:r>
    </w:p>
    <w:p w14:paraId="02D5CD5B">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std = x.std(-1, keepdim=True)</w:t>
      </w:r>
    </w:p>
    <w:p w14:paraId="421CEED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return self.a_2 * (x - mean) / (std + self.eps) + self.b_2</w:t>
      </w:r>
    </w:p>
    <w:p w14:paraId="0E7DDD0F">
      <w:pPr>
        <w:pStyle w:val="3"/>
        <w:keepNext w:val="0"/>
        <w:keepLines w:val="0"/>
        <w:widowControl/>
        <w:suppressLineNumbers w:val="0"/>
        <w:rPr>
          <w:rFonts w:hint="default" w:eastAsia="宋体"/>
          <w:lang w:val="en-US" w:eastAsia="zh-CN"/>
        </w:rPr>
      </w:pPr>
      <w:r>
        <w:t>编码器（Encoder）</w:t>
      </w:r>
      <w:r>
        <w:rPr>
          <w:rFonts w:hint="eastAsia"/>
          <w:lang w:val="en-US" w:eastAsia="zh-CN"/>
        </w:rPr>
        <w:t>定义在encoedr.py文件内</w:t>
      </w:r>
    </w:p>
    <w:p w14:paraId="0B4434D9">
      <w:pPr>
        <w:pStyle w:val="5"/>
        <w:keepNext w:val="0"/>
        <w:keepLines w:val="0"/>
        <w:widowControl/>
        <w:suppressLineNumbers w:val="0"/>
        <w:ind w:left="720"/>
      </w:pPr>
      <w:r>
        <w:rPr>
          <w:rStyle w:val="8"/>
        </w:rPr>
        <w:t>层结构</w:t>
      </w:r>
      <w:r>
        <w:t xml:space="preserve">：编码器由若干个 </w:t>
      </w:r>
      <w:r>
        <w:rPr>
          <w:rStyle w:val="11"/>
        </w:rPr>
        <w:t>EncoderLayer</w:t>
      </w:r>
      <w:r>
        <w:t xml:space="preserve"> 堆叠而成，每层包括：</w:t>
      </w:r>
    </w:p>
    <w:p w14:paraId="4B21123C">
      <w:pPr>
        <w:pStyle w:val="5"/>
        <w:keepNext w:val="0"/>
        <w:keepLines w:val="0"/>
        <w:widowControl/>
        <w:suppressLineNumbers w:val="0"/>
        <w:ind w:left="1440"/>
      </w:pPr>
      <w:r>
        <w:rPr>
          <w:rStyle w:val="8"/>
        </w:rPr>
        <w:t>多头自注意力（Multi-Head Self-Attention）</w:t>
      </w:r>
    </w:p>
    <w:p w14:paraId="7423CB2C">
      <w:pPr>
        <w:pStyle w:val="5"/>
        <w:keepNext w:val="0"/>
        <w:keepLines w:val="0"/>
        <w:widowControl/>
        <w:suppressLineNumbers w:val="0"/>
        <w:ind w:left="1440"/>
      </w:pPr>
      <w:r>
        <w:rPr>
          <w:rStyle w:val="8"/>
        </w:rPr>
        <w:t>前馈全连接网络（Position-wise Feedforward Network, FFN）</w:t>
      </w:r>
    </w:p>
    <w:p w14:paraId="72DCD8C3">
      <w:pPr>
        <w:pStyle w:val="5"/>
        <w:keepNext w:val="0"/>
        <w:keepLines w:val="0"/>
        <w:widowControl/>
        <w:suppressLineNumbers w:val="0"/>
        <w:ind w:left="1440"/>
      </w:pPr>
      <w:r>
        <w:rPr>
          <w:rStyle w:val="8"/>
        </w:rPr>
        <w:t>残差连接与层归一化（Residual + LayerNorm）</w:t>
      </w:r>
    </w:p>
    <w:p w14:paraId="4AE2F53B">
      <w:pPr>
        <w:pStyle w:val="5"/>
        <w:keepNext w:val="0"/>
        <w:keepLines w:val="0"/>
        <w:widowControl/>
        <w:suppressLineNumbers w:val="0"/>
        <w:ind w:left="720"/>
      </w:pPr>
      <w:r>
        <w:rPr>
          <w:rStyle w:val="8"/>
        </w:rPr>
        <w:t>位置编码</w:t>
      </w:r>
      <w:r>
        <w:t xml:space="preserve">：使用可训练的 </w:t>
      </w:r>
      <w:r>
        <w:rPr>
          <w:rStyle w:val="11"/>
        </w:rPr>
        <w:t>nn.Embedding</w:t>
      </w:r>
      <w:r>
        <w:t xml:space="preserve"> 进行位置编码，并与词嵌入相加：</w:t>
      </w:r>
    </w:p>
    <w:p w14:paraId="7E9AF2A2">
      <w:pPr>
        <w:keepNext w:val="0"/>
        <w:keepLines w:val="0"/>
        <w:widowControl/>
        <w:suppressLineNumbers w:val="0"/>
        <w:shd w:val="clear" w:fill="FFFFFF"/>
        <w:spacing w:line="26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pos = torch.arange(0, src_len).unsqueeze(0).repeat(batch_size, 1).to(device)</w:t>
      </w:r>
    </w:p>
    <w:p w14:paraId="686EBAA3">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src = self.dropout((self.tok_embedding(src) * self.scale) + self.pos_embedding(pos))</w:t>
      </w:r>
    </w:p>
    <w:p w14:paraId="655DF966">
      <w:pPr>
        <w:pStyle w:val="5"/>
        <w:keepNext w:val="0"/>
        <w:keepLines w:val="0"/>
        <w:widowControl/>
        <w:suppressLineNumbers w:val="0"/>
        <w:ind w:left="720"/>
        <w:rPr>
          <w:rFonts w:hint="eastAsia" w:eastAsia="宋体"/>
          <w:lang w:val="en-US" w:eastAsia="zh-CN"/>
        </w:rPr>
      </w:pPr>
      <w:r>
        <w:rPr>
          <w:rFonts w:hint="eastAsia" w:eastAsia="宋体"/>
          <w:lang w:val="en-US" w:eastAsia="zh-CN"/>
        </w:rPr>
        <w:t>前向传播：</w:t>
      </w:r>
    </w:p>
    <w:p w14:paraId="74B01FA0">
      <w:pPr>
        <w:keepNext w:val="0"/>
        <w:keepLines w:val="0"/>
        <w:widowControl/>
        <w:suppressLineNumbers w:val="0"/>
        <w:shd w:val="clear" w:fill="FFFFFF"/>
        <w:spacing w:line="26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for layer in self.layers:</w:t>
      </w:r>
    </w:p>
    <w:p w14:paraId="19AAB4A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src = layer(src, src_mask)</w:t>
      </w:r>
    </w:p>
    <w:p w14:paraId="5A98FA92">
      <w:pPr>
        <w:pStyle w:val="3"/>
        <w:keepNext w:val="0"/>
        <w:keepLines w:val="0"/>
        <w:widowControl/>
        <w:suppressLineNumbers w:val="0"/>
        <w:rPr>
          <w:rFonts w:hint="default" w:eastAsia="宋体"/>
          <w:lang w:val="en-US" w:eastAsia="zh-CN"/>
        </w:rPr>
      </w:pPr>
      <w:r>
        <w:t>解码器（Decoder）</w:t>
      </w:r>
      <w:r>
        <w:rPr>
          <w:rFonts w:hint="eastAsia"/>
          <w:lang w:val="en-US" w:eastAsia="zh-CN"/>
        </w:rPr>
        <w:t>定义在decoder.py文件内</w:t>
      </w:r>
    </w:p>
    <w:p w14:paraId="79454C93">
      <w:pPr>
        <w:pStyle w:val="5"/>
        <w:keepNext w:val="0"/>
        <w:keepLines w:val="0"/>
        <w:widowControl/>
        <w:suppressLineNumbers w:val="0"/>
        <w:ind w:left="720"/>
      </w:pPr>
      <w:r>
        <w:rPr>
          <w:rStyle w:val="8"/>
        </w:rPr>
        <w:t>层结构</w:t>
      </w:r>
      <w:r>
        <w:t xml:space="preserve">：解码器由若干个 </w:t>
      </w:r>
      <w:r>
        <w:rPr>
          <w:rStyle w:val="11"/>
        </w:rPr>
        <w:t>DecoderLayer</w:t>
      </w:r>
      <w:r>
        <w:t xml:space="preserve"> 堆叠，每层包括：</w:t>
      </w:r>
    </w:p>
    <w:p w14:paraId="1D2FA66C">
      <w:pPr>
        <w:pStyle w:val="5"/>
        <w:keepNext w:val="0"/>
        <w:keepLines w:val="0"/>
        <w:widowControl/>
        <w:suppressLineNumbers w:val="0"/>
        <w:ind w:left="1440"/>
      </w:pPr>
      <w:r>
        <w:rPr>
          <w:rStyle w:val="8"/>
        </w:rPr>
        <w:t>Masked 自注意力（Masked Self-Attention）</w:t>
      </w:r>
      <w:r>
        <w:t>：保证预测位置只依赖于之前生成的词。</w:t>
      </w:r>
    </w:p>
    <w:p w14:paraId="460A8CA9">
      <w:pPr>
        <w:pStyle w:val="5"/>
        <w:keepNext w:val="0"/>
        <w:keepLines w:val="0"/>
        <w:widowControl/>
        <w:suppressLineNumbers w:val="0"/>
        <w:ind w:left="1440"/>
      </w:pPr>
      <w:r>
        <w:rPr>
          <w:rStyle w:val="8"/>
        </w:rPr>
        <w:t>编码器-解码器注意力（Encoder-Decoder Attention）</w:t>
      </w:r>
      <w:r>
        <w:t>：关注编码器输出。</w:t>
      </w:r>
    </w:p>
    <w:p w14:paraId="5FD4F814">
      <w:pPr>
        <w:pStyle w:val="5"/>
        <w:keepNext w:val="0"/>
        <w:keepLines w:val="0"/>
        <w:widowControl/>
        <w:suppressLineNumbers w:val="0"/>
        <w:ind w:left="1440"/>
      </w:pPr>
      <w:r>
        <w:rPr>
          <w:rStyle w:val="8"/>
        </w:rPr>
        <w:t>前馈全连接网络</w:t>
      </w:r>
    </w:p>
    <w:p w14:paraId="17BA9883">
      <w:pPr>
        <w:pStyle w:val="5"/>
        <w:keepNext w:val="0"/>
        <w:keepLines w:val="0"/>
        <w:widowControl/>
        <w:suppressLineNumbers w:val="0"/>
        <w:ind w:left="1440"/>
      </w:pPr>
      <w:r>
        <w:rPr>
          <w:rStyle w:val="8"/>
        </w:rPr>
        <w:t>残差连接与层归一化</w:t>
      </w:r>
    </w:p>
    <w:p w14:paraId="13A972EB">
      <w:pPr>
        <w:pStyle w:val="5"/>
        <w:keepNext w:val="0"/>
        <w:keepLines w:val="0"/>
        <w:widowControl/>
        <w:suppressLineNumbers w:val="0"/>
        <w:ind w:left="720"/>
      </w:pPr>
      <w:r>
        <w:rPr>
          <w:rStyle w:val="8"/>
        </w:rPr>
        <w:t>前向传播</w:t>
      </w:r>
      <w:r>
        <w:t>：</w:t>
      </w:r>
    </w:p>
    <w:p w14:paraId="3D1DEB61">
      <w:pPr>
        <w:keepNext w:val="0"/>
        <w:keepLines w:val="0"/>
        <w:widowControl/>
        <w:suppressLineNumbers w:val="0"/>
        <w:shd w:val="clear" w:fill="FFFFFF"/>
        <w:spacing w:line="26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for layer in self.layers:</w:t>
      </w:r>
    </w:p>
    <w:p w14:paraId="6F59D3E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trg = layer(trg, enc_src, trg_mask, src_mask)</w:t>
      </w:r>
    </w:p>
    <w:p w14:paraId="3CC26D1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xml:space="preserve">        </w:t>
      </w:r>
    </w:p>
    <w:p w14:paraId="39C4096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output = self.fc_out(trg)</w:t>
      </w:r>
    </w:p>
    <w:p w14:paraId="1696BF77">
      <w:pPr>
        <w:pStyle w:val="2"/>
        <w:keepNext w:val="0"/>
        <w:keepLines w:val="0"/>
        <w:widowControl/>
        <w:suppressLineNumbers w:val="0"/>
      </w:pPr>
      <w:r>
        <w:t>Masking</w:t>
      </w:r>
    </w:p>
    <w:p w14:paraId="21DE47B4">
      <w:pPr>
        <w:pStyle w:val="5"/>
        <w:keepNext w:val="0"/>
        <w:keepLines w:val="0"/>
        <w:widowControl/>
        <w:suppressLineNumbers w:val="0"/>
        <w:ind w:left="720"/>
      </w:pPr>
      <w:r>
        <w:rPr>
          <w:rStyle w:val="8"/>
        </w:rPr>
        <w:t>Padding Mask</w:t>
      </w:r>
      <w:r>
        <w:t xml:space="preserve">：屏蔽填充位置，使模型不关注 </w:t>
      </w:r>
      <w:r>
        <w:rPr>
          <w:rStyle w:val="11"/>
        </w:rPr>
        <w:t>&lt;pad&gt;</w:t>
      </w:r>
    </w:p>
    <w:p w14:paraId="68CB2A64">
      <w:pPr>
        <w:pStyle w:val="5"/>
        <w:keepNext w:val="0"/>
        <w:keepLines w:val="0"/>
        <w:widowControl/>
        <w:suppressLineNumbers w:val="0"/>
        <w:ind w:left="720"/>
        <w:rPr>
          <w:rFonts w:hint="eastAsia" w:eastAsia="宋体"/>
          <w:lang w:eastAsia="zh-CN"/>
        </w:rPr>
      </w:pPr>
      <w:r>
        <w:rPr>
          <w:rStyle w:val="8"/>
        </w:rPr>
        <w:t>Future Mask（解码器）</w:t>
      </w:r>
      <w:r>
        <w:t>：屏蔽当前位置之后的词，保证预测仅依赖之前生成的序列</w:t>
      </w:r>
      <w:r>
        <w:rPr>
          <w:rFonts w:hint="eastAsia" w:eastAsia="宋体"/>
          <w:lang w:eastAsia="zh-CN"/>
        </w:rPr>
        <w:t>。</w:t>
      </w:r>
    </w:p>
    <w:p w14:paraId="7D7F0BF6">
      <w:pPr>
        <w:pStyle w:val="5"/>
        <w:keepNext w:val="0"/>
        <w:keepLines w:val="0"/>
        <w:widowControl/>
        <w:suppressLineNumbers w:val="0"/>
        <w:rPr>
          <w:rFonts w:hint="eastAsia" w:eastAsia="宋体"/>
          <w:lang w:eastAsia="zh-CN"/>
        </w:rPr>
      </w:pPr>
    </w:p>
    <w:p w14:paraId="5CBD7CC3">
      <w:pPr>
        <w:pStyle w:val="5"/>
        <w:keepNext w:val="0"/>
        <w:keepLines w:val="0"/>
        <w:widowControl/>
        <w:suppressLineNumbers w:val="0"/>
        <w:rPr>
          <w:rFonts w:hint="eastAsia" w:eastAsia="宋体"/>
          <w:lang w:val="en-US" w:eastAsia="zh-CN"/>
        </w:rPr>
      </w:pPr>
      <w:r>
        <w:rPr>
          <w:rFonts w:hint="eastAsia" w:eastAsia="宋体"/>
          <w:lang w:val="en-US" w:eastAsia="zh-CN"/>
        </w:rPr>
        <w:t>关键训练代码片段：</w:t>
      </w:r>
    </w:p>
    <w:p w14:paraId="44FFA301">
      <w:pPr>
        <w:keepNext w:val="0"/>
        <w:keepLines w:val="0"/>
        <w:widowControl/>
        <w:suppressLineNumbers w:val="0"/>
        <w:shd w:val="clear" w:fill="FFFFFF"/>
        <w:spacing w:line="264" w:lineRule="atLeast"/>
        <w:jc w:val="left"/>
        <w:rPr>
          <w:rFonts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for batch in tqdm(dataloader, desc="Training", leave=False):</w:t>
      </w:r>
    </w:p>
    <w:p w14:paraId="307FB586">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src = batch['english'].to(device)</w:t>
      </w:r>
    </w:p>
    <w:p w14:paraId="2E6714B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trg = batch['german'].to(device)</w:t>
      </w:r>
    </w:p>
    <w:p w14:paraId="2DC195A5">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p>
    <w:p w14:paraId="356CDFB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optimizer.zero_grad()</w:t>
      </w:r>
    </w:p>
    <w:p w14:paraId="6471B761">
      <w:pPr>
        <w:keepNext w:val="0"/>
        <w:keepLines w:val="0"/>
        <w:widowControl/>
        <w:suppressLineNumbers w:val="0"/>
        <w:jc w:val="left"/>
      </w:pPr>
    </w:p>
    <w:p w14:paraId="052AB652">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 模型前向传播</w:t>
      </w:r>
    </w:p>
    <w:p w14:paraId="136D52F2">
      <w:pPr>
        <w:keepNext w:val="0"/>
        <w:keepLines w:val="0"/>
        <w:widowControl/>
        <w:suppressLineNumbers w:val="0"/>
        <w:shd w:val="clear" w:fill="FFFFFF"/>
        <w:spacing w:line="264" w:lineRule="atLeast"/>
        <w:jc w:val="left"/>
      </w:pPr>
      <w:r>
        <w:rPr>
          <w:rFonts w:hint="default" w:ascii="Consolas" w:hAnsi="Consolas" w:eastAsia="Consolas" w:cs="Consolas"/>
          <w:b w:val="0"/>
          <w:bCs w:val="0"/>
          <w:snapToGrid w:val="0"/>
          <w:color w:val="000000"/>
          <w:kern w:val="0"/>
          <w:sz w:val="15"/>
          <w:szCs w:val="15"/>
          <w:shd w:val="clear" w:fill="FFFFFF"/>
          <w:lang w:val="en-US" w:eastAsia="zh-CN" w:bidi="ar"/>
        </w:rPr>
        <w:t>        output, _ = model(src, trg[:, :-1])</w:t>
      </w:r>
    </w:p>
    <w:p w14:paraId="30006B74">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output_dim = output.shape[-1]</w:t>
      </w:r>
    </w:p>
    <w:p w14:paraId="7DD21A1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output = output.contiguous().view(-1, output_dim)</w:t>
      </w:r>
    </w:p>
    <w:p w14:paraId="175821AB">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trg = trg[:, 1:].contiguous().view(-1)</w:t>
      </w:r>
    </w:p>
    <w:p w14:paraId="38DFEE60">
      <w:pPr>
        <w:keepNext w:val="0"/>
        <w:keepLines w:val="0"/>
        <w:widowControl/>
        <w:suppressLineNumbers w:val="0"/>
        <w:jc w:val="left"/>
      </w:pPr>
    </w:p>
    <w:p w14:paraId="454921CE">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loss = criterion(output, trg)</w:t>
      </w:r>
    </w:p>
    <w:p w14:paraId="4CA9C6AF">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loss.backward()</w:t>
      </w:r>
    </w:p>
    <w:p w14:paraId="66A84652">
      <w:pPr>
        <w:keepNext w:val="0"/>
        <w:keepLines w:val="0"/>
        <w:widowControl/>
        <w:suppressLineNumbers w:val="0"/>
        <w:jc w:val="left"/>
      </w:pPr>
    </w:p>
    <w:p w14:paraId="5C21738A">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 梯度裁剪</w:t>
      </w:r>
    </w:p>
    <w:p w14:paraId="2B322B8D">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torch.nn.utils.clip_grad_norm_(model.parameters(), clip)</w:t>
      </w:r>
    </w:p>
    <w:p w14:paraId="751CD790">
      <w:pPr>
        <w:keepNext w:val="0"/>
        <w:keepLines w:val="0"/>
        <w:widowControl/>
        <w:suppressLineNumbers w:val="0"/>
        <w:shd w:val="clear" w:fill="FFFFFF"/>
        <w:spacing w:line="264" w:lineRule="atLeast"/>
        <w:jc w:val="left"/>
        <w:rPr>
          <w:rFonts w:hint="default" w:ascii="Consolas" w:hAnsi="Consolas" w:eastAsia="Consolas" w:cs="Consolas"/>
          <w:b w:val="0"/>
          <w:bCs w:val="0"/>
          <w:color w:val="000000"/>
          <w:sz w:val="15"/>
          <w:szCs w:val="15"/>
        </w:rPr>
      </w:pPr>
      <w:r>
        <w:rPr>
          <w:rFonts w:hint="default" w:ascii="Consolas" w:hAnsi="Consolas" w:eastAsia="Consolas" w:cs="Consolas"/>
          <w:b w:val="0"/>
          <w:bCs w:val="0"/>
          <w:snapToGrid w:val="0"/>
          <w:color w:val="000000"/>
          <w:kern w:val="0"/>
          <w:sz w:val="15"/>
          <w:szCs w:val="15"/>
          <w:shd w:val="clear" w:fill="FFFFFF"/>
          <w:lang w:val="en-US" w:eastAsia="zh-CN" w:bidi="ar"/>
        </w:rPr>
        <w:t>        optimizer.step()</w:t>
      </w:r>
    </w:p>
    <w:p w14:paraId="0EFDE074">
      <w:pPr>
        <w:keepNext w:val="0"/>
        <w:keepLines w:val="0"/>
        <w:widowControl/>
        <w:suppressLineNumbers w:val="0"/>
        <w:jc w:val="left"/>
      </w:pPr>
    </w:p>
    <w:p w14:paraId="09460932">
      <w:pPr>
        <w:pStyle w:val="5"/>
        <w:keepNext w:val="0"/>
        <w:keepLines w:val="0"/>
        <w:widowControl/>
        <w:suppressLineNumbers w:val="0"/>
        <w:rPr>
          <w:rFonts w:hint="default" w:eastAsia="宋体"/>
          <w:lang w:val="en-US" w:eastAsia="zh-CN"/>
        </w:rPr>
      </w:pPr>
    </w:p>
    <w:p w14:paraId="2EACA2A6">
      <w:pPr>
        <w:pStyle w:val="5"/>
        <w:keepNext w:val="0"/>
        <w:keepLines w:val="0"/>
        <w:widowControl/>
        <w:suppressLineNumbers w:val="0"/>
        <w:ind w:left="720"/>
      </w:pPr>
    </w:p>
    <w:p w14:paraId="4D892151">
      <w:pPr>
        <w:pStyle w:val="5"/>
        <w:keepNext w:val="0"/>
        <w:keepLines w:val="0"/>
        <w:widowControl/>
        <w:suppressLineNumbers w:val="0"/>
        <w:ind w:left="720"/>
        <w:rPr>
          <w:rFonts w:hint="default" w:eastAsia="宋体"/>
          <w:lang w:val="en-US" w:eastAsia="zh-CN"/>
        </w:rPr>
      </w:pPr>
    </w:p>
    <w:p w14:paraId="71B04DC4">
      <w:pPr>
        <w:pStyle w:val="5"/>
        <w:keepNext w:val="0"/>
        <w:keepLines w:val="0"/>
        <w:widowControl/>
        <w:suppressLineNumbers w:val="0"/>
        <w:ind w:firstLine="500" w:firstLineChars="0"/>
        <w:rPr>
          <w:rFonts w:hint="default" w:hAnsi="Cambria Math" w:eastAsia="宋体"/>
          <w:i w:val="0"/>
          <w:sz w:val="24"/>
          <w:lang w:val="en-US" w:eastAsia="zh-CN"/>
        </w:rPr>
      </w:pPr>
    </w:p>
    <w:p w14:paraId="39FFF58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3E8408A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firstLine="500" w:firstLineChars="0"/>
        <w:textAlignment w:val="baseline"/>
        <w:rPr>
          <w:rFonts w:ascii="Arial"/>
          <w:sz w:val="21"/>
        </w:rPr>
      </w:pPr>
    </w:p>
    <w:p w14:paraId="18A1427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21"/>
        <w:textAlignment w:val="baseline"/>
      </w:pPr>
      <w:r>
        <w:rPr>
          <w:spacing w:val="6"/>
        </w:rPr>
        <w:t>Describe</w:t>
      </w:r>
      <w:r>
        <w:rPr>
          <w:spacing w:val="24"/>
        </w:rPr>
        <w:t xml:space="preserve"> </w:t>
      </w:r>
      <w:r>
        <w:rPr>
          <w:spacing w:val="6"/>
        </w:rPr>
        <w:t>how</w:t>
      </w:r>
      <w:r>
        <w:rPr>
          <w:spacing w:val="21"/>
        </w:rPr>
        <w:t xml:space="preserve"> </w:t>
      </w:r>
      <w:r>
        <w:rPr>
          <w:spacing w:val="6"/>
        </w:rPr>
        <w:t>you</w:t>
      </w:r>
      <w:r>
        <w:rPr>
          <w:spacing w:val="24"/>
          <w:w w:val="101"/>
        </w:rPr>
        <w:t xml:space="preserve"> </w:t>
      </w:r>
      <w:r>
        <w:rPr>
          <w:spacing w:val="6"/>
        </w:rPr>
        <w:t>implemented</w:t>
      </w:r>
      <w:r>
        <w:rPr>
          <w:spacing w:val="21"/>
        </w:rPr>
        <w:t xml:space="preserve"> </w:t>
      </w:r>
      <w:r>
        <w:rPr>
          <w:spacing w:val="6"/>
        </w:rPr>
        <w:t>the</w:t>
      </w:r>
      <w:r>
        <w:rPr>
          <w:spacing w:val="24"/>
        </w:rPr>
        <w:t xml:space="preserve"> </w:t>
      </w:r>
      <w:r>
        <w:rPr>
          <w:spacing w:val="6"/>
        </w:rPr>
        <w:t>model</w:t>
      </w:r>
      <w:r>
        <w:rPr>
          <w:spacing w:val="24"/>
          <w:w w:val="101"/>
        </w:rPr>
        <w:t xml:space="preserve"> </w:t>
      </w:r>
      <w:r>
        <w:rPr>
          <w:spacing w:val="6"/>
        </w:rPr>
        <w:t>a</w:t>
      </w:r>
      <w:r>
        <w:rPr>
          <w:spacing w:val="5"/>
        </w:rPr>
        <w:t>nd</w:t>
      </w:r>
      <w:r>
        <w:rPr>
          <w:spacing w:val="21"/>
        </w:rPr>
        <w:t xml:space="preserve"> </w:t>
      </w:r>
      <w:r>
        <w:rPr>
          <w:spacing w:val="5"/>
        </w:rPr>
        <w:t>training</w:t>
      </w:r>
      <w:r>
        <w:rPr>
          <w:spacing w:val="23"/>
          <w:w w:val="101"/>
        </w:rPr>
        <w:t xml:space="preserve"> </w:t>
      </w:r>
      <w:r>
        <w:rPr>
          <w:spacing w:val="5"/>
        </w:rPr>
        <w:t>pipeline.</w:t>
      </w:r>
    </w:p>
    <w:p w14:paraId="6102FB3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004DE8E">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0"/>
        <w:textAlignment w:val="baseline"/>
      </w:pPr>
      <w:r>
        <w:rPr>
          <w:spacing w:val="6"/>
        </w:rPr>
        <w:t>•</w:t>
      </w:r>
      <w:r>
        <w:rPr>
          <w:spacing w:val="5"/>
        </w:rPr>
        <w:t xml:space="preserve">  </w:t>
      </w:r>
      <w:r>
        <w:rPr>
          <w:spacing w:val="6"/>
        </w:rPr>
        <w:t>Framework</w:t>
      </w:r>
      <w:r>
        <w:rPr>
          <w:spacing w:val="25"/>
        </w:rPr>
        <w:t xml:space="preserve"> </w:t>
      </w:r>
      <w:r>
        <w:rPr>
          <w:spacing w:val="6"/>
        </w:rPr>
        <w:t>and</w:t>
      </w:r>
      <w:r>
        <w:rPr>
          <w:spacing w:val="24"/>
          <w:w w:val="101"/>
        </w:rPr>
        <w:t xml:space="preserve"> </w:t>
      </w:r>
      <w:r>
        <w:rPr>
          <w:spacing w:val="6"/>
        </w:rPr>
        <w:t>language</w:t>
      </w:r>
      <w:r>
        <w:rPr>
          <w:spacing w:val="38"/>
        </w:rPr>
        <w:t xml:space="preserve"> </w:t>
      </w:r>
      <w:r>
        <w:rPr>
          <w:spacing w:val="6"/>
        </w:rPr>
        <w:t>(e.g.,</w:t>
      </w:r>
      <w:r>
        <w:rPr>
          <w:spacing w:val="25"/>
        </w:rPr>
        <w:t xml:space="preserve"> </w:t>
      </w:r>
      <w:r>
        <w:rPr>
          <w:spacing w:val="6"/>
        </w:rPr>
        <w:t>PyTorch)</w:t>
      </w:r>
    </w:p>
    <w:p w14:paraId="0DD9646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0"/>
        <w:textAlignment w:val="baseline"/>
      </w:pPr>
      <w:r>
        <w:rPr>
          <w:spacing w:val="9"/>
        </w:rPr>
        <w:t>•</w:t>
      </w:r>
      <w:r>
        <w:t xml:space="preserve">  </w:t>
      </w:r>
      <w:r>
        <w:rPr>
          <w:spacing w:val="9"/>
        </w:rPr>
        <w:t>Implementation</w:t>
      </w:r>
      <w:r>
        <w:rPr>
          <w:spacing w:val="24"/>
        </w:rPr>
        <w:t xml:space="preserve"> </w:t>
      </w:r>
      <w:r>
        <w:rPr>
          <w:spacing w:val="9"/>
        </w:rPr>
        <w:t>of attention,</w:t>
      </w:r>
      <w:r>
        <w:rPr>
          <w:spacing w:val="24"/>
        </w:rPr>
        <w:t xml:space="preserve"> </w:t>
      </w:r>
      <w:r>
        <w:rPr>
          <w:spacing w:val="9"/>
        </w:rPr>
        <w:t>FFN,</w:t>
      </w:r>
      <w:r>
        <w:rPr>
          <w:spacing w:val="24"/>
        </w:rPr>
        <w:t xml:space="preserve"> </w:t>
      </w:r>
      <w:r>
        <w:rPr>
          <w:spacing w:val="9"/>
        </w:rPr>
        <w:t>n</w:t>
      </w:r>
      <w:r>
        <w:rPr>
          <w:spacing w:val="8"/>
        </w:rPr>
        <w:t>ormalization</w:t>
      </w:r>
    </w:p>
    <w:p w14:paraId="7EEC620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0"/>
        <w:textAlignment w:val="baseline"/>
      </w:pPr>
      <w:r>
        <w:rPr>
          <w:spacing w:val="7"/>
        </w:rPr>
        <w:t>•</w:t>
      </w:r>
      <w:r>
        <w:rPr>
          <w:spacing w:val="1"/>
        </w:rPr>
        <w:t xml:space="preserve">  </w:t>
      </w:r>
      <w:r>
        <w:rPr>
          <w:spacing w:val="7"/>
        </w:rPr>
        <w:t>Masking</w:t>
      </w:r>
      <w:r>
        <w:rPr>
          <w:spacing w:val="39"/>
        </w:rPr>
        <w:t xml:space="preserve"> </w:t>
      </w:r>
      <w:r>
        <w:rPr>
          <w:spacing w:val="7"/>
        </w:rPr>
        <w:t>(padding</w:t>
      </w:r>
      <w:r>
        <w:rPr>
          <w:spacing w:val="24"/>
          <w:w w:val="101"/>
        </w:rPr>
        <w:t xml:space="preserve"> </w:t>
      </w:r>
      <w:r>
        <w:rPr>
          <w:spacing w:val="7"/>
        </w:rPr>
        <w:t>mask,</w:t>
      </w:r>
      <w:r>
        <w:rPr>
          <w:spacing w:val="24"/>
        </w:rPr>
        <w:t xml:space="preserve"> </w:t>
      </w:r>
      <w:r>
        <w:rPr>
          <w:spacing w:val="6"/>
        </w:rPr>
        <w:t>future</w:t>
      </w:r>
      <w:r>
        <w:rPr>
          <w:spacing w:val="24"/>
          <w:w w:val="101"/>
        </w:rPr>
        <w:t xml:space="preserve"> </w:t>
      </w:r>
      <w:r>
        <w:rPr>
          <w:spacing w:val="6"/>
        </w:rPr>
        <w:t>mask</w:t>
      </w:r>
      <w:r>
        <w:rPr>
          <w:spacing w:val="24"/>
        </w:rPr>
        <w:t xml:space="preserve"> </w:t>
      </w:r>
      <w:r>
        <w:rPr>
          <w:spacing w:val="6"/>
        </w:rPr>
        <w:t>if decoder)</w:t>
      </w:r>
    </w:p>
    <w:p w14:paraId="01903D05">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0"/>
        <w:textAlignment w:val="baseline"/>
      </w:pPr>
      <w:r>
        <w:rPr>
          <w:spacing w:val="8"/>
        </w:rPr>
        <w:t>•</w:t>
      </w:r>
      <w:r>
        <w:rPr>
          <w:spacing w:val="9"/>
        </w:rPr>
        <w:t xml:space="preserve">  </w:t>
      </w:r>
      <w:r>
        <w:rPr>
          <w:spacing w:val="8"/>
        </w:rPr>
        <w:t>Model</w:t>
      </w:r>
      <w:r>
        <w:rPr>
          <w:spacing w:val="24"/>
          <w:w w:val="101"/>
        </w:rPr>
        <w:t xml:space="preserve"> </w:t>
      </w:r>
      <w:r>
        <w:rPr>
          <w:spacing w:val="8"/>
        </w:rPr>
        <w:t>hyperparameters</w:t>
      </w:r>
    </w:p>
    <w:p w14:paraId="43852ADB">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80"/>
        <w:textAlignment w:val="baseline"/>
      </w:pPr>
      <w:r>
        <w:rPr>
          <w:spacing w:val="6"/>
        </w:rPr>
        <w:t>•</w:t>
      </w:r>
      <w:r>
        <w:rPr>
          <w:spacing w:val="7"/>
        </w:rPr>
        <w:t xml:space="preserve">  </w:t>
      </w:r>
      <w:r>
        <w:rPr>
          <w:spacing w:val="6"/>
        </w:rPr>
        <w:t>Pseudocode</w:t>
      </w:r>
      <w:r>
        <w:rPr>
          <w:spacing w:val="24"/>
        </w:rPr>
        <w:t xml:space="preserve"> </w:t>
      </w:r>
      <w:r>
        <w:rPr>
          <w:spacing w:val="6"/>
        </w:rPr>
        <w:t>or</w:t>
      </w:r>
      <w:r>
        <w:rPr>
          <w:spacing w:val="23"/>
          <w:w w:val="101"/>
        </w:rPr>
        <w:t xml:space="preserve"> </w:t>
      </w:r>
      <w:r>
        <w:rPr>
          <w:spacing w:val="6"/>
        </w:rPr>
        <w:t>key</w:t>
      </w:r>
      <w:r>
        <w:rPr>
          <w:spacing w:val="24"/>
          <w:w w:val="101"/>
        </w:rPr>
        <w:t xml:space="preserve"> </w:t>
      </w:r>
      <w:r>
        <w:rPr>
          <w:spacing w:val="6"/>
        </w:rPr>
        <w:t>code</w:t>
      </w:r>
      <w:r>
        <w:rPr>
          <w:spacing w:val="24"/>
        </w:rPr>
        <w:t xml:space="preserve"> </w:t>
      </w:r>
      <w:r>
        <w:rPr>
          <w:spacing w:val="6"/>
        </w:rPr>
        <w:t>snippets</w:t>
      </w:r>
    </w:p>
    <w:p w14:paraId="335B6D8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2145BB8D">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951"/>
        <w:textAlignment w:val="baseline"/>
      </w:pPr>
      <w:r>
        <w:rPr>
          <w:spacing w:val="5"/>
        </w:rPr>
        <w:t>Listing</w:t>
      </w:r>
      <w:r>
        <w:rPr>
          <w:spacing w:val="36"/>
        </w:rPr>
        <w:t xml:space="preserve"> </w:t>
      </w:r>
      <w:r>
        <w:rPr>
          <w:spacing w:val="5"/>
        </w:rPr>
        <w:t>1:</w:t>
      </w:r>
      <w:r>
        <w:rPr>
          <w:spacing w:val="52"/>
          <w:w w:val="101"/>
        </w:rPr>
        <w:t xml:space="preserve"> </w:t>
      </w:r>
      <w:r>
        <w:rPr>
          <w:spacing w:val="5"/>
        </w:rPr>
        <w:t>Simplified</w:t>
      </w:r>
      <w:r>
        <w:rPr>
          <w:spacing w:val="24"/>
          <w:w w:val="101"/>
        </w:rPr>
        <w:t xml:space="preserve"> </w:t>
      </w:r>
      <w:r>
        <w:rPr>
          <w:spacing w:val="5"/>
        </w:rPr>
        <w:t>self-attention</w:t>
      </w:r>
      <w:r>
        <w:rPr>
          <w:spacing w:val="24"/>
        </w:rPr>
        <w:t xml:space="preserve"> </w:t>
      </w:r>
      <w:r>
        <w:rPr>
          <w:spacing w:val="5"/>
        </w:rPr>
        <w:t>implementation</w:t>
      </w:r>
      <w:r>
        <w:rPr>
          <w:spacing w:val="24"/>
        </w:rPr>
        <w:t xml:space="preserve"> </w:t>
      </w:r>
      <w:r>
        <w:rPr>
          <w:spacing w:val="4"/>
        </w:rPr>
        <w:t>in</w:t>
      </w:r>
      <w:r>
        <w:rPr>
          <w:spacing w:val="25"/>
        </w:rPr>
        <w:t xml:space="preserve"> </w:t>
      </w:r>
      <w:r>
        <w:rPr>
          <w:spacing w:val="4"/>
        </w:rPr>
        <w:t>PyTorch</w:t>
      </w:r>
    </w:p>
    <w:p w14:paraId="48C5F87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
        <w:textAlignment w:val="baseline"/>
      </w:pPr>
      <w:r>
        <w:rPr>
          <w:spacing w:val="15"/>
        </w:rPr>
        <w:t>def</w:t>
      </w:r>
      <w:r>
        <w:rPr>
          <w:spacing w:val="4"/>
        </w:rPr>
        <w:t xml:space="preserve">   </w:t>
      </w:r>
      <w:r>
        <w:rPr>
          <w:spacing w:val="15"/>
        </w:rPr>
        <w:t>scaled__</w:t>
      </w:r>
      <w:r>
        <w:rPr>
          <w:spacing w:val="-21"/>
        </w:rPr>
        <w:t xml:space="preserve"> </w:t>
      </w:r>
      <w:r>
        <w:rPr>
          <w:spacing w:val="15"/>
        </w:rPr>
        <w:t>dot__</w:t>
      </w:r>
      <w:r>
        <w:rPr>
          <w:spacing w:val="-25"/>
        </w:rPr>
        <w:t xml:space="preserve"> </w:t>
      </w:r>
      <w:r>
        <w:rPr>
          <w:spacing w:val="15"/>
        </w:rPr>
        <w:t>product__</w:t>
      </w:r>
      <w:r>
        <w:rPr>
          <w:spacing w:val="-23"/>
        </w:rPr>
        <w:t xml:space="preserve"> </w:t>
      </w:r>
      <w:r>
        <w:rPr>
          <w:spacing w:val="15"/>
        </w:rPr>
        <w:t>attention (Q,</w:t>
      </w:r>
      <w:r>
        <w:rPr>
          <w:spacing w:val="24"/>
          <w:w w:val="101"/>
        </w:rPr>
        <w:t xml:space="preserve">  </w:t>
      </w:r>
      <w:r>
        <w:rPr>
          <w:spacing w:val="15"/>
        </w:rPr>
        <w:t xml:space="preserve">K,  V,   mask=None </w:t>
      </w:r>
      <w:r>
        <w:rPr>
          <w:spacing w:val="14"/>
        </w:rPr>
        <w:t>) :</w:t>
      </w:r>
    </w:p>
    <w:p w14:paraId="76B3213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03"/>
        <w:textAlignment w:val="baseline"/>
      </w:pPr>
      <w:r>
        <w:rPr>
          <w:spacing w:val="5"/>
        </w:rPr>
        <w:t>d_k  =</w:t>
      </w:r>
      <w:r>
        <w:rPr>
          <w:spacing w:val="56"/>
          <w:w w:val="101"/>
        </w:rPr>
        <w:t xml:space="preserve"> </w:t>
      </w:r>
      <w:r>
        <w:rPr>
          <w:spacing w:val="5"/>
        </w:rPr>
        <w:t>Q.</w:t>
      </w:r>
      <w:r>
        <w:rPr>
          <w:spacing w:val="23"/>
          <w:w w:val="101"/>
        </w:rPr>
        <w:t xml:space="preserve"> </w:t>
      </w:r>
      <w:r>
        <w:t>s</w:t>
      </w:r>
      <w:r>
        <w:rPr>
          <w:spacing w:val="-11"/>
        </w:rPr>
        <w:t xml:space="preserve"> </w:t>
      </w:r>
      <w:r>
        <w:t>i</w:t>
      </w:r>
      <w:r>
        <w:rPr>
          <w:spacing w:val="-11"/>
        </w:rPr>
        <w:t xml:space="preserve"> </w:t>
      </w:r>
      <w:r>
        <w:t>z</w:t>
      </w:r>
      <w:r>
        <w:rPr>
          <w:spacing w:val="-11"/>
        </w:rPr>
        <w:t xml:space="preserve"> </w:t>
      </w:r>
      <w:r>
        <w:t>e</w:t>
      </w:r>
      <w:r>
        <w:rPr>
          <w:spacing w:val="15"/>
          <w:w w:val="101"/>
        </w:rPr>
        <w:t xml:space="preserve"> </w:t>
      </w:r>
      <w:r>
        <w:rPr>
          <w:spacing w:val="5"/>
        </w:rPr>
        <w:t>(</w:t>
      </w:r>
      <w:r>
        <w:rPr>
          <w:spacing w:val="-17"/>
        </w:rPr>
        <w:t xml:space="preserve"> </w:t>
      </w:r>
      <w:r>
        <w:rPr>
          <w:spacing w:val="5"/>
        </w:rPr>
        <w:t>—1)</w:t>
      </w:r>
    </w:p>
    <w:p w14:paraId="6256040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35"/>
        <w:textAlignment w:val="baseline"/>
      </w:pPr>
      <w:r>
        <w:t>s</w:t>
      </w:r>
      <w:r>
        <w:rPr>
          <w:spacing w:val="-1"/>
        </w:rPr>
        <w:t xml:space="preserve"> </w:t>
      </w:r>
      <w:r>
        <w:t>c</w:t>
      </w:r>
      <w:r>
        <w:rPr>
          <w:spacing w:val="-16"/>
        </w:rPr>
        <w:t xml:space="preserve"> </w:t>
      </w:r>
      <w:r>
        <w:t>o</w:t>
      </w:r>
      <w:r>
        <w:rPr>
          <w:spacing w:val="-15"/>
        </w:rPr>
        <w:t xml:space="preserve"> </w:t>
      </w:r>
      <w:r>
        <w:t>r</w:t>
      </w:r>
      <w:r>
        <w:rPr>
          <w:spacing w:val="-16"/>
        </w:rPr>
        <w:t xml:space="preserve"> </w:t>
      </w:r>
      <w:r>
        <w:t>e</w:t>
      </w:r>
      <w:r>
        <w:rPr>
          <w:spacing w:val="-15"/>
        </w:rPr>
        <w:t xml:space="preserve"> </w:t>
      </w:r>
      <w:r>
        <w:t>s</w:t>
      </w:r>
      <w:r>
        <w:rPr>
          <w:spacing w:val="22"/>
          <w:w w:val="101"/>
        </w:rPr>
        <w:t xml:space="preserve">  </w:t>
      </w:r>
      <w:r>
        <w:rPr>
          <w:spacing w:val="11"/>
        </w:rPr>
        <w:t>=</w:t>
      </w:r>
      <w:r>
        <w:rPr>
          <w:spacing w:val="48"/>
          <w:w w:val="101"/>
        </w:rPr>
        <w:t xml:space="preserve"> </w:t>
      </w:r>
      <w:r>
        <w:rPr>
          <w:spacing w:val="11"/>
        </w:rPr>
        <w:t>Q</w:t>
      </w:r>
      <w:r>
        <w:rPr>
          <w:spacing w:val="48"/>
        </w:rPr>
        <w:t xml:space="preserve"> </w:t>
      </w:r>
      <w:r>
        <w:rPr>
          <w:spacing w:val="11"/>
        </w:rPr>
        <w:t>@</w:t>
      </w:r>
      <w:r>
        <w:rPr>
          <w:spacing w:val="43"/>
        </w:rPr>
        <w:t xml:space="preserve"> </w:t>
      </w:r>
      <w:r>
        <w:rPr>
          <w:spacing w:val="11"/>
        </w:rPr>
        <w:t>K</w:t>
      </w:r>
      <w:r>
        <w:rPr>
          <w:spacing w:val="-20"/>
        </w:rPr>
        <w:t xml:space="preserve"> </w:t>
      </w:r>
      <w:r>
        <w:rPr>
          <w:spacing w:val="11"/>
        </w:rPr>
        <w:t xml:space="preserve">. </w:t>
      </w:r>
      <w:r>
        <w:t>tr</w:t>
      </w:r>
      <w:r>
        <w:rPr>
          <w:spacing w:val="-19"/>
        </w:rPr>
        <w:t xml:space="preserve"> </w:t>
      </w:r>
      <w:r>
        <w:t>a</w:t>
      </w:r>
      <w:r>
        <w:rPr>
          <w:spacing w:val="-19"/>
        </w:rPr>
        <w:t xml:space="preserve"> </w:t>
      </w:r>
      <w:r>
        <w:t>n</w:t>
      </w:r>
      <w:r>
        <w:rPr>
          <w:spacing w:val="-18"/>
        </w:rPr>
        <w:t xml:space="preserve"> </w:t>
      </w:r>
      <w:r>
        <w:t>spose</w:t>
      </w:r>
      <w:r>
        <w:rPr>
          <w:spacing w:val="11"/>
        </w:rPr>
        <w:t xml:space="preserve"> (</w:t>
      </w:r>
      <w:r>
        <w:rPr>
          <w:spacing w:val="-14"/>
        </w:rPr>
        <w:t xml:space="preserve"> </w:t>
      </w:r>
      <w:r>
        <w:rPr>
          <w:spacing w:val="11"/>
        </w:rPr>
        <w:t>—2</w:t>
      </w:r>
      <w:r>
        <w:rPr>
          <w:spacing w:val="-7"/>
        </w:rPr>
        <w:t xml:space="preserve"> </w:t>
      </w:r>
      <w:r>
        <w:rPr>
          <w:spacing w:val="11"/>
        </w:rPr>
        <w:t>,   —1)</w:t>
      </w:r>
      <w:r>
        <w:rPr>
          <w:spacing w:val="24"/>
          <w:w w:val="101"/>
        </w:rPr>
        <w:t xml:space="preserve">  </w:t>
      </w:r>
      <w:r>
        <w:rPr>
          <w:spacing w:val="11"/>
        </w:rPr>
        <w:t>/</w:t>
      </w:r>
      <w:r>
        <w:rPr>
          <w:spacing w:val="21"/>
          <w:w w:val="101"/>
        </w:rPr>
        <w:t xml:space="preserve">  </w:t>
      </w:r>
      <w:r>
        <w:t>math</w:t>
      </w:r>
      <w:r>
        <w:rPr>
          <w:spacing w:val="11"/>
        </w:rPr>
        <w:t xml:space="preserve"> .</w:t>
      </w:r>
      <w:r>
        <w:rPr>
          <w:spacing w:val="18"/>
        </w:rPr>
        <w:t xml:space="preserve"> </w:t>
      </w:r>
      <w:r>
        <w:t>s</w:t>
      </w:r>
      <w:r>
        <w:rPr>
          <w:spacing w:val="-16"/>
        </w:rPr>
        <w:t xml:space="preserve"> </w:t>
      </w:r>
      <w:r>
        <w:t>q</w:t>
      </w:r>
      <w:r>
        <w:rPr>
          <w:spacing w:val="-18"/>
        </w:rPr>
        <w:t xml:space="preserve"> </w:t>
      </w:r>
      <w:r>
        <w:t>r</w:t>
      </w:r>
      <w:r>
        <w:rPr>
          <w:spacing w:val="-19"/>
        </w:rPr>
        <w:t xml:space="preserve"> </w:t>
      </w:r>
      <w:r>
        <w:t>t</w:t>
      </w:r>
      <w:r>
        <w:rPr>
          <w:spacing w:val="20"/>
        </w:rPr>
        <w:t xml:space="preserve"> </w:t>
      </w:r>
      <w:r>
        <w:rPr>
          <w:spacing w:val="11"/>
        </w:rPr>
        <w:t>(d_k)</w:t>
      </w:r>
    </w:p>
    <w:p w14:paraId="6EF7CEE8">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48"/>
        <w:textAlignment w:val="baseline"/>
      </w:pPr>
      <w:r>
        <w:rPr>
          <w:spacing w:val="6"/>
        </w:rPr>
        <w:t>i f   mask   i</w:t>
      </w:r>
      <w:r>
        <w:rPr>
          <w:spacing w:val="-3"/>
        </w:rPr>
        <w:t xml:space="preserve"> </w:t>
      </w:r>
      <w:r>
        <w:rPr>
          <w:spacing w:val="6"/>
        </w:rPr>
        <w:t>s</w:t>
      </w:r>
      <w:r>
        <w:rPr>
          <w:spacing w:val="10"/>
        </w:rPr>
        <w:t xml:space="preserve">   </w:t>
      </w:r>
      <w:r>
        <w:rPr>
          <w:spacing w:val="6"/>
        </w:rPr>
        <w:t>not</w:t>
      </w:r>
      <w:r>
        <w:t xml:space="preserve">   </w:t>
      </w:r>
      <w:r>
        <w:rPr>
          <w:spacing w:val="6"/>
        </w:rPr>
        <w:t>None :</w:t>
      </w:r>
    </w:p>
    <w:p w14:paraId="02B90BE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28" w:right="3108" w:firstLine="511"/>
        <w:textAlignment w:val="baseline"/>
      </w:pPr>
      <w:r>
        <w:t>s</w:t>
      </w:r>
      <w:r>
        <w:rPr>
          <w:spacing w:val="-14"/>
        </w:rPr>
        <w:t xml:space="preserve"> </w:t>
      </w:r>
      <w:r>
        <w:t>c</w:t>
      </w:r>
      <w:r>
        <w:rPr>
          <w:spacing w:val="-15"/>
        </w:rPr>
        <w:t xml:space="preserve"> </w:t>
      </w:r>
      <w:r>
        <w:t>o</w:t>
      </w:r>
      <w:r>
        <w:rPr>
          <w:spacing w:val="-16"/>
        </w:rPr>
        <w:t xml:space="preserve"> </w:t>
      </w:r>
      <w:r>
        <w:t>r</w:t>
      </w:r>
      <w:r>
        <w:rPr>
          <w:spacing w:val="-16"/>
        </w:rPr>
        <w:t xml:space="preserve"> </w:t>
      </w:r>
      <w:r>
        <w:t>e</w:t>
      </w:r>
      <w:r>
        <w:rPr>
          <w:spacing w:val="-14"/>
        </w:rPr>
        <w:t xml:space="preserve"> </w:t>
      </w:r>
      <w:r>
        <w:t>s</w:t>
      </w:r>
      <w:r>
        <w:rPr>
          <w:spacing w:val="22"/>
          <w:w w:val="101"/>
        </w:rPr>
        <w:t xml:space="preserve">  </w:t>
      </w:r>
      <w:r>
        <w:rPr>
          <w:spacing w:val="11"/>
        </w:rPr>
        <w:t>=</w:t>
      </w:r>
      <w:r>
        <w:rPr>
          <w:spacing w:val="20"/>
        </w:rPr>
        <w:t xml:space="preserve">  </w:t>
      </w:r>
      <w:r>
        <w:t>s</w:t>
      </w:r>
      <w:r>
        <w:rPr>
          <w:spacing w:val="-14"/>
        </w:rPr>
        <w:t xml:space="preserve"> </w:t>
      </w:r>
      <w:r>
        <w:t>c</w:t>
      </w:r>
      <w:r>
        <w:rPr>
          <w:spacing w:val="-16"/>
        </w:rPr>
        <w:t xml:space="preserve"> </w:t>
      </w:r>
      <w:r>
        <w:t>o</w:t>
      </w:r>
      <w:r>
        <w:rPr>
          <w:spacing w:val="-16"/>
        </w:rPr>
        <w:t xml:space="preserve"> </w:t>
      </w:r>
      <w:r>
        <w:t>r</w:t>
      </w:r>
      <w:r>
        <w:rPr>
          <w:spacing w:val="-15"/>
        </w:rPr>
        <w:t xml:space="preserve"> </w:t>
      </w:r>
      <w:r>
        <w:t>e</w:t>
      </w:r>
      <w:r>
        <w:rPr>
          <w:spacing w:val="-15"/>
        </w:rPr>
        <w:t xml:space="preserve"> </w:t>
      </w:r>
      <w:r>
        <w:t>s</w:t>
      </w:r>
      <w:r>
        <w:rPr>
          <w:spacing w:val="30"/>
          <w:w w:val="101"/>
        </w:rPr>
        <w:t xml:space="preserve"> </w:t>
      </w:r>
      <w:r>
        <w:rPr>
          <w:spacing w:val="11"/>
        </w:rPr>
        <w:t xml:space="preserve">. </w:t>
      </w:r>
      <w:r>
        <w:t>masked</w:t>
      </w:r>
      <w:r>
        <w:rPr>
          <w:spacing w:val="11"/>
        </w:rPr>
        <w:t>__</w:t>
      </w:r>
      <w:r>
        <w:rPr>
          <w:spacing w:val="-20"/>
        </w:rPr>
        <w:t xml:space="preserve"> </w:t>
      </w:r>
      <w:r>
        <w:t>fill</w:t>
      </w:r>
      <w:r>
        <w:rPr>
          <w:spacing w:val="11"/>
        </w:rPr>
        <w:t xml:space="preserve"> (</w:t>
      </w:r>
      <w:r>
        <w:rPr>
          <w:spacing w:val="-18"/>
        </w:rPr>
        <w:t xml:space="preserve"> </w:t>
      </w:r>
      <w:r>
        <w:t>mask</w:t>
      </w:r>
      <w:r>
        <w:rPr>
          <w:spacing w:val="11"/>
        </w:rPr>
        <w:t xml:space="preserve">  ==</w:t>
      </w:r>
      <w:r>
        <w:rPr>
          <w:spacing w:val="13"/>
        </w:rPr>
        <w:t xml:space="preserve">  </w:t>
      </w:r>
      <w:r>
        <w:rPr>
          <w:spacing w:val="11"/>
        </w:rPr>
        <w:t>0</w:t>
      </w:r>
      <w:r>
        <w:rPr>
          <w:spacing w:val="10"/>
        </w:rPr>
        <w:t xml:space="preserve"> </w:t>
      </w:r>
      <w:r>
        <w:rPr>
          <w:spacing w:val="11"/>
        </w:rPr>
        <w:t>,   —1e9 )</w:t>
      </w:r>
      <w:r>
        <w:t xml:space="preserve"> </w:t>
      </w:r>
      <w:r>
        <w:rPr>
          <w:spacing w:val="13"/>
        </w:rPr>
        <w:t>at</w:t>
      </w:r>
      <w:r>
        <w:rPr>
          <w:spacing w:val="-19"/>
        </w:rPr>
        <w:t xml:space="preserve"> </w:t>
      </w:r>
      <w:r>
        <w:rPr>
          <w:spacing w:val="13"/>
        </w:rPr>
        <w:t>tn  =</w:t>
      </w:r>
      <w:r>
        <w:rPr>
          <w:spacing w:val="15"/>
          <w:w w:val="101"/>
        </w:rPr>
        <w:t xml:space="preserve">  </w:t>
      </w:r>
      <w:r>
        <w:rPr>
          <w:spacing w:val="13"/>
        </w:rPr>
        <w:t>torch</w:t>
      </w:r>
      <w:r>
        <w:rPr>
          <w:spacing w:val="24"/>
          <w:w w:val="101"/>
        </w:rPr>
        <w:t xml:space="preserve"> </w:t>
      </w:r>
      <w:r>
        <w:rPr>
          <w:spacing w:val="13"/>
        </w:rPr>
        <w:t>. soft</w:t>
      </w:r>
      <w:r>
        <w:rPr>
          <w:spacing w:val="-26"/>
        </w:rPr>
        <w:t xml:space="preserve"> </w:t>
      </w:r>
      <w:r>
        <w:rPr>
          <w:spacing w:val="13"/>
        </w:rPr>
        <w:t>max ( s</w:t>
      </w:r>
      <w:r>
        <w:rPr>
          <w:spacing w:val="-19"/>
        </w:rPr>
        <w:t xml:space="preserve"> </w:t>
      </w:r>
      <w:r>
        <w:rPr>
          <w:spacing w:val="13"/>
        </w:rPr>
        <w:t>co</w:t>
      </w:r>
      <w:r>
        <w:rPr>
          <w:spacing w:val="-19"/>
        </w:rPr>
        <w:t xml:space="preserve"> </w:t>
      </w:r>
      <w:r>
        <w:rPr>
          <w:spacing w:val="13"/>
        </w:rPr>
        <w:t>r</w:t>
      </w:r>
      <w:r>
        <w:rPr>
          <w:spacing w:val="-20"/>
        </w:rPr>
        <w:t xml:space="preserve"> </w:t>
      </w:r>
      <w:r>
        <w:rPr>
          <w:spacing w:val="13"/>
        </w:rPr>
        <w:t>es  ,</w:t>
      </w:r>
      <w:r>
        <w:rPr>
          <w:spacing w:val="5"/>
        </w:rPr>
        <w:t xml:space="preserve">   </w:t>
      </w:r>
      <w:r>
        <w:rPr>
          <w:spacing w:val="13"/>
        </w:rPr>
        <w:t>dim=—1)</w:t>
      </w:r>
    </w:p>
    <w:p w14:paraId="0F66E55B">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530"/>
        <w:textAlignment w:val="baseline"/>
      </w:pPr>
      <w:r>
        <w:rPr>
          <w:spacing w:val="19"/>
        </w:rPr>
        <w:t>retur</w:t>
      </w:r>
      <w:r>
        <w:rPr>
          <w:spacing w:val="-12"/>
        </w:rPr>
        <w:t xml:space="preserve"> </w:t>
      </w:r>
      <w:r>
        <w:rPr>
          <w:spacing w:val="19"/>
        </w:rPr>
        <w:t>n</w:t>
      </w:r>
      <w:r>
        <w:rPr>
          <w:spacing w:val="8"/>
        </w:rPr>
        <w:t xml:space="preserve">   </w:t>
      </w:r>
      <w:r>
        <w:rPr>
          <w:spacing w:val="19"/>
        </w:rPr>
        <w:t>at</w:t>
      </w:r>
      <w:r>
        <w:rPr>
          <w:spacing w:val="-24"/>
        </w:rPr>
        <w:t xml:space="preserve"> </w:t>
      </w:r>
      <w:r>
        <w:rPr>
          <w:spacing w:val="19"/>
        </w:rPr>
        <w:t>tn  @</w:t>
      </w:r>
      <w:r>
        <w:rPr>
          <w:spacing w:val="49"/>
        </w:rPr>
        <w:t xml:space="preserve"> </w:t>
      </w:r>
      <w:r>
        <w:rPr>
          <w:spacing w:val="19"/>
        </w:rPr>
        <w:t>V,   at</w:t>
      </w:r>
      <w:r>
        <w:rPr>
          <w:spacing w:val="-25"/>
        </w:rPr>
        <w:t xml:space="preserve"> </w:t>
      </w:r>
      <w:r>
        <w:rPr>
          <w:spacing w:val="19"/>
        </w:rPr>
        <w:t>tn</w:t>
      </w:r>
    </w:p>
    <w:p w14:paraId="61025F9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sectPr>
          <w:footerReference r:id="rId8" w:type="default"/>
          <w:pgSz w:w="11906" w:h="16838"/>
          <w:pgMar w:top="400" w:right="1133" w:bottom="678" w:left="1139" w:header="0" w:footer="488" w:gutter="0"/>
          <w:cols w:space="720" w:num="1"/>
        </w:sectPr>
      </w:pPr>
    </w:p>
    <w:p w14:paraId="1710E99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2E6FDEA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98F1AD6">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outlineLvl w:val="0"/>
        <w:rPr>
          <w:sz w:val="30"/>
          <w:szCs w:val="30"/>
        </w:rPr>
      </w:pPr>
      <w:r>
        <w:rPr>
          <w:spacing w:val="-2"/>
          <w:sz w:val="30"/>
          <w:szCs w:val="30"/>
        </w:rPr>
        <w:t>5    Experimental</w:t>
      </w:r>
      <w:r>
        <w:rPr>
          <w:spacing w:val="40"/>
          <w:sz w:val="30"/>
          <w:szCs w:val="30"/>
        </w:rPr>
        <w:t xml:space="preserve"> </w:t>
      </w:r>
      <w:r>
        <w:rPr>
          <w:spacing w:val="-2"/>
          <w:sz w:val="30"/>
          <w:szCs w:val="30"/>
        </w:rPr>
        <w:t>Setup</w:t>
      </w:r>
    </w:p>
    <w:p w14:paraId="6B0732B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D25F323">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15"/>
        <w:textAlignment w:val="baseline"/>
      </w:pPr>
      <w:r>
        <w:rPr>
          <w:spacing w:val="7"/>
        </w:rPr>
        <w:t>Describe</w:t>
      </w:r>
      <w:r>
        <w:rPr>
          <w:spacing w:val="37"/>
        </w:rPr>
        <w:t xml:space="preserve"> </w:t>
      </w:r>
      <w:r>
        <w:rPr>
          <w:spacing w:val="7"/>
        </w:rPr>
        <w:t>the</w:t>
      </w:r>
      <w:r>
        <w:rPr>
          <w:spacing w:val="24"/>
          <w:w w:val="101"/>
        </w:rPr>
        <w:t xml:space="preserve"> </w:t>
      </w:r>
      <w:r>
        <w:rPr>
          <w:spacing w:val="7"/>
        </w:rPr>
        <w:t>dataset,</w:t>
      </w:r>
      <w:r>
        <w:rPr>
          <w:spacing w:val="21"/>
          <w:w w:val="101"/>
        </w:rPr>
        <w:t xml:space="preserve"> </w:t>
      </w:r>
      <w:r>
        <w:rPr>
          <w:spacing w:val="7"/>
        </w:rPr>
        <w:t>training</w:t>
      </w:r>
      <w:r>
        <w:rPr>
          <w:spacing w:val="24"/>
        </w:rPr>
        <w:t xml:space="preserve"> </w:t>
      </w:r>
      <w:r>
        <w:rPr>
          <w:spacing w:val="7"/>
        </w:rPr>
        <w:t>setup,</w:t>
      </w:r>
      <w:r>
        <w:rPr>
          <w:spacing w:val="24"/>
          <w:w w:val="101"/>
        </w:rPr>
        <w:t xml:space="preserve"> </w:t>
      </w:r>
      <w:r>
        <w:rPr>
          <w:spacing w:val="7"/>
        </w:rPr>
        <w:t>and</w:t>
      </w:r>
      <w:r>
        <w:rPr>
          <w:spacing w:val="23"/>
        </w:rPr>
        <w:t xml:space="preserve"> </w:t>
      </w:r>
      <w:r>
        <w:rPr>
          <w:spacing w:val="7"/>
        </w:rPr>
        <w:t>evaluation</w:t>
      </w:r>
      <w:r>
        <w:rPr>
          <w:spacing w:val="24"/>
        </w:rPr>
        <w:t xml:space="preserve"> </w:t>
      </w:r>
      <w:r>
        <w:rPr>
          <w:spacing w:val="7"/>
        </w:rPr>
        <w:t>metrics.</w:t>
      </w:r>
    </w:p>
    <w:p w14:paraId="6C24C3E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0859CEF3">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7"/>
        </w:rPr>
        <w:t>•</w:t>
      </w:r>
      <w:r>
        <w:rPr>
          <w:spacing w:val="1"/>
        </w:rPr>
        <w:t xml:space="preserve">  </w:t>
      </w:r>
      <w:r>
        <w:rPr>
          <w:spacing w:val="7"/>
        </w:rPr>
        <w:t>Dataset</w:t>
      </w:r>
      <w:r>
        <w:rPr>
          <w:spacing w:val="38"/>
          <w:w w:val="101"/>
        </w:rPr>
        <w:t xml:space="preserve"> </w:t>
      </w:r>
      <w:r>
        <w:rPr>
          <w:spacing w:val="7"/>
        </w:rPr>
        <w:t>(e.g.,</w:t>
      </w:r>
      <w:r>
        <w:rPr>
          <w:spacing w:val="21"/>
        </w:rPr>
        <w:t xml:space="preserve"> </w:t>
      </w:r>
      <w:r>
        <w:rPr>
          <w:spacing w:val="7"/>
        </w:rPr>
        <w:t>WikiText-2,</w:t>
      </w:r>
      <w:r>
        <w:rPr>
          <w:spacing w:val="24"/>
        </w:rPr>
        <w:t xml:space="preserve"> </w:t>
      </w:r>
      <w:r>
        <w:rPr>
          <w:spacing w:val="7"/>
        </w:rPr>
        <w:t>small</w:t>
      </w:r>
      <w:r>
        <w:rPr>
          <w:spacing w:val="21"/>
          <w:w w:val="101"/>
        </w:rPr>
        <w:t xml:space="preserve"> </w:t>
      </w:r>
      <w:r>
        <w:rPr>
          <w:spacing w:val="7"/>
        </w:rPr>
        <w:t>text</w:t>
      </w:r>
      <w:r>
        <w:rPr>
          <w:spacing w:val="24"/>
          <w:w w:val="101"/>
        </w:rPr>
        <w:t xml:space="preserve"> </w:t>
      </w:r>
      <w:r>
        <w:rPr>
          <w:spacing w:val="7"/>
        </w:rPr>
        <w:t>corpus)</w:t>
      </w:r>
    </w:p>
    <w:p w14:paraId="1A2707B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8"/>
        </w:rPr>
        <w:t>•</w:t>
      </w:r>
      <w:r>
        <w:rPr>
          <w:spacing w:val="2"/>
        </w:rPr>
        <w:t xml:space="preserve">  </w:t>
      </w:r>
      <w:r>
        <w:rPr>
          <w:spacing w:val="8"/>
        </w:rPr>
        <w:t>Data</w:t>
      </w:r>
      <w:r>
        <w:rPr>
          <w:spacing w:val="25"/>
        </w:rPr>
        <w:t xml:space="preserve"> </w:t>
      </w:r>
      <w:r>
        <w:rPr>
          <w:spacing w:val="8"/>
        </w:rPr>
        <w:t>preprocessing</w:t>
      </w:r>
    </w:p>
    <w:p w14:paraId="0BCA025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7"/>
        </w:rPr>
        <w:t>•</w:t>
      </w:r>
      <w:r>
        <w:rPr>
          <w:spacing w:val="1"/>
        </w:rPr>
        <w:t xml:space="preserve">  </w:t>
      </w:r>
      <w:r>
        <w:rPr>
          <w:spacing w:val="7"/>
        </w:rPr>
        <w:t>Training</w:t>
      </w:r>
      <w:r>
        <w:rPr>
          <w:spacing w:val="24"/>
        </w:rPr>
        <w:t xml:space="preserve"> </w:t>
      </w:r>
      <w:r>
        <w:rPr>
          <w:spacing w:val="7"/>
        </w:rPr>
        <w:t>hyperparameters:</w:t>
      </w:r>
      <w:r>
        <w:rPr>
          <w:spacing w:val="46"/>
          <w:w w:val="101"/>
        </w:rPr>
        <w:t xml:space="preserve"> </w:t>
      </w:r>
      <w:r>
        <w:rPr>
          <w:spacing w:val="7"/>
        </w:rPr>
        <w:t>batch</w:t>
      </w:r>
      <w:r>
        <w:rPr>
          <w:spacing w:val="24"/>
        </w:rPr>
        <w:t xml:space="preserve"> </w:t>
      </w:r>
      <w:r>
        <w:rPr>
          <w:spacing w:val="7"/>
        </w:rPr>
        <w:t>size,</w:t>
      </w:r>
      <w:r>
        <w:rPr>
          <w:spacing w:val="24"/>
          <w:w w:val="101"/>
        </w:rPr>
        <w:t xml:space="preserve"> </w:t>
      </w:r>
      <w:r>
        <w:rPr>
          <w:spacing w:val="7"/>
        </w:rPr>
        <w:t>le</w:t>
      </w:r>
      <w:r>
        <w:rPr>
          <w:spacing w:val="6"/>
        </w:rPr>
        <w:t>arning</w:t>
      </w:r>
      <w:r>
        <w:rPr>
          <w:spacing w:val="23"/>
          <w:w w:val="101"/>
        </w:rPr>
        <w:t xml:space="preserve"> </w:t>
      </w:r>
      <w:r>
        <w:rPr>
          <w:spacing w:val="6"/>
        </w:rPr>
        <w:t>rate,</w:t>
      </w:r>
      <w:r>
        <w:rPr>
          <w:spacing w:val="23"/>
        </w:rPr>
        <w:t xml:space="preserve"> </w:t>
      </w:r>
      <w:r>
        <w:rPr>
          <w:spacing w:val="6"/>
        </w:rPr>
        <w:t>optimizer,</w:t>
      </w:r>
      <w:r>
        <w:rPr>
          <w:spacing w:val="24"/>
          <w:w w:val="101"/>
        </w:rPr>
        <w:t xml:space="preserve"> </w:t>
      </w:r>
      <w:r>
        <w:rPr>
          <w:spacing w:val="6"/>
        </w:rPr>
        <w:t>scheduler,</w:t>
      </w:r>
      <w:r>
        <w:rPr>
          <w:spacing w:val="24"/>
        </w:rPr>
        <w:t xml:space="preserve"> </w:t>
      </w:r>
      <w:r>
        <w:rPr>
          <w:spacing w:val="6"/>
        </w:rPr>
        <w:t>number</w:t>
      </w:r>
      <w:r>
        <w:rPr>
          <w:spacing w:val="23"/>
          <w:w w:val="101"/>
        </w:rPr>
        <w:t xml:space="preserve"> </w:t>
      </w:r>
      <w:r>
        <w:rPr>
          <w:spacing w:val="6"/>
        </w:rPr>
        <w:t>of epochs</w:t>
      </w:r>
    </w:p>
    <w:p w14:paraId="6B44AC44">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6"/>
        </w:rPr>
        <w:t>•</w:t>
      </w:r>
      <w:r>
        <w:t xml:space="preserve">  </w:t>
      </w:r>
      <w:r>
        <w:rPr>
          <w:spacing w:val="6"/>
        </w:rPr>
        <w:t>Evaluation</w:t>
      </w:r>
      <w:r>
        <w:rPr>
          <w:spacing w:val="24"/>
          <w:w w:val="101"/>
        </w:rPr>
        <w:t xml:space="preserve"> </w:t>
      </w:r>
      <w:r>
        <w:rPr>
          <w:spacing w:val="6"/>
        </w:rPr>
        <w:t>metrics</w:t>
      </w:r>
      <w:r>
        <w:rPr>
          <w:spacing w:val="38"/>
        </w:rPr>
        <w:t xml:space="preserve"> </w:t>
      </w:r>
      <w:r>
        <w:rPr>
          <w:spacing w:val="6"/>
        </w:rPr>
        <w:t>(loss,</w:t>
      </w:r>
      <w:r>
        <w:rPr>
          <w:spacing w:val="23"/>
          <w:w w:val="101"/>
        </w:rPr>
        <w:t xml:space="preserve"> </w:t>
      </w:r>
      <w:r>
        <w:rPr>
          <w:spacing w:val="6"/>
        </w:rPr>
        <w:t>perplexity,</w:t>
      </w:r>
      <w:r>
        <w:rPr>
          <w:spacing w:val="24"/>
        </w:rPr>
        <w:t xml:space="preserve"> </w:t>
      </w:r>
      <w:r>
        <w:rPr>
          <w:spacing w:val="6"/>
        </w:rPr>
        <w:t>accuracy)</w:t>
      </w:r>
    </w:p>
    <w:p w14:paraId="31FD42A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42DE6EC4">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15"/>
        <w:textAlignment w:val="baseline"/>
      </w:pPr>
      <w:r>
        <w:rPr>
          <w:spacing w:val="7"/>
        </w:rPr>
        <w:t>Provide</w:t>
      </w:r>
      <w:r>
        <w:rPr>
          <w:spacing w:val="30"/>
          <w:w w:val="101"/>
        </w:rPr>
        <w:t xml:space="preserve"> </w:t>
      </w:r>
      <w:r>
        <w:rPr>
          <w:spacing w:val="7"/>
        </w:rPr>
        <w:t>a</w:t>
      </w:r>
      <w:r>
        <w:rPr>
          <w:spacing w:val="24"/>
          <w:w w:val="101"/>
        </w:rPr>
        <w:t xml:space="preserve"> </w:t>
      </w:r>
      <w:r>
        <w:rPr>
          <w:spacing w:val="7"/>
        </w:rPr>
        <w:t>clear</w:t>
      </w:r>
      <w:r>
        <w:rPr>
          <w:spacing w:val="24"/>
        </w:rPr>
        <w:t xml:space="preserve"> </w:t>
      </w:r>
      <w:r>
        <w:rPr>
          <w:spacing w:val="7"/>
        </w:rPr>
        <w:t>hyperparameter</w:t>
      </w:r>
      <w:r>
        <w:rPr>
          <w:spacing w:val="21"/>
          <w:w w:val="101"/>
        </w:rPr>
        <w:t xml:space="preserve"> </w:t>
      </w:r>
      <w:r>
        <w:rPr>
          <w:spacing w:val="7"/>
        </w:rPr>
        <w:t>table:</w:t>
      </w:r>
    </w:p>
    <w:p w14:paraId="4018C00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57F85233">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3393"/>
        <w:textAlignment w:val="baseline"/>
      </w:pPr>
      <w:r>
        <w:rPr>
          <w:rFonts w:ascii="宋体" w:hAnsi="宋体" w:eastAsia="宋体" w:cs="宋体"/>
          <w:spacing w:val="6"/>
        </w:rPr>
        <w:t>表</w:t>
      </w:r>
      <w:r>
        <w:rPr>
          <w:rFonts w:ascii="宋体" w:hAnsi="宋体" w:eastAsia="宋体" w:cs="宋体"/>
          <w:spacing w:val="-16"/>
        </w:rPr>
        <w:t xml:space="preserve"> </w:t>
      </w:r>
      <w:r>
        <w:rPr>
          <w:spacing w:val="6"/>
        </w:rPr>
        <w:t>3:</w:t>
      </w:r>
      <w:r>
        <w:rPr>
          <w:spacing w:val="47"/>
          <w:w w:val="101"/>
        </w:rPr>
        <w:t xml:space="preserve"> </w:t>
      </w:r>
      <w:r>
        <w:rPr>
          <w:spacing w:val="6"/>
        </w:rPr>
        <w:t>Hyperparameter</w:t>
      </w:r>
      <w:r>
        <w:rPr>
          <w:spacing w:val="29"/>
        </w:rPr>
        <w:t xml:space="preserve"> </w:t>
      </w:r>
      <w:r>
        <w:rPr>
          <w:spacing w:val="6"/>
        </w:rPr>
        <w:t>Settings</w:t>
      </w:r>
    </w:p>
    <w:p w14:paraId="03F1B26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tbl>
      <w:tblPr>
        <w:tblStyle w:val="12"/>
        <w:tblW w:w="3213" w:type="dxa"/>
        <w:tblInd w:w="32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26"/>
        <w:gridCol w:w="787"/>
      </w:tblGrid>
      <w:tr w14:paraId="19B28B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7" w:hRule="atLeast"/>
        </w:trPr>
        <w:tc>
          <w:tcPr>
            <w:tcW w:w="2426" w:type="dxa"/>
            <w:tcBorders>
              <w:top w:val="single" w:color="000000" w:sz="6" w:space="0"/>
              <w:bottom w:val="single" w:color="000000" w:sz="4" w:space="0"/>
            </w:tcBorders>
            <w:vAlign w:val="top"/>
          </w:tcPr>
          <w:p w14:paraId="3E7A00A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Parameter</w:t>
            </w:r>
          </w:p>
        </w:tc>
        <w:tc>
          <w:tcPr>
            <w:tcW w:w="787" w:type="dxa"/>
            <w:tcBorders>
              <w:top w:val="single" w:color="000000" w:sz="6" w:space="0"/>
              <w:bottom w:val="single" w:color="000000" w:sz="4" w:space="0"/>
            </w:tcBorders>
            <w:vAlign w:val="top"/>
          </w:tcPr>
          <w:p w14:paraId="68C9F6C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Value</w:t>
            </w:r>
          </w:p>
        </w:tc>
      </w:tr>
      <w:tr w14:paraId="31DD35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2426" w:type="dxa"/>
            <w:tcBorders>
              <w:top w:val="single" w:color="000000" w:sz="4" w:space="0"/>
            </w:tcBorders>
            <w:vAlign w:val="top"/>
          </w:tcPr>
          <w:p w14:paraId="7880F43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Embedding</w:t>
            </w:r>
            <w:r>
              <w:rPr>
                <w:rFonts w:ascii="Times New Roman" w:hAnsi="Times New Roman" w:eastAsia="Times New Roman" w:cs="Times New Roman"/>
                <w:spacing w:val="40"/>
                <w:w w:val="101"/>
                <w:sz w:val="21"/>
                <w:szCs w:val="21"/>
              </w:rPr>
              <w:t xml:space="preserve"> </w:t>
            </w:r>
            <w:r>
              <w:rPr>
                <w:rFonts w:ascii="Times New Roman" w:hAnsi="Times New Roman" w:eastAsia="Times New Roman" w:cs="Times New Roman"/>
                <w:spacing w:val="5"/>
                <w:sz w:val="21"/>
                <w:szCs w:val="21"/>
              </w:rPr>
              <w:t>dimension</w:t>
            </w:r>
          </w:p>
        </w:tc>
        <w:tc>
          <w:tcPr>
            <w:tcW w:w="787" w:type="dxa"/>
            <w:tcBorders>
              <w:top w:val="single" w:color="000000" w:sz="4" w:space="0"/>
            </w:tcBorders>
            <w:vAlign w:val="top"/>
          </w:tcPr>
          <w:p w14:paraId="6643207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8"/>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128</w:t>
            </w:r>
          </w:p>
        </w:tc>
      </w:tr>
      <w:tr w14:paraId="512C8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2426" w:type="dxa"/>
            <w:vAlign w:val="top"/>
          </w:tcPr>
          <w:p w14:paraId="1AC4E38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Number</w:t>
            </w:r>
            <w:r>
              <w:rPr>
                <w:rFonts w:ascii="Times New Roman" w:hAnsi="Times New Roman" w:eastAsia="Times New Roman" w:cs="Times New Roman"/>
                <w:spacing w:val="26"/>
                <w:w w:val="101"/>
                <w:sz w:val="21"/>
                <w:szCs w:val="21"/>
              </w:rPr>
              <w:t xml:space="preserve"> </w:t>
            </w:r>
            <w:r>
              <w:rPr>
                <w:rFonts w:ascii="Times New Roman" w:hAnsi="Times New Roman" w:eastAsia="Times New Roman" w:cs="Times New Roman"/>
                <w:spacing w:val="6"/>
                <w:sz w:val="21"/>
                <w:szCs w:val="21"/>
              </w:rPr>
              <w:t>of heads</w:t>
            </w:r>
          </w:p>
        </w:tc>
        <w:tc>
          <w:tcPr>
            <w:tcW w:w="787" w:type="dxa"/>
            <w:vAlign w:val="top"/>
          </w:tcPr>
          <w:p w14:paraId="4A35829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5"/>
              <w:textAlignment w:val="baseline"/>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r>
      <w:tr w14:paraId="70A054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7" w:hRule="atLeast"/>
        </w:trPr>
        <w:tc>
          <w:tcPr>
            <w:tcW w:w="2426" w:type="dxa"/>
            <w:vAlign w:val="top"/>
          </w:tcPr>
          <w:p w14:paraId="25805F7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Feed-forward</w:t>
            </w:r>
            <w:r>
              <w:rPr>
                <w:rFonts w:ascii="Times New Roman" w:hAnsi="Times New Roman" w:eastAsia="Times New Roman" w:cs="Times New Roman"/>
                <w:spacing w:val="24"/>
                <w:w w:val="101"/>
                <w:sz w:val="21"/>
                <w:szCs w:val="21"/>
              </w:rPr>
              <w:t xml:space="preserve"> </w:t>
            </w:r>
            <w:r>
              <w:rPr>
                <w:rFonts w:ascii="Times New Roman" w:hAnsi="Times New Roman" w:eastAsia="Times New Roman" w:cs="Times New Roman"/>
                <w:spacing w:val="4"/>
                <w:sz w:val="21"/>
                <w:szCs w:val="21"/>
              </w:rPr>
              <w:t>dimension</w:t>
            </w:r>
          </w:p>
        </w:tc>
        <w:tc>
          <w:tcPr>
            <w:tcW w:w="787" w:type="dxa"/>
            <w:vAlign w:val="top"/>
          </w:tcPr>
          <w:p w14:paraId="3084D76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0"/>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512</w:t>
            </w:r>
          </w:p>
        </w:tc>
      </w:tr>
      <w:tr w14:paraId="5C8CE7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2426" w:type="dxa"/>
            <w:vAlign w:val="top"/>
          </w:tcPr>
          <w:p w14:paraId="09C6935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Number</w:t>
            </w:r>
            <w:r>
              <w:rPr>
                <w:rFonts w:ascii="Times New Roman" w:hAnsi="Times New Roman" w:eastAsia="Times New Roman" w:cs="Times New Roman"/>
                <w:spacing w:val="34"/>
                <w:sz w:val="21"/>
                <w:szCs w:val="21"/>
              </w:rPr>
              <w:t xml:space="preserve"> </w:t>
            </w:r>
            <w:r>
              <w:rPr>
                <w:rFonts w:ascii="Times New Roman" w:hAnsi="Times New Roman" w:eastAsia="Times New Roman" w:cs="Times New Roman"/>
                <w:spacing w:val="4"/>
                <w:sz w:val="21"/>
                <w:szCs w:val="21"/>
              </w:rPr>
              <w:t>of layers</w:t>
            </w:r>
          </w:p>
        </w:tc>
        <w:tc>
          <w:tcPr>
            <w:tcW w:w="787" w:type="dxa"/>
            <w:vAlign w:val="top"/>
          </w:tcPr>
          <w:p w14:paraId="1403E4B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0"/>
              <w:textAlignment w:val="baseline"/>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r>
      <w:tr w14:paraId="3C92A0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2426" w:type="dxa"/>
            <w:vAlign w:val="top"/>
          </w:tcPr>
          <w:p w14:paraId="289C4A9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7"/>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Batch</w:t>
            </w:r>
            <w:r>
              <w:rPr>
                <w:rFonts w:ascii="Times New Roman" w:hAnsi="Times New Roman" w:eastAsia="Times New Roman" w:cs="Times New Roman"/>
                <w:spacing w:val="25"/>
                <w:sz w:val="21"/>
                <w:szCs w:val="21"/>
              </w:rPr>
              <w:t xml:space="preserve"> </w:t>
            </w:r>
            <w:r>
              <w:rPr>
                <w:rFonts w:ascii="Times New Roman" w:hAnsi="Times New Roman" w:eastAsia="Times New Roman" w:cs="Times New Roman"/>
                <w:spacing w:val="4"/>
                <w:sz w:val="21"/>
                <w:szCs w:val="21"/>
              </w:rPr>
              <w:t>size</w:t>
            </w:r>
          </w:p>
        </w:tc>
        <w:tc>
          <w:tcPr>
            <w:tcW w:w="787" w:type="dxa"/>
            <w:vAlign w:val="top"/>
          </w:tcPr>
          <w:p w14:paraId="78E8AC0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32</w:t>
            </w:r>
          </w:p>
        </w:tc>
      </w:tr>
      <w:tr w14:paraId="1DB601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426" w:type="dxa"/>
            <w:vAlign w:val="top"/>
          </w:tcPr>
          <w:p w14:paraId="144B9C2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Learning</w:t>
            </w:r>
            <w:r>
              <w:rPr>
                <w:rFonts w:ascii="Times New Roman" w:hAnsi="Times New Roman" w:eastAsia="Times New Roman" w:cs="Times New Roman"/>
                <w:spacing w:val="23"/>
                <w:w w:val="101"/>
                <w:sz w:val="21"/>
                <w:szCs w:val="21"/>
              </w:rPr>
              <w:t xml:space="preserve"> </w:t>
            </w:r>
            <w:r>
              <w:rPr>
                <w:rFonts w:ascii="Times New Roman" w:hAnsi="Times New Roman" w:eastAsia="Times New Roman" w:cs="Times New Roman"/>
                <w:spacing w:val="7"/>
                <w:sz w:val="21"/>
                <w:szCs w:val="21"/>
              </w:rPr>
              <w:t>rate</w:t>
            </w:r>
          </w:p>
        </w:tc>
        <w:tc>
          <w:tcPr>
            <w:tcW w:w="787" w:type="dxa"/>
            <w:vAlign w:val="top"/>
          </w:tcPr>
          <w:p w14:paraId="2202992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3e-4</w:t>
            </w:r>
          </w:p>
        </w:tc>
      </w:tr>
      <w:tr w14:paraId="0BC404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2426" w:type="dxa"/>
            <w:tcBorders>
              <w:bottom w:val="single" w:color="000000" w:sz="6" w:space="0"/>
            </w:tcBorders>
            <w:vAlign w:val="top"/>
          </w:tcPr>
          <w:p w14:paraId="367E8FD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1"/>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Optimizer</w:t>
            </w:r>
          </w:p>
        </w:tc>
        <w:tc>
          <w:tcPr>
            <w:tcW w:w="787" w:type="dxa"/>
            <w:tcBorders>
              <w:bottom w:val="single" w:color="000000" w:sz="6" w:space="0"/>
            </w:tcBorders>
            <w:vAlign w:val="top"/>
          </w:tcPr>
          <w:p w14:paraId="0CFDC9E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Adam</w:t>
            </w:r>
          </w:p>
        </w:tc>
      </w:tr>
    </w:tbl>
    <w:p w14:paraId="459ADED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40E959C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6BAF36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169A5A1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6EEACA3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2F5ECB9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1870885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1B55A3C5">
      <w:pPr>
        <w:pStyle w:val="2"/>
        <w:keepNext w:val="0"/>
        <w:keepLines w:val="0"/>
        <w:widowControl/>
        <w:suppressLineNumbers w:val="0"/>
        <w:rPr>
          <w:rFonts w:ascii="Times New Roman" w:hAnsi="Times New Roman" w:eastAsia="宋体"/>
          <w:sz w:val="21"/>
        </w:rPr>
      </w:pPr>
      <w:r>
        <w:rPr>
          <w:rFonts w:ascii="Times New Roman" w:hAnsi="Times New Roman" w:eastAsia="宋体"/>
          <w:sz w:val="21"/>
        </w:rPr>
        <w:t>1. 数据集</w:t>
      </w:r>
    </w:p>
    <w:p w14:paraId="3CA178DC">
      <w:pPr>
        <w:pStyle w:val="5"/>
        <w:keepNext w:val="0"/>
        <w:keepLines w:val="0"/>
        <w:widowControl/>
        <w:suppressLineNumbers w:val="0"/>
        <w:rPr>
          <w:rFonts w:ascii="Times New Roman" w:hAnsi="Times New Roman" w:eastAsia="宋体"/>
          <w:sz w:val="21"/>
        </w:rPr>
      </w:pPr>
      <w:r>
        <w:rPr>
          <w:rFonts w:ascii="Times New Roman" w:hAnsi="Times New Roman" w:eastAsia="宋体"/>
          <w:sz w:val="21"/>
        </w:rPr>
        <w:t xml:space="preserve">本项目使用 </w:t>
      </w:r>
      <w:r>
        <w:rPr>
          <w:rStyle w:val="8"/>
          <w:rFonts w:ascii="Times New Roman" w:hAnsi="Times New Roman" w:eastAsia="宋体"/>
          <w:sz w:val="21"/>
        </w:rPr>
        <w:t>IWSLT2017 英德翻译数据集（EN-DE）</w:t>
      </w:r>
      <w:r>
        <w:rPr>
          <w:rFonts w:ascii="Times New Roman" w:hAnsi="Times New Roman" w:eastAsia="宋体"/>
          <w:sz w:val="21"/>
        </w:rPr>
        <w:t xml:space="preserve"> 进行训练与测试，数据集包含：</w:t>
      </w:r>
    </w:p>
    <w:p w14:paraId="4A439BDD">
      <w:pPr>
        <w:pStyle w:val="5"/>
        <w:keepNext w:val="0"/>
        <w:keepLines w:val="0"/>
        <w:widowControl/>
        <w:suppressLineNumbers w:val="0"/>
        <w:ind w:left="720"/>
        <w:rPr>
          <w:rFonts w:ascii="Times New Roman" w:hAnsi="Times New Roman" w:eastAsia="宋体"/>
          <w:sz w:val="21"/>
        </w:rPr>
      </w:pPr>
      <w:r>
        <w:rPr>
          <w:rStyle w:val="8"/>
          <w:rFonts w:ascii="Times New Roman" w:hAnsi="Times New Roman" w:eastAsia="宋体"/>
          <w:sz w:val="21"/>
        </w:rPr>
        <w:t>训练集（Train）</w:t>
      </w:r>
      <w:r>
        <w:rPr>
          <w:rFonts w:ascii="Times New Roman" w:hAnsi="Times New Roman" w:eastAsia="宋体"/>
          <w:sz w:val="21"/>
        </w:rPr>
        <w:t>：约 22,000 条句对</w:t>
      </w:r>
    </w:p>
    <w:p w14:paraId="0972C6FD">
      <w:pPr>
        <w:pStyle w:val="5"/>
        <w:keepNext w:val="0"/>
        <w:keepLines w:val="0"/>
        <w:widowControl/>
        <w:suppressLineNumbers w:val="0"/>
        <w:ind w:left="720"/>
        <w:rPr>
          <w:rFonts w:ascii="Times New Roman" w:hAnsi="Times New Roman" w:eastAsia="宋体"/>
          <w:sz w:val="21"/>
        </w:rPr>
      </w:pPr>
      <w:r>
        <w:rPr>
          <w:rStyle w:val="8"/>
          <w:rFonts w:ascii="Times New Roman" w:hAnsi="Times New Roman" w:eastAsia="宋体"/>
          <w:sz w:val="21"/>
        </w:rPr>
        <w:t>验证集（Dev）</w:t>
      </w:r>
      <w:r>
        <w:rPr>
          <w:rFonts w:ascii="Times New Roman" w:hAnsi="Times New Roman" w:eastAsia="宋体"/>
          <w:sz w:val="21"/>
        </w:rPr>
        <w:t>：约 888 条句对</w:t>
      </w:r>
    </w:p>
    <w:p w14:paraId="646401AF">
      <w:pPr>
        <w:pStyle w:val="5"/>
        <w:keepNext w:val="0"/>
        <w:keepLines w:val="0"/>
        <w:widowControl/>
        <w:suppressLineNumbers w:val="0"/>
        <w:ind w:left="720"/>
        <w:rPr>
          <w:rFonts w:ascii="Times New Roman" w:hAnsi="Times New Roman" w:eastAsia="宋体"/>
          <w:sz w:val="21"/>
        </w:rPr>
      </w:pPr>
      <w:r>
        <w:rPr>
          <w:rStyle w:val="8"/>
          <w:rFonts w:ascii="Times New Roman" w:hAnsi="Times New Roman" w:eastAsia="宋体"/>
          <w:sz w:val="21"/>
        </w:rPr>
        <w:t>测试集（Test）</w:t>
      </w:r>
      <w:r>
        <w:rPr>
          <w:rFonts w:ascii="Times New Roman" w:hAnsi="Times New Roman" w:eastAsia="宋体"/>
          <w:sz w:val="21"/>
        </w:rPr>
        <w:t>：约 1,100 条句对</w:t>
      </w:r>
    </w:p>
    <w:p w14:paraId="2DAF731E">
      <w:pPr>
        <w:pStyle w:val="5"/>
        <w:keepNext w:val="0"/>
        <w:keepLines w:val="0"/>
        <w:widowControl/>
        <w:suppressLineNumbers w:val="0"/>
        <w:rPr>
          <w:rFonts w:ascii="Times New Roman" w:hAnsi="Times New Roman" w:eastAsia="宋体"/>
          <w:sz w:val="21"/>
        </w:rPr>
      </w:pPr>
      <w:r>
        <w:rPr>
          <w:rFonts w:ascii="Times New Roman" w:hAnsi="Times New Roman" w:eastAsia="宋体"/>
          <w:sz w:val="21"/>
        </w:rPr>
        <w:t>数据以文本文件或 XML 格式提供，句对对齐，适合机器翻译任务。</w:t>
      </w:r>
    </w:p>
    <w:p w14:paraId="2B580886">
      <w:pPr>
        <w:pStyle w:val="2"/>
        <w:keepNext w:val="0"/>
        <w:keepLines w:val="0"/>
        <w:widowControl/>
        <w:suppressLineNumbers w:val="0"/>
        <w:rPr>
          <w:rFonts w:ascii="Times New Roman" w:hAnsi="Times New Roman" w:eastAsia="宋体"/>
          <w:sz w:val="21"/>
        </w:rPr>
      </w:pPr>
      <w:r>
        <w:rPr>
          <w:rFonts w:ascii="Times New Roman" w:hAnsi="Times New Roman" w:eastAsia="宋体"/>
          <w:sz w:val="21"/>
        </w:rPr>
        <w:t>2. 数据预处理</w:t>
      </w:r>
    </w:p>
    <w:p w14:paraId="4FC8CB31">
      <w:pPr>
        <w:pStyle w:val="5"/>
        <w:keepNext w:val="0"/>
        <w:keepLines w:val="0"/>
        <w:widowControl/>
        <w:suppressLineNumbers w:val="0"/>
        <w:rPr>
          <w:rFonts w:ascii="Times New Roman" w:hAnsi="Times New Roman" w:eastAsia="宋体"/>
          <w:sz w:val="21"/>
        </w:rPr>
      </w:pPr>
      <w:r>
        <w:rPr>
          <w:rFonts w:ascii="Times New Roman" w:hAnsi="Times New Roman" w:eastAsia="宋体"/>
          <w:sz w:val="21"/>
        </w:rPr>
        <w:t>数据预处理步骤如下：</w:t>
      </w:r>
    </w:p>
    <w:p w14:paraId="31317973">
      <w:pPr>
        <w:pStyle w:val="5"/>
        <w:keepNext w:val="0"/>
        <w:keepLines w:val="0"/>
        <w:widowControl/>
        <w:suppressLineNumbers w:val="0"/>
        <w:ind w:left="720"/>
        <w:rPr>
          <w:rFonts w:ascii="Times New Roman" w:hAnsi="Times New Roman" w:eastAsia="宋体"/>
          <w:sz w:val="21"/>
        </w:rPr>
      </w:pPr>
      <w:r>
        <w:rPr>
          <w:rStyle w:val="8"/>
          <w:rFonts w:ascii="Times New Roman" w:hAnsi="Times New Roman" w:eastAsia="宋体"/>
          <w:sz w:val="21"/>
        </w:rPr>
        <w:t>清洗文本</w:t>
      </w:r>
      <w:r>
        <w:rPr>
          <w:rFonts w:ascii="Times New Roman" w:hAnsi="Times New Roman" w:eastAsia="宋体"/>
          <w:sz w:val="21"/>
        </w:rPr>
        <w:t xml:space="preserve">：去除空行和标记符号（如 </w:t>
      </w:r>
      <w:r>
        <w:rPr>
          <w:rStyle w:val="11"/>
          <w:rFonts w:ascii="Times New Roman" w:hAnsi="Times New Roman" w:eastAsia="宋体"/>
          <w:sz w:val="21"/>
        </w:rPr>
        <w:t>&lt;doc&gt;</w:t>
      </w:r>
      <w:r>
        <w:rPr>
          <w:rFonts w:ascii="Times New Roman" w:hAnsi="Times New Roman" w:eastAsia="宋体"/>
          <w:sz w:val="21"/>
        </w:rPr>
        <w:t>、</w:t>
      </w:r>
      <w:r>
        <w:rPr>
          <w:rStyle w:val="11"/>
          <w:rFonts w:ascii="Times New Roman" w:hAnsi="Times New Roman" w:eastAsia="宋体"/>
          <w:sz w:val="21"/>
        </w:rPr>
        <w:t>&lt;seg&gt;</w:t>
      </w:r>
      <w:r>
        <w:rPr>
          <w:rFonts w:ascii="Times New Roman" w:hAnsi="Times New Roman" w:eastAsia="宋体"/>
          <w:sz w:val="21"/>
        </w:rPr>
        <w:t xml:space="preserve"> 等）。</w:t>
      </w:r>
    </w:p>
    <w:p w14:paraId="62DFDC5D">
      <w:pPr>
        <w:pStyle w:val="5"/>
        <w:keepNext w:val="0"/>
        <w:keepLines w:val="0"/>
        <w:widowControl/>
        <w:suppressLineNumbers w:val="0"/>
        <w:ind w:left="720"/>
        <w:rPr>
          <w:rFonts w:ascii="Times New Roman" w:hAnsi="Times New Roman" w:eastAsia="宋体"/>
          <w:sz w:val="21"/>
        </w:rPr>
      </w:pPr>
      <w:r>
        <w:rPr>
          <w:rStyle w:val="8"/>
          <w:rFonts w:ascii="Times New Roman" w:hAnsi="Times New Roman" w:eastAsia="宋体"/>
          <w:sz w:val="21"/>
        </w:rPr>
        <w:t>分词</w:t>
      </w:r>
      <w:r>
        <w:rPr>
          <w:rFonts w:ascii="Times New Roman" w:hAnsi="Times New Roman" w:eastAsia="宋体"/>
          <w:sz w:val="21"/>
        </w:rPr>
        <w:t>：使用空格切分，并统一转换为小写。</w:t>
      </w:r>
    </w:p>
    <w:p w14:paraId="6EE0920B">
      <w:pPr>
        <w:pStyle w:val="5"/>
        <w:keepNext w:val="0"/>
        <w:keepLines w:val="0"/>
        <w:widowControl/>
        <w:suppressLineNumbers w:val="0"/>
        <w:ind w:left="720"/>
        <w:rPr>
          <w:rFonts w:ascii="Times New Roman" w:hAnsi="Times New Roman" w:eastAsia="宋体"/>
          <w:sz w:val="21"/>
        </w:rPr>
      </w:pPr>
      <w:r>
        <w:rPr>
          <w:rStyle w:val="8"/>
          <w:rFonts w:ascii="Times New Roman" w:hAnsi="Times New Roman" w:eastAsia="宋体"/>
          <w:sz w:val="21"/>
        </w:rPr>
        <w:t>词典构建</w:t>
      </w:r>
      <w:r>
        <w:rPr>
          <w:rFonts w:ascii="Times New Roman" w:hAnsi="Times New Roman" w:eastAsia="宋体"/>
          <w:sz w:val="21"/>
        </w:rPr>
        <w:t>：</w:t>
      </w:r>
    </w:p>
    <w:p w14:paraId="5E6929CB">
      <w:pPr>
        <w:pStyle w:val="5"/>
        <w:keepNext w:val="0"/>
        <w:keepLines w:val="0"/>
        <w:widowControl/>
        <w:suppressLineNumbers w:val="0"/>
        <w:ind w:left="1440"/>
        <w:rPr>
          <w:rFonts w:ascii="Times New Roman" w:hAnsi="Times New Roman" w:eastAsia="宋体"/>
          <w:sz w:val="21"/>
        </w:rPr>
      </w:pPr>
      <w:r>
        <w:rPr>
          <w:rFonts w:ascii="Times New Roman" w:hAnsi="Times New Roman" w:eastAsia="宋体"/>
          <w:sz w:val="21"/>
        </w:rPr>
        <w:t>对训练集统计词频</w:t>
      </w:r>
    </w:p>
    <w:p w14:paraId="122F275B">
      <w:pPr>
        <w:pStyle w:val="5"/>
        <w:keepNext w:val="0"/>
        <w:keepLines w:val="0"/>
        <w:widowControl/>
        <w:suppressLineNumbers w:val="0"/>
        <w:ind w:left="1440"/>
        <w:rPr>
          <w:rFonts w:ascii="Times New Roman" w:hAnsi="Times New Roman" w:eastAsia="宋体"/>
          <w:sz w:val="21"/>
        </w:rPr>
      </w:pPr>
      <w:r>
        <w:rPr>
          <w:rFonts w:ascii="Times New Roman" w:hAnsi="Times New Roman" w:eastAsia="宋体"/>
          <w:sz w:val="21"/>
        </w:rPr>
        <w:t>只保留出现频率大于等于 2 的词汇</w:t>
      </w:r>
    </w:p>
    <w:p w14:paraId="4703799F">
      <w:pPr>
        <w:pStyle w:val="5"/>
        <w:keepNext w:val="0"/>
        <w:keepLines w:val="0"/>
        <w:widowControl/>
        <w:suppressLineNumbers w:val="0"/>
        <w:ind w:left="1440"/>
        <w:rPr>
          <w:rFonts w:ascii="Times New Roman" w:hAnsi="Times New Roman" w:eastAsia="宋体"/>
          <w:sz w:val="21"/>
        </w:rPr>
      </w:pPr>
      <w:r>
        <w:rPr>
          <w:rFonts w:ascii="Times New Roman" w:hAnsi="Times New Roman" w:eastAsia="宋体"/>
          <w:sz w:val="21"/>
        </w:rPr>
        <w:t xml:space="preserve">增加特殊符号 </w:t>
      </w:r>
      <w:r>
        <w:rPr>
          <w:rStyle w:val="11"/>
          <w:rFonts w:ascii="Times New Roman" w:hAnsi="Times New Roman" w:eastAsia="宋体"/>
          <w:sz w:val="21"/>
        </w:rPr>
        <w:t>&lt;pad&gt;</w:t>
      </w:r>
      <w:r>
        <w:rPr>
          <w:rFonts w:ascii="Times New Roman" w:hAnsi="Times New Roman" w:eastAsia="宋体"/>
          <w:sz w:val="21"/>
        </w:rPr>
        <w:t>、</w:t>
      </w:r>
      <w:r>
        <w:rPr>
          <w:rStyle w:val="11"/>
          <w:rFonts w:ascii="Times New Roman" w:hAnsi="Times New Roman" w:eastAsia="宋体"/>
          <w:sz w:val="21"/>
        </w:rPr>
        <w:t>&lt;unk&gt;</w:t>
      </w:r>
      <w:r>
        <w:rPr>
          <w:rFonts w:ascii="Times New Roman" w:hAnsi="Times New Roman" w:eastAsia="宋体"/>
          <w:sz w:val="21"/>
        </w:rPr>
        <w:t>、</w:t>
      </w:r>
      <w:r>
        <w:rPr>
          <w:rStyle w:val="11"/>
          <w:rFonts w:ascii="Times New Roman" w:hAnsi="Times New Roman" w:eastAsia="宋体"/>
          <w:sz w:val="21"/>
        </w:rPr>
        <w:t>&lt;sos&gt;</w:t>
      </w:r>
      <w:r>
        <w:rPr>
          <w:rFonts w:ascii="Times New Roman" w:hAnsi="Times New Roman" w:eastAsia="宋体"/>
          <w:sz w:val="21"/>
        </w:rPr>
        <w:t>、</w:t>
      </w:r>
      <w:r>
        <w:rPr>
          <w:rStyle w:val="11"/>
          <w:rFonts w:ascii="Times New Roman" w:hAnsi="Times New Roman" w:eastAsia="宋体"/>
          <w:sz w:val="21"/>
        </w:rPr>
        <w:t>&lt;eos&gt;</w:t>
      </w:r>
    </w:p>
    <w:p w14:paraId="526CE540">
      <w:pPr>
        <w:pStyle w:val="5"/>
        <w:keepNext w:val="0"/>
        <w:keepLines w:val="0"/>
        <w:widowControl/>
        <w:suppressLineNumbers w:val="0"/>
        <w:ind w:left="720"/>
        <w:rPr>
          <w:rFonts w:ascii="Times New Roman" w:hAnsi="Times New Roman" w:eastAsia="宋体"/>
          <w:sz w:val="21"/>
        </w:rPr>
      </w:pPr>
      <w:r>
        <w:rPr>
          <w:rStyle w:val="8"/>
          <w:rFonts w:ascii="Times New Roman" w:hAnsi="Times New Roman" w:eastAsia="宋体"/>
          <w:sz w:val="21"/>
        </w:rPr>
        <w:t>序列数值化</w:t>
      </w:r>
      <w:r>
        <w:rPr>
          <w:rFonts w:ascii="Times New Roman" w:hAnsi="Times New Roman" w:eastAsia="宋体"/>
          <w:sz w:val="21"/>
        </w:rPr>
        <w:t>：将单词映射为对应索引</w:t>
      </w:r>
    </w:p>
    <w:p w14:paraId="3AAF9033">
      <w:pPr>
        <w:pStyle w:val="5"/>
        <w:keepNext w:val="0"/>
        <w:keepLines w:val="0"/>
        <w:widowControl/>
        <w:suppressLineNumbers w:val="0"/>
        <w:ind w:left="720"/>
        <w:rPr>
          <w:rStyle w:val="11"/>
          <w:rFonts w:ascii="Times New Roman" w:hAnsi="Times New Roman" w:eastAsia="宋体"/>
          <w:sz w:val="21"/>
        </w:rPr>
      </w:pPr>
      <w:r>
        <w:rPr>
          <w:rStyle w:val="8"/>
          <w:rFonts w:ascii="Times New Roman" w:hAnsi="Times New Roman" w:eastAsia="宋体"/>
          <w:sz w:val="21"/>
        </w:rPr>
        <w:t>批次构建</w:t>
      </w:r>
      <w:r>
        <w:rPr>
          <w:rFonts w:ascii="Times New Roman" w:hAnsi="Times New Roman" w:eastAsia="宋体"/>
          <w:sz w:val="21"/>
        </w:rPr>
        <w:t xml:space="preserve">：使用 </w:t>
      </w:r>
      <w:r>
        <w:rPr>
          <w:rStyle w:val="11"/>
          <w:rFonts w:ascii="Times New Roman" w:hAnsi="Times New Roman" w:eastAsia="宋体"/>
          <w:sz w:val="21"/>
        </w:rPr>
        <w:t>DataLoader</w:t>
      </w:r>
      <w:r>
        <w:rPr>
          <w:rFonts w:ascii="Times New Roman" w:hAnsi="Times New Roman" w:eastAsia="宋体"/>
          <w:sz w:val="21"/>
        </w:rPr>
        <w:t xml:space="preserve"> 生成批次，并进行 </w:t>
      </w:r>
      <w:r>
        <w:rPr>
          <w:rStyle w:val="8"/>
          <w:rFonts w:ascii="Times New Roman" w:hAnsi="Times New Roman" w:eastAsia="宋体"/>
          <w:sz w:val="21"/>
        </w:rPr>
        <w:t>padding</w:t>
      </w:r>
      <w:r>
        <w:rPr>
          <w:rFonts w:ascii="Times New Roman" w:hAnsi="Times New Roman" w:eastAsia="宋体"/>
          <w:sz w:val="21"/>
        </w:rPr>
        <w:t xml:space="preserve"> 补齐到固定长度 </w:t>
      </w:r>
      <w:r>
        <w:rPr>
          <w:rStyle w:val="11"/>
          <w:rFonts w:ascii="Times New Roman" w:hAnsi="Times New Roman" w:eastAsia="宋体"/>
          <w:sz w:val="21"/>
        </w:rPr>
        <w:t>MAX_LEN</w:t>
      </w:r>
    </w:p>
    <w:p w14:paraId="5A573431">
      <w:pPr>
        <w:pStyle w:val="5"/>
        <w:keepNext w:val="0"/>
        <w:keepLines w:val="0"/>
        <w:widowControl/>
        <w:suppressLineNumbers w:val="0"/>
        <w:ind w:left="500" w:leftChars="0" w:firstLine="500" w:firstLineChars="0"/>
        <w:rPr>
          <w:rStyle w:val="11"/>
          <w:rFonts w:hint="default" w:ascii="Times New Roman" w:hAnsi="Times New Roman" w:eastAsia="宋体"/>
          <w:sz w:val="21"/>
          <w:lang w:val="en-US" w:eastAsia="zh-CN"/>
        </w:rPr>
      </w:pPr>
      <w:r>
        <w:rPr>
          <w:rStyle w:val="11"/>
          <w:rFonts w:hint="eastAsia" w:ascii="Times New Roman" w:hAnsi="Times New Roman" w:eastAsia="宋体"/>
          <w:sz w:val="21"/>
          <w:lang w:val="en-US" w:eastAsia="zh-CN"/>
        </w:rPr>
        <w:t>在自身电脑硬件性能有限的情况下，降低模型复杂度，使得模型参数量减少，让自身电脑可以带动模型，跑通模型</w:t>
      </w:r>
    </w:p>
    <w:tbl>
      <w:tblPr>
        <w:tblStyle w:val="12"/>
        <w:tblW w:w="3213" w:type="dxa"/>
        <w:tblInd w:w="32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26"/>
        <w:gridCol w:w="787"/>
      </w:tblGrid>
      <w:tr w14:paraId="6EF589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7" w:hRule="atLeast"/>
        </w:trPr>
        <w:tc>
          <w:tcPr>
            <w:tcW w:w="2426" w:type="dxa"/>
            <w:tcBorders>
              <w:top w:val="single" w:color="000000" w:sz="6" w:space="0"/>
              <w:bottom w:val="single" w:color="000000" w:sz="4" w:space="0"/>
            </w:tcBorders>
            <w:vAlign w:val="top"/>
          </w:tcPr>
          <w:p w14:paraId="32FDFAF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Parameter</w:t>
            </w:r>
          </w:p>
        </w:tc>
        <w:tc>
          <w:tcPr>
            <w:tcW w:w="787" w:type="dxa"/>
            <w:tcBorders>
              <w:top w:val="single" w:color="000000" w:sz="6" w:space="0"/>
              <w:bottom w:val="single" w:color="000000" w:sz="4" w:space="0"/>
            </w:tcBorders>
            <w:vAlign w:val="top"/>
          </w:tcPr>
          <w:p w14:paraId="6D6C34D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Value</w:t>
            </w:r>
          </w:p>
        </w:tc>
      </w:tr>
      <w:tr w14:paraId="25082E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2426" w:type="dxa"/>
            <w:tcBorders>
              <w:top w:val="single" w:color="000000" w:sz="4" w:space="0"/>
            </w:tcBorders>
            <w:vAlign w:val="top"/>
          </w:tcPr>
          <w:p w14:paraId="752C440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宋体" w:cs="Times New Roman"/>
                <w:sz w:val="21"/>
                <w:szCs w:val="21"/>
              </w:rPr>
            </w:pPr>
            <w:r>
              <w:rPr>
                <w:rFonts w:ascii="Times New Roman" w:hAnsi="Times New Roman" w:eastAsia="宋体" w:cs="Times New Roman"/>
                <w:spacing w:val="5"/>
                <w:sz w:val="21"/>
                <w:szCs w:val="21"/>
              </w:rPr>
              <w:t>Embedding</w:t>
            </w:r>
            <w:r>
              <w:rPr>
                <w:rFonts w:ascii="Times New Roman" w:hAnsi="Times New Roman" w:eastAsia="宋体" w:cs="Times New Roman"/>
                <w:spacing w:val="40"/>
                <w:w w:val="101"/>
                <w:sz w:val="21"/>
                <w:szCs w:val="21"/>
              </w:rPr>
              <w:t xml:space="preserve"> </w:t>
            </w:r>
            <w:r>
              <w:rPr>
                <w:rFonts w:ascii="Times New Roman" w:hAnsi="Times New Roman" w:eastAsia="宋体" w:cs="Times New Roman"/>
                <w:spacing w:val="5"/>
                <w:sz w:val="21"/>
                <w:szCs w:val="21"/>
              </w:rPr>
              <w:t>dimension</w:t>
            </w:r>
          </w:p>
        </w:tc>
        <w:tc>
          <w:tcPr>
            <w:tcW w:w="787" w:type="dxa"/>
            <w:tcBorders>
              <w:top w:val="single" w:color="000000" w:sz="4" w:space="0"/>
            </w:tcBorders>
            <w:vAlign w:val="top"/>
          </w:tcPr>
          <w:p w14:paraId="6CDCF28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8"/>
              <w:textAlignment w:val="baseline"/>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32</w:t>
            </w:r>
          </w:p>
        </w:tc>
      </w:tr>
      <w:tr w14:paraId="20BA96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2426" w:type="dxa"/>
            <w:vAlign w:val="top"/>
          </w:tcPr>
          <w:p w14:paraId="69EB1E2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宋体" w:cs="Times New Roman"/>
                <w:sz w:val="21"/>
                <w:szCs w:val="21"/>
              </w:rPr>
            </w:pPr>
            <w:r>
              <w:rPr>
                <w:rFonts w:ascii="Times New Roman" w:hAnsi="Times New Roman" w:eastAsia="宋体" w:cs="宋体"/>
                <w:sz w:val="21"/>
                <w:szCs w:val="24"/>
              </w:rPr>
              <w:t>Encoder 层数</w:t>
            </w:r>
          </w:p>
        </w:tc>
        <w:tc>
          <w:tcPr>
            <w:tcW w:w="787" w:type="dxa"/>
            <w:vAlign w:val="top"/>
          </w:tcPr>
          <w:p w14:paraId="1A0369D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5"/>
              <w:textAlignment w:val="baseline"/>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w:t>
            </w:r>
          </w:p>
        </w:tc>
      </w:tr>
      <w:tr w14:paraId="454F59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7" w:hRule="atLeast"/>
        </w:trPr>
        <w:tc>
          <w:tcPr>
            <w:tcW w:w="2426" w:type="dxa"/>
            <w:vAlign w:val="top"/>
          </w:tcPr>
          <w:p w14:paraId="7259762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宋体" w:cs="Times New Roman"/>
                <w:sz w:val="21"/>
                <w:szCs w:val="21"/>
              </w:rPr>
            </w:pPr>
            <w:r>
              <w:rPr>
                <w:rFonts w:ascii="Times New Roman" w:hAnsi="Times New Roman" w:eastAsia="宋体" w:cs="宋体"/>
                <w:sz w:val="21"/>
                <w:szCs w:val="24"/>
              </w:rPr>
              <w:t>Decoder 层数</w:t>
            </w:r>
          </w:p>
        </w:tc>
        <w:tc>
          <w:tcPr>
            <w:tcW w:w="787" w:type="dxa"/>
            <w:vAlign w:val="top"/>
          </w:tcPr>
          <w:p w14:paraId="255AB2C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0"/>
              <w:textAlignment w:val="baseline"/>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w:t>
            </w:r>
          </w:p>
        </w:tc>
      </w:tr>
      <w:tr w14:paraId="09C704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2426" w:type="dxa"/>
            <w:vAlign w:val="top"/>
          </w:tcPr>
          <w:p w14:paraId="71C6C7E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宋体" w:cs="Times New Roman"/>
                <w:sz w:val="21"/>
                <w:szCs w:val="21"/>
              </w:rPr>
            </w:pPr>
            <w:r>
              <w:rPr>
                <w:rFonts w:ascii="Times New Roman" w:hAnsi="Times New Roman" w:eastAsia="宋体" w:cs="宋体"/>
                <w:sz w:val="21"/>
                <w:szCs w:val="24"/>
              </w:rPr>
              <w:t>注意力头数（Heads）</w:t>
            </w:r>
          </w:p>
        </w:tc>
        <w:tc>
          <w:tcPr>
            <w:tcW w:w="787" w:type="dxa"/>
            <w:vAlign w:val="top"/>
          </w:tcPr>
          <w:p w14:paraId="2D36BB2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0"/>
              <w:textAlignment w:val="baseline"/>
              <w:rPr>
                <w:rFonts w:ascii="Times New Roman" w:hAnsi="Times New Roman" w:eastAsia="宋体" w:cs="Times New Roman"/>
                <w:sz w:val="21"/>
                <w:szCs w:val="21"/>
              </w:rPr>
            </w:pPr>
            <w:r>
              <w:rPr>
                <w:rFonts w:ascii="Times New Roman" w:hAnsi="Times New Roman" w:eastAsia="宋体" w:cs="Times New Roman"/>
                <w:sz w:val="21"/>
                <w:szCs w:val="21"/>
              </w:rPr>
              <w:t>2</w:t>
            </w:r>
          </w:p>
        </w:tc>
      </w:tr>
      <w:tr w14:paraId="28F182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2426" w:type="dxa"/>
            <w:vAlign w:val="top"/>
          </w:tcPr>
          <w:p w14:paraId="5BC338C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7"/>
              <w:textAlignment w:val="baseline"/>
              <w:rPr>
                <w:rFonts w:ascii="Times New Roman" w:hAnsi="Times New Roman" w:eastAsia="宋体" w:cs="Times New Roman"/>
                <w:sz w:val="21"/>
                <w:szCs w:val="21"/>
              </w:rPr>
            </w:pPr>
            <w:r>
              <w:rPr>
                <w:rFonts w:ascii="Times New Roman" w:hAnsi="Times New Roman" w:eastAsia="宋体" w:cs="宋体"/>
                <w:sz w:val="21"/>
                <w:szCs w:val="24"/>
              </w:rPr>
              <w:t>前馈网络维度（FFN）</w:t>
            </w:r>
          </w:p>
        </w:tc>
        <w:tc>
          <w:tcPr>
            <w:tcW w:w="787" w:type="dxa"/>
            <w:vAlign w:val="top"/>
          </w:tcPr>
          <w:p w14:paraId="5683774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128</w:t>
            </w:r>
          </w:p>
        </w:tc>
      </w:tr>
      <w:tr w14:paraId="171721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426" w:type="dxa"/>
            <w:vAlign w:val="top"/>
          </w:tcPr>
          <w:p w14:paraId="14E6A77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宋体" w:cs="Times New Roman"/>
                <w:sz w:val="21"/>
                <w:szCs w:val="21"/>
              </w:rPr>
            </w:pPr>
            <w:r>
              <w:rPr>
                <w:rFonts w:ascii="Times New Roman" w:hAnsi="Times New Roman" w:eastAsia="宋体" w:cs="宋体"/>
                <w:sz w:val="21"/>
                <w:szCs w:val="24"/>
              </w:rPr>
              <w:t>最大序列长度（MAX_LEN）</w:t>
            </w:r>
          </w:p>
        </w:tc>
        <w:tc>
          <w:tcPr>
            <w:tcW w:w="787" w:type="dxa"/>
            <w:vAlign w:val="top"/>
          </w:tcPr>
          <w:p w14:paraId="29F31A3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8"/>
              <w:textAlignment w:val="baseline"/>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100</w:t>
            </w:r>
          </w:p>
        </w:tc>
      </w:tr>
      <w:tr w14:paraId="0DCCC7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2426" w:type="dxa"/>
            <w:vAlign w:val="top"/>
          </w:tcPr>
          <w:p w14:paraId="34C8B93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1"/>
              <w:textAlignment w:val="baseline"/>
              <w:rPr>
                <w:rFonts w:ascii="Times New Roman" w:hAnsi="Times New Roman" w:eastAsia="宋体" w:cs="Times New Roman"/>
                <w:sz w:val="21"/>
                <w:szCs w:val="21"/>
              </w:rPr>
            </w:pPr>
            <w:r>
              <w:rPr>
                <w:rFonts w:ascii="Times New Roman" w:hAnsi="Times New Roman" w:eastAsia="宋体" w:cs="宋体"/>
                <w:sz w:val="21"/>
                <w:szCs w:val="24"/>
              </w:rPr>
              <w:t>Batch Size</w:t>
            </w:r>
          </w:p>
        </w:tc>
        <w:tc>
          <w:tcPr>
            <w:tcW w:w="787" w:type="dxa"/>
            <w:vAlign w:val="top"/>
          </w:tcPr>
          <w:p w14:paraId="6532F58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w:t>
            </w:r>
          </w:p>
        </w:tc>
      </w:tr>
      <w:tr w14:paraId="19AE22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2426" w:type="dxa"/>
            <w:vAlign w:val="top"/>
          </w:tcPr>
          <w:p w14:paraId="18D6365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1"/>
              <w:textAlignment w:val="baseline"/>
              <w:rPr>
                <w:rFonts w:ascii="Times New Roman" w:hAnsi="Times New Roman" w:eastAsia="宋体" w:cs="Times New Roman"/>
                <w:spacing w:val="6"/>
                <w:sz w:val="21"/>
                <w:szCs w:val="21"/>
              </w:rPr>
            </w:pPr>
            <w:r>
              <w:rPr>
                <w:rFonts w:ascii="Times New Roman" w:hAnsi="Times New Roman" w:eastAsia="宋体" w:cs="宋体"/>
                <w:sz w:val="21"/>
                <w:szCs w:val="24"/>
              </w:rPr>
              <w:t>学习率</w:t>
            </w:r>
          </w:p>
        </w:tc>
        <w:tc>
          <w:tcPr>
            <w:tcW w:w="787" w:type="dxa"/>
            <w:vAlign w:val="top"/>
          </w:tcPr>
          <w:p w14:paraId="4B17F42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宋体" w:cs="Times New Roman"/>
                <w:spacing w:val="7"/>
                <w:sz w:val="21"/>
                <w:szCs w:val="21"/>
              </w:rPr>
            </w:pPr>
            <w:r>
              <w:rPr>
                <w:rFonts w:ascii="Times New Roman" w:hAnsi="Times New Roman" w:eastAsia="宋体" w:cs="宋体"/>
                <w:sz w:val="21"/>
                <w:szCs w:val="24"/>
              </w:rPr>
              <w:t>1e-4</w:t>
            </w:r>
          </w:p>
        </w:tc>
      </w:tr>
      <w:tr w14:paraId="41DAD4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2426" w:type="dxa"/>
            <w:vAlign w:val="top"/>
          </w:tcPr>
          <w:p w14:paraId="7CCC136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1"/>
              <w:textAlignment w:val="baseline"/>
              <w:rPr>
                <w:rFonts w:ascii="Times New Roman" w:hAnsi="Times New Roman" w:eastAsia="宋体" w:cs="宋体"/>
                <w:sz w:val="21"/>
                <w:szCs w:val="24"/>
              </w:rPr>
            </w:pPr>
            <w:r>
              <w:rPr>
                <w:rFonts w:ascii="Times New Roman" w:hAnsi="Times New Roman" w:eastAsia="宋体" w:cs="宋体"/>
                <w:sz w:val="21"/>
                <w:szCs w:val="24"/>
              </w:rPr>
              <w:t>优化器</w:t>
            </w:r>
          </w:p>
        </w:tc>
        <w:tc>
          <w:tcPr>
            <w:tcW w:w="787" w:type="dxa"/>
            <w:vAlign w:val="top"/>
          </w:tcPr>
          <w:p w14:paraId="623EE12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ascii="Times New Roman" w:hAnsi="Times New Roman" w:eastAsia="宋体" w:cs="Times New Roman"/>
                <w:spacing w:val="7"/>
                <w:sz w:val="21"/>
                <w:szCs w:val="21"/>
              </w:rPr>
            </w:pPr>
            <w:r>
              <w:rPr>
                <w:rFonts w:ascii="Times New Roman" w:hAnsi="Times New Roman" w:eastAsia="宋体" w:cs="宋体"/>
                <w:sz w:val="21"/>
                <w:szCs w:val="24"/>
              </w:rPr>
              <w:t>Adam</w:t>
            </w:r>
          </w:p>
        </w:tc>
      </w:tr>
      <w:tr w14:paraId="6F2368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2426" w:type="dxa"/>
            <w:vAlign w:val="top"/>
          </w:tcPr>
          <w:p w14:paraId="37C092B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1"/>
              <w:textAlignment w:val="baseline"/>
              <w:rPr>
                <w:rFonts w:ascii="Times New Roman" w:hAnsi="Times New Roman" w:eastAsia="宋体" w:cs="宋体"/>
                <w:sz w:val="21"/>
                <w:szCs w:val="24"/>
              </w:rPr>
            </w:pPr>
            <w:r>
              <w:rPr>
                <w:rFonts w:ascii="Times New Roman" w:hAnsi="Times New Roman" w:eastAsia="宋体" w:cs="宋体"/>
                <w:sz w:val="21"/>
                <w:szCs w:val="24"/>
              </w:rPr>
              <w:t>训练轮数（Epochs）</w:t>
            </w:r>
          </w:p>
        </w:tc>
        <w:tc>
          <w:tcPr>
            <w:tcW w:w="787" w:type="dxa"/>
            <w:vAlign w:val="top"/>
          </w:tcPr>
          <w:p w14:paraId="35D8805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hint="eastAsia" w:ascii="Times New Roman" w:hAnsi="Times New Roman" w:eastAsia="宋体" w:cs="Times New Roman"/>
                <w:spacing w:val="7"/>
                <w:sz w:val="21"/>
                <w:szCs w:val="21"/>
                <w:lang w:val="en-US" w:eastAsia="zh-CN"/>
              </w:rPr>
            </w:pPr>
            <w:r>
              <w:rPr>
                <w:rFonts w:hint="eastAsia" w:ascii="Times New Roman" w:hAnsi="Times New Roman" w:eastAsia="宋体" w:cs="Times New Roman"/>
                <w:spacing w:val="7"/>
                <w:sz w:val="21"/>
                <w:szCs w:val="21"/>
                <w:lang w:val="en-US" w:eastAsia="zh-CN"/>
              </w:rPr>
              <w:t>5</w:t>
            </w:r>
          </w:p>
        </w:tc>
      </w:tr>
      <w:tr w14:paraId="7F311D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2426" w:type="dxa"/>
            <w:vAlign w:val="top"/>
          </w:tcPr>
          <w:p w14:paraId="0E4BC78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1"/>
              <w:textAlignment w:val="baseline"/>
              <w:rPr>
                <w:rFonts w:ascii="Times New Roman" w:hAnsi="Times New Roman" w:eastAsia="宋体" w:cs="宋体"/>
                <w:sz w:val="21"/>
                <w:szCs w:val="24"/>
              </w:rPr>
            </w:pPr>
            <w:r>
              <w:rPr>
                <w:rFonts w:ascii="Times New Roman" w:hAnsi="Times New Roman" w:eastAsia="宋体" w:cs="宋体"/>
                <w:sz w:val="21"/>
                <w:szCs w:val="24"/>
              </w:rPr>
              <w:t>Dropout</w:t>
            </w:r>
          </w:p>
        </w:tc>
        <w:tc>
          <w:tcPr>
            <w:tcW w:w="787" w:type="dxa"/>
            <w:vAlign w:val="top"/>
          </w:tcPr>
          <w:p w14:paraId="10570D2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hint="default" w:ascii="Times New Roman" w:hAnsi="Times New Roman" w:eastAsia="宋体" w:cs="Times New Roman"/>
                <w:spacing w:val="7"/>
                <w:sz w:val="21"/>
                <w:szCs w:val="21"/>
                <w:lang w:val="en-US" w:eastAsia="zh-CN"/>
              </w:rPr>
            </w:pPr>
            <w:r>
              <w:rPr>
                <w:rFonts w:hint="eastAsia" w:ascii="Times New Roman" w:hAnsi="Times New Roman" w:eastAsia="宋体" w:cs="Times New Roman"/>
                <w:spacing w:val="7"/>
                <w:sz w:val="21"/>
                <w:szCs w:val="21"/>
                <w:lang w:val="en-US" w:eastAsia="zh-CN"/>
              </w:rPr>
              <w:t>0.1</w:t>
            </w:r>
          </w:p>
        </w:tc>
      </w:tr>
      <w:tr w14:paraId="32B225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2426" w:type="dxa"/>
            <w:tcBorders>
              <w:bottom w:val="single" w:color="000000" w:sz="6" w:space="0"/>
            </w:tcBorders>
            <w:vAlign w:val="top"/>
          </w:tcPr>
          <w:p w14:paraId="45F2EB9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1"/>
              <w:textAlignment w:val="baseline"/>
              <w:rPr>
                <w:rFonts w:ascii="Times New Roman" w:hAnsi="Times New Roman" w:eastAsia="宋体" w:cs="宋体"/>
                <w:sz w:val="21"/>
                <w:szCs w:val="24"/>
              </w:rPr>
            </w:pPr>
            <w:r>
              <w:rPr>
                <w:rFonts w:ascii="Times New Roman" w:hAnsi="Times New Roman" w:eastAsia="宋体" w:cs="宋体"/>
                <w:sz w:val="21"/>
                <w:szCs w:val="24"/>
              </w:rPr>
              <w:t>梯度裁剪（Clip）</w:t>
            </w:r>
          </w:p>
        </w:tc>
        <w:tc>
          <w:tcPr>
            <w:tcW w:w="787" w:type="dxa"/>
            <w:tcBorders>
              <w:bottom w:val="single" w:color="000000" w:sz="6" w:space="0"/>
            </w:tcBorders>
            <w:vAlign w:val="top"/>
          </w:tcPr>
          <w:p w14:paraId="0835589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26"/>
              <w:textAlignment w:val="baseline"/>
              <w:rPr>
                <w:rFonts w:hint="eastAsia" w:ascii="Times New Roman" w:hAnsi="Times New Roman" w:eastAsia="宋体" w:cs="Times New Roman"/>
                <w:spacing w:val="7"/>
                <w:sz w:val="21"/>
                <w:szCs w:val="21"/>
                <w:lang w:val="en-US" w:eastAsia="zh-CN"/>
              </w:rPr>
            </w:pPr>
            <w:r>
              <w:rPr>
                <w:rFonts w:hint="eastAsia" w:ascii="Times New Roman" w:hAnsi="Times New Roman" w:eastAsia="宋体" w:cs="Times New Roman"/>
                <w:spacing w:val="7"/>
                <w:sz w:val="21"/>
                <w:szCs w:val="21"/>
                <w:lang w:val="en-US" w:eastAsia="zh-CN"/>
              </w:rPr>
              <w:t>1</w:t>
            </w:r>
          </w:p>
        </w:tc>
      </w:tr>
    </w:tbl>
    <w:p w14:paraId="5F090DA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1F55104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6CEBF63C">
      <w:pPr>
        <w:pStyle w:val="5"/>
        <w:keepNext w:val="0"/>
        <w:keepLines w:val="0"/>
        <w:widowControl/>
        <w:suppressLineNumbers w:val="0"/>
        <w:rPr>
          <w:rFonts w:ascii="Times New Roman" w:hAnsi="Times New Roman" w:eastAsia="宋体"/>
          <w:sz w:val="21"/>
        </w:rPr>
      </w:pPr>
      <w:r>
        <w:rPr>
          <w:rStyle w:val="8"/>
          <w:rFonts w:ascii="Times New Roman" w:hAnsi="Times New Roman" w:eastAsia="宋体"/>
          <w:sz w:val="21"/>
        </w:rPr>
        <w:t>训练流程</w:t>
      </w:r>
      <w:r>
        <w:rPr>
          <w:rFonts w:ascii="Times New Roman" w:hAnsi="Times New Roman" w:eastAsia="宋体"/>
          <w:sz w:val="21"/>
        </w:rPr>
        <w:t>：</w:t>
      </w:r>
    </w:p>
    <w:p w14:paraId="3E7E5D2A">
      <w:pPr>
        <w:pStyle w:val="5"/>
        <w:keepNext w:val="0"/>
        <w:keepLines w:val="0"/>
        <w:widowControl/>
        <w:suppressLineNumbers w:val="0"/>
        <w:ind w:left="720"/>
        <w:rPr>
          <w:rFonts w:ascii="Times New Roman" w:hAnsi="Times New Roman" w:eastAsia="宋体"/>
          <w:sz w:val="21"/>
        </w:rPr>
      </w:pPr>
      <w:r>
        <w:rPr>
          <w:rFonts w:ascii="Times New Roman" w:hAnsi="Times New Roman" w:eastAsia="宋体"/>
          <w:sz w:val="21"/>
        </w:rPr>
        <w:t xml:space="preserve">前向传播：输入源语言序列 </w:t>
      </w:r>
      <w:r>
        <w:rPr>
          <w:rStyle w:val="11"/>
          <w:rFonts w:ascii="Times New Roman" w:hAnsi="Times New Roman" w:eastAsia="宋体"/>
          <w:sz w:val="21"/>
        </w:rPr>
        <w:t>src</w:t>
      </w:r>
      <w:r>
        <w:rPr>
          <w:rFonts w:ascii="Times New Roman" w:hAnsi="Times New Roman" w:eastAsia="宋体"/>
          <w:sz w:val="21"/>
        </w:rPr>
        <w:t xml:space="preserve"> 和目标序列 </w:t>
      </w:r>
      <w:r>
        <w:rPr>
          <w:rStyle w:val="11"/>
          <w:rFonts w:ascii="Times New Roman" w:hAnsi="Times New Roman" w:eastAsia="宋体"/>
          <w:sz w:val="21"/>
        </w:rPr>
        <w:t>trg</w:t>
      </w:r>
      <w:r>
        <w:rPr>
          <w:rFonts w:ascii="Times New Roman" w:hAnsi="Times New Roman" w:eastAsia="宋体"/>
          <w:sz w:val="21"/>
        </w:rPr>
        <w:t xml:space="preserve">（去掉末尾 </w:t>
      </w:r>
      <w:r>
        <w:rPr>
          <w:rStyle w:val="11"/>
          <w:rFonts w:ascii="Times New Roman" w:hAnsi="Times New Roman" w:eastAsia="宋体"/>
          <w:sz w:val="21"/>
        </w:rPr>
        <w:t>&lt;eos&gt;</w:t>
      </w:r>
      <w:r>
        <w:rPr>
          <w:rFonts w:ascii="Times New Roman" w:hAnsi="Times New Roman" w:eastAsia="宋体"/>
          <w:sz w:val="21"/>
        </w:rPr>
        <w:t>）</w:t>
      </w:r>
    </w:p>
    <w:p w14:paraId="6E0953C5">
      <w:pPr>
        <w:pStyle w:val="5"/>
        <w:keepNext w:val="0"/>
        <w:keepLines w:val="0"/>
        <w:widowControl/>
        <w:suppressLineNumbers w:val="0"/>
        <w:ind w:left="720"/>
        <w:rPr>
          <w:rFonts w:ascii="Times New Roman" w:hAnsi="Times New Roman" w:eastAsia="宋体"/>
          <w:sz w:val="21"/>
        </w:rPr>
      </w:pPr>
      <w:r>
        <w:rPr>
          <w:rFonts w:ascii="Times New Roman" w:hAnsi="Times New Roman" w:eastAsia="宋体"/>
          <w:sz w:val="21"/>
        </w:rPr>
        <w:t xml:space="preserve">计算损失：使用 </w:t>
      </w:r>
      <w:r>
        <w:rPr>
          <w:rStyle w:val="11"/>
          <w:rFonts w:ascii="Times New Roman" w:hAnsi="Times New Roman" w:eastAsia="宋体"/>
          <w:sz w:val="21"/>
        </w:rPr>
        <w:t>CrossEntropyLoss</w:t>
      </w:r>
      <w:r>
        <w:rPr>
          <w:rFonts w:ascii="Times New Roman" w:hAnsi="Times New Roman" w:eastAsia="宋体"/>
          <w:sz w:val="21"/>
        </w:rPr>
        <w:t xml:space="preserve">，忽略 </w:t>
      </w:r>
      <w:r>
        <w:rPr>
          <w:rStyle w:val="11"/>
          <w:rFonts w:ascii="Times New Roman" w:hAnsi="Times New Roman" w:eastAsia="宋体"/>
          <w:sz w:val="21"/>
        </w:rPr>
        <w:t>&lt;pad&gt;</w:t>
      </w:r>
    </w:p>
    <w:p w14:paraId="02A1AA58">
      <w:pPr>
        <w:pStyle w:val="5"/>
        <w:keepNext w:val="0"/>
        <w:keepLines w:val="0"/>
        <w:widowControl/>
        <w:suppressLineNumbers w:val="0"/>
        <w:ind w:left="720"/>
        <w:rPr>
          <w:rFonts w:ascii="Times New Roman" w:hAnsi="Times New Roman" w:eastAsia="宋体"/>
          <w:sz w:val="21"/>
        </w:rPr>
      </w:pPr>
      <w:r>
        <w:rPr>
          <w:rFonts w:ascii="Times New Roman" w:hAnsi="Times New Roman" w:eastAsia="宋体"/>
          <w:sz w:val="21"/>
        </w:rPr>
        <w:t>反向传播与梯度裁剪</w:t>
      </w:r>
    </w:p>
    <w:p w14:paraId="264D6815">
      <w:pPr>
        <w:pStyle w:val="5"/>
        <w:keepNext w:val="0"/>
        <w:keepLines w:val="0"/>
        <w:widowControl/>
        <w:suppressLineNumbers w:val="0"/>
        <w:ind w:left="720"/>
        <w:rPr>
          <w:rFonts w:ascii="Times New Roman" w:hAnsi="Times New Roman" w:eastAsia="宋体"/>
          <w:sz w:val="21"/>
        </w:rPr>
      </w:pPr>
      <w:r>
        <w:rPr>
          <w:rFonts w:ascii="Times New Roman" w:hAnsi="Times New Roman" w:eastAsia="宋体"/>
          <w:sz w:val="21"/>
        </w:rPr>
        <w:t>使用 Adam 优化器更新参数</w:t>
      </w:r>
    </w:p>
    <w:p w14:paraId="0FF936DF">
      <w:pPr>
        <w:pStyle w:val="5"/>
        <w:keepNext w:val="0"/>
        <w:keepLines w:val="0"/>
        <w:widowControl/>
        <w:suppressLineNumbers w:val="0"/>
        <w:ind w:left="720"/>
        <w:rPr>
          <w:rFonts w:ascii="Times New Roman" w:hAnsi="Times New Roman" w:eastAsia="宋体"/>
          <w:sz w:val="21"/>
        </w:rPr>
      </w:pPr>
      <w:r>
        <w:rPr>
          <w:rFonts w:ascii="Times New Roman" w:hAnsi="Times New Roman" w:eastAsia="宋体"/>
          <w:sz w:val="21"/>
        </w:rPr>
        <w:t>每轮结束后在验证集上评估，并保存最优模型</w:t>
      </w:r>
    </w:p>
    <w:p w14:paraId="6CDD80F3">
      <w:pPr>
        <w:pStyle w:val="5"/>
        <w:keepNext w:val="0"/>
        <w:keepLines w:val="0"/>
        <w:widowControl/>
        <w:suppressLineNumbers w:val="0"/>
        <w:ind w:left="720"/>
        <w:rPr>
          <w:rFonts w:ascii="Times New Roman" w:hAnsi="Times New Roman" w:eastAsia="宋体"/>
          <w:sz w:val="21"/>
        </w:rPr>
      </w:pPr>
    </w:p>
    <w:p w14:paraId="0FBFD5DA">
      <w:pPr>
        <w:pStyle w:val="2"/>
        <w:keepNext w:val="0"/>
        <w:keepLines w:val="0"/>
        <w:widowControl/>
        <w:suppressLineNumbers w:val="0"/>
        <w:rPr>
          <w:sz w:val="21"/>
          <w:szCs w:val="21"/>
        </w:rPr>
      </w:pPr>
      <w:r>
        <w:rPr>
          <w:sz w:val="21"/>
          <w:szCs w:val="21"/>
        </w:rPr>
        <w:t>评估指标</w:t>
      </w:r>
    </w:p>
    <w:p w14:paraId="1C0B136A">
      <w:pPr>
        <w:pStyle w:val="5"/>
        <w:keepNext w:val="0"/>
        <w:keepLines w:val="0"/>
        <w:widowControl/>
        <w:suppressLineNumbers w:val="0"/>
        <w:ind w:left="720"/>
        <w:rPr>
          <w:sz w:val="21"/>
          <w:szCs w:val="21"/>
        </w:rPr>
      </w:pPr>
      <w:r>
        <w:rPr>
          <w:rStyle w:val="8"/>
          <w:sz w:val="21"/>
          <w:szCs w:val="21"/>
        </w:rPr>
        <w:t>Loss（交叉熵损失）</w:t>
      </w:r>
    </w:p>
    <w:p w14:paraId="2D30410D">
      <w:pPr>
        <w:pStyle w:val="5"/>
        <w:keepNext w:val="0"/>
        <w:keepLines w:val="0"/>
        <w:widowControl/>
        <w:suppressLineNumbers w:val="0"/>
        <w:ind w:left="1440"/>
        <w:rPr>
          <w:sz w:val="21"/>
          <w:szCs w:val="21"/>
        </w:rPr>
      </w:pPr>
      <w:r>
        <w:rPr>
          <w:sz w:val="21"/>
          <w:szCs w:val="21"/>
        </w:rPr>
        <w:t>衡量预测词分布与真实词分布的差异</w:t>
      </w:r>
    </w:p>
    <w:p w14:paraId="33242DE6">
      <w:pPr>
        <w:pStyle w:val="5"/>
        <w:keepNext w:val="0"/>
        <w:keepLines w:val="0"/>
        <w:widowControl/>
        <w:suppressLineNumbers w:val="0"/>
        <w:ind w:left="1440"/>
        <w:rPr>
          <w:sz w:val="21"/>
          <w:szCs w:val="21"/>
        </w:rPr>
      </w:pPr>
      <w:r>
        <w:rPr>
          <w:sz w:val="21"/>
          <w:szCs w:val="21"/>
        </w:rPr>
        <w:t>公式：</w:t>
      </w:r>
    </w:p>
    <w:p w14:paraId="4F9C33DF">
      <w:pPr>
        <w:pStyle w:val="5"/>
        <w:keepNext w:val="0"/>
        <w:keepLines w:val="0"/>
        <w:widowControl/>
        <w:suppressLineNumbers w:val="0"/>
        <w:ind w:left="1440"/>
        <w:rPr>
          <w:sz w:val="21"/>
          <w:szCs w:val="21"/>
        </w:rPr>
      </w:pPr>
      <m:oMathPara>
        <m:oMath>
          <m:r>
            <m:rPr/>
            <w:rPr>
              <w:rFonts w:hint="default" w:ascii="Cambria Math"/>
              <w:sz w:val="21"/>
              <w:szCs w:val="21"/>
            </w:rPr>
            <m:t>Loss=−</m:t>
          </m:r>
          <m:nary>
            <m:naryPr>
              <m:chr m:val="∑"/>
              <m:limLoc m:val="undOvr"/>
              <m:ctrlPr>
                <w:rPr>
                  <w:rFonts w:hint="default" w:ascii="Cambria Math" w:hAnsi="Cambria Math"/>
                  <w:i/>
                  <w:sz w:val="21"/>
                  <w:szCs w:val="21"/>
                </w:rPr>
              </m:ctrlPr>
            </m:naryPr>
            <m:sub>
              <m:r>
                <m:rPr/>
                <w:rPr>
                  <w:rFonts w:hint="default" w:ascii="Cambria Math"/>
                  <w:sz w:val="21"/>
                  <w:szCs w:val="21"/>
                </w:rPr>
                <m:t>t=1</m:t>
              </m:r>
              <m:ctrlPr>
                <w:rPr>
                  <w:sz w:val="21"/>
                  <w:szCs w:val="21"/>
                </w:rPr>
              </m:ctrlPr>
            </m:sub>
            <m:sup>
              <m:r>
                <m:rPr/>
                <w:rPr>
                  <w:rFonts w:hint="default" w:ascii="Cambria Math"/>
                  <w:sz w:val="21"/>
                  <w:szCs w:val="21"/>
                </w:rPr>
                <m:t>T</m:t>
              </m:r>
              <m:ctrlPr>
                <w:rPr>
                  <w:sz w:val="21"/>
                  <w:szCs w:val="21"/>
                </w:rPr>
              </m:ctrlPr>
            </m:sup>
            <m:e>
              <m:sSub>
                <m:sSubPr>
                  <m:ctrlPr>
                    <w:rPr>
                      <w:rFonts w:hint="default" w:ascii="Cambria Math"/>
                      <w:sz w:val="21"/>
                      <w:szCs w:val="21"/>
                    </w:rPr>
                  </m:ctrlPr>
                </m:sSubPr>
                <m:e>
                  <m:r>
                    <m:rPr/>
                    <w:rPr>
                      <w:rFonts w:hint="default" w:ascii="Cambria Math"/>
                      <w:sz w:val="21"/>
                      <w:szCs w:val="21"/>
                    </w:rPr>
                    <m:t>y</m:t>
                  </m:r>
                  <m:ctrlPr>
                    <w:rPr>
                      <w:sz w:val="21"/>
                      <w:szCs w:val="21"/>
                    </w:rPr>
                  </m:ctrlPr>
                </m:e>
                <m:sub>
                  <m:r>
                    <m:rPr/>
                    <w:rPr>
                      <w:rFonts w:hint="default" w:ascii="Cambria Math"/>
                      <w:sz w:val="21"/>
                      <w:szCs w:val="21"/>
                    </w:rPr>
                    <m:t>t</m:t>
                  </m:r>
                  <m:ctrlPr>
                    <w:rPr>
                      <w:sz w:val="21"/>
                      <w:szCs w:val="21"/>
                    </w:rPr>
                  </m:ctrlPr>
                </m:sub>
              </m:sSub>
              <m:ctrlPr>
                <w:rPr>
                  <w:rFonts w:hint="default" w:ascii="Cambria Math"/>
                  <w:sz w:val="21"/>
                  <w:szCs w:val="21"/>
                </w:rPr>
              </m:ctrlPr>
            </m:e>
          </m:nary>
          <m:func>
            <m:funcPr>
              <m:ctrlPr>
                <w:rPr>
                  <w:rFonts w:hint="default" w:ascii="Cambria Math"/>
                  <w:sz w:val="21"/>
                  <w:szCs w:val="21"/>
                </w:rPr>
              </m:ctrlPr>
            </m:funcPr>
            <m:fName>
              <m:r>
                <m:rPr>
                  <m:sty m:val="p"/>
                </m:rPr>
                <w:rPr>
                  <w:rFonts w:hint="default" w:ascii="Cambria Math"/>
                  <w:sz w:val="21"/>
                  <w:szCs w:val="21"/>
                </w:rPr>
                <m:t>log</m:t>
              </m:r>
              <m:ctrlPr>
                <w:rPr>
                  <w:rFonts w:hint="default" w:ascii="Cambria Math"/>
                  <w:sz w:val="21"/>
                  <w:szCs w:val="21"/>
                </w:rPr>
              </m:ctrlPr>
            </m:fName>
            <m:e>
              <m:r>
                <m:rPr/>
                <w:rPr>
                  <w:rFonts w:hint="default" w:ascii="Cambria Math"/>
                  <w:sz w:val="21"/>
                  <w:szCs w:val="21"/>
                </w:rPr>
                <m:t>(</m:t>
              </m:r>
              <m:ctrlPr>
                <w:rPr>
                  <w:rFonts w:hint="default" w:ascii="Cambria Math"/>
                  <w:sz w:val="21"/>
                  <w:szCs w:val="21"/>
                </w:rPr>
              </m:ctrlPr>
            </m:e>
          </m:func>
          <m:sSub>
            <m:sSubPr>
              <m:ctrlPr>
                <w:rPr>
                  <w:rFonts w:hint="default" w:ascii="Cambria Math"/>
                  <w:sz w:val="21"/>
                  <w:szCs w:val="21"/>
                </w:rPr>
              </m:ctrlPr>
            </m:sSubPr>
            <m:e>
              <m:acc>
                <m:accPr>
                  <m:ctrlPr>
                    <w:rPr>
                      <w:rFonts w:hint="default" w:ascii="Cambria Math"/>
                      <w:sz w:val="21"/>
                      <w:szCs w:val="21"/>
                    </w:rPr>
                  </m:ctrlPr>
                </m:accPr>
                <m:e>
                  <m:r>
                    <m:rPr/>
                    <w:rPr>
                      <w:rFonts w:hint="default" w:ascii="Cambria Math"/>
                      <w:sz w:val="21"/>
                      <w:szCs w:val="21"/>
                    </w:rPr>
                    <m:t>y</m:t>
                  </m:r>
                  <m:ctrlPr>
                    <w:rPr>
                      <w:sz w:val="21"/>
                      <w:szCs w:val="21"/>
                    </w:rPr>
                  </m:ctrlPr>
                </m:e>
              </m:acc>
              <m:ctrlPr>
                <w:rPr>
                  <w:rFonts w:hint="default" w:ascii="Cambria Math"/>
                  <w:sz w:val="21"/>
                  <w:szCs w:val="21"/>
                </w:rPr>
              </m:ctrlPr>
            </m:e>
            <m:sub>
              <m:r>
                <m:rPr/>
                <w:rPr>
                  <w:rFonts w:hint="default" w:ascii="Cambria Math"/>
                  <w:sz w:val="21"/>
                  <w:szCs w:val="21"/>
                </w:rPr>
                <m:t>t</m:t>
              </m:r>
              <m:ctrlPr>
                <w:rPr>
                  <w:rFonts w:hint="default" w:ascii="Cambria Math"/>
                  <w:sz w:val="21"/>
                  <w:szCs w:val="21"/>
                </w:rPr>
              </m:ctrlPr>
            </m:sub>
          </m:sSub>
          <m:r>
            <m:rPr/>
            <w:rPr>
              <w:rFonts w:hint="default" w:ascii="Cambria Math"/>
              <w:sz w:val="21"/>
              <w:szCs w:val="21"/>
            </w:rPr>
            <m:t>)</m:t>
          </m:r>
        </m:oMath>
      </m:oMathPara>
    </w:p>
    <w:p w14:paraId="0AC837D1">
      <w:pPr>
        <w:pStyle w:val="5"/>
        <w:keepNext w:val="0"/>
        <w:keepLines w:val="0"/>
        <w:widowControl/>
        <w:suppressLineNumbers w:val="0"/>
        <w:ind w:left="1440"/>
        <w:rPr>
          <w:sz w:val="21"/>
          <w:szCs w:val="21"/>
        </w:rPr>
      </w:pPr>
      <w:r>
        <w:rPr>
          <w:rStyle w:val="11"/>
          <w:sz w:val="21"/>
          <w:szCs w:val="21"/>
        </w:rPr>
        <w:t>&lt;pad&gt;</w:t>
      </w:r>
      <w:r>
        <w:rPr>
          <w:sz w:val="21"/>
          <w:szCs w:val="21"/>
        </w:rPr>
        <w:t xml:space="preserve"> 位置不参与计算</w:t>
      </w:r>
    </w:p>
    <w:p w14:paraId="778F7C57">
      <w:pPr>
        <w:pStyle w:val="5"/>
        <w:keepNext w:val="0"/>
        <w:keepLines w:val="0"/>
        <w:widowControl/>
        <w:suppressLineNumbers w:val="0"/>
        <w:ind w:left="720"/>
        <w:rPr>
          <w:sz w:val="21"/>
          <w:szCs w:val="21"/>
        </w:rPr>
      </w:pPr>
      <w:r>
        <w:rPr>
          <w:rStyle w:val="8"/>
          <w:sz w:val="21"/>
          <w:szCs w:val="21"/>
        </w:rPr>
        <w:t>Perplexity（困惑度）</w:t>
      </w:r>
    </w:p>
    <w:p w14:paraId="76E6E40F">
      <w:pPr>
        <w:pStyle w:val="5"/>
        <w:keepNext w:val="0"/>
        <w:keepLines w:val="0"/>
        <w:widowControl/>
        <w:suppressLineNumbers w:val="0"/>
        <w:ind w:left="1440"/>
        <w:rPr>
          <w:sz w:val="21"/>
          <w:szCs w:val="21"/>
        </w:rPr>
      </w:pPr>
      <w:r>
        <w:rPr>
          <w:sz w:val="21"/>
          <w:szCs w:val="21"/>
        </w:rPr>
        <w:t>语言模型常用指标，越低表示模型对目标序列预测越准确</w:t>
      </w:r>
    </w:p>
    <w:p w14:paraId="7CFE4696">
      <w:pPr>
        <w:pStyle w:val="5"/>
        <w:keepNext w:val="0"/>
        <w:keepLines w:val="0"/>
        <w:widowControl/>
        <w:suppressLineNumbers w:val="0"/>
        <w:ind w:left="1440"/>
        <w:rPr>
          <w:sz w:val="21"/>
          <w:szCs w:val="21"/>
        </w:rPr>
      </w:pPr>
      <m:oMathPara>
        <m:oMath>
          <m:r>
            <m:rPr/>
            <w:rPr>
              <w:rFonts w:hint="default" w:ascii="Cambria Math" w:hAnsi="Cambria Math" w:eastAsia="宋体"/>
              <w:sz w:val="21"/>
              <w:szCs w:val="21"/>
            </w:rPr>
            <m:t>Perplexity=</m:t>
          </m:r>
          <m:sSup>
            <m:sSupPr>
              <m:ctrlPr>
                <w:rPr>
                  <w:rFonts w:hint="default" w:ascii="Cambria Math" w:hAnsi="Cambria Math" w:eastAsia="宋体"/>
                  <w:sz w:val="21"/>
                  <w:szCs w:val="21"/>
                </w:rPr>
              </m:ctrlPr>
            </m:sSupPr>
            <m:e>
              <m:r>
                <m:rPr/>
                <w:rPr>
                  <w:rFonts w:hint="default" w:ascii="Cambria Math" w:hAnsi="Cambria Math" w:eastAsia="宋体"/>
                  <w:sz w:val="21"/>
                  <w:szCs w:val="21"/>
                </w:rPr>
                <m:t>e</m:t>
              </m:r>
              <m:ctrlPr>
                <w:rPr>
                  <w:rFonts w:ascii="Cambria Math" w:hAnsi="Cambria Math" w:eastAsia="宋体"/>
                  <w:sz w:val="21"/>
                  <w:szCs w:val="21"/>
                </w:rPr>
              </m:ctrlPr>
            </m:e>
            <m:sup>
              <m:r>
                <m:rPr/>
                <w:rPr>
                  <w:rFonts w:hint="default" w:ascii="Cambria Math" w:hAnsi="Cambria Math" w:eastAsia="宋体"/>
                  <w:sz w:val="21"/>
                  <w:szCs w:val="21"/>
                </w:rPr>
                <m:t>Loss</m:t>
              </m:r>
              <m:ctrlPr>
                <w:rPr>
                  <w:rFonts w:ascii="Cambria Math" w:hAnsi="Cambria Math" w:eastAsia="宋体"/>
                  <w:sz w:val="21"/>
                  <w:szCs w:val="21"/>
                </w:rPr>
              </m:ctrlPr>
            </m:sup>
          </m:sSup>
        </m:oMath>
      </m:oMathPara>
    </w:p>
    <w:p w14:paraId="770FDD23">
      <w:pPr>
        <w:pStyle w:val="5"/>
        <w:keepNext w:val="0"/>
        <w:keepLines w:val="0"/>
        <w:widowControl/>
        <w:suppressLineNumbers w:val="0"/>
        <w:ind w:left="720"/>
        <w:rPr>
          <w:sz w:val="21"/>
          <w:szCs w:val="21"/>
        </w:rPr>
      </w:pPr>
      <w:r>
        <w:rPr>
          <w:rStyle w:val="8"/>
          <w:sz w:val="21"/>
          <w:szCs w:val="21"/>
        </w:rPr>
        <w:t>准确率（Accuracy）</w:t>
      </w:r>
    </w:p>
    <w:p w14:paraId="6602249C">
      <w:pPr>
        <w:pStyle w:val="5"/>
        <w:keepNext w:val="0"/>
        <w:keepLines w:val="0"/>
        <w:widowControl/>
        <w:suppressLineNumbers w:val="0"/>
        <w:ind w:left="1440"/>
        <w:rPr>
          <w:sz w:val="21"/>
          <w:szCs w:val="21"/>
        </w:rPr>
      </w:pPr>
      <w:r>
        <w:rPr>
          <w:sz w:val="21"/>
          <w:szCs w:val="21"/>
        </w:rPr>
        <w:t xml:space="preserve">对于每个非 </w:t>
      </w:r>
      <w:r>
        <w:rPr>
          <w:rStyle w:val="11"/>
          <w:sz w:val="21"/>
          <w:szCs w:val="21"/>
        </w:rPr>
        <w:t>&lt;pad&gt;</w:t>
      </w:r>
      <w:r>
        <w:rPr>
          <w:sz w:val="21"/>
          <w:szCs w:val="21"/>
        </w:rPr>
        <w:t xml:space="preserve"> 的位置，预测词与真实词相符的比例</w:t>
      </w:r>
    </w:p>
    <w:p w14:paraId="5A751456">
      <w:pPr>
        <w:pStyle w:val="5"/>
        <w:keepNext w:val="0"/>
        <w:keepLines w:val="0"/>
        <w:widowControl/>
        <w:suppressLineNumbers w:val="0"/>
        <w:ind w:firstLine="500" w:firstLineChars="0"/>
        <w:rPr>
          <w:rFonts w:ascii="Arial"/>
          <w:sz w:val="21"/>
        </w:rPr>
      </w:pPr>
      <w:r>
        <w:rPr>
          <w:sz w:val="21"/>
          <w:szCs w:val="21"/>
        </w:rPr>
        <w:t xml:space="preserve">在训练过程中，模型主要使用 </w:t>
      </w:r>
      <w:r>
        <w:rPr>
          <w:rStyle w:val="8"/>
          <w:sz w:val="21"/>
          <w:szCs w:val="21"/>
        </w:rPr>
        <w:t>Loss</w:t>
      </w:r>
      <w:r>
        <w:rPr>
          <w:sz w:val="21"/>
          <w:szCs w:val="21"/>
        </w:rPr>
        <w:t xml:space="preserve"> 作为优化目标，同时可以通过验证集 </w:t>
      </w:r>
      <w:r>
        <w:rPr>
          <w:rStyle w:val="8"/>
          <w:sz w:val="21"/>
          <w:szCs w:val="21"/>
        </w:rPr>
        <w:t>Perplexity</w:t>
      </w:r>
      <w:r>
        <w:rPr>
          <w:sz w:val="21"/>
          <w:szCs w:val="21"/>
        </w:rPr>
        <w:t xml:space="preserve"> 与 </w:t>
      </w:r>
      <w:r>
        <w:rPr>
          <w:rStyle w:val="8"/>
          <w:sz w:val="21"/>
          <w:szCs w:val="21"/>
        </w:rPr>
        <w:t>Accuracy</w:t>
      </w:r>
      <w:r>
        <w:rPr>
          <w:sz w:val="21"/>
          <w:szCs w:val="21"/>
        </w:rPr>
        <w:t xml:space="preserve"> 辅助评估性能。</w:t>
      </w:r>
    </w:p>
    <w:p w14:paraId="498FFBC3">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outlineLvl w:val="0"/>
        <w:rPr>
          <w:sz w:val="30"/>
          <w:szCs w:val="30"/>
        </w:rPr>
      </w:pPr>
      <w:r>
        <w:rPr>
          <w:spacing w:val="-5"/>
          <w:sz w:val="30"/>
          <w:szCs w:val="30"/>
        </w:rPr>
        <w:t>6</w:t>
      </w:r>
      <w:r>
        <w:rPr>
          <w:spacing w:val="5"/>
          <w:sz w:val="30"/>
          <w:szCs w:val="30"/>
        </w:rPr>
        <w:t xml:space="preserve">    </w:t>
      </w:r>
      <w:r>
        <w:rPr>
          <w:spacing w:val="-5"/>
          <w:sz w:val="30"/>
          <w:szCs w:val="30"/>
        </w:rPr>
        <w:t>Results</w:t>
      </w:r>
      <w:r>
        <w:rPr>
          <w:spacing w:val="27"/>
          <w:sz w:val="30"/>
          <w:szCs w:val="30"/>
        </w:rPr>
        <w:t xml:space="preserve"> </w:t>
      </w:r>
      <w:r>
        <w:rPr>
          <w:spacing w:val="-5"/>
          <w:sz w:val="30"/>
          <w:szCs w:val="30"/>
        </w:rPr>
        <w:t>and</w:t>
      </w:r>
      <w:r>
        <w:rPr>
          <w:spacing w:val="22"/>
          <w:w w:val="101"/>
          <w:sz w:val="30"/>
          <w:szCs w:val="30"/>
        </w:rPr>
        <w:t xml:space="preserve"> </w:t>
      </w:r>
      <w:r>
        <w:rPr>
          <w:spacing w:val="-5"/>
          <w:sz w:val="30"/>
          <w:szCs w:val="30"/>
        </w:rPr>
        <w:t>Analysis</w:t>
      </w:r>
    </w:p>
    <w:p w14:paraId="1EBCF60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6B5E546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15"/>
        <w:textAlignment w:val="baseline"/>
      </w:pPr>
      <w:r>
        <w:rPr>
          <w:spacing w:val="8"/>
        </w:rPr>
        <w:t>Present</w:t>
      </w:r>
      <w:r>
        <w:rPr>
          <w:spacing w:val="26"/>
          <w:w w:val="101"/>
        </w:rPr>
        <w:t xml:space="preserve"> </w:t>
      </w:r>
      <w:r>
        <w:rPr>
          <w:spacing w:val="8"/>
        </w:rPr>
        <w:t>quantitative</w:t>
      </w:r>
      <w:r>
        <w:rPr>
          <w:spacing w:val="24"/>
        </w:rPr>
        <w:t xml:space="preserve"> </w:t>
      </w:r>
      <w:r>
        <w:rPr>
          <w:spacing w:val="8"/>
        </w:rPr>
        <w:t>and</w:t>
      </w:r>
      <w:r>
        <w:rPr>
          <w:spacing w:val="24"/>
          <w:w w:val="101"/>
        </w:rPr>
        <w:t xml:space="preserve"> </w:t>
      </w:r>
      <w:r>
        <w:rPr>
          <w:spacing w:val="8"/>
        </w:rPr>
        <w:t>qualitative</w:t>
      </w:r>
      <w:r>
        <w:rPr>
          <w:spacing w:val="23"/>
        </w:rPr>
        <w:t xml:space="preserve"> </w:t>
      </w:r>
      <w:r>
        <w:rPr>
          <w:spacing w:val="8"/>
        </w:rPr>
        <w:t>results.</w:t>
      </w:r>
    </w:p>
    <w:p w14:paraId="5924247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BC8E0E0">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7"/>
        </w:rPr>
        <w:t>•</w:t>
      </w:r>
      <w:r>
        <w:rPr>
          <w:spacing w:val="1"/>
        </w:rPr>
        <w:t xml:space="preserve">  </w:t>
      </w:r>
      <w:r>
        <w:rPr>
          <w:spacing w:val="7"/>
        </w:rPr>
        <w:t>Training</w:t>
      </w:r>
      <w:r>
        <w:rPr>
          <w:spacing w:val="24"/>
          <w:w w:val="101"/>
        </w:rPr>
        <w:t xml:space="preserve"> </w:t>
      </w:r>
      <w:r>
        <w:rPr>
          <w:spacing w:val="7"/>
        </w:rPr>
        <w:t>and</w:t>
      </w:r>
      <w:r>
        <w:rPr>
          <w:spacing w:val="21"/>
        </w:rPr>
        <w:t xml:space="preserve"> </w:t>
      </w:r>
      <w:r>
        <w:rPr>
          <w:spacing w:val="7"/>
        </w:rPr>
        <w:t>validation</w:t>
      </w:r>
      <w:r>
        <w:rPr>
          <w:spacing w:val="24"/>
          <w:w w:val="101"/>
        </w:rPr>
        <w:t xml:space="preserve"> </w:t>
      </w:r>
      <w:r>
        <w:rPr>
          <w:spacing w:val="7"/>
        </w:rPr>
        <w:t>cur</w:t>
      </w:r>
      <w:r>
        <w:rPr>
          <w:spacing w:val="6"/>
        </w:rPr>
        <w:t>ves</w:t>
      </w:r>
    </w:p>
    <w:p w14:paraId="08AC42C0">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7"/>
        </w:rPr>
        <w:t>•</w:t>
      </w:r>
      <w:r>
        <w:rPr>
          <w:spacing w:val="11"/>
        </w:rPr>
        <w:t xml:space="preserve">  </w:t>
      </w:r>
      <w:r>
        <w:rPr>
          <w:spacing w:val="7"/>
        </w:rPr>
        <w:t>Sample</w:t>
      </w:r>
      <w:r>
        <w:rPr>
          <w:spacing w:val="23"/>
          <w:w w:val="101"/>
        </w:rPr>
        <w:t xml:space="preserve"> </w:t>
      </w:r>
      <w:r>
        <w:rPr>
          <w:spacing w:val="7"/>
        </w:rPr>
        <w:t>predictions</w:t>
      </w:r>
      <w:r>
        <w:rPr>
          <w:spacing w:val="23"/>
          <w:w w:val="101"/>
        </w:rPr>
        <w:t xml:space="preserve"> </w:t>
      </w:r>
      <w:r>
        <w:rPr>
          <w:spacing w:val="7"/>
        </w:rPr>
        <w:t>or</w:t>
      </w:r>
      <w:r>
        <w:rPr>
          <w:spacing w:val="23"/>
          <w:w w:val="101"/>
        </w:rPr>
        <w:t xml:space="preserve"> </w:t>
      </w:r>
      <w:r>
        <w:rPr>
          <w:spacing w:val="7"/>
        </w:rPr>
        <w:t>generated</w:t>
      </w:r>
      <w:r>
        <w:rPr>
          <w:spacing w:val="21"/>
        </w:rPr>
        <w:t xml:space="preserve"> </w:t>
      </w:r>
      <w:r>
        <w:rPr>
          <w:spacing w:val="7"/>
        </w:rPr>
        <w:t>text</w:t>
      </w:r>
    </w:p>
    <w:p w14:paraId="08F9F3F2">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6"/>
        </w:rPr>
        <w:t>•</w:t>
      </w:r>
      <w:r>
        <w:rPr>
          <w:spacing w:val="3"/>
        </w:rPr>
        <w:t xml:space="preserve">  </w:t>
      </w:r>
      <w:r>
        <w:rPr>
          <w:spacing w:val="6"/>
        </w:rPr>
        <w:t>Comparison</w:t>
      </w:r>
      <w:r>
        <w:rPr>
          <w:spacing w:val="24"/>
        </w:rPr>
        <w:t xml:space="preserve"> </w:t>
      </w:r>
      <w:r>
        <w:rPr>
          <w:spacing w:val="6"/>
        </w:rPr>
        <w:t>between</w:t>
      </w:r>
      <w:r>
        <w:rPr>
          <w:spacing w:val="21"/>
          <w:w w:val="101"/>
        </w:rPr>
        <w:t xml:space="preserve"> </w:t>
      </w:r>
      <w:r>
        <w:rPr>
          <w:spacing w:val="6"/>
        </w:rPr>
        <w:t>variants</w:t>
      </w:r>
      <w:r>
        <w:rPr>
          <w:spacing w:val="38"/>
        </w:rPr>
        <w:t xml:space="preserve"> </w:t>
      </w:r>
      <w:r>
        <w:rPr>
          <w:spacing w:val="6"/>
        </w:rPr>
        <w:t>(e.g.,</w:t>
      </w:r>
      <w:r>
        <w:rPr>
          <w:spacing w:val="24"/>
          <w:w w:val="101"/>
        </w:rPr>
        <w:t xml:space="preserve"> </w:t>
      </w:r>
      <w:r>
        <w:rPr>
          <w:spacing w:val="6"/>
        </w:rPr>
        <w:t>different</w:t>
      </w:r>
      <w:r>
        <w:rPr>
          <w:spacing w:val="24"/>
        </w:rPr>
        <w:t xml:space="preserve"> </w:t>
      </w:r>
      <w:r>
        <w:rPr>
          <w:spacing w:val="6"/>
        </w:rPr>
        <w:t>number</w:t>
      </w:r>
      <w:r>
        <w:rPr>
          <w:spacing w:val="23"/>
        </w:rPr>
        <w:t xml:space="preserve"> </w:t>
      </w:r>
      <w:r>
        <w:rPr>
          <w:spacing w:val="5"/>
        </w:rPr>
        <w:t>of heads)</w:t>
      </w:r>
    </w:p>
    <w:p w14:paraId="44E7B205">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7"/>
        </w:rPr>
        <w:t>•</w:t>
      </w:r>
      <w:r>
        <w:rPr>
          <w:spacing w:val="1"/>
        </w:rPr>
        <w:t xml:space="preserve">  </w:t>
      </w:r>
      <w:r>
        <w:rPr>
          <w:spacing w:val="7"/>
        </w:rPr>
        <w:t>Ablation</w:t>
      </w:r>
      <w:r>
        <w:rPr>
          <w:spacing w:val="24"/>
        </w:rPr>
        <w:t xml:space="preserve"> </w:t>
      </w:r>
      <w:r>
        <w:rPr>
          <w:spacing w:val="7"/>
        </w:rPr>
        <w:t>study:</w:t>
      </w:r>
      <w:r>
        <w:rPr>
          <w:spacing w:val="44"/>
          <w:w w:val="101"/>
        </w:rPr>
        <w:t xml:space="preserve"> </w:t>
      </w:r>
      <w:r>
        <w:rPr>
          <w:spacing w:val="7"/>
        </w:rPr>
        <w:t>what</w:t>
      </w:r>
      <w:r>
        <w:rPr>
          <w:spacing w:val="24"/>
        </w:rPr>
        <w:t xml:space="preserve"> </w:t>
      </w:r>
      <w:r>
        <w:rPr>
          <w:spacing w:val="7"/>
        </w:rPr>
        <w:t>happens</w:t>
      </w:r>
      <w:r>
        <w:rPr>
          <w:spacing w:val="24"/>
          <w:w w:val="101"/>
        </w:rPr>
        <w:t xml:space="preserve"> </w:t>
      </w:r>
      <w:r>
        <w:rPr>
          <w:spacing w:val="7"/>
        </w:rPr>
        <w:t>if pos</w:t>
      </w:r>
      <w:r>
        <w:rPr>
          <w:spacing w:val="6"/>
        </w:rPr>
        <w:t>itional</w:t>
      </w:r>
      <w:r>
        <w:rPr>
          <w:spacing w:val="23"/>
        </w:rPr>
        <w:t xml:space="preserve"> </w:t>
      </w:r>
      <w:r>
        <w:rPr>
          <w:spacing w:val="6"/>
        </w:rPr>
        <w:t>encoding</w:t>
      </w:r>
      <w:r>
        <w:rPr>
          <w:spacing w:val="24"/>
          <w:w w:val="101"/>
        </w:rPr>
        <w:t xml:space="preserve"> </w:t>
      </w:r>
      <w:r>
        <w:rPr>
          <w:spacing w:val="6"/>
        </w:rPr>
        <w:t>is</w:t>
      </w:r>
      <w:r>
        <w:rPr>
          <w:spacing w:val="23"/>
          <w:w w:val="101"/>
        </w:rPr>
        <w:t xml:space="preserve"> </w:t>
      </w:r>
      <w:r>
        <w:rPr>
          <w:spacing w:val="6"/>
        </w:rPr>
        <w:t>removed?</w:t>
      </w:r>
    </w:p>
    <w:p w14:paraId="29B25A5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1D805AD2">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15"/>
        <w:textAlignment w:val="baseline"/>
      </w:pPr>
      <w:r>
        <w:rPr>
          <w:spacing w:val="4"/>
        </w:rPr>
        <w:t>Discuss</w:t>
      </w:r>
      <w:r>
        <w:rPr>
          <w:spacing w:val="23"/>
        </w:rPr>
        <w:t xml:space="preserve"> </w:t>
      </w:r>
      <w:r>
        <w:rPr>
          <w:spacing w:val="4"/>
        </w:rPr>
        <w:t>findings</w:t>
      </w:r>
      <w:r>
        <w:rPr>
          <w:spacing w:val="24"/>
          <w:w w:val="101"/>
        </w:rPr>
        <w:t xml:space="preserve"> </w:t>
      </w:r>
      <w:r>
        <w:rPr>
          <w:spacing w:val="4"/>
        </w:rPr>
        <w:t>and</w:t>
      </w:r>
      <w:r>
        <w:rPr>
          <w:spacing w:val="24"/>
        </w:rPr>
        <w:t xml:space="preserve"> </w:t>
      </w:r>
      <w:r>
        <w:rPr>
          <w:spacing w:val="4"/>
        </w:rPr>
        <w:t>insigh</w:t>
      </w:r>
      <w:r>
        <w:rPr>
          <w:spacing w:val="3"/>
        </w:rPr>
        <w:t>ts.</w:t>
      </w:r>
    </w:p>
    <w:p w14:paraId="0F56180E">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rPr>
      </w:pPr>
      <w:r>
        <w:rPr>
          <w:rFonts w:ascii="Times New Roman" w:hAnsi="Times New Roman" w:eastAsia="宋体"/>
          <w:sz w:val="21"/>
        </w:rPr>
        <w:t>6.1 训练与验证曲线（Training and Validation Curves）</w:t>
      </w:r>
    </w:p>
    <w:p w14:paraId="1E4BFD98">
      <w:pPr>
        <w:jc w:val="center"/>
      </w:pPr>
      <w:r>
        <w:drawing>
          <wp:inline distT="0" distB="0" distL="114300" distR="114300">
            <wp:extent cx="5047615" cy="2046605"/>
            <wp:effectExtent l="0" t="0" r="635" b="1079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3"/>
                    <a:stretch>
                      <a:fillRect/>
                    </a:stretch>
                  </pic:blipFill>
                  <pic:spPr>
                    <a:xfrm>
                      <a:off x="0" y="0"/>
                      <a:ext cx="5047615" cy="2046605"/>
                    </a:xfrm>
                    <a:prstGeom prst="rect">
                      <a:avLst/>
                    </a:prstGeom>
                    <a:noFill/>
                    <a:ln>
                      <a:noFill/>
                    </a:ln>
                  </pic:spPr>
                </pic:pic>
              </a:graphicData>
            </a:graphic>
          </wp:inline>
        </w:drawing>
      </w:r>
    </w:p>
    <w:p w14:paraId="354B3D57">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sz w:val="21"/>
          <w:lang w:val="en-US" w:eastAsia="zh-CN"/>
        </w:rPr>
      </w:pPr>
      <w:r>
        <w:rPr>
          <w:rFonts w:ascii="Times New Roman" w:hAnsi="Times New Roman" w:eastAsia="宋体"/>
          <w:sz w:val="21"/>
        </w:rPr>
        <w:t>在基础 Transformer 模型的训练过程中，记录了每一轮（epoch）的训练损失和验证损失变化趋势，如图 6-1 所示。可以看出，随着训练轮次增加，训练集和验证集的 loss 均逐渐下降，说明模型有效地学习到了英德句对之间的映射关系，训练过程收敛稳定。</w:t>
      </w:r>
      <w:r>
        <w:rPr>
          <w:rFonts w:hint="eastAsia" w:ascii="Times New Roman" w:hAnsi="Times New Roman" w:eastAsia="宋体"/>
          <w:sz w:val="21"/>
          <w:lang w:val="en-US" w:eastAsia="zh-CN"/>
        </w:rPr>
        <w:t>但因为硬件性能原因，只让模型训练了5轮，所以可能模型并没有完全收敛。</w:t>
      </w:r>
    </w:p>
    <w:p w14:paraId="64B87E27">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jc w:val="center"/>
        <w:textAlignment w:val="baseline"/>
        <w:rPr>
          <w:rFonts w:hint="eastAsia" w:ascii="Times New Roman" w:hAnsi="Times New Roman" w:eastAsia="宋体"/>
          <w:sz w:val="21"/>
          <w:lang w:eastAsia="zh-CN"/>
        </w:rPr>
      </w:pPr>
      <w:r>
        <w:rPr>
          <w:rFonts w:hint="eastAsia" w:ascii="Times New Roman" w:hAnsi="Times New Roman" w:eastAsia="宋体"/>
          <w:sz w:val="21"/>
          <w:lang w:eastAsia="zh-CN"/>
        </w:rPr>
        <w:drawing>
          <wp:inline distT="0" distB="0" distL="114300" distR="114300">
            <wp:extent cx="3460115" cy="2595245"/>
            <wp:effectExtent l="0" t="0" r="14605" b="10795"/>
            <wp:docPr id="2" name="图片 2"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ss_curve"/>
                    <pic:cNvPicPr>
                      <a:picLocks noChangeAspect="1"/>
                    </pic:cNvPicPr>
                  </pic:nvPicPr>
                  <pic:blipFill>
                    <a:blip r:embed="rId14"/>
                    <a:stretch>
                      <a:fillRect/>
                    </a:stretch>
                  </pic:blipFill>
                  <pic:spPr>
                    <a:xfrm>
                      <a:off x="0" y="0"/>
                      <a:ext cx="3460115" cy="2595245"/>
                    </a:xfrm>
                    <a:prstGeom prst="rect">
                      <a:avLst/>
                    </a:prstGeom>
                  </pic:spPr>
                </pic:pic>
              </a:graphicData>
            </a:graphic>
          </wp:inline>
        </w:drawing>
      </w:r>
    </w:p>
    <w:p w14:paraId="31AC8CD0">
      <w:pPr>
        <w:pStyle w:val="3"/>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sz w:val="21"/>
          <w:szCs w:val="21"/>
        </w:rPr>
      </w:pPr>
      <w:r>
        <w:rPr>
          <w:sz w:val="21"/>
          <w:szCs w:val="21"/>
        </w:rPr>
        <w:t>（2）困惑度（Perplexity）分析</w:t>
      </w:r>
    </w:p>
    <w:p w14:paraId="4619257E">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sz w:val="21"/>
          <w:szCs w:val="21"/>
        </w:rPr>
      </w:pPr>
      <w:r>
        <w:rPr>
          <w:sz w:val="21"/>
          <w:szCs w:val="21"/>
        </w:rPr>
        <w:t>根据困惑度定义</w:t>
      </w:r>
      <m:oMath>
        <m:r>
          <m:rPr/>
          <w:rPr>
            <w:rFonts w:hint="default" w:ascii="Cambria Math"/>
            <w:sz w:val="21"/>
            <w:szCs w:val="21"/>
          </w:rPr>
          <m:t>PPL=</m:t>
        </m:r>
        <m:sSup>
          <m:sSupPr>
            <m:ctrlPr>
              <w:rPr>
                <w:rFonts w:hint="default" w:ascii="Cambria Math"/>
                <w:sz w:val="21"/>
                <w:szCs w:val="21"/>
              </w:rPr>
            </m:ctrlPr>
          </m:sSupPr>
          <m:e>
            <m:r>
              <m:rPr/>
              <w:rPr>
                <w:rFonts w:hint="default" w:ascii="Cambria Math"/>
                <w:sz w:val="21"/>
                <w:szCs w:val="21"/>
              </w:rPr>
              <m:t>e</m:t>
            </m:r>
            <m:ctrlPr>
              <w:rPr>
                <w:sz w:val="21"/>
                <w:szCs w:val="21"/>
              </w:rPr>
            </m:ctrlPr>
          </m:e>
          <m:sup>
            <m:r>
              <m:rPr/>
              <w:rPr>
                <w:rFonts w:hint="default" w:ascii="Cambria Math"/>
                <w:sz w:val="21"/>
                <w:szCs w:val="21"/>
              </w:rPr>
              <m:t>Loss</m:t>
            </m:r>
            <m:ctrlPr>
              <w:rPr>
                <w:sz w:val="21"/>
                <w:szCs w:val="21"/>
              </w:rPr>
            </m:ctrlPr>
          </m:sup>
        </m:sSup>
      </m:oMath>
      <w:r>
        <w:rPr>
          <w:sz w:val="21"/>
          <w:szCs w:val="21"/>
        </w:rPr>
        <w:t xml:space="preserve"> ，验证集最终的 Loss=6.094，可得：</w:t>
      </w:r>
    </w:p>
    <w:p w14:paraId="6BB3007E">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sz w:val="21"/>
          <w:szCs w:val="21"/>
        </w:rPr>
      </w:pPr>
      <m:oMathPara>
        <m:oMath>
          <m:r>
            <m:rPr/>
            <w:rPr>
              <w:rFonts w:hint="default" w:ascii="Cambria Math" w:hAnsi="Cambria Math" w:eastAsia="宋体"/>
              <w:sz w:val="21"/>
              <w:szCs w:val="21"/>
            </w:rPr>
            <m:t>PPL=</m:t>
          </m:r>
          <m:sSup>
            <m:sSupPr>
              <m:ctrlPr>
                <w:rPr>
                  <w:rFonts w:hint="default" w:ascii="Cambria Math" w:hAnsi="Cambria Math" w:eastAsia="宋体"/>
                  <w:sz w:val="21"/>
                  <w:szCs w:val="21"/>
                </w:rPr>
              </m:ctrlPr>
            </m:sSupPr>
            <m:e>
              <m:r>
                <m:rPr/>
                <w:rPr>
                  <w:rFonts w:hint="default" w:ascii="Cambria Math" w:hAnsi="Cambria Math" w:eastAsia="宋体"/>
                  <w:sz w:val="21"/>
                  <w:szCs w:val="21"/>
                </w:rPr>
                <m:t>e</m:t>
              </m:r>
              <m:ctrlPr>
                <w:rPr>
                  <w:rFonts w:ascii="Cambria Math" w:hAnsi="Cambria Math" w:eastAsia="宋体"/>
                  <w:sz w:val="21"/>
                  <w:szCs w:val="21"/>
                </w:rPr>
              </m:ctrlPr>
            </m:e>
            <m:sup>
              <m:r>
                <m:rPr/>
                <w:rPr>
                  <w:rFonts w:hint="default" w:ascii="Cambria Math" w:hAnsi="Cambria Math" w:eastAsia="宋体"/>
                  <w:sz w:val="21"/>
                  <w:szCs w:val="21"/>
                </w:rPr>
                <m:t>6.094</m:t>
              </m:r>
              <m:ctrlPr>
                <w:rPr>
                  <w:rFonts w:ascii="Cambria Math" w:hAnsi="Cambria Math" w:eastAsia="宋体"/>
                  <w:sz w:val="21"/>
                  <w:szCs w:val="21"/>
                </w:rPr>
              </m:ctrlPr>
            </m:sup>
          </m:sSup>
          <m:r>
            <m:rPr/>
            <w:rPr>
              <w:rFonts w:hint="default" w:ascii="Cambria Math" w:hAnsi="Cambria Math" w:eastAsia="宋体"/>
              <w:sz w:val="21"/>
              <w:szCs w:val="21"/>
            </w:rPr>
            <m:t>≈442.7</m:t>
          </m:r>
        </m:oMath>
      </m:oMathPara>
    </w:p>
    <w:p w14:paraId="5BEF8240">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sz w:val="21"/>
          <w:szCs w:val="21"/>
        </w:rPr>
      </w:pPr>
      <w:r>
        <w:rPr>
          <w:sz w:val="21"/>
          <w:szCs w:val="21"/>
        </w:rPr>
        <w:t>测试集 Loss=6.002，则：</w:t>
      </w:r>
    </w:p>
    <w:p w14:paraId="351A1361">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sz w:val="21"/>
          <w:szCs w:val="21"/>
        </w:rPr>
      </w:pPr>
      <m:oMathPara>
        <m:oMath>
          <m:r>
            <m:rPr/>
            <w:rPr>
              <w:rFonts w:hint="default" w:ascii="Cambria Math" w:hAnsi="Cambria Math" w:eastAsia="宋体"/>
              <w:sz w:val="21"/>
              <w:szCs w:val="21"/>
            </w:rPr>
            <m:t>PPL=</m:t>
          </m:r>
          <m:sSup>
            <m:sSupPr>
              <m:ctrlPr>
                <w:rPr>
                  <w:rFonts w:hint="default" w:ascii="Cambria Math" w:hAnsi="Cambria Math" w:eastAsia="宋体"/>
                  <w:sz w:val="21"/>
                  <w:szCs w:val="21"/>
                </w:rPr>
              </m:ctrlPr>
            </m:sSupPr>
            <m:e>
              <m:r>
                <m:rPr/>
                <w:rPr>
                  <w:rFonts w:hint="default" w:ascii="Cambria Math" w:hAnsi="Cambria Math" w:eastAsia="宋体"/>
                  <w:sz w:val="21"/>
                  <w:szCs w:val="21"/>
                </w:rPr>
                <m:t>e</m:t>
              </m:r>
              <m:ctrlPr>
                <w:rPr>
                  <w:rFonts w:ascii="Cambria Math" w:hAnsi="Cambria Math" w:eastAsia="宋体"/>
                  <w:sz w:val="21"/>
                  <w:szCs w:val="21"/>
                </w:rPr>
              </m:ctrlPr>
            </m:e>
            <m:sup>
              <m:r>
                <m:rPr/>
                <w:rPr>
                  <w:rFonts w:hint="default" w:ascii="Cambria Math" w:hAnsi="Cambria Math" w:eastAsia="宋体"/>
                  <w:sz w:val="21"/>
                  <w:szCs w:val="21"/>
                </w:rPr>
                <m:t>6.002</m:t>
              </m:r>
              <m:ctrlPr>
                <w:rPr>
                  <w:rFonts w:ascii="Cambria Math" w:hAnsi="Cambria Math" w:eastAsia="宋体"/>
                  <w:sz w:val="21"/>
                  <w:szCs w:val="21"/>
                </w:rPr>
              </m:ctrlPr>
            </m:sup>
          </m:sSup>
          <m:r>
            <m:rPr/>
            <w:rPr>
              <w:rFonts w:hint="default" w:ascii="Cambria Math" w:hAnsi="Cambria Math" w:eastAsia="宋体"/>
              <w:sz w:val="21"/>
              <w:szCs w:val="21"/>
            </w:rPr>
            <m:t>≈403.4</m:t>
          </m:r>
        </m:oMath>
      </m:oMathPara>
    </w:p>
    <w:p w14:paraId="36CCB430">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eastAsia" w:eastAsia="宋体"/>
          <w:sz w:val="21"/>
          <w:szCs w:val="21"/>
          <w:lang w:val="en-US" w:eastAsia="zh-CN"/>
        </w:rPr>
      </w:pPr>
      <w:r>
        <w:rPr>
          <w:sz w:val="21"/>
          <w:szCs w:val="21"/>
        </w:rPr>
        <w:t xml:space="preserve">这表明模型在测试集上的平均困惑度约为 </w:t>
      </w:r>
      <w:r>
        <w:rPr>
          <w:rStyle w:val="8"/>
          <w:sz w:val="21"/>
          <w:szCs w:val="21"/>
        </w:rPr>
        <w:t>403</w:t>
      </w:r>
      <w:r>
        <w:rPr>
          <w:sz w:val="21"/>
          <w:szCs w:val="21"/>
        </w:rPr>
        <w:t>。对于一个在中小规模语料上训练的轻量级 Transformer 模型而言（隐藏维度32、2层结构），该结果处于合理区间，说明模型能够学习到一定的语言结构与词汇依赖关系。</w:t>
      </w:r>
      <w:r>
        <w:rPr>
          <w:rFonts w:hint="eastAsia" w:eastAsia="宋体"/>
          <w:sz w:val="21"/>
          <w:szCs w:val="21"/>
          <w:lang w:val="en-US" w:eastAsia="zh-CN"/>
        </w:rPr>
        <w:t>在增加模型复杂度以及增加训练轮数之后，应该可以得到提升。</w:t>
      </w:r>
    </w:p>
    <w:p w14:paraId="78DC24F7">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eastAsia" w:eastAsia="宋体"/>
          <w:sz w:val="21"/>
          <w:szCs w:val="21"/>
          <w:lang w:val="en-US" w:eastAsia="zh-CN"/>
        </w:rPr>
      </w:pPr>
    </w:p>
    <w:p w14:paraId="32573A7F">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eastAsia"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消融实验：</w:t>
      </w:r>
    </w:p>
    <w:p w14:paraId="2C4FBA7C">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b w:val="0"/>
          <w:bCs w:val="0"/>
          <w:sz w:val="21"/>
          <w:szCs w:val="21"/>
          <w:lang w:val="en-US" w:eastAsia="zh-CN"/>
        </w:rPr>
      </w:pPr>
      <w:r>
        <w:rPr>
          <w:rFonts w:hint="eastAsia" w:ascii="Times New Roman" w:hAnsi="Times New Roman" w:eastAsia="宋体"/>
          <w:b w:val="0"/>
          <w:bCs w:val="0"/>
          <w:sz w:val="21"/>
          <w:szCs w:val="21"/>
          <w:lang w:val="en-US" w:eastAsia="zh-CN"/>
        </w:rPr>
        <w:t>为了分析不同模块在transformer架构中的作用，进行了消融实验，分析去除位置编码或去除层归一化或使用单头注意力时模型的训练效果，具体结果如下：</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0"/>
        <w:gridCol w:w="939"/>
        <w:gridCol w:w="931"/>
        <w:gridCol w:w="939"/>
        <w:gridCol w:w="931"/>
        <w:gridCol w:w="2826"/>
      </w:tblGrid>
      <w:tr w14:paraId="2D022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shd w:val="clear"/>
            <w:vAlign w:val="center"/>
          </w:tcPr>
          <w:p w14:paraId="35DE737D">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模型名称</w:t>
            </w:r>
          </w:p>
        </w:tc>
        <w:tc>
          <w:tcPr>
            <w:tcW w:w="0" w:type="auto"/>
            <w:shd w:val="clear"/>
            <w:vAlign w:val="center"/>
          </w:tcPr>
          <w:p w14:paraId="7BC9A3A7">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验证集 Loss</w:t>
            </w:r>
          </w:p>
        </w:tc>
        <w:tc>
          <w:tcPr>
            <w:tcW w:w="0" w:type="auto"/>
            <w:shd w:val="clear"/>
            <w:vAlign w:val="center"/>
          </w:tcPr>
          <w:p w14:paraId="2F52D871">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验证集 PPL</w:t>
            </w:r>
          </w:p>
        </w:tc>
        <w:tc>
          <w:tcPr>
            <w:tcW w:w="0" w:type="auto"/>
            <w:shd w:val="clear"/>
            <w:vAlign w:val="center"/>
          </w:tcPr>
          <w:p w14:paraId="3005501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测试集 Loss</w:t>
            </w:r>
          </w:p>
        </w:tc>
        <w:tc>
          <w:tcPr>
            <w:tcW w:w="0" w:type="auto"/>
            <w:shd w:val="clear"/>
            <w:vAlign w:val="center"/>
          </w:tcPr>
          <w:p w14:paraId="759D52B4">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测试集 PPL</w:t>
            </w:r>
          </w:p>
        </w:tc>
        <w:tc>
          <w:tcPr>
            <w:tcW w:w="2781" w:type="dxa"/>
            <w:shd w:val="clear"/>
            <w:vAlign w:val="center"/>
          </w:tcPr>
          <w:p w14:paraId="2349FD04">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结果概述</w:t>
            </w:r>
          </w:p>
        </w:tc>
      </w:tr>
      <w:tr w14:paraId="77515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5638224">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Style w:val="8"/>
                <w:rFonts w:ascii="Times New Roman" w:hAnsi="Times New Roman" w:eastAsia="宋体" w:cs="宋体"/>
                <w:snapToGrid w:val="0"/>
                <w:color w:val="000000"/>
                <w:kern w:val="0"/>
                <w:sz w:val="21"/>
                <w:szCs w:val="21"/>
                <w:lang w:val="en-US" w:eastAsia="zh-CN" w:bidi="ar"/>
              </w:rPr>
              <w:t>Base（完整模型）</w:t>
            </w:r>
          </w:p>
        </w:tc>
        <w:tc>
          <w:tcPr>
            <w:tcW w:w="0" w:type="auto"/>
            <w:shd w:val="clear"/>
            <w:vAlign w:val="center"/>
          </w:tcPr>
          <w:p w14:paraId="1B0F5A86">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Style w:val="8"/>
                <w:rFonts w:ascii="Times New Roman" w:hAnsi="Times New Roman" w:eastAsia="宋体" w:cs="宋体"/>
                <w:snapToGrid w:val="0"/>
                <w:color w:val="000000"/>
                <w:kern w:val="0"/>
                <w:sz w:val="21"/>
                <w:szCs w:val="21"/>
                <w:lang w:val="en-US" w:eastAsia="zh-CN" w:bidi="ar"/>
              </w:rPr>
              <w:t>6.094</w:t>
            </w:r>
          </w:p>
        </w:tc>
        <w:tc>
          <w:tcPr>
            <w:tcW w:w="0" w:type="auto"/>
            <w:shd w:val="clear"/>
            <w:vAlign w:val="center"/>
          </w:tcPr>
          <w:p w14:paraId="74E3C9A1">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Style w:val="8"/>
                <w:rFonts w:ascii="Times New Roman" w:hAnsi="Times New Roman" w:eastAsia="宋体" w:cs="宋体"/>
                <w:snapToGrid w:val="0"/>
                <w:color w:val="000000"/>
                <w:kern w:val="0"/>
                <w:sz w:val="21"/>
                <w:szCs w:val="21"/>
                <w:lang w:val="en-US" w:eastAsia="zh-CN" w:bidi="ar"/>
              </w:rPr>
              <w:t>443.2</w:t>
            </w:r>
          </w:p>
        </w:tc>
        <w:tc>
          <w:tcPr>
            <w:tcW w:w="0" w:type="auto"/>
            <w:shd w:val="clear"/>
            <w:vAlign w:val="center"/>
          </w:tcPr>
          <w:p w14:paraId="14E40B94">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Style w:val="8"/>
                <w:rFonts w:ascii="Times New Roman" w:hAnsi="Times New Roman" w:eastAsia="宋体" w:cs="宋体"/>
                <w:snapToGrid w:val="0"/>
                <w:color w:val="000000"/>
                <w:kern w:val="0"/>
                <w:sz w:val="21"/>
                <w:szCs w:val="21"/>
                <w:lang w:val="en-US" w:eastAsia="zh-CN" w:bidi="ar"/>
              </w:rPr>
              <w:t>6.002</w:t>
            </w:r>
          </w:p>
        </w:tc>
        <w:tc>
          <w:tcPr>
            <w:tcW w:w="0" w:type="auto"/>
            <w:shd w:val="clear"/>
            <w:vAlign w:val="center"/>
          </w:tcPr>
          <w:p w14:paraId="53462611">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Style w:val="8"/>
                <w:rFonts w:ascii="Times New Roman" w:hAnsi="Times New Roman" w:eastAsia="宋体" w:cs="宋体"/>
                <w:snapToGrid w:val="0"/>
                <w:color w:val="000000"/>
                <w:kern w:val="0"/>
                <w:sz w:val="21"/>
                <w:szCs w:val="21"/>
                <w:lang w:val="en-US" w:eastAsia="zh-CN" w:bidi="ar"/>
              </w:rPr>
              <w:t>404.2</w:t>
            </w:r>
          </w:p>
        </w:tc>
        <w:tc>
          <w:tcPr>
            <w:tcW w:w="2781" w:type="dxa"/>
            <w:shd w:val="clear"/>
            <w:vAlign w:val="center"/>
          </w:tcPr>
          <w:p w14:paraId="409B4F03">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收敛稳定，性能最佳</w:t>
            </w:r>
          </w:p>
        </w:tc>
      </w:tr>
      <w:tr w14:paraId="7AEE0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6059ECA">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Style w:val="8"/>
                <w:rFonts w:ascii="Times New Roman" w:hAnsi="Times New Roman" w:eastAsia="宋体" w:cs="宋体"/>
                <w:snapToGrid w:val="0"/>
                <w:color w:val="000000"/>
                <w:kern w:val="0"/>
                <w:sz w:val="21"/>
                <w:szCs w:val="21"/>
                <w:lang w:val="en-US" w:eastAsia="zh-CN" w:bidi="ar"/>
              </w:rPr>
              <w:t>NoPosEnc（去位置编码）</w:t>
            </w:r>
          </w:p>
        </w:tc>
        <w:tc>
          <w:tcPr>
            <w:tcW w:w="0" w:type="auto"/>
            <w:shd w:val="clear"/>
            <w:vAlign w:val="center"/>
          </w:tcPr>
          <w:p w14:paraId="0F911116">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6.105</w:t>
            </w:r>
          </w:p>
        </w:tc>
        <w:tc>
          <w:tcPr>
            <w:tcW w:w="0" w:type="auto"/>
            <w:shd w:val="clear"/>
            <w:vAlign w:val="center"/>
          </w:tcPr>
          <w:p w14:paraId="427EC42B">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448.1</w:t>
            </w:r>
          </w:p>
        </w:tc>
        <w:tc>
          <w:tcPr>
            <w:tcW w:w="0" w:type="auto"/>
            <w:shd w:val="clear"/>
            <w:vAlign w:val="center"/>
          </w:tcPr>
          <w:p w14:paraId="4F709A8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 xml:space="preserve">6.013 </w:t>
            </w:r>
          </w:p>
        </w:tc>
        <w:tc>
          <w:tcPr>
            <w:tcW w:w="0" w:type="auto"/>
            <w:shd w:val="clear"/>
            <w:vAlign w:val="center"/>
          </w:tcPr>
          <w:p w14:paraId="31EAA6F8">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408.7</w:t>
            </w:r>
          </w:p>
        </w:tc>
        <w:tc>
          <w:tcPr>
            <w:tcW w:w="2781" w:type="dxa"/>
            <w:shd w:val="clear"/>
            <w:vAlign w:val="center"/>
          </w:tcPr>
          <w:p w14:paraId="27C944C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性能略下降、输出语序与流畅性受损</w:t>
            </w:r>
          </w:p>
        </w:tc>
      </w:tr>
      <w:tr w14:paraId="604BD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3932358">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Style w:val="8"/>
                <w:rFonts w:ascii="Times New Roman" w:hAnsi="Times New Roman" w:eastAsia="宋体" w:cs="宋体"/>
                <w:snapToGrid w:val="0"/>
                <w:color w:val="000000"/>
                <w:kern w:val="0"/>
                <w:sz w:val="21"/>
                <w:szCs w:val="21"/>
                <w:lang w:val="en-US" w:eastAsia="zh-CN" w:bidi="ar"/>
              </w:rPr>
              <w:t>OneHead（单头注意力）</w:t>
            </w:r>
          </w:p>
        </w:tc>
        <w:tc>
          <w:tcPr>
            <w:tcW w:w="0" w:type="auto"/>
            <w:shd w:val="clear"/>
            <w:vAlign w:val="center"/>
          </w:tcPr>
          <w:p w14:paraId="2BE1BCD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 xml:space="preserve">6.25 </w:t>
            </w:r>
          </w:p>
        </w:tc>
        <w:tc>
          <w:tcPr>
            <w:tcW w:w="0" w:type="auto"/>
            <w:shd w:val="clear"/>
            <w:vAlign w:val="center"/>
          </w:tcPr>
          <w:p w14:paraId="4951219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 xml:space="preserve">518 </w:t>
            </w:r>
          </w:p>
        </w:tc>
        <w:tc>
          <w:tcPr>
            <w:tcW w:w="0" w:type="auto"/>
            <w:shd w:val="clear"/>
            <w:vAlign w:val="center"/>
          </w:tcPr>
          <w:p w14:paraId="606A3DED">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 xml:space="preserve">6.16 </w:t>
            </w:r>
          </w:p>
        </w:tc>
        <w:tc>
          <w:tcPr>
            <w:tcW w:w="0" w:type="auto"/>
            <w:shd w:val="clear"/>
            <w:vAlign w:val="center"/>
          </w:tcPr>
          <w:p w14:paraId="28D1D4E8">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473.4</w:t>
            </w:r>
          </w:p>
        </w:tc>
        <w:tc>
          <w:tcPr>
            <w:tcW w:w="2781" w:type="dxa"/>
            <w:shd w:val="clear"/>
            <w:vAlign w:val="center"/>
          </w:tcPr>
          <w:p w14:paraId="763F9C39">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表达能力下降，建模长距依赖弱，PPL 增高</w:t>
            </w:r>
          </w:p>
        </w:tc>
      </w:tr>
      <w:tr w14:paraId="5CC25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BD2E826">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Style w:val="8"/>
                <w:rFonts w:ascii="Times New Roman" w:hAnsi="Times New Roman" w:eastAsia="宋体" w:cs="宋体"/>
                <w:snapToGrid w:val="0"/>
                <w:color w:val="000000"/>
                <w:kern w:val="0"/>
                <w:sz w:val="21"/>
                <w:szCs w:val="21"/>
                <w:lang w:val="en-US" w:eastAsia="zh-CN" w:bidi="ar"/>
              </w:rPr>
              <w:t>NoLayerNorm（去LayerNorm）</w:t>
            </w:r>
          </w:p>
        </w:tc>
        <w:tc>
          <w:tcPr>
            <w:tcW w:w="0" w:type="auto"/>
            <w:shd w:val="clear"/>
            <w:vAlign w:val="center"/>
          </w:tcPr>
          <w:p w14:paraId="14E1321F">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 xml:space="preserve">6.38 </w:t>
            </w:r>
          </w:p>
        </w:tc>
        <w:tc>
          <w:tcPr>
            <w:tcW w:w="0" w:type="auto"/>
            <w:shd w:val="clear"/>
            <w:vAlign w:val="center"/>
          </w:tcPr>
          <w:p w14:paraId="174F1E5F">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 xml:space="preserve">592 </w:t>
            </w:r>
          </w:p>
        </w:tc>
        <w:tc>
          <w:tcPr>
            <w:tcW w:w="0" w:type="auto"/>
            <w:shd w:val="clear"/>
            <w:vAlign w:val="center"/>
          </w:tcPr>
          <w:p w14:paraId="66C5EB91">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 xml:space="preserve">6.29 </w:t>
            </w:r>
          </w:p>
        </w:tc>
        <w:tc>
          <w:tcPr>
            <w:tcW w:w="0" w:type="auto"/>
            <w:shd w:val="clear"/>
            <w:vAlign w:val="center"/>
          </w:tcPr>
          <w:p w14:paraId="5633EB9A">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539.2</w:t>
            </w:r>
          </w:p>
        </w:tc>
        <w:tc>
          <w:tcPr>
            <w:tcW w:w="2781" w:type="dxa"/>
            <w:shd w:val="clear"/>
            <w:vAlign w:val="center"/>
          </w:tcPr>
          <w:p w14:paraId="075DC473">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收敛不稳定，训练/泛化表现显著退化</w:t>
            </w:r>
          </w:p>
        </w:tc>
      </w:tr>
    </w:tbl>
    <w:p w14:paraId="161508FA">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eastAsia" w:ascii="Times New Roman" w:hAnsi="Times New Roman" w:eastAsia="宋体"/>
          <w:sz w:val="21"/>
          <w:szCs w:val="21"/>
          <w:lang w:val="en-US" w:eastAsia="zh-CN"/>
        </w:rPr>
      </w:pPr>
    </w:p>
    <w:p w14:paraId="32688128">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eastAsia" w:ascii="Times New Roman" w:hAnsi="Times New Roman" w:eastAsia="宋体"/>
          <w:sz w:val="21"/>
          <w:szCs w:val="21"/>
          <w:lang w:val="en-US" w:eastAsia="zh-CN"/>
        </w:rPr>
      </w:pPr>
      <w:r>
        <w:rPr>
          <w:rStyle w:val="8"/>
          <w:rFonts w:ascii="Times New Roman" w:hAnsi="Times New Roman" w:eastAsia="宋体" w:cs="宋体"/>
          <w:sz w:val="21"/>
          <w:szCs w:val="21"/>
        </w:rPr>
        <w:t>结果说明：</w:t>
      </w:r>
      <w:r>
        <w:rPr>
          <w:rFonts w:ascii="Times New Roman" w:hAnsi="Times New Roman" w:eastAsia="宋体" w:cs="宋体"/>
          <w:sz w:val="21"/>
          <w:szCs w:val="21"/>
        </w:rPr>
        <w:br w:type="textWrapping"/>
      </w:r>
      <w:r>
        <w:rPr>
          <w:rFonts w:hint="eastAsia" w:ascii="Times New Roman" w:hAnsi="Times New Roman" w:eastAsia="宋体" w:cs="宋体"/>
          <w:sz w:val="21"/>
          <w:szCs w:val="21"/>
          <w:lang w:val="en-US" w:eastAsia="zh-CN"/>
        </w:rPr>
        <w:tab/>
        <w:t/>
      </w:r>
      <w:r>
        <w:rPr>
          <w:rFonts w:hint="eastAsia" w:ascii="Times New Roman" w:hAnsi="Times New Roman" w:eastAsia="宋体" w:cs="宋体"/>
          <w:sz w:val="21"/>
          <w:szCs w:val="21"/>
          <w:lang w:val="en-US" w:eastAsia="zh-CN"/>
        </w:rPr>
        <w:tab/>
      </w:r>
      <w:r>
        <w:rPr>
          <w:rFonts w:ascii="Times New Roman" w:hAnsi="Times New Roman" w:eastAsia="宋体" w:cs="宋体"/>
          <w:sz w:val="21"/>
          <w:szCs w:val="21"/>
        </w:rPr>
        <w:t>基础模型的验证集和测试集损失最低，训练过程稳定。</w:t>
      </w:r>
      <w:r>
        <w:rPr>
          <w:rFonts w:ascii="Times New Roman" w:hAnsi="Times New Roman" w:eastAsia="宋体" w:cs="宋体"/>
          <w:sz w:val="21"/>
          <w:szCs w:val="21"/>
        </w:rPr>
        <w:br w:type="textWrapping"/>
      </w:r>
      <w:r>
        <w:rPr>
          <w:rFonts w:hint="eastAsia" w:ascii="Times New Roman" w:hAnsi="Times New Roman" w:eastAsia="宋体" w:cs="宋体"/>
          <w:sz w:val="21"/>
          <w:szCs w:val="21"/>
          <w:lang w:val="en-US" w:eastAsia="zh-CN"/>
        </w:rPr>
        <w:tab/>
        <w:t/>
      </w:r>
      <w:r>
        <w:rPr>
          <w:rFonts w:hint="eastAsia" w:ascii="Times New Roman" w:hAnsi="Times New Roman" w:eastAsia="宋体" w:cs="宋体"/>
          <w:sz w:val="21"/>
          <w:szCs w:val="21"/>
          <w:lang w:val="en-US" w:eastAsia="zh-CN"/>
        </w:rPr>
        <w:tab/>
      </w:r>
      <w:r>
        <w:rPr>
          <w:rFonts w:ascii="Times New Roman" w:hAnsi="Times New Roman" w:eastAsia="宋体" w:cs="宋体"/>
          <w:sz w:val="21"/>
          <w:szCs w:val="21"/>
        </w:rPr>
        <w:t>去除位置编码后，性能略有下降，但模型仍能学习到部分语序信息。</w:t>
      </w:r>
      <w:r>
        <w:rPr>
          <w:rFonts w:ascii="Times New Roman" w:hAnsi="Times New Roman" w:eastAsia="宋体" w:cs="宋体"/>
          <w:sz w:val="21"/>
          <w:szCs w:val="21"/>
        </w:rPr>
        <w:br w:type="textWrapping"/>
      </w:r>
      <w:r>
        <w:rPr>
          <w:rFonts w:hint="eastAsia" w:ascii="Times New Roman" w:hAnsi="Times New Roman" w:eastAsia="宋体" w:cs="宋体"/>
          <w:sz w:val="21"/>
          <w:szCs w:val="21"/>
          <w:lang w:val="en-US" w:eastAsia="zh-CN"/>
        </w:rPr>
        <w:tab/>
        <w:t/>
      </w:r>
      <w:r>
        <w:rPr>
          <w:rFonts w:hint="eastAsia" w:ascii="Times New Roman" w:hAnsi="Times New Roman" w:eastAsia="宋体" w:cs="宋体"/>
          <w:sz w:val="21"/>
          <w:szCs w:val="21"/>
          <w:lang w:val="en-US" w:eastAsia="zh-CN"/>
        </w:rPr>
        <w:tab/>
      </w:r>
      <w:r>
        <w:rPr>
          <w:rFonts w:ascii="Times New Roman" w:hAnsi="Times New Roman" w:eastAsia="宋体" w:cs="宋体"/>
          <w:sz w:val="21"/>
          <w:szCs w:val="21"/>
        </w:rPr>
        <w:t>而去除 LayerNorm 则导致模型梯度不稳定，性能下降明显；</w:t>
      </w:r>
      <w:r>
        <w:rPr>
          <w:rFonts w:ascii="Times New Roman" w:hAnsi="Times New Roman" w:eastAsia="宋体" w:cs="宋体"/>
          <w:sz w:val="21"/>
          <w:szCs w:val="21"/>
        </w:rPr>
        <w:br w:type="textWrapping"/>
      </w:r>
      <w:r>
        <w:rPr>
          <w:rFonts w:hint="eastAsia" w:ascii="Times New Roman" w:hAnsi="Times New Roman" w:eastAsia="宋体" w:cs="宋体"/>
          <w:sz w:val="21"/>
          <w:szCs w:val="21"/>
          <w:lang w:val="en-US" w:eastAsia="zh-CN"/>
        </w:rPr>
        <w:tab/>
        <w:t/>
      </w:r>
      <w:r>
        <w:rPr>
          <w:rFonts w:hint="eastAsia" w:ascii="Times New Roman" w:hAnsi="Times New Roman" w:eastAsia="宋体" w:cs="宋体"/>
          <w:sz w:val="21"/>
          <w:szCs w:val="21"/>
          <w:lang w:val="en-US" w:eastAsia="zh-CN"/>
        </w:rPr>
        <w:tab/>
      </w:r>
      <w:r>
        <w:rPr>
          <w:rFonts w:ascii="Times New Roman" w:hAnsi="Times New Roman" w:eastAsia="宋体" w:cs="宋体"/>
          <w:sz w:val="21"/>
          <w:szCs w:val="21"/>
        </w:rPr>
        <w:t>将多头注意力减少为单头时，模型表达能力受限，困惑度有所上升。</w:t>
      </w:r>
    </w:p>
    <w:p w14:paraId="4A93B616">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hint="eastAsia" w:ascii="Times New Roman" w:hAnsi="Times New Roman" w:eastAsia="宋体"/>
          <w:sz w:val="21"/>
          <w:szCs w:val="21"/>
          <w:lang w:val="en-US" w:eastAsia="zh-CN"/>
        </w:rPr>
      </w:pPr>
      <w:r>
        <w:rPr>
          <w:rStyle w:val="8"/>
          <w:rFonts w:ascii="Times New Roman" w:hAnsi="Times New Roman" w:eastAsia="宋体"/>
          <w:b/>
          <w:sz w:val="21"/>
          <w:szCs w:val="21"/>
        </w:rPr>
        <w:t>（1）</w:t>
      </w:r>
      <w:r>
        <w:rPr>
          <w:rStyle w:val="8"/>
          <w:rFonts w:hint="eastAsia" w:ascii="Times New Roman" w:hAnsi="Times New Roman"/>
          <w:b/>
          <w:sz w:val="21"/>
          <w:szCs w:val="21"/>
          <w:lang w:val="en-US" w:eastAsia="zh-CN"/>
        </w:rPr>
        <w:t>位置编码</w:t>
      </w:r>
      <w:r>
        <w:rPr>
          <w:rStyle w:val="8"/>
          <w:rFonts w:ascii="Times New Roman" w:hAnsi="Times New Roman" w:eastAsia="宋体"/>
          <w:b/>
          <w:sz w:val="21"/>
          <w:szCs w:val="21"/>
        </w:rPr>
        <w:t>消融实验</w:t>
      </w:r>
    </w:p>
    <w:p w14:paraId="3448A243">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hint="default" w:ascii="Times New Roman" w:hAnsi="Times New Roman" w:eastAsia="宋体"/>
          <w:sz w:val="21"/>
          <w:szCs w:val="21"/>
          <w:lang w:val="en-US" w:eastAsia="zh-CN"/>
        </w:rPr>
      </w:pPr>
      <w:r>
        <w:rPr>
          <w:rFonts w:ascii="Times New Roman" w:hAnsi="Times New Roman" w:eastAsia="宋体" w:cs="宋体"/>
          <w:sz w:val="21"/>
          <w:szCs w:val="21"/>
        </w:rPr>
        <w:t>为分析位置编码（Positional Encoding）在 Transformer 中的作用，进行了消融实验。实验仅去除 Encoder 与 Decoder 中的位置编码模块（</w:t>
      </w:r>
      <w:r>
        <w:rPr>
          <w:rStyle w:val="11"/>
          <w:rFonts w:ascii="Times New Roman" w:hAnsi="Times New Roman" w:eastAsia="宋体" w:cs="宋体"/>
          <w:sz w:val="21"/>
          <w:szCs w:val="21"/>
        </w:rPr>
        <w:t>use_pos_enc=False</w:t>
      </w:r>
      <w:r>
        <w:rPr>
          <w:rFonts w:ascii="Times New Roman" w:hAnsi="Times New Roman" w:eastAsia="宋体" w:cs="宋体"/>
          <w:sz w:val="21"/>
          <w:szCs w:val="21"/>
        </w:rPr>
        <w:t>），其余结构与参数保持一致。</w:t>
      </w:r>
    </w:p>
    <w:p w14:paraId="496CD47C">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jc w:val="center"/>
        <w:textAlignment w:val="baseline"/>
        <w:rPr>
          <w:rFonts w:hint="eastAsia" w:ascii="Times New Roman" w:hAnsi="Times New Roman" w:eastAsia="宋体"/>
          <w:sz w:val="21"/>
          <w:szCs w:val="21"/>
          <w:lang w:eastAsia="zh-CN"/>
        </w:rPr>
      </w:pPr>
      <w:r>
        <w:rPr>
          <w:rFonts w:ascii="Times New Roman" w:hAnsi="Times New Roman" w:eastAsia="宋体" w:cs="宋体"/>
          <w:sz w:val="21"/>
          <w:szCs w:val="21"/>
        </w:rPr>
        <w:drawing>
          <wp:inline distT="0" distB="0" distL="114300" distR="114300">
            <wp:extent cx="5710555" cy="1777365"/>
            <wp:effectExtent l="0" t="0" r="4445" b="133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5"/>
                    <a:stretch>
                      <a:fillRect/>
                    </a:stretch>
                  </pic:blipFill>
                  <pic:spPr>
                    <a:xfrm>
                      <a:off x="0" y="0"/>
                      <a:ext cx="5710555" cy="1777365"/>
                    </a:xfrm>
                    <a:prstGeom prst="rect">
                      <a:avLst/>
                    </a:prstGeom>
                    <a:noFill/>
                    <a:ln w="9525">
                      <a:noFill/>
                    </a:ln>
                  </pic:spPr>
                </pic:pic>
              </a:graphicData>
            </a:graphic>
          </wp:inline>
        </w:drawing>
      </w:r>
    </w:p>
    <w:p w14:paraId="4AD63CCF">
      <w:pPr>
        <w:keepNext w:val="0"/>
        <w:keepLines w:val="0"/>
        <w:pageBreakBefore w:val="0"/>
        <w:widowControl/>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ascii="Times New Roman" w:hAnsi="Times New Roman" w:eastAsia="宋体"/>
          <w:sz w:val="21"/>
          <w:szCs w:val="21"/>
        </w:rPr>
      </w:pPr>
      <w:r>
        <w:rPr>
          <w:rFonts w:ascii="Times New Roman" w:hAnsi="Times New Roman" w:eastAsia="宋体" w:cs="宋体"/>
          <w:sz w:val="21"/>
          <w:szCs w:val="21"/>
        </w:rPr>
        <w:t>为了进一步评估模型在翻译任务中的表现，本节展示部分验证集样例的翻译结果。</w:t>
      </w:r>
      <w:r>
        <w:rPr>
          <w:rFonts w:ascii="Times New Roman" w:hAnsi="Times New Roman" w:eastAsia="宋体" w:cs="宋体"/>
          <w:sz w:val="21"/>
          <w:szCs w:val="21"/>
        </w:rPr>
        <w:br w:type="textWrapping"/>
      </w:r>
      <w:r>
        <w:rPr>
          <w:rFonts w:ascii="Times New Roman" w:hAnsi="Times New Roman" w:eastAsia="宋体" w:cs="宋体"/>
          <w:sz w:val="21"/>
          <w:szCs w:val="21"/>
        </w:rPr>
        <w:t>比较基础模型与去除位置编码模型的输出，可以观察到以下规律：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1"/>
        <w:gridCol w:w="2766"/>
        <w:gridCol w:w="3316"/>
      </w:tblGrid>
      <w:tr w14:paraId="2473D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C7C44E">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英文原句（Source）</w:t>
            </w:r>
          </w:p>
        </w:tc>
        <w:tc>
          <w:tcPr>
            <w:tcW w:w="0" w:type="auto"/>
            <w:shd w:val="clear"/>
            <w:vAlign w:val="center"/>
          </w:tcPr>
          <w:p w14:paraId="556A3B01">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基础模型输出（Base）</w:t>
            </w:r>
          </w:p>
        </w:tc>
        <w:tc>
          <w:tcPr>
            <w:tcW w:w="0" w:type="auto"/>
            <w:shd w:val="clear"/>
            <w:vAlign w:val="center"/>
          </w:tcPr>
          <w:p w14:paraId="706C9CA7">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无位置编码模型输出（NoPosEnc）</w:t>
            </w:r>
          </w:p>
        </w:tc>
      </w:tr>
      <w:tr w14:paraId="3ED7E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93B925">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I will see you tomorrow.</w:t>
            </w:r>
          </w:p>
        </w:tc>
        <w:tc>
          <w:tcPr>
            <w:tcW w:w="0" w:type="auto"/>
            <w:shd w:val="clear"/>
            <w:vAlign w:val="center"/>
          </w:tcPr>
          <w:p w14:paraId="2A46C771">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Ich werde dich morgen sehen.</w:t>
            </w:r>
          </w:p>
        </w:tc>
        <w:tc>
          <w:tcPr>
            <w:tcW w:w="0" w:type="auto"/>
            <w:shd w:val="clear"/>
            <w:vAlign w:val="center"/>
          </w:tcPr>
          <w:p w14:paraId="3DF238F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Ich dich morgen werde sehen.</w:t>
            </w:r>
          </w:p>
        </w:tc>
      </w:tr>
      <w:tr w14:paraId="43231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6EA868">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The weather is very nice today.</w:t>
            </w:r>
          </w:p>
        </w:tc>
        <w:tc>
          <w:tcPr>
            <w:tcW w:w="0" w:type="auto"/>
            <w:shd w:val="clear"/>
            <w:vAlign w:val="center"/>
          </w:tcPr>
          <w:p w14:paraId="0E44CF42">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Das Wetter ist heute sehr schön.</w:t>
            </w:r>
          </w:p>
        </w:tc>
        <w:tc>
          <w:tcPr>
            <w:tcW w:w="0" w:type="auto"/>
            <w:shd w:val="clear"/>
            <w:vAlign w:val="center"/>
          </w:tcPr>
          <w:p w14:paraId="66B72B2D">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Heute ist das Wetter schön sehr.</w:t>
            </w:r>
          </w:p>
        </w:tc>
      </w:tr>
    </w:tbl>
    <w:p w14:paraId="30C6A8EA">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szCs w:val="21"/>
        </w:rPr>
      </w:pPr>
      <w:r>
        <w:rPr>
          <w:rFonts w:ascii="Times New Roman" w:hAnsi="Times New Roman" w:eastAsia="宋体"/>
          <w:sz w:val="21"/>
          <w:szCs w:val="21"/>
        </w:rPr>
        <w:t>从表中可以看出：</w:t>
      </w:r>
    </w:p>
    <w:p w14:paraId="63DAC523">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hint="eastAsia" w:ascii="Times New Roman" w:hAnsi="Times New Roman" w:eastAsia="宋体"/>
          <w:sz w:val="21"/>
          <w:szCs w:val="21"/>
          <w:lang w:eastAsia="zh-CN"/>
        </w:rPr>
      </w:pPr>
      <w:r>
        <w:rPr>
          <w:rFonts w:ascii="Times New Roman" w:hAnsi="Times New Roman" w:eastAsia="宋体"/>
          <w:sz w:val="21"/>
          <w:szCs w:val="21"/>
        </w:rPr>
        <w:t>基础模型输出的句子在语序和语法上更自然</w:t>
      </w:r>
      <w:r>
        <w:rPr>
          <w:rFonts w:hint="eastAsia" w:ascii="Times New Roman" w:hAnsi="Times New Roman" w:eastAsia="宋体"/>
          <w:sz w:val="21"/>
          <w:szCs w:val="21"/>
          <w:lang w:eastAsia="zh-CN"/>
        </w:rPr>
        <w:t>。</w:t>
      </w:r>
    </w:p>
    <w:p w14:paraId="0A179368">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left="720"/>
        <w:textAlignment w:val="baseline"/>
        <w:rPr>
          <w:rFonts w:ascii="Times New Roman" w:hAnsi="Times New Roman" w:eastAsia="宋体"/>
          <w:sz w:val="21"/>
          <w:szCs w:val="21"/>
        </w:rPr>
      </w:pPr>
      <w:r>
        <w:rPr>
          <w:rFonts w:ascii="Times New Roman" w:hAnsi="Times New Roman" w:eastAsia="宋体"/>
          <w:sz w:val="21"/>
          <w:szCs w:val="21"/>
        </w:rPr>
        <w:t>去除位置编码的模型虽仍能捕获词义关系，但常出现词序颠倒或重复现象。</w:t>
      </w:r>
      <w:r>
        <w:rPr>
          <w:rFonts w:ascii="Times New Roman" w:hAnsi="Times New Roman" w:eastAsia="宋体"/>
          <w:sz w:val="21"/>
          <w:szCs w:val="21"/>
        </w:rPr>
        <w:br w:type="textWrapping"/>
      </w:r>
      <w:r>
        <w:rPr>
          <w:rFonts w:ascii="Times New Roman" w:hAnsi="Times New Roman" w:eastAsia="宋体"/>
          <w:sz w:val="21"/>
          <w:szCs w:val="21"/>
        </w:rPr>
        <w:t>这说明即使没有显式的位置信息，模型仍能部分依赖上下文词共现关系进行翻译，但语序感明显减弱。</w:t>
      </w:r>
    </w:p>
    <w:p w14:paraId="73FFDA8A">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szCs w:val="21"/>
        </w:rPr>
      </w:pPr>
      <w:r>
        <w:rPr>
          <w:rStyle w:val="8"/>
          <w:rFonts w:ascii="Times New Roman" w:hAnsi="Times New Roman" w:eastAsia="宋体"/>
          <w:b/>
          <w:sz w:val="21"/>
          <w:szCs w:val="21"/>
        </w:rPr>
        <w:t>（</w:t>
      </w:r>
      <w:r>
        <w:rPr>
          <w:rStyle w:val="8"/>
          <w:rFonts w:hint="eastAsia" w:ascii="Times New Roman" w:hAnsi="Times New Roman"/>
          <w:b/>
          <w:sz w:val="21"/>
          <w:szCs w:val="21"/>
          <w:lang w:val="en-US" w:eastAsia="zh-CN"/>
        </w:rPr>
        <w:t>2</w:t>
      </w:r>
      <w:r>
        <w:rPr>
          <w:rStyle w:val="8"/>
          <w:rFonts w:ascii="Times New Roman" w:hAnsi="Times New Roman" w:eastAsia="宋体"/>
          <w:b/>
          <w:sz w:val="21"/>
          <w:szCs w:val="21"/>
        </w:rPr>
        <w:t>）单头注意力（OneHead）消融实验</w:t>
      </w:r>
    </w:p>
    <w:p w14:paraId="4DF276A3">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ascii="Times New Roman" w:hAnsi="Times New Roman" w:eastAsia="宋体"/>
          <w:sz w:val="21"/>
          <w:szCs w:val="21"/>
        </w:rPr>
      </w:pPr>
      <w:r>
        <w:rPr>
          <w:rFonts w:ascii="Times New Roman" w:hAnsi="Times New Roman" w:eastAsia="宋体"/>
          <w:sz w:val="21"/>
          <w:szCs w:val="21"/>
        </w:rPr>
        <w:t xml:space="preserve">为分析多头注意力机制（Multi-Head Attention）在 Transformer 中的作用，进行了消融实验。实验仅将 Encoder 与 Decoder 中的多头注意力结构由 </w:t>
      </w:r>
      <w:r>
        <w:rPr>
          <w:rFonts w:hint="eastAsia" w:ascii="Times New Roman" w:hAnsi="Times New Roman" w:eastAsia="宋体"/>
          <w:sz w:val="21"/>
          <w:szCs w:val="21"/>
          <w:lang w:val="en-US" w:eastAsia="zh-CN"/>
        </w:rPr>
        <w:t>2</w:t>
      </w:r>
      <w:r>
        <w:rPr>
          <w:rStyle w:val="8"/>
          <w:rFonts w:ascii="Times New Roman" w:hAnsi="Times New Roman" w:eastAsia="宋体"/>
          <w:sz w:val="21"/>
          <w:szCs w:val="21"/>
        </w:rPr>
        <w:t xml:space="preserve"> 个头</w:t>
      </w:r>
      <w:r>
        <w:rPr>
          <w:rFonts w:ascii="Times New Roman" w:hAnsi="Times New Roman" w:eastAsia="宋体"/>
          <w:sz w:val="21"/>
          <w:szCs w:val="21"/>
        </w:rPr>
        <w:t xml:space="preserve"> 修改为 </w:t>
      </w:r>
      <w:r>
        <w:rPr>
          <w:rStyle w:val="8"/>
          <w:rFonts w:ascii="Times New Roman" w:hAnsi="Times New Roman" w:eastAsia="宋体"/>
          <w:sz w:val="21"/>
          <w:szCs w:val="21"/>
        </w:rPr>
        <w:t>1 个头</w:t>
      </w:r>
      <w:r>
        <w:rPr>
          <w:rFonts w:ascii="Times New Roman" w:hAnsi="Times New Roman" w:eastAsia="宋体"/>
          <w:sz w:val="21"/>
          <w:szCs w:val="21"/>
        </w:rPr>
        <w:t>（</w:t>
      </w:r>
      <w:r>
        <w:rPr>
          <w:rStyle w:val="11"/>
          <w:rFonts w:ascii="Times New Roman" w:hAnsi="Times New Roman" w:eastAsia="宋体"/>
          <w:sz w:val="21"/>
          <w:szCs w:val="21"/>
        </w:rPr>
        <w:t>num_heads=1</w:t>
      </w:r>
      <w:r>
        <w:rPr>
          <w:rFonts w:ascii="Times New Roman" w:hAnsi="Times New Roman" w:eastAsia="宋体"/>
          <w:sz w:val="21"/>
          <w:szCs w:val="21"/>
        </w:rPr>
        <w:t>），其余结构与参数保持一致。</w:t>
      </w:r>
    </w:p>
    <w:p w14:paraId="19D12B49">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ascii="Times New Roman" w:hAnsi="Times New Roman" w:eastAsia="宋体"/>
          <w:sz w:val="21"/>
          <w:szCs w:val="21"/>
        </w:rPr>
      </w:pPr>
      <w:r>
        <w:drawing>
          <wp:inline distT="0" distB="0" distL="114300" distR="114300">
            <wp:extent cx="5572760" cy="2079625"/>
            <wp:effectExtent l="0" t="0" r="8890" b="1587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6"/>
                    <a:stretch>
                      <a:fillRect/>
                    </a:stretch>
                  </pic:blipFill>
                  <pic:spPr>
                    <a:xfrm>
                      <a:off x="0" y="0"/>
                      <a:ext cx="5572760" cy="2079625"/>
                    </a:xfrm>
                    <a:prstGeom prst="rect">
                      <a:avLst/>
                    </a:prstGeom>
                    <a:noFill/>
                    <a:ln>
                      <a:noFill/>
                    </a:ln>
                  </pic:spPr>
                </pic:pic>
              </a:graphicData>
            </a:graphic>
          </wp:inline>
        </w:drawing>
      </w:r>
    </w:p>
    <w:p w14:paraId="738421B7">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szCs w:val="21"/>
        </w:rPr>
      </w:pPr>
      <w:r>
        <w:rPr>
          <w:rFonts w:ascii="Times New Roman" w:hAnsi="Times New Roman" w:eastAsia="宋体"/>
          <w:sz w:val="21"/>
          <w:szCs w:val="21"/>
        </w:rPr>
        <w:t>为了进一步评估模型在翻译任务中的表现，本节展示部分验证集样例的翻译结果。</w:t>
      </w:r>
      <w:r>
        <w:rPr>
          <w:rFonts w:ascii="Times New Roman" w:hAnsi="Times New Roman" w:eastAsia="宋体"/>
          <w:sz w:val="21"/>
          <w:szCs w:val="21"/>
        </w:rPr>
        <w:br w:type="textWrapping"/>
      </w:r>
      <w:r>
        <w:rPr>
          <w:rFonts w:ascii="Times New Roman" w:hAnsi="Times New Roman" w:eastAsia="宋体"/>
          <w:sz w:val="21"/>
          <w:szCs w:val="21"/>
        </w:rPr>
        <w:t>比较基础模型与单头注意力模型的输出，可以观察到以下规律：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05"/>
        <w:gridCol w:w="3405"/>
        <w:gridCol w:w="3056"/>
      </w:tblGrid>
      <w:tr w14:paraId="77F94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BBA793B">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英文原句（Source）</w:t>
            </w:r>
          </w:p>
        </w:tc>
        <w:tc>
          <w:tcPr>
            <w:tcW w:w="0" w:type="auto"/>
            <w:shd w:val="clear"/>
            <w:vAlign w:val="center"/>
          </w:tcPr>
          <w:p w14:paraId="5E619F9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基础模型输出（Base）</w:t>
            </w:r>
          </w:p>
        </w:tc>
        <w:tc>
          <w:tcPr>
            <w:tcW w:w="0" w:type="auto"/>
            <w:shd w:val="clear"/>
            <w:vAlign w:val="center"/>
          </w:tcPr>
          <w:p w14:paraId="79CD22B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单头注意力模型输出（OneHead）</w:t>
            </w:r>
          </w:p>
        </w:tc>
      </w:tr>
      <w:tr w14:paraId="61CAE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032E26">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She likes reading books in the park.</w:t>
            </w:r>
          </w:p>
        </w:tc>
        <w:tc>
          <w:tcPr>
            <w:tcW w:w="0" w:type="auto"/>
            <w:shd w:val="clear"/>
            <w:vAlign w:val="center"/>
          </w:tcPr>
          <w:p w14:paraId="70E2C4BC">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Sie liest gerne Bücher im Park.</w:t>
            </w:r>
          </w:p>
        </w:tc>
        <w:tc>
          <w:tcPr>
            <w:tcW w:w="0" w:type="auto"/>
            <w:shd w:val="clear"/>
            <w:vAlign w:val="center"/>
          </w:tcPr>
          <w:p w14:paraId="67EF8957">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Sie mag Bücher lesen im Park.</w:t>
            </w:r>
          </w:p>
        </w:tc>
      </w:tr>
      <w:tr w14:paraId="3735A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BFCFFC">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We will travel to Germany next month.</w:t>
            </w:r>
          </w:p>
        </w:tc>
        <w:tc>
          <w:tcPr>
            <w:tcW w:w="0" w:type="auto"/>
            <w:shd w:val="clear"/>
            <w:vAlign w:val="center"/>
          </w:tcPr>
          <w:p w14:paraId="2E2F612F">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Wir werden nächsten Monat nach Deutschland reisen.</w:t>
            </w:r>
          </w:p>
        </w:tc>
        <w:tc>
          <w:tcPr>
            <w:tcW w:w="0" w:type="auto"/>
            <w:shd w:val="clear"/>
            <w:vAlign w:val="center"/>
          </w:tcPr>
          <w:p w14:paraId="45462373">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Wir nächsten Monat reisen nach Deutschland.</w:t>
            </w:r>
          </w:p>
        </w:tc>
      </w:tr>
    </w:tbl>
    <w:p w14:paraId="19BB569B">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szCs w:val="21"/>
        </w:rPr>
      </w:pPr>
      <w:r>
        <w:rPr>
          <w:rFonts w:ascii="Times New Roman" w:hAnsi="Times New Roman" w:eastAsia="宋体"/>
          <w:sz w:val="21"/>
          <w:szCs w:val="21"/>
        </w:rPr>
        <w:t>从表中可以看出：</w:t>
      </w:r>
      <w:r>
        <w:rPr>
          <w:rFonts w:ascii="Times New Roman" w:hAnsi="Times New Roman" w:eastAsia="宋体"/>
          <w:sz w:val="21"/>
          <w:szCs w:val="21"/>
        </w:rPr>
        <w:br w:type="textWrapping"/>
      </w:r>
      <w:r>
        <w:rPr>
          <w:rFonts w:ascii="Times New Roman" w:hAnsi="Times New Roman" w:eastAsia="宋体"/>
          <w:sz w:val="21"/>
          <w:szCs w:val="21"/>
        </w:rPr>
        <w:t>基础模型输出的句子更符合德语语序规范，语义表达自然；</w:t>
      </w:r>
      <w:r>
        <w:rPr>
          <w:rFonts w:ascii="Times New Roman" w:hAnsi="Times New Roman" w:eastAsia="宋体"/>
          <w:sz w:val="21"/>
          <w:szCs w:val="21"/>
        </w:rPr>
        <w:br w:type="textWrapping"/>
      </w:r>
      <w:r>
        <w:rPr>
          <w:rFonts w:ascii="Times New Roman" w:hAnsi="Times New Roman" w:eastAsia="宋体"/>
          <w:sz w:val="21"/>
          <w:szCs w:val="21"/>
        </w:rPr>
        <w:t>而单头注意力模型虽然整体语义正确，但在部分句子中出现语序或词性轻微错位的情况。</w:t>
      </w:r>
      <w:r>
        <w:rPr>
          <w:rFonts w:ascii="Times New Roman" w:hAnsi="Times New Roman" w:eastAsia="宋体"/>
          <w:sz w:val="21"/>
          <w:szCs w:val="21"/>
        </w:rPr>
        <w:br w:type="textWrapping"/>
      </w:r>
      <w:r>
        <w:rPr>
          <w:rFonts w:ascii="Times New Roman" w:hAnsi="Times New Roman" w:eastAsia="宋体"/>
          <w:sz w:val="21"/>
          <w:szCs w:val="21"/>
        </w:rPr>
        <w:t>这说明多头注意力机制能够在不同子空间中并行建模多层次的词间依赖关系，从而提高上下文理解与语序掌控能力；</w:t>
      </w:r>
      <w:r>
        <w:rPr>
          <w:rFonts w:ascii="Times New Roman" w:hAnsi="Times New Roman" w:eastAsia="宋体"/>
          <w:sz w:val="21"/>
          <w:szCs w:val="21"/>
        </w:rPr>
        <w:br w:type="textWrapping"/>
      </w:r>
      <w:r>
        <w:rPr>
          <w:rFonts w:ascii="Times New Roman" w:hAnsi="Times New Roman" w:eastAsia="宋体"/>
          <w:sz w:val="21"/>
          <w:szCs w:val="21"/>
        </w:rPr>
        <w:t>当注意力头数减少为单头时，模型捕获特征的多样性下降，导致翻译细节略显僵硬，语言流畅性有所下降。</w:t>
      </w:r>
    </w:p>
    <w:p w14:paraId="4D8DB198">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szCs w:val="21"/>
        </w:rPr>
      </w:pPr>
      <w:r>
        <w:rPr>
          <w:rStyle w:val="8"/>
          <w:rFonts w:ascii="Times New Roman" w:hAnsi="Times New Roman" w:eastAsia="宋体"/>
          <w:b/>
          <w:sz w:val="21"/>
          <w:szCs w:val="21"/>
        </w:rPr>
        <w:t>（</w:t>
      </w:r>
      <w:r>
        <w:rPr>
          <w:rStyle w:val="8"/>
          <w:rFonts w:hint="eastAsia" w:ascii="Times New Roman" w:hAnsi="Times New Roman"/>
          <w:b/>
          <w:sz w:val="21"/>
          <w:szCs w:val="21"/>
          <w:lang w:val="en-US" w:eastAsia="zh-CN"/>
        </w:rPr>
        <w:t>3</w:t>
      </w:r>
      <w:r>
        <w:rPr>
          <w:rStyle w:val="8"/>
          <w:rFonts w:ascii="Times New Roman" w:hAnsi="Times New Roman" w:eastAsia="宋体"/>
          <w:b/>
          <w:sz w:val="21"/>
          <w:szCs w:val="21"/>
        </w:rPr>
        <w:t>）去除归一化层（NoLayerNorm）消融实验</w:t>
      </w:r>
    </w:p>
    <w:p w14:paraId="58B548FE">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ascii="Times New Roman" w:hAnsi="Times New Roman" w:eastAsia="宋体"/>
          <w:sz w:val="21"/>
          <w:szCs w:val="21"/>
        </w:rPr>
      </w:pPr>
      <w:r>
        <w:rPr>
          <w:rFonts w:ascii="Times New Roman" w:hAnsi="Times New Roman" w:eastAsia="宋体"/>
          <w:sz w:val="21"/>
          <w:szCs w:val="21"/>
        </w:rPr>
        <w:t>为验证归一化层（Layer Normalization）在 Transformer 稳定训练中的作用，进行了消融实验。实验仅去除 Encoder 与 Decoder 中的 LayerNorm 层（</w:t>
      </w:r>
      <w:r>
        <w:rPr>
          <w:rStyle w:val="11"/>
          <w:rFonts w:ascii="Times New Roman" w:hAnsi="Times New Roman" w:eastAsia="宋体"/>
          <w:sz w:val="21"/>
          <w:szCs w:val="21"/>
        </w:rPr>
        <w:t>use_layer_norm=False</w:t>
      </w:r>
      <w:r>
        <w:rPr>
          <w:rFonts w:ascii="Times New Roman" w:hAnsi="Times New Roman" w:eastAsia="宋体"/>
          <w:sz w:val="21"/>
          <w:szCs w:val="21"/>
        </w:rPr>
        <w:t>），其余网络结构、超参数与数据保持一致。</w:t>
      </w:r>
    </w:p>
    <w:p w14:paraId="38F71DDF">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ind w:firstLine="500" w:firstLineChars="0"/>
        <w:textAlignment w:val="baseline"/>
        <w:rPr>
          <w:rFonts w:ascii="Times New Roman" w:hAnsi="Times New Roman" w:eastAsia="宋体"/>
          <w:sz w:val="21"/>
          <w:szCs w:val="21"/>
        </w:rPr>
      </w:pPr>
      <w:r>
        <w:drawing>
          <wp:inline distT="0" distB="0" distL="114300" distR="114300">
            <wp:extent cx="5696585" cy="2350135"/>
            <wp:effectExtent l="0" t="0" r="18415" b="1206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7"/>
                    <a:stretch>
                      <a:fillRect/>
                    </a:stretch>
                  </pic:blipFill>
                  <pic:spPr>
                    <a:xfrm>
                      <a:off x="0" y="0"/>
                      <a:ext cx="5696585" cy="2350135"/>
                    </a:xfrm>
                    <a:prstGeom prst="rect">
                      <a:avLst/>
                    </a:prstGeom>
                    <a:noFill/>
                    <a:ln>
                      <a:noFill/>
                    </a:ln>
                  </pic:spPr>
                </pic:pic>
              </a:graphicData>
            </a:graphic>
          </wp:inline>
        </w:drawing>
      </w:r>
    </w:p>
    <w:p w14:paraId="07AA8F1D">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szCs w:val="21"/>
        </w:rPr>
      </w:pPr>
      <w:r>
        <w:rPr>
          <w:rFonts w:ascii="Times New Roman" w:hAnsi="Times New Roman" w:eastAsia="宋体"/>
          <w:sz w:val="21"/>
          <w:szCs w:val="21"/>
        </w:rPr>
        <w:t>在训练过程中，我们观察到去除归一化层的模型出现了较明显的不稳定现象：</w:t>
      </w:r>
      <w:r>
        <w:rPr>
          <w:rFonts w:ascii="Times New Roman" w:hAnsi="Times New Roman" w:eastAsia="宋体"/>
          <w:sz w:val="21"/>
          <w:szCs w:val="21"/>
        </w:rPr>
        <w:br w:type="textWrapping"/>
      </w:r>
      <w:r>
        <w:rPr>
          <w:rFonts w:ascii="Times New Roman" w:hAnsi="Times New Roman" w:eastAsia="宋体"/>
          <w:sz w:val="21"/>
          <w:szCs w:val="21"/>
        </w:rPr>
        <w:t>早期训练阶段损失波动较大，收敛速度明显变慢，部分 epoch 出现梯度爆炸现象。</w:t>
      </w:r>
    </w:p>
    <w:p w14:paraId="75761430">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szCs w:val="21"/>
        </w:rPr>
      </w:pPr>
      <w:r>
        <w:rPr>
          <w:rFonts w:ascii="Times New Roman" w:hAnsi="Times New Roman" w:eastAsia="宋体"/>
          <w:sz w:val="21"/>
          <w:szCs w:val="21"/>
        </w:rPr>
        <w:t>为了进一步评估模型在翻译任务中的表现，本节展示部分验证集样例的翻译结果。</w:t>
      </w:r>
      <w:r>
        <w:rPr>
          <w:rFonts w:ascii="Times New Roman" w:hAnsi="Times New Roman" w:eastAsia="宋体"/>
          <w:sz w:val="21"/>
          <w:szCs w:val="21"/>
        </w:rPr>
        <w:br w:type="textWrapping"/>
      </w:r>
      <w:r>
        <w:rPr>
          <w:rFonts w:ascii="Times New Roman" w:hAnsi="Times New Roman" w:eastAsia="宋体"/>
          <w:sz w:val="21"/>
          <w:szCs w:val="21"/>
        </w:rPr>
        <w:t>比较基础模型与无归一化层模型的输出，可以观察到以下规律：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36"/>
        <w:gridCol w:w="3006"/>
        <w:gridCol w:w="3324"/>
      </w:tblGrid>
      <w:tr w14:paraId="432FF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05E524">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英文原句（Source）</w:t>
            </w:r>
          </w:p>
        </w:tc>
        <w:tc>
          <w:tcPr>
            <w:tcW w:w="0" w:type="auto"/>
            <w:shd w:val="clear"/>
            <w:vAlign w:val="center"/>
          </w:tcPr>
          <w:p w14:paraId="0A6705D0">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基础模型输出（Base）</w:t>
            </w:r>
          </w:p>
        </w:tc>
        <w:tc>
          <w:tcPr>
            <w:tcW w:w="0" w:type="auto"/>
            <w:shd w:val="clear"/>
            <w:vAlign w:val="center"/>
          </w:tcPr>
          <w:p w14:paraId="106B081F">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center"/>
              <w:textAlignment w:val="baseline"/>
              <w:rPr>
                <w:rFonts w:ascii="Times New Roman" w:hAnsi="Times New Roman" w:eastAsia="宋体"/>
                <w:b/>
                <w:bCs/>
                <w:sz w:val="21"/>
                <w:szCs w:val="21"/>
              </w:rPr>
            </w:pPr>
            <w:r>
              <w:rPr>
                <w:rFonts w:ascii="Times New Roman" w:hAnsi="Times New Roman" w:eastAsia="宋体" w:cs="宋体"/>
                <w:b/>
                <w:bCs/>
                <w:snapToGrid w:val="0"/>
                <w:color w:val="000000"/>
                <w:kern w:val="0"/>
                <w:sz w:val="21"/>
                <w:szCs w:val="21"/>
                <w:lang w:val="en-US" w:eastAsia="zh-CN" w:bidi="ar"/>
              </w:rPr>
              <w:t>无归一化层模型输出（NoLayerNorm）</w:t>
            </w:r>
          </w:p>
        </w:tc>
      </w:tr>
      <w:tr w14:paraId="701EF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98C9F3">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The child is playing with a ball.</w:t>
            </w:r>
          </w:p>
        </w:tc>
        <w:tc>
          <w:tcPr>
            <w:tcW w:w="0" w:type="auto"/>
            <w:shd w:val="clear"/>
            <w:vAlign w:val="center"/>
          </w:tcPr>
          <w:p w14:paraId="01B47487">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Das Kind spielt mit einem Ball.</w:t>
            </w:r>
          </w:p>
        </w:tc>
        <w:tc>
          <w:tcPr>
            <w:tcW w:w="0" w:type="auto"/>
            <w:shd w:val="clear"/>
            <w:vAlign w:val="center"/>
          </w:tcPr>
          <w:p w14:paraId="4B47FA49">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Das Kind ist Ball spielen mit.</w:t>
            </w:r>
          </w:p>
        </w:tc>
      </w:tr>
      <w:tr w14:paraId="07245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64F13D">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They are watching a movie together.</w:t>
            </w:r>
          </w:p>
        </w:tc>
        <w:tc>
          <w:tcPr>
            <w:tcW w:w="0" w:type="auto"/>
            <w:shd w:val="clear"/>
            <w:vAlign w:val="center"/>
          </w:tcPr>
          <w:p w14:paraId="70D2390B">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Sie sehen sich gemeinsam einen Film an.</w:t>
            </w:r>
          </w:p>
        </w:tc>
        <w:tc>
          <w:tcPr>
            <w:tcW w:w="0" w:type="auto"/>
            <w:shd w:val="clear"/>
            <w:vAlign w:val="center"/>
          </w:tcPr>
          <w:p w14:paraId="1B799252">
            <w:pPr>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jc w:val="left"/>
              <w:textAlignment w:val="baseline"/>
              <w:rPr>
                <w:rFonts w:ascii="Times New Roman" w:hAnsi="Times New Roman" w:eastAsia="宋体"/>
                <w:sz w:val="21"/>
                <w:szCs w:val="21"/>
              </w:rPr>
            </w:pPr>
            <w:r>
              <w:rPr>
                <w:rFonts w:ascii="Times New Roman" w:hAnsi="Times New Roman" w:eastAsia="宋体" w:cs="宋体"/>
                <w:snapToGrid w:val="0"/>
                <w:color w:val="000000"/>
                <w:kern w:val="0"/>
                <w:sz w:val="21"/>
                <w:szCs w:val="21"/>
                <w:lang w:val="en-US" w:eastAsia="zh-CN" w:bidi="ar"/>
              </w:rPr>
              <w:t>Sie sind gemeinsam sehen Film.</w:t>
            </w:r>
          </w:p>
        </w:tc>
      </w:tr>
    </w:tbl>
    <w:p w14:paraId="24E0FE7D">
      <w:pPr>
        <w:pStyle w:val="5"/>
        <w:keepNext w:val="0"/>
        <w:keepLines w:val="0"/>
        <w:pageBreakBefore w:val="0"/>
        <w:widowControl/>
        <w:suppressLineNumbers w:val="0"/>
        <w:kinsoku w:val="0"/>
        <w:wordWrap/>
        <w:overflowPunct/>
        <w:topLinePunct w:val="0"/>
        <w:autoSpaceDE w:val="0"/>
        <w:autoSpaceDN w:val="0"/>
        <w:bidi w:val="0"/>
        <w:adjustRightInd w:val="0"/>
        <w:snapToGrid w:val="0"/>
        <w:spacing w:before="0" w:beforeLines="50" w:beforeAutospacing="0" w:after="0" w:afterLines="50" w:afterAutospacing="0" w:line="360" w:lineRule="auto"/>
        <w:textAlignment w:val="baseline"/>
        <w:rPr>
          <w:rFonts w:ascii="Times New Roman" w:hAnsi="Times New Roman" w:eastAsia="宋体"/>
          <w:sz w:val="21"/>
          <w:szCs w:val="21"/>
        </w:rPr>
      </w:pPr>
      <w:r>
        <w:rPr>
          <w:rFonts w:ascii="Times New Roman" w:hAnsi="Times New Roman" w:eastAsia="宋体"/>
          <w:sz w:val="21"/>
          <w:szCs w:val="21"/>
        </w:rPr>
        <w:t>从表中可以看出：</w:t>
      </w:r>
      <w:r>
        <w:rPr>
          <w:rFonts w:ascii="Times New Roman" w:hAnsi="Times New Roman" w:eastAsia="宋体"/>
          <w:sz w:val="21"/>
          <w:szCs w:val="21"/>
        </w:rPr>
        <w:br w:type="textWrapping"/>
      </w:r>
      <w:r>
        <w:rPr>
          <w:rFonts w:ascii="Times New Roman" w:hAnsi="Times New Roman" w:eastAsia="宋体"/>
          <w:sz w:val="21"/>
          <w:szCs w:val="21"/>
        </w:rPr>
        <w:t>去除归一化层后，模型输出的句子出现了明显的语法紊乱与词序错误，部分词语甚至缺失或重复。</w:t>
      </w:r>
      <w:r>
        <w:rPr>
          <w:rFonts w:ascii="Times New Roman" w:hAnsi="Times New Roman" w:eastAsia="宋体"/>
          <w:sz w:val="21"/>
          <w:szCs w:val="21"/>
        </w:rPr>
        <w:br w:type="textWrapping"/>
      </w:r>
      <w:r>
        <w:rPr>
          <w:rFonts w:ascii="Times New Roman" w:hAnsi="Times New Roman" w:eastAsia="宋体"/>
          <w:sz w:val="21"/>
          <w:szCs w:val="21"/>
        </w:rPr>
        <w:t>这说明 LayerNorm 在 Transformer 中不仅起到加速收敛的作用，还在稳定梯度传播、维持特征尺度平衡方面发挥了关键作用。</w:t>
      </w:r>
      <w:r>
        <w:rPr>
          <w:rFonts w:ascii="Times New Roman" w:hAnsi="Times New Roman" w:eastAsia="宋体"/>
          <w:sz w:val="21"/>
          <w:szCs w:val="21"/>
        </w:rPr>
        <w:br w:type="textWrapping"/>
      </w:r>
      <w:r>
        <w:rPr>
          <w:rFonts w:ascii="Times New Roman" w:hAnsi="Times New Roman" w:eastAsia="宋体"/>
          <w:sz w:val="21"/>
          <w:szCs w:val="21"/>
        </w:rPr>
        <w:t>当缺少归一化层时，模型容易陷入梯度震荡与特征偏移，最终导致生成结果质量明显下降。</w:t>
      </w:r>
    </w:p>
    <w:p w14:paraId="5544803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bookmarkStart w:id="1" w:name="_GoBack"/>
      <w:bookmarkEnd w:id="1"/>
    </w:p>
    <w:p w14:paraId="6E51DCC1">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
        <w:textAlignment w:val="baseline"/>
        <w:outlineLvl w:val="0"/>
        <w:rPr>
          <w:sz w:val="30"/>
          <w:szCs w:val="30"/>
        </w:rPr>
      </w:pPr>
      <w:r>
        <w:rPr>
          <w:spacing w:val="-2"/>
          <w:sz w:val="30"/>
          <w:szCs w:val="30"/>
        </w:rPr>
        <w:t>7    Reproducibility</w:t>
      </w:r>
      <w:r>
        <w:rPr>
          <w:spacing w:val="33"/>
          <w:w w:val="101"/>
          <w:sz w:val="30"/>
          <w:szCs w:val="30"/>
        </w:rPr>
        <w:t xml:space="preserve"> </w:t>
      </w:r>
      <w:r>
        <w:rPr>
          <w:spacing w:val="-2"/>
          <w:sz w:val="30"/>
          <w:szCs w:val="30"/>
        </w:rPr>
        <w:t>and</w:t>
      </w:r>
      <w:r>
        <w:rPr>
          <w:spacing w:val="29"/>
          <w:sz w:val="30"/>
          <w:szCs w:val="30"/>
        </w:rPr>
        <w:t xml:space="preserve"> </w:t>
      </w:r>
      <w:r>
        <w:rPr>
          <w:spacing w:val="-2"/>
          <w:sz w:val="30"/>
          <w:szCs w:val="30"/>
        </w:rPr>
        <w:t>Code</w:t>
      </w:r>
      <w:r>
        <w:rPr>
          <w:spacing w:val="29"/>
          <w:w w:val="101"/>
          <w:sz w:val="30"/>
          <w:szCs w:val="30"/>
        </w:rPr>
        <w:t xml:space="preserve"> </w:t>
      </w:r>
      <w:r>
        <w:rPr>
          <w:spacing w:val="-2"/>
          <w:sz w:val="30"/>
          <w:szCs w:val="30"/>
        </w:rPr>
        <w:t>Structure</w:t>
      </w:r>
    </w:p>
    <w:p w14:paraId="61D2676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036C7214">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15"/>
        <w:textAlignment w:val="baseline"/>
      </w:pPr>
      <w:r>
        <w:rPr>
          <w:spacing w:val="6"/>
        </w:rPr>
        <w:t>Explain</w:t>
      </w:r>
      <w:r>
        <w:rPr>
          <w:spacing w:val="39"/>
          <w:w w:val="101"/>
        </w:rPr>
        <w:t xml:space="preserve"> </w:t>
      </w:r>
      <w:r>
        <w:rPr>
          <w:spacing w:val="6"/>
        </w:rPr>
        <w:t>how</w:t>
      </w:r>
      <w:r>
        <w:rPr>
          <w:spacing w:val="21"/>
        </w:rPr>
        <w:t xml:space="preserve"> </w:t>
      </w:r>
      <w:r>
        <w:rPr>
          <w:spacing w:val="6"/>
        </w:rPr>
        <w:t>to</w:t>
      </w:r>
      <w:r>
        <w:rPr>
          <w:spacing w:val="23"/>
          <w:w w:val="101"/>
        </w:rPr>
        <w:t xml:space="preserve"> </w:t>
      </w:r>
      <w:r>
        <w:rPr>
          <w:spacing w:val="6"/>
        </w:rPr>
        <w:t>reproduce</w:t>
      </w:r>
      <w:r>
        <w:rPr>
          <w:spacing w:val="21"/>
          <w:w w:val="101"/>
        </w:rPr>
        <w:t xml:space="preserve"> </w:t>
      </w:r>
      <w:r>
        <w:rPr>
          <w:spacing w:val="6"/>
        </w:rPr>
        <w:t>the</w:t>
      </w:r>
      <w:r>
        <w:rPr>
          <w:spacing w:val="23"/>
        </w:rPr>
        <w:t xml:space="preserve"> </w:t>
      </w:r>
      <w:r>
        <w:rPr>
          <w:spacing w:val="6"/>
        </w:rPr>
        <w:t>results.</w:t>
      </w:r>
    </w:p>
    <w:p w14:paraId="65BF2C4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06BD3529">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8"/>
        </w:rPr>
        <w:t>•</w:t>
      </w:r>
      <w:r>
        <w:rPr>
          <w:spacing w:val="3"/>
        </w:rPr>
        <w:t xml:space="preserve">  </w:t>
      </w:r>
      <w:r>
        <w:rPr>
          <w:spacing w:val="8"/>
        </w:rPr>
        <w:t>github</w:t>
      </w:r>
      <w:r>
        <w:rPr>
          <w:spacing w:val="25"/>
          <w:w w:val="101"/>
        </w:rPr>
        <w:t xml:space="preserve"> </w:t>
      </w:r>
      <w:r>
        <w:rPr>
          <w:spacing w:val="8"/>
        </w:rPr>
        <w:t>link</w:t>
      </w:r>
    </w:p>
    <w:p w14:paraId="28986EB1">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7"/>
        </w:rPr>
        <w:t>•</w:t>
      </w:r>
      <w:r>
        <w:rPr>
          <w:spacing w:val="5"/>
        </w:rPr>
        <w:t xml:space="preserve">  </w:t>
      </w:r>
      <w:r>
        <w:rPr>
          <w:spacing w:val="7"/>
        </w:rPr>
        <w:t>Dependencies</w:t>
      </w:r>
      <w:r>
        <w:rPr>
          <w:spacing w:val="25"/>
          <w:w w:val="101"/>
        </w:rPr>
        <w:t xml:space="preserve"> </w:t>
      </w:r>
      <w:r>
        <w:rPr>
          <w:spacing w:val="7"/>
        </w:rPr>
        <w:t>and</w:t>
      </w:r>
      <w:r>
        <w:rPr>
          <w:spacing w:val="23"/>
        </w:rPr>
        <w:t xml:space="preserve"> </w:t>
      </w:r>
      <w:r>
        <w:rPr>
          <w:spacing w:val="7"/>
        </w:rPr>
        <w:t>environment</w:t>
      </w:r>
      <w:r>
        <w:rPr>
          <w:spacing w:val="24"/>
          <w:w w:val="101"/>
        </w:rPr>
        <w:t xml:space="preserve"> </w:t>
      </w:r>
      <w:r>
        <w:rPr>
          <w:spacing w:val="7"/>
        </w:rPr>
        <w:t>setup</w:t>
      </w:r>
    </w:p>
    <w:p w14:paraId="665E1AF2">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7"/>
        </w:rPr>
        <w:t>•</w:t>
      </w:r>
      <w:r>
        <w:t xml:space="preserve">  </w:t>
      </w:r>
      <w:r>
        <w:rPr>
          <w:spacing w:val="7"/>
        </w:rPr>
        <w:t>Folder</w:t>
      </w:r>
      <w:r>
        <w:rPr>
          <w:spacing w:val="26"/>
        </w:rPr>
        <w:t xml:space="preserve"> </w:t>
      </w:r>
      <w:r>
        <w:rPr>
          <w:spacing w:val="7"/>
        </w:rPr>
        <w:t>structure</w:t>
      </w:r>
      <w:r>
        <w:rPr>
          <w:spacing w:val="23"/>
        </w:rPr>
        <w:t xml:space="preserve"> </w:t>
      </w:r>
      <w:r>
        <w:rPr>
          <w:spacing w:val="7"/>
        </w:rPr>
        <w:t>of your</w:t>
      </w:r>
      <w:r>
        <w:rPr>
          <w:spacing w:val="24"/>
          <w:w w:val="101"/>
        </w:rPr>
        <w:t xml:space="preserve"> </w:t>
      </w:r>
      <w:r>
        <w:rPr>
          <w:spacing w:val="7"/>
        </w:rPr>
        <w:t>code</w:t>
      </w:r>
      <w:r>
        <w:rPr>
          <w:spacing w:val="23"/>
          <w:w w:val="101"/>
        </w:rPr>
        <w:t xml:space="preserve"> </w:t>
      </w:r>
      <w:r>
        <w:rPr>
          <w:spacing w:val="7"/>
        </w:rPr>
        <w:t>repos</w:t>
      </w:r>
      <w:r>
        <w:rPr>
          <w:spacing w:val="6"/>
        </w:rPr>
        <w:t>itory</w:t>
      </w:r>
    </w:p>
    <w:p w14:paraId="6A508024">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6"/>
        </w:rPr>
        <w:t>•</w:t>
      </w:r>
      <w:r>
        <w:rPr>
          <w:spacing w:val="11"/>
        </w:rPr>
        <w:t xml:space="preserve">  </w:t>
      </w:r>
      <w:r>
        <w:rPr>
          <w:spacing w:val="6"/>
        </w:rPr>
        <w:t>Command</w:t>
      </w:r>
      <w:r>
        <w:rPr>
          <w:spacing w:val="25"/>
        </w:rPr>
        <w:t xml:space="preserve"> </w:t>
      </w:r>
      <w:r>
        <w:rPr>
          <w:spacing w:val="6"/>
        </w:rPr>
        <w:t>line</w:t>
      </w:r>
      <w:r>
        <w:rPr>
          <w:spacing w:val="23"/>
          <w:w w:val="101"/>
        </w:rPr>
        <w:t xml:space="preserve"> </w:t>
      </w:r>
      <w:r>
        <w:rPr>
          <w:spacing w:val="6"/>
        </w:rPr>
        <w:t>examples</w:t>
      </w:r>
    </w:p>
    <w:p w14:paraId="5CA9ECC5">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5"/>
        <w:textAlignment w:val="baseline"/>
      </w:pPr>
      <w:r>
        <w:rPr>
          <w:spacing w:val="9"/>
        </w:rPr>
        <w:t>•</w:t>
      </w:r>
      <w:r>
        <w:t xml:space="preserve">  </w:t>
      </w:r>
      <w:r>
        <w:rPr>
          <w:spacing w:val="9"/>
        </w:rPr>
        <w:t>Expected</w:t>
      </w:r>
      <w:r>
        <w:rPr>
          <w:spacing w:val="24"/>
          <w:w w:val="101"/>
        </w:rPr>
        <w:t xml:space="preserve"> </w:t>
      </w:r>
      <w:r>
        <w:rPr>
          <w:spacing w:val="9"/>
        </w:rPr>
        <w:t>runtime</w:t>
      </w:r>
      <w:r>
        <w:rPr>
          <w:spacing w:val="24"/>
        </w:rPr>
        <w:t xml:space="preserve"> </w:t>
      </w:r>
      <w:r>
        <w:rPr>
          <w:spacing w:val="9"/>
        </w:rPr>
        <w:t>and</w:t>
      </w:r>
      <w:r>
        <w:rPr>
          <w:spacing w:val="24"/>
        </w:rPr>
        <w:t xml:space="preserve"> </w:t>
      </w:r>
      <w:r>
        <w:rPr>
          <w:spacing w:val="9"/>
        </w:rPr>
        <w:t>ha</w:t>
      </w:r>
      <w:r>
        <w:rPr>
          <w:spacing w:val="8"/>
        </w:rPr>
        <w:t>rdware</w:t>
      </w:r>
      <w:r>
        <w:rPr>
          <w:spacing w:val="24"/>
        </w:rPr>
        <w:t xml:space="preserve"> </w:t>
      </w:r>
      <w:r>
        <w:rPr>
          <w:spacing w:val="8"/>
        </w:rPr>
        <w:t>used</w:t>
      </w:r>
    </w:p>
    <w:p w14:paraId="456C49D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sectPr>
          <w:footerReference r:id="rId9" w:type="default"/>
          <w:pgSz w:w="11906" w:h="16838"/>
          <w:pgMar w:top="400" w:right="1785" w:bottom="680" w:left="1145" w:header="0" w:footer="490" w:gutter="0"/>
          <w:cols w:space="720" w:num="1"/>
        </w:sectPr>
      </w:pPr>
    </w:p>
    <w:p w14:paraId="06D1363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4AF2F79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40D5625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708E646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17"/>
        <w:textAlignment w:val="baseline"/>
      </w:pPr>
      <w:r>
        <w:rPr>
          <w:spacing w:val="6"/>
        </w:rPr>
        <w:t>Example:</w:t>
      </w:r>
    </w:p>
    <w:p w14:paraId="163D3A4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44EBBA7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3059"/>
        <w:textAlignment w:val="baseline"/>
      </w:pPr>
      <w:r>
        <w:rPr>
          <w:spacing w:val="6"/>
        </w:rPr>
        <w:t>Listing</w:t>
      </w:r>
      <w:r>
        <w:rPr>
          <w:spacing w:val="30"/>
        </w:rPr>
        <w:t xml:space="preserve"> </w:t>
      </w:r>
      <w:r>
        <w:rPr>
          <w:spacing w:val="6"/>
        </w:rPr>
        <w:t>2:</w:t>
      </w:r>
      <w:r>
        <w:rPr>
          <w:spacing w:val="47"/>
          <w:w w:val="101"/>
        </w:rPr>
        <w:t xml:space="preserve"> </w:t>
      </w:r>
      <w:r>
        <w:rPr>
          <w:spacing w:val="6"/>
        </w:rPr>
        <w:t>Example</w:t>
      </w:r>
      <w:r>
        <w:rPr>
          <w:spacing w:val="21"/>
          <w:w w:val="101"/>
        </w:rPr>
        <w:t xml:space="preserve"> </w:t>
      </w:r>
      <w:r>
        <w:rPr>
          <w:spacing w:val="6"/>
        </w:rPr>
        <w:t>training</w:t>
      </w:r>
      <w:r>
        <w:rPr>
          <w:spacing w:val="24"/>
          <w:w w:val="101"/>
        </w:rPr>
        <w:t xml:space="preserve"> </w:t>
      </w:r>
      <w:r>
        <w:rPr>
          <w:spacing w:val="6"/>
        </w:rPr>
        <w:t>command</w:t>
      </w:r>
    </w:p>
    <w:p w14:paraId="4ACC66B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 w:right="4487"/>
        <w:textAlignment w:val="baseline"/>
      </w:pPr>
      <w:r>
        <w:rPr>
          <w:spacing w:val="16"/>
        </w:rPr>
        <w:t>$</w:t>
      </w:r>
      <w:r>
        <w:rPr>
          <w:spacing w:val="4"/>
        </w:rPr>
        <w:t xml:space="preserve">   </w:t>
      </w:r>
      <w:r>
        <w:rPr>
          <w:spacing w:val="16"/>
        </w:rPr>
        <w:t>conda</w:t>
      </w:r>
      <w:r>
        <w:rPr>
          <w:spacing w:val="7"/>
        </w:rPr>
        <w:t xml:space="preserve">   </w:t>
      </w:r>
      <w:r>
        <w:rPr>
          <w:spacing w:val="16"/>
        </w:rPr>
        <w:t>c</w:t>
      </w:r>
      <w:r>
        <w:rPr>
          <w:spacing w:val="-15"/>
        </w:rPr>
        <w:t xml:space="preserve"> </w:t>
      </w:r>
      <w:r>
        <w:rPr>
          <w:spacing w:val="16"/>
        </w:rPr>
        <w:t>r</w:t>
      </w:r>
      <w:r>
        <w:rPr>
          <w:spacing w:val="-17"/>
        </w:rPr>
        <w:t xml:space="preserve"> </w:t>
      </w:r>
      <w:r>
        <w:rPr>
          <w:spacing w:val="16"/>
        </w:rPr>
        <w:t>e</w:t>
      </w:r>
      <w:r>
        <w:rPr>
          <w:spacing w:val="-16"/>
        </w:rPr>
        <w:t xml:space="preserve"> </w:t>
      </w:r>
      <w:r>
        <w:rPr>
          <w:spacing w:val="16"/>
        </w:rPr>
        <w:t>at</w:t>
      </w:r>
      <w:r>
        <w:rPr>
          <w:spacing w:val="-17"/>
        </w:rPr>
        <w:t xml:space="preserve"> </w:t>
      </w:r>
      <w:r>
        <w:rPr>
          <w:spacing w:val="16"/>
        </w:rPr>
        <w:t>e  −n</w:t>
      </w:r>
      <w:r>
        <w:rPr>
          <w:spacing w:val="1"/>
        </w:rPr>
        <w:t xml:space="preserve">   </w:t>
      </w:r>
      <w:r>
        <w:rPr>
          <w:spacing w:val="16"/>
        </w:rPr>
        <w:t>tr</w:t>
      </w:r>
      <w:r>
        <w:rPr>
          <w:spacing w:val="-20"/>
        </w:rPr>
        <w:t xml:space="preserve"> </w:t>
      </w:r>
      <w:r>
        <w:rPr>
          <w:spacing w:val="16"/>
        </w:rPr>
        <w:t>a</w:t>
      </w:r>
      <w:r>
        <w:rPr>
          <w:spacing w:val="-19"/>
        </w:rPr>
        <w:t xml:space="preserve"> </w:t>
      </w:r>
      <w:r>
        <w:rPr>
          <w:spacing w:val="16"/>
        </w:rPr>
        <w:t>n</w:t>
      </w:r>
      <w:r>
        <w:rPr>
          <w:spacing w:val="-19"/>
        </w:rPr>
        <w:t xml:space="preserve"> </w:t>
      </w:r>
      <w:r>
        <w:rPr>
          <w:spacing w:val="16"/>
        </w:rPr>
        <w:t>sfor</w:t>
      </w:r>
      <w:r>
        <w:rPr>
          <w:spacing w:val="-20"/>
        </w:rPr>
        <w:t xml:space="preserve"> </w:t>
      </w:r>
      <w:r>
        <w:rPr>
          <w:spacing w:val="16"/>
        </w:rPr>
        <w:t>mer   python</w:t>
      </w:r>
      <w:r>
        <w:rPr>
          <w:spacing w:val="-10"/>
        </w:rPr>
        <w:t xml:space="preserve"> </w:t>
      </w:r>
      <w:r>
        <w:rPr>
          <w:spacing w:val="16"/>
        </w:rPr>
        <w:t>=3.10</w:t>
      </w:r>
      <w:r>
        <w:t xml:space="preserve"> </w:t>
      </w:r>
      <w:r>
        <w:rPr>
          <w:spacing w:val="15"/>
        </w:rPr>
        <w:t>$</w:t>
      </w:r>
      <w:r>
        <w:rPr>
          <w:spacing w:val="3"/>
        </w:rPr>
        <w:t xml:space="preserve">   </w:t>
      </w:r>
      <w:r>
        <w:rPr>
          <w:spacing w:val="15"/>
        </w:rPr>
        <w:t>pip   i</w:t>
      </w:r>
      <w:r>
        <w:rPr>
          <w:spacing w:val="-3"/>
        </w:rPr>
        <w:t xml:space="preserve"> </w:t>
      </w:r>
      <w:r>
        <w:rPr>
          <w:spacing w:val="15"/>
        </w:rPr>
        <w:t>n</w:t>
      </w:r>
      <w:r>
        <w:rPr>
          <w:spacing w:val="-6"/>
        </w:rPr>
        <w:t xml:space="preserve"> </w:t>
      </w:r>
      <w:r>
        <w:rPr>
          <w:spacing w:val="15"/>
        </w:rPr>
        <w:t>s</w:t>
      </w:r>
      <w:r>
        <w:rPr>
          <w:spacing w:val="-8"/>
        </w:rPr>
        <w:t xml:space="preserve"> </w:t>
      </w:r>
      <w:r>
        <w:rPr>
          <w:spacing w:val="15"/>
        </w:rPr>
        <w:t>t</w:t>
      </w:r>
      <w:r>
        <w:rPr>
          <w:spacing w:val="-6"/>
        </w:rPr>
        <w:t xml:space="preserve"> </w:t>
      </w:r>
      <w:r>
        <w:rPr>
          <w:spacing w:val="15"/>
        </w:rPr>
        <w:t>a</w:t>
      </w:r>
      <w:r>
        <w:rPr>
          <w:spacing w:val="-5"/>
        </w:rPr>
        <w:t xml:space="preserve"> </w:t>
      </w:r>
      <w:r>
        <w:rPr>
          <w:spacing w:val="15"/>
        </w:rPr>
        <w:t>l</w:t>
      </w:r>
      <w:r>
        <w:rPr>
          <w:spacing w:val="-6"/>
        </w:rPr>
        <w:t xml:space="preserve"> </w:t>
      </w:r>
      <w:r>
        <w:rPr>
          <w:spacing w:val="15"/>
        </w:rPr>
        <w:t>l   torch   m</w:t>
      </w:r>
      <w:r>
        <w:rPr>
          <w:spacing w:val="-18"/>
        </w:rPr>
        <w:t xml:space="preserve"> </w:t>
      </w:r>
      <w:r>
        <w:rPr>
          <w:spacing w:val="15"/>
        </w:rPr>
        <w:t>at</w:t>
      </w:r>
      <w:r>
        <w:rPr>
          <w:spacing w:val="-19"/>
        </w:rPr>
        <w:t xml:space="preserve"> </w:t>
      </w:r>
      <w:r>
        <w:rPr>
          <w:spacing w:val="15"/>
        </w:rPr>
        <w:t>plot</w:t>
      </w:r>
      <w:r>
        <w:rPr>
          <w:spacing w:val="-18"/>
        </w:rPr>
        <w:t xml:space="preserve"> </w:t>
      </w:r>
      <w:r>
        <w:rPr>
          <w:spacing w:val="15"/>
        </w:rPr>
        <w:t>lib</w:t>
      </w:r>
    </w:p>
    <w:p w14:paraId="21E7A1D0">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13"/>
        <w:textAlignment w:val="baseline"/>
      </w:pPr>
      <w:r>
        <w:rPr>
          <w:spacing w:val="12"/>
        </w:rPr>
        <w:t>$</w:t>
      </w:r>
      <w:r>
        <w:t xml:space="preserve">   </w:t>
      </w:r>
      <w:r>
        <w:rPr>
          <w:spacing w:val="12"/>
        </w:rPr>
        <w:t>python</w:t>
      </w:r>
      <w:r>
        <w:rPr>
          <w:spacing w:val="6"/>
        </w:rPr>
        <w:t xml:space="preserve">   </w:t>
      </w:r>
      <w:r>
        <w:rPr>
          <w:spacing w:val="12"/>
        </w:rPr>
        <w:t>t</w:t>
      </w:r>
      <w:r>
        <w:rPr>
          <w:spacing w:val="-15"/>
        </w:rPr>
        <w:t xml:space="preserve"> </w:t>
      </w:r>
      <w:r>
        <w:rPr>
          <w:spacing w:val="12"/>
        </w:rPr>
        <w:t>r</w:t>
      </w:r>
      <w:r>
        <w:rPr>
          <w:spacing w:val="-15"/>
        </w:rPr>
        <w:t xml:space="preserve"> </w:t>
      </w:r>
      <w:r>
        <w:rPr>
          <w:spacing w:val="12"/>
        </w:rPr>
        <w:t>a</w:t>
      </w:r>
      <w:r>
        <w:rPr>
          <w:spacing w:val="-14"/>
        </w:rPr>
        <w:t xml:space="preserve"> </w:t>
      </w:r>
      <w:r>
        <w:rPr>
          <w:spacing w:val="12"/>
        </w:rPr>
        <w:t>i</w:t>
      </w:r>
      <w:r>
        <w:rPr>
          <w:spacing w:val="-15"/>
        </w:rPr>
        <w:t xml:space="preserve"> </w:t>
      </w:r>
      <w:r>
        <w:rPr>
          <w:spacing w:val="12"/>
        </w:rPr>
        <w:t>n</w:t>
      </w:r>
      <w:r>
        <w:rPr>
          <w:spacing w:val="30"/>
          <w:w w:val="101"/>
        </w:rPr>
        <w:t xml:space="preserve"> </w:t>
      </w:r>
      <w:r>
        <w:rPr>
          <w:spacing w:val="12"/>
        </w:rPr>
        <w:t>.</w:t>
      </w:r>
      <w:r>
        <w:rPr>
          <w:spacing w:val="-5"/>
        </w:rPr>
        <w:t xml:space="preserve"> </w:t>
      </w:r>
      <w:r>
        <w:rPr>
          <w:spacing w:val="12"/>
        </w:rPr>
        <w:t>py</w:t>
      </w:r>
      <w:r>
        <w:rPr>
          <w:spacing w:val="5"/>
        </w:rPr>
        <w:t xml:space="preserve">  </w:t>
      </w:r>
      <w:r>
        <w:rPr>
          <w:spacing w:val="12"/>
        </w:rPr>
        <w:t>−−c</w:t>
      </w:r>
      <w:r>
        <w:rPr>
          <w:spacing w:val="-15"/>
        </w:rPr>
        <w:t xml:space="preserve"> </w:t>
      </w:r>
      <w:r>
        <w:rPr>
          <w:spacing w:val="12"/>
        </w:rPr>
        <w:t>o</w:t>
      </w:r>
      <w:r>
        <w:rPr>
          <w:spacing w:val="-15"/>
        </w:rPr>
        <w:t xml:space="preserve"> </w:t>
      </w:r>
      <w:r>
        <w:rPr>
          <w:spacing w:val="12"/>
        </w:rPr>
        <w:t>n</w:t>
      </w:r>
      <w:r>
        <w:rPr>
          <w:spacing w:val="-16"/>
        </w:rPr>
        <w:t xml:space="preserve"> </w:t>
      </w:r>
      <w:r>
        <w:rPr>
          <w:spacing w:val="12"/>
        </w:rPr>
        <w:t>fig   c</w:t>
      </w:r>
      <w:r>
        <w:rPr>
          <w:spacing w:val="-14"/>
        </w:rPr>
        <w:t xml:space="preserve"> </w:t>
      </w:r>
      <w:r>
        <w:rPr>
          <w:spacing w:val="12"/>
        </w:rPr>
        <w:t>o</w:t>
      </w:r>
      <w:r>
        <w:rPr>
          <w:spacing w:val="-14"/>
        </w:rPr>
        <w:t xml:space="preserve"> </w:t>
      </w:r>
      <w:r>
        <w:rPr>
          <w:spacing w:val="12"/>
        </w:rPr>
        <w:t>n</w:t>
      </w:r>
      <w:r>
        <w:rPr>
          <w:spacing w:val="-13"/>
        </w:rPr>
        <w:t xml:space="preserve"> </w:t>
      </w:r>
      <w:r>
        <w:rPr>
          <w:spacing w:val="12"/>
        </w:rPr>
        <w:t>fig</w:t>
      </w:r>
      <w:r>
        <w:rPr>
          <w:spacing w:val="-14"/>
        </w:rPr>
        <w:t xml:space="preserve"> </w:t>
      </w:r>
      <w:r>
        <w:rPr>
          <w:spacing w:val="12"/>
        </w:rPr>
        <w:t>s /</w:t>
      </w:r>
      <w:r>
        <w:rPr>
          <w:spacing w:val="-15"/>
        </w:rPr>
        <w:t xml:space="preserve"> </w:t>
      </w:r>
      <w:r>
        <w:rPr>
          <w:spacing w:val="12"/>
        </w:rPr>
        <w:t>bas</w:t>
      </w:r>
      <w:r>
        <w:rPr>
          <w:spacing w:val="11"/>
        </w:rPr>
        <w:t>e .</w:t>
      </w:r>
      <w:r>
        <w:rPr>
          <w:spacing w:val="-3"/>
        </w:rPr>
        <w:t xml:space="preserve"> </w:t>
      </w:r>
      <w:r>
        <w:rPr>
          <w:spacing w:val="11"/>
        </w:rPr>
        <w:t>yaml</w:t>
      </w:r>
    </w:p>
    <w:p w14:paraId="1FB254A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6EFC13A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3BCC735C">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outlineLvl w:val="0"/>
        <w:rPr>
          <w:sz w:val="30"/>
          <w:szCs w:val="30"/>
        </w:rPr>
      </w:pPr>
      <w:r>
        <w:rPr>
          <w:spacing w:val="-4"/>
          <w:sz w:val="30"/>
          <w:szCs w:val="30"/>
        </w:rPr>
        <w:t>8    Conclusion</w:t>
      </w:r>
      <w:r>
        <w:rPr>
          <w:spacing w:val="43"/>
          <w:sz w:val="30"/>
          <w:szCs w:val="30"/>
        </w:rPr>
        <w:t xml:space="preserve"> </w:t>
      </w:r>
      <w:r>
        <w:rPr>
          <w:spacing w:val="-4"/>
          <w:sz w:val="30"/>
          <w:szCs w:val="30"/>
        </w:rPr>
        <w:t>and</w:t>
      </w:r>
      <w:r>
        <w:rPr>
          <w:spacing w:val="31"/>
          <w:sz w:val="30"/>
          <w:szCs w:val="30"/>
        </w:rPr>
        <w:t xml:space="preserve"> </w:t>
      </w:r>
      <w:r>
        <w:rPr>
          <w:spacing w:val="-4"/>
          <w:sz w:val="30"/>
          <w:szCs w:val="30"/>
        </w:rPr>
        <w:t>Future</w:t>
      </w:r>
      <w:r>
        <w:rPr>
          <w:spacing w:val="18"/>
          <w:sz w:val="30"/>
          <w:szCs w:val="30"/>
        </w:rPr>
        <w:t xml:space="preserve"> </w:t>
      </w:r>
      <w:r>
        <w:rPr>
          <w:spacing w:val="-4"/>
          <w:sz w:val="30"/>
          <w:szCs w:val="30"/>
        </w:rPr>
        <w:t>Work</w:t>
      </w:r>
    </w:p>
    <w:p w14:paraId="227A192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131064D0">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422"/>
        <w:textAlignment w:val="baseline"/>
      </w:pPr>
      <w:r>
        <w:rPr>
          <w:spacing w:val="5"/>
        </w:rPr>
        <w:t>Summarize</w:t>
      </w:r>
      <w:r>
        <w:rPr>
          <w:spacing w:val="25"/>
          <w:w w:val="101"/>
        </w:rPr>
        <w:t xml:space="preserve"> </w:t>
      </w:r>
      <w:r>
        <w:rPr>
          <w:spacing w:val="5"/>
        </w:rPr>
        <w:t>what</w:t>
      </w:r>
      <w:r>
        <w:rPr>
          <w:spacing w:val="21"/>
        </w:rPr>
        <w:t xml:space="preserve"> </w:t>
      </w:r>
      <w:r>
        <w:rPr>
          <w:spacing w:val="5"/>
        </w:rPr>
        <w:t>you</w:t>
      </w:r>
      <w:r>
        <w:rPr>
          <w:spacing w:val="24"/>
        </w:rPr>
        <w:t xml:space="preserve"> </w:t>
      </w:r>
      <w:r>
        <w:rPr>
          <w:spacing w:val="5"/>
        </w:rPr>
        <w:t>have</w:t>
      </w:r>
      <w:r>
        <w:rPr>
          <w:spacing w:val="24"/>
          <w:w w:val="101"/>
        </w:rPr>
        <w:t xml:space="preserve"> </w:t>
      </w:r>
      <w:r>
        <w:rPr>
          <w:spacing w:val="5"/>
        </w:rPr>
        <w:t>implemented</w:t>
      </w:r>
      <w:r>
        <w:rPr>
          <w:spacing w:val="23"/>
          <w:w w:val="101"/>
        </w:rPr>
        <w:t xml:space="preserve"> </w:t>
      </w:r>
      <w:r>
        <w:rPr>
          <w:spacing w:val="5"/>
        </w:rPr>
        <w:t>and</w:t>
      </w:r>
      <w:r>
        <w:rPr>
          <w:spacing w:val="24"/>
          <w:w w:val="101"/>
        </w:rPr>
        <w:t xml:space="preserve"> </w:t>
      </w:r>
      <w:r>
        <w:rPr>
          <w:spacing w:val="5"/>
        </w:rPr>
        <w:t>learned.</w:t>
      </w:r>
      <w:r>
        <w:rPr>
          <w:spacing w:val="48"/>
        </w:rPr>
        <w:t xml:space="preserve"> </w:t>
      </w:r>
      <w:r>
        <w:rPr>
          <w:spacing w:val="5"/>
        </w:rPr>
        <w:t>Discuss</w:t>
      </w:r>
      <w:r>
        <w:rPr>
          <w:spacing w:val="23"/>
          <w:w w:val="101"/>
        </w:rPr>
        <w:t xml:space="preserve"> </w:t>
      </w:r>
      <w:r>
        <w:rPr>
          <w:spacing w:val="5"/>
        </w:rPr>
        <w:t>possible</w:t>
      </w:r>
      <w:r>
        <w:rPr>
          <w:spacing w:val="23"/>
        </w:rPr>
        <w:t xml:space="preserve"> </w:t>
      </w:r>
      <w:r>
        <w:rPr>
          <w:spacing w:val="5"/>
        </w:rPr>
        <w:t>extensions:</w:t>
      </w:r>
    </w:p>
    <w:p w14:paraId="6F759468">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7"/>
        <w:textAlignment w:val="baseline"/>
      </w:pPr>
      <w:r>
        <w:rPr>
          <w:spacing w:val="5"/>
        </w:rPr>
        <w:t>•</w:t>
      </w:r>
      <w:r>
        <w:rPr>
          <w:spacing w:val="4"/>
        </w:rPr>
        <w:t xml:space="preserve">  </w:t>
      </w:r>
      <w:r>
        <w:rPr>
          <w:spacing w:val="5"/>
        </w:rPr>
        <w:t>Adding</w:t>
      </w:r>
      <w:r>
        <w:rPr>
          <w:spacing w:val="24"/>
        </w:rPr>
        <w:t xml:space="preserve"> </w:t>
      </w:r>
      <w:r>
        <w:rPr>
          <w:spacing w:val="5"/>
        </w:rPr>
        <w:t>a</w:t>
      </w:r>
      <w:r>
        <w:rPr>
          <w:spacing w:val="25"/>
        </w:rPr>
        <w:t xml:space="preserve"> </w:t>
      </w:r>
      <w:r>
        <w:rPr>
          <w:spacing w:val="5"/>
        </w:rPr>
        <w:t>decoder</w:t>
      </w:r>
      <w:r>
        <w:rPr>
          <w:spacing w:val="24"/>
        </w:rPr>
        <w:t xml:space="preserve"> </w:t>
      </w:r>
      <w:r>
        <w:rPr>
          <w:spacing w:val="5"/>
        </w:rPr>
        <w:t>for</w:t>
      </w:r>
      <w:r>
        <w:rPr>
          <w:spacing w:val="24"/>
          <w:w w:val="101"/>
        </w:rPr>
        <w:t xml:space="preserve"> </w:t>
      </w:r>
      <w:r>
        <w:rPr>
          <w:spacing w:val="5"/>
        </w:rPr>
        <w:t>sequence-to-sequence</w:t>
      </w:r>
      <w:r>
        <w:rPr>
          <w:spacing w:val="21"/>
          <w:w w:val="101"/>
        </w:rPr>
        <w:t xml:space="preserve"> </w:t>
      </w:r>
      <w:r>
        <w:rPr>
          <w:spacing w:val="5"/>
        </w:rPr>
        <w:t>tasks</w:t>
      </w:r>
    </w:p>
    <w:p w14:paraId="3EE689F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7"/>
        <w:textAlignment w:val="baseline"/>
      </w:pPr>
      <w:r>
        <w:rPr>
          <w:spacing w:val="6"/>
        </w:rPr>
        <w:t>•</w:t>
      </w:r>
      <w:r>
        <w:rPr>
          <w:spacing w:val="3"/>
        </w:rPr>
        <w:t xml:space="preserve">  </w:t>
      </w:r>
      <w:r>
        <w:rPr>
          <w:spacing w:val="6"/>
        </w:rPr>
        <w:t>Trying</w:t>
      </w:r>
      <w:r>
        <w:rPr>
          <w:spacing w:val="24"/>
        </w:rPr>
        <w:t xml:space="preserve"> </w:t>
      </w:r>
      <w:r>
        <w:rPr>
          <w:spacing w:val="6"/>
        </w:rPr>
        <w:t>relative</w:t>
      </w:r>
      <w:r>
        <w:rPr>
          <w:spacing w:val="23"/>
        </w:rPr>
        <w:t xml:space="preserve"> </w:t>
      </w:r>
      <w:r>
        <w:rPr>
          <w:spacing w:val="6"/>
        </w:rPr>
        <w:t>positional</w:t>
      </w:r>
      <w:r>
        <w:rPr>
          <w:spacing w:val="23"/>
          <w:w w:val="101"/>
        </w:rPr>
        <w:t xml:space="preserve"> </w:t>
      </w:r>
      <w:r>
        <w:rPr>
          <w:spacing w:val="6"/>
        </w:rPr>
        <w:t>encoding</w:t>
      </w:r>
    </w:p>
    <w:p w14:paraId="2DC027B7">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277"/>
        <w:textAlignment w:val="baseline"/>
      </w:pPr>
      <w:r>
        <w:rPr>
          <w:spacing w:val="7"/>
        </w:rPr>
        <w:t>•</w:t>
      </w:r>
      <w:r>
        <w:rPr>
          <w:spacing w:val="3"/>
        </w:rPr>
        <w:t xml:space="preserve">  </w:t>
      </w:r>
      <w:r>
        <w:rPr>
          <w:spacing w:val="7"/>
        </w:rPr>
        <w:t>Comparing</w:t>
      </w:r>
      <w:r>
        <w:rPr>
          <w:spacing w:val="21"/>
          <w:w w:val="101"/>
        </w:rPr>
        <w:t xml:space="preserve"> </w:t>
      </w:r>
      <w:r>
        <w:rPr>
          <w:spacing w:val="7"/>
        </w:rPr>
        <w:t>with</w:t>
      </w:r>
      <w:r>
        <w:rPr>
          <w:spacing w:val="23"/>
        </w:rPr>
        <w:t xml:space="preserve"> </w:t>
      </w:r>
      <w:r>
        <w:rPr>
          <w:spacing w:val="7"/>
        </w:rPr>
        <w:t>oﬀicial</w:t>
      </w:r>
      <w:r>
        <w:rPr>
          <w:spacing w:val="25"/>
        </w:rPr>
        <w:t xml:space="preserve"> </w:t>
      </w:r>
      <w:r>
        <w:rPr>
          <w:spacing w:val="7"/>
        </w:rPr>
        <w:t>PyTo</w:t>
      </w:r>
      <w:r>
        <w:rPr>
          <w:spacing w:val="6"/>
        </w:rPr>
        <w:t>rch</w:t>
      </w:r>
      <w:r>
        <w:rPr>
          <w:spacing w:val="24"/>
        </w:rPr>
        <w:t xml:space="preserve"> </w:t>
      </w:r>
      <w:r>
        <w:rPr>
          <w:spacing w:val="6"/>
        </w:rPr>
        <w:t>implementation</w:t>
      </w:r>
    </w:p>
    <w:p w14:paraId="709246A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Arial"/>
          <w:sz w:val="21"/>
        </w:rPr>
      </w:pPr>
    </w:p>
    <w:p w14:paraId="3133F80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ascii="宋体" w:hAnsi="宋体" w:eastAsia="宋体" w:cs="宋体"/>
          <w:sz w:val="30"/>
          <w:szCs w:val="30"/>
        </w:rPr>
      </w:pPr>
      <w:bookmarkStart w:id="0" w:name="bookmark1"/>
      <w:bookmarkEnd w:id="0"/>
      <w:r>
        <w:rPr>
          <w:rFonts w:ascii="宋体" w:hAnsi="宋体" w:eastAsia="宋体" w:cs="宋体"/>
          <w:b/>
          <w:bCs/>
          <w:spacing w:val="-5"/>
          <w:sz w:val="30"/>
          <w:szCs w:val="30"/>
        </w:rPr>
        <w:t>参考文献</w:t>
      </w:r>
    </w:p>
    <w:p w14:paraId="07F7702E">
      <w:pPr>
        <w:pStyle w:val="4"/>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ind w:left="318" w:hanging="303"/>
        <w:textAlignment w:val="baseline"/>
      </w:pPr>
      <w:r>
        <w:rPr>
          <w:spacing w:val="4"/>
        </w:rPr>
        <w:t>[1]</w:t>
      </w:r>
      <w:r>
        <w:rPr>
          <w:spacing w:val="2"/>
        </w:rPr>
        <w:t xml:space="preserve">  </w:t>
      </w:r>
      <w:r>
        <w:rPr>
          <w:spacing w:val="4"/>
        </w:rPr>
        <w:t>Ashish</w:t>
      </w:r>
      <w:r>
        <w:rPr>
          <w:spacing w:val="23"/>
        </w:rPr>
        <w:t xml:space="preserve"> </w:t>
      </w:r>
      <w:r>
        <w:rPr>
          <w:spacing w:val="4"/>
        </w:rPr>
        <w:t>Vaswani,</w:t>
      </w:r>
      <w:r>
        <w:rPr>
          <w:spacing w:val="25"/>
          <w:w w:val="101"/>
        </w:rPr>
        <w:t xml:space="preserve"> </w:t>
      </w:r>
      <w:r>
        <w:rPr>
          <w:spacing w:val="4"/>
        </w:rPr>
        <w:t>Noam</w:t>
      </w:r>
      <w:r>
        <w:rPr>
          <w:spacing w:val="30"/>
          <w:w w:val="101"/>
        </w:rPr>
        <w:t xml:space="preserve"> </w:t>
      </w:r>
      <w:r>
        <w:rPr>
          <w:spacing w:val="4"/>
        </w:rPr>
        <w:t>Shazeer,</w:t>
      </w:r>
      <w:r>
        <w:rPr>
          <w:spacing w:val="25"/>
          <w:w w:val="101"/>
        </w:rPr>
        <w:t xml:space="preserve"> </w:t>
      </w:r>
      <w:r>
        <w:rPr>
          <w:spacing w:val="4"/>
        </w:rPr>
        <w:t>Niki</w:t>
      </w:r>
      <w:r>
        <w:rPr>
          <w:spacing w:val="26"/>
        </w:rPr>
        <w:t xml:space="preserve"> </w:t>
      </w:r>
      <w:r>
        <w:rPr>
          <w:spacing w:val="4"/>
        </w:rPr>
        <w:t>Parmar,</w:t>
      </w:r>
      <w:r>
        <w:rPr>
          <w:spacing w:val="27"/>
        </w:rPr>
        <w:t xml:space="preserve"> </w:t>
      </w:r>
      <w:r>
        <w:rPr>
          <w:spacing w:val="4"/>
        </w:rPr>
        <w:t>Jakob</w:t>
      </w:r>
      <w:r>
        <w:rPr>
          <w:spacing w:val="25"/>
          <w:w w:val="101"/>
        </w:rPr>
        <w:t xml:space="preserve"> </w:t>
      </w:r>
      <w:r>
        <w:rPr>
          <w:spacing w:val="4"/>
        </w:rPr>
        <w:t>Uszkoreit,</w:t>
      </w:r>
      <w:r>
        <w:rPr>
          <w:spacing w:val="25"/>
          <w:w w:val="101"/>
        </w:rPr>
        <w:t xml:space="preserve"> </w:t>
      </w:r>
      <w:r>
        <w:rPr>
          <w:spacing w:val="4"/>
        </w:rPr>
        <w:t>Llion</w:t>
      </w:r>
      <w:r>
        <w:rPr>
          <w:spacing w:val="27"/>
        </w:rPr>
        <w:t xml:space="preserve"> </w:t>
      </w:r>
      <w:r>
        <w:rPr>
          <w:spacing w:val="4"/>
        </w:rPr>
        <w:t>Jones,</w:t>
      </w:r>
      <w:r>
        <w:rPr>
          <w:spacing w:val="25"/>
          <w:w w:val="101"/>
        </w:rPr>
        <w:t xml:space="preserve"> </w:t>
      </w:r>
      <w:r>
        <w:rPr>
          <w:spacing w:val="4"/>
        </w:rPr>
        <w:t>Aidan</w:t>
      </w:r>
      <w:r>
        <w:rPr>
          <w:spacing w:val="25"/>
          <w:w w:val="101"/>
        </w:rPr>
        <w:t xml:space="preserve"> </w:t>
      </w:r>
      <w:r>
        <w:rPr>
          <w:spacing w:val="4"/>
        </w:rPr>
        <w:t>N</w:t>
      </w:r>
      <w:r>
        <w:rPr>
          <w:spacing w:val="30"/>
          <w:w w:val="101"/>
        </w:rPr>
        <w:t xml:space="preserve"> </w:t>
      </w:r>
      <w:r>
        <w:rPr>
          <w:spacing w:val="4"/>
        </w:rPr>
        <w:t>Gomez,</w:t>
      </w:r>
      <w:r>
        <w:rPr>
          <w:spacing w:val="25"/>
          <w:w w:val="101"/>
        </w:rPr>
        <w:t xml:space="preserve"> </w:t>
      </w:r>
      <w:r>
        <w:rPr>
          <w:spacing w:val="4"/>
        </w:rPr>
        <w:t>Łukasz</w:t>
      </w:r>
      <w:r>
        <w:t xml:space="preserve"> </w:t>
      </w:r>
      <w:r>
        <w:rPr>
          <w:spacing w:val="5"/>
        </w:rPr>
        <w:t>Kaiser,</w:t>
      </w:r>
      <w:r>
        <w:rPr>
          <w:spacing w:val="46"/>
        </w:rPr>
        <w:t xml:space="preserve"> </w:t>
      </w:r>
      <w:r>
        <w:rPr>
          <w:spacing w:val="5"/>
        </w:rPr>
        <w:t>and</w:t>
      </w:r>
      <w:r>
        <w:rPr>
          <w:spacing w:val="40"/>
        </w:rPr>
        <w:t xml:space="preserve"> </w:t>
      </w:r>
      <w:r>
        <w:rPr>
          <w:spacing w:val="5"/>
        </w:rPr>
        <w:t>Illia</w:t>
      </w:r>
      <w:r>
        <w:rPr>
          <w:spacing w:val="42"/>
        </w:rPr>
        <w:t xml:space="preserve"> </w:t>
      </w:r>
      <w:r>
        <w:rPr>
          <w:spacing w:val="5"/>
        </w:rPr>
        <w:t>Polosukhin.</w:t>
      </w:r>
      <w:r>
        <w:rPr>
          <w:spacing w:val="22"/>
          <w:w w:val="101"/>
        </w:rPr>
        <w:t xml:space="preserve">  </w:t>
      </w:r>
      <w:r>
        <w:rPr>
          <w:spacing w:val="5"/>
        </w:rPr>
        <w:t>Attention</w:t>
      </w:r>
      <w:r>
        <w:rPr>
          <w:spacing w:val="41"/>
        </w:rPr>
        <w:t xml:space="preserve"> </w:t>
      </w:r>
      <w:r>
        <w:rPr>
          <w:spacing w:val="5"/>
        </w:rPr>
        <w:t>is</w:t>
      </w:r>
      <w:r>
        <w:rPr>
          <w:spacing w:val="41"/>
        </w:rPr>
        <w:t xml:space="preserve"> </w:t>
      </w:r>
      <w:r>
        <w:rPr>
          <w:spacing w:val="5"/>
        </w:rPr>
        <w:t>all</w:t>
      </w:r>
      <w:r>
        <w:rPr>
          <w:spacing w:val="38"/>
          <w:w w:val="101"/>
        </w:rPr>
        <w:t xml:space="preserve"> </w:t>
      </w:r>
      <w:r>
        <w:rPr>
          <w:spacing w:val="5"/>
        </w:rPr>
        <w:t>you</w:t>
      </w:r>
      <w:r>
        <w:rPr>
          <w:spacing w:val="41"/>
        </w:rPr>
        <w:t xml:space="preserve"> </w:t>
      </w:r>
      <w:r>
        <w:rPr>
          <w:spacing w:val="5"/>
        </w:rPr>
        <w:t>need.</w:t>
      </w:r>
      <w:r>
        <w:rPr>
          <w:spacing w:val="22"/>
          <w:w w:val="101"/>
        </w:rPr>
        <w:t xml:space="preserve">  </w:t>
      </w:r>
      <w:r>
        <w:rPr>
          <w:spacing w:val="5"/>
        </w:rPr>
        <w:t>Advances</w:t>
      </w:r>
      <w:r>
        <w:rPr>
          <w:spacing w:val="41"/>
        </w:rPr>
        <w:t xml:space="preserve"> </w:t>
      </w:r>
      <w:r>
        <w:rPr>
          <w:spacing w:val="5"/>
        </w:rPr>
        <w:t>in</w:t>
      </w:r>
      <w:r>
        <w:rPr>
          <w:spacing w:val="41"/>
        </w:rPr>
        <w:t xml:space="preserve"> </w:t>
      </w:r>
      <w:r>
        <w:rPr>
          <w:spacing w:val="5"/>
        </w:rPr>
        <w:t>neural</w:t>
      </w:r>
      <w:r>
        <w:rPr>
          <w:spacing w:val="41"/>
          <w:w w:val="101"/>
        </w:rPr>
        <w:t xml:space="preserve"> </w:t>
      </w:r>
      <w:r>
        <w:rPr>
          <w:spacing w:val="5"/>
        </w:rPr>
        <w:t>information</w:t>
      </w:r>
      <w:r>
        <w:rPr>
          <w:spacing w:val="40"/>
        </w:rPr>
        <w:t xml:space="preserve"> </w:t>
      </w:r>
      <w:r>
        <w:rPr>
          <w:spacing w:val="5"/>
        </w:rPr>
        <w:t>processing</w:t>
      </w:r>
      <w:r>
        <w:t xml:space="preserve"> systems</w:t>
      </w:r>
      <w:r>
        <w:rPr>
          <w:spacing w:val="5"/>
        </w:rPr>
        <w:t>,</w:t>
      </w:r>
      <w:r>
        <w:rPr>
          <w:spacing w:val="27"/>
          <w:w w:val="101"/>
        </w:rPr>
        <w:t xml:space="preserve"> </w:t>
      </w:r>
      <w:r>
        <w:rPr>
          <w:spacing w:val="5"/>
        </w:rPr>
        <w:t>30,</w:t>
      </w:r>
      <w:r>
        <w:rPr>
          <w:spacing w:val="28"/>
        </w:rPr>
        <w:t xml:space="preserve"> </w:t>
      </w:r>
      <w:r>
        <w:rPr>
          <w:spacing w:val="5"/>
        </w:rPr>
        <w:t>2017.</w:t>
      </w:r>
    </w:p>
    <w:sectPr>
      <w:footerReference r:id="rId10" w:type="default"/>
      <w:pgSz w:w="11906" w:h="16838"/>
      <w:pgMar w:top="400" w:right="1134" w:bottom="678" w:left="1142" w:header="0" w:footer="48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3A655">
    <w:pPr>
      <w:pStyle w:val="4"/>
      <w:spacing w:line="176" w:lineRule="auto"/>
      <w:ind w:left="4776"/>
    </w:pPr>
    <w: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75AE3">
    <w:pPr>
      <w:pStyle w:val="4"/>
      <w:spacing w:line="178" w:lineRule="auto"/>
      <w:ind w:left="4769"/>
    </w:pPr>
    <w: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FE6EF">
    <w:pPr>
      <w:pStyle w:val="4"/>
      <w:spacing w:line="178" w:lineRule="auto"/>
      <w:ind w:left="4760"/>
    </w:pPr>
    <w: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8E64D">
    <w:pPr>
      <w:pStyle w:val="4"/>
      <w:spacing w:line="178" w:lineRule="auto"/>
      <w:ind w:left="4767"/>
    </w:pPr>
    <w: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E16E6">
    <w:pPr>
      <w:pStyle w:val="4"/>
      <w:spacing w:before="60" w:line="204" w:lineRule="auto"/>
      <w:ind w:left="6"/>
      <w:rPr>
        <w:sz w:val="19"/>
        <w:szCs w:val="19"/>
      </w:rPr>
    </w:pPr>
    <w:r>
      <w:pict>
        <v:shape id="_x0000_s4097" o:spid="_x0000_s4097" style="position:absolute;left:0pt;margin-left:56.65pt;margin-top:32.25pt;height:0.4pt;width:481.9pt;mso-position-horizontal-relative:page;mso-position-vertical-relative:page;z-index:251659264;mso-width-relative:page;mso-height-relative:page;" filled="f" stroked="t" coordsize="9637,8" o:allowincell="f" path="m0,3l9637,3e">
          <v:fill on="f" focussize="0,0"/>
          <v:stroke weight="0.4pt" color="#000000" miterlimit="10" joinstyle="miter"/>
          <v:imagedata o:title=""/>
          <o:lock v:ext="edit"/>
        </v:shape>
      </w:pict>
    </w:r>
    <w:r>
      <w:rPr>
        <w:spacing w:val="10"/>
        <w:sz w:val="19"/>
        <w:szCs w:val="19"/>
      </w:rPr>
      <w:t>Fundamentals</w:t>
    </w:r>
    <w:r>
      <w:rPr>
        <w:spacing w:val="25"/>
        <w:sz w:val="19"/>
        <w:szCs w:val="19"/>
      </w:rPr>
      <w:t xml:space="preserve"> </w:t>
    </w:r>
    <w:r>
      <w:rPr>
        <w:spacing w:val="10"/>
        <w:sz w:val="19"/>
        <w:szCs w:val="19"/>
      </w:rPr>
      <w:t>and</w:t>
    </w:r>
    <w:r>
      <w:rPr>
        <w:spacing w:val="25"/>
        <w:w w:val="101"/>
        <w:sz w:val="19"/>
        <w:szCs w:val="19"/>
      </w:rPr>
      <w:t xml:space="preserve"> </w:t>
    </w:r>
    <w:r>
      <w:rPr>
        <w:spacing w:val="10"/>
        <w:sz w:val="19"/>
        <w:szCs w:val="19"/>
      </w:rPr>
      <w:t>Applications</w:t>
    </w:r>
    <w:r>
      <w:rPr>
        <w:spacing w:val="24"/>
        <w:w w:val="101"/>
        <w:sz w:val="19"/>
        <w:szCs w:val="19"/>
      </w:rPr>
      <w:t xml:space="preserve"> </w:t>
    </w:r>
    <w:r>
      <w:rPr>
        <w:spacing w:val="10"/>
        <w:sz w:val="19"/>
        <w:szCs w:val="19"/>
      </w:rPr>
      <w:t>of Large</w:t>
    </w:r>
    <w:r>
      <w:rPr>
        <w:spacing w:val="26"/>
        <w:sz w:val="19"/>
        <w:szCs w:val="19"/>
      </w:rPr>
      <w:t xml:space="preserve"> </w:t>
    </w:r>
    <w:r>
      <w:rPr>
        <w:spacing w:val="10"/>
        <w:sz w:val="19"/>
        <w:szCs w:val="19"/>
      </w:rPr>
      <w:t>Models</w:t>
    </w:r>
    <w:r>
      <w:rPr>
        <w:spacing w:val="1"/>
        <w:sz w:val="19"/>
        <w:szCs w:val="19"/>
      </w:rPr>
      <w:t xml:space="preserve">                                        </w:t>
    </w:r>
    <w:r>
      <w:rPr>
        <w:sz w:val="19"/>
        <w:szCs w:val="19"/>
      </w:rPr>
      <w:t xml:space="preserve">                                </w:t>
    </w:r>
    <w:r>
      <w:rPr>
        <w:spacing w:val="10"/>
        <w:sz w:val="19"/>
        <w:szCs w:val="19"/>
      </w:rPr>
      <w:t>Mid-</w:t>
    </w:r>
    <w:r>
      <w:rPr>
        <w:spacing w:val="9"/>
        <w:sz w:val="19"/>
        <w:szCs w:val="19"/>
      </w:rPr>
      <w:t>Term</w:t>
    </w:r>
    <w:r>
      <w:rPr>
        <w:spacing w:val="26"/>
        <w:w w:val="101"/>
        <w:sz w:val="19"/>
        <w:szCs w:val="19"/>
      </w:rPr>
      <w:t xml:space="preserve"> </w:t>
    </w:r>
    <w:r>
      <w:rPr>
        <w:spacing w:val="9"/>
        <w:sz w:val="19"/>
        <w:szCs w:val="19"/>
      </w:rPr>
      <w:t>Assignment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5BF7B">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A209C"/>
    <w:multiLevelType w:val="singleLevel"/>
    <w:tmpl w:val="A76A209C"/>
    <w:lvl w:ilvl="0" w:tentative="0">
      <w:start w:val="1"/>
      <w:numFmt w:val="decimal"/>
      <w:suff w:val="space"/>
      <w:lvlText w:val="%1."/>
      <w:lvlJc w:val="left"/>
    </w:lvl>
  </w:abstractNum>
  <w:abstractNum w:abstractNumId="1">
    <w:nsid w:val="F2058711"/>
    <w:multiLevelType w:val="singleLevel"/>
    <w:tmpl w:val="F2058711"/>
    <w:lvl w:ilvl="0" w:tentative="0">
      <w:start w:val="1"/>
      <w:numFmt w:val="bullet"/>
      <w:lvlText w:val=""/>
      <w:lvlJc w:val="left"/>
      <w:pPr>
        <w:tabs>
          <w:tab w:val="left" w:pos="420"/>
        </w:tabs>
        <w:ind w:left="84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E04C48"/>
    <w:rsid w:val="091B69BE"/>
    <w:rsid w:val="20F566C0"/>
    <w:rsid w:val="226E42B7"/>
    <w:rsid w:val="2C5B305A"/>
    <w:rsid w:val="38862D4C"/>
    <w:rsid w:val="408D02DE"/>
    <w:rsid w:val="40FB616D"/>
    <w:rsid w:val="45926BA5"/>
    <w:rsid w:val="472164D5"/>
    <w:rsid w:val="4B5534EF"/>
    <w:rsid w:val="56BF15AD"/>
    <w:rsid w:val="59B82A13"/>
    <w:rsid w:val="5DAA2E07"/>
    <w:rsid w:val="6A360B2F"/>
    <w:rsid w:val="77E41C4D"/>
    <w:rsid w:val="790D0D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Times New Roman" w:hAnsi="Times New Roman" w:eastAsia="Times New Roman" w:cs="Times New Roman"/>
      <w:sz w:val="21"/>
      <w:szCs w:val="21"/>
      <w:lang w:val="en-US" w:eastAsia="en-US" w:bidi="ar-SA"/>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styleId="11">
    <w:name w:val="HTML Code"/>
    <w:basedOn w:val="7"/>
    <w:qFormat/>
    <w:uiPriority w:val="0"/>
    <w:rPr>
      <w:rFonts w:ascii="Courier New" w:hAnsi="Courier New"/>
      <w:sz w:val="20"/>
    </w:r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ascii="Palatino Linotype" w:hAnsi="Palatino Linotype" w:eastAsia="Palatino Linotype" w:cs="Palatino Linotype"/>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2474</Words>
  <Characters>4614</Characters>
  <TotalTime>117</TotalTime>
  <ScaleCrop>false</ScaleCrop>
  <LinksUpToDate>false</LinksUpToDate>
  <CharactersWithSpaces>5086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2025-10-17T14:20:00Z</dcterms:created>
  <dc:creator>LJX</dc:creator>
  <cp:lastModifiedBy>JX</cp:lastModifiedBy>
  <dcterms:modified xsi:type="dcterms:W3CDTF">2025-11-07T16:03:43Z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2025-11-02T20:15:49Z</vt:filetime>
  </property>
  <property fmtid="{D5CDD505-2E9C-101B-9397-08002B2CF9AE}" pid="4" name="KSOTemplateDocerSaveRecord">
    <vt:lpwstr>eyJoZGlkIjoiYjE3ZDdkNjJiZTIyMDE0MjBlZDM0NDRkZWE5ZWNiMGYiLCJ1c2VySWQiOiI1MTM5NzQ0MDIifQ==</vt:lpwstr>
  </property>
  <property fmtid="{D5CDD505-2E9C-101B-9397-08002B2CF9AE}" pid="5" name="KSOProductBuildVer">
    <vt:lpwstr>2052-12.1.0.23542</vt:lpwstr>
  </property>
  <property fmtid="{D5CDD505-2E9C-101B-9397-08002B2CF9AE}" pid="6" name="ICV">
    <vt:lpwstr>F23F0626879147DB832F6B2850266F21_12</vt:lpwstr>
  </property>
</Properties>
</file>