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05867" w:themeColor="accent5" w:themeShade="7F"/>
  <w:body>
    <w:p w:rsidR="00731139" w:rsidRPr="006F0CCB" w:rsidRDefault="00531812" w:rsidP="00531812">
      <w:pPr>
        <w:jc w:val="center"/>
        <w:rPr>
          <w:color w:val="CC66FF"/>
          <w:sz w:val="40"/>
          <w:szCs w:val="40"/>
          <w:u w:val="single"/>
        </w:rPr>
      </w:pPr>
      <w:r w:rsidRPr="006F0CCB">
        <w:rPr>
          <w:color w:val="CC66FF"/>
          <w:sz w:val="40"/>
          <w:szCs w:val="40"/>
          <w:u w:val="single"/>
        </w:rPr>
        <w:t>Interactive Website Elements</w:t>
      </w:r>
    </w:p>
    <w:p w:rsidR="002967AE" w:rsidRPr="006F0CCB" w:rsidRDefault="00531812" w:rsidP="00531812">
      <w:pPr>
        <w:pStyle w:val="ListParagraph"/>
        <w:numPr>
          <w:ilvl w:val="0"/>
          <w:numId w:val="1"/>
        </w:numPr>
        <w:rPr>
          <w:noProof/>
          <w:color w:val="FF99CC"/>
          <w:sz w:val="32"/>
          <w:szCs w:val="32"/>
        </w:rPr>
      </w:pPr>
      <w:r w:rsidRPr="006F0CCB">
        <w:rPr>
          <w:noProof/>
          <w:color w:val="FF99CC"/>
          <w:sz w:val="32"/>
          <w:szCs w:val="32"/>
        </w:rPr>
        <w:t xml:space="preserve">form of requesting services qutations </w:t>
      </w:r>
    </w:p>
    <w:p w:rsidR="00531812" w:rsidRDefault="00531812" w:rsidP="00531812">
      <w:pPr>
        <w:jc w:val="center"/>
      </w:pPr>
      <w:r w:rsidRPr="00531812">
        <w:rPr>
          <w:noProof/>
        </w:rPr>
        <w:drawing>
          <wp:inline distT="0" distB="0" distL="0" distR="0">
            <wp:extent cx="2071007" cy="5054179"/>
            <wp:effectExtent l="19050" t="0" r="5443" b="0"/>
            <wp:docPr id="2" name="Picture 1" descr="C:\Users\AA\Desktop\new in t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Desktop\new in tow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065" cy="5054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812" w:rsidRDefault="00531812" w:rsidP="00531812">
      <w:pPr>
        <w:jc w:val="center"/>
        <w:rPr>
          <w:color w:val="FF99CC"/>
          <w:sz w:val="32"/>
          <w:szCs w:val="32"/>
        </w:rPr>
      </w:pPr>
    </w:p>
    <w:p w:rsidR="00A25363" w:rsidRDefault="00A25363" w:rsidP="00531812">
      <w:pPr>
        <w:jc w:val="center"/>
        <w:rPr>
          <w:color w:val="FF99CC"/>
          <w:sz w:val="32"/>
          <w:szCs w:val="32"/>
        </w:rPr>
      </w:pPr>
    </w:p>
    <w:p w:rsidR="00A25363" w:rsidRDefault="00A25363" w:rsidP="00531812">
      <w:pPr>
        <w:jc w:val="center"/>
        <w:rPr>
          <w:color w:val="FF99CC"/>
          <w:sz w:val="32"/>
          <w:szCs w:val="32"/>
        </w:rPr>
      </w:pPr>
    </w:p>
    <w:p w:rsidR="00A25363" w:rsidRDefault="00A25363" w:rsidP="00531812">
      <w:pPr>
        <w:jc w:val="center"/>
        <w:rPr>
          <w:color w:val="FF99CC"/>
          <w:sz w:val="32"/>
          <w:szCs w:val="32"/>
        </w:rPr>
      </w:pPr>
    </w:p>
    <w:p w:rsidR="00A25363" w:rsidRDefault="00A25363" w:rsidP="00531812">
      <w:pPr>
        <w:jc w:val="center"/>
        <w:rPr>
          <w:color w:val="FF99CC"/>
          <w:sz w:val="32"/>
          <w:szCs w:val="32"/>
        </w:rPr>
      </w:pPr>
    </w:p>
    <w:p w:rsidR="00531812" w:rsidRPr="006F0CCB" w:rsidRDefault="00531812" w:rsidP="00531812">
      <w:pPr>
        <w:pStyle w:val="ListParagraph"/>
        <w:numPr>
          <w:ilvl w:val="0"/>
          <w:numId w:val="1"/>
        </w:numPr>
        <w:rPr>
          <w:color w:val="FF99CC"/>
          <w:sz w:val="32"/>
          <w:szCs w:val="32"/>
        </w:rPr>
      </w:pPr>
      <w:r w:rsidRPr="006F0CCB">
        <w:rPr>
          <w:color w:val="FF99CC"/>
          <w:sz w:val="32"/>
          <w:szCs w:val="32"/>
        </w:rPr>
        <w:lastRenderedPageBreak/>
        <w:t>Expat’s Services account</w:t>
      </w:r>
    </w:p>
    <w:p w:rsidR="00531812" w:rsidRDefault="00531812" w:rsidP="00531812"/>
    <w:p w:rsidR="00531812" w:rsidRPr="00A25363" w:rsidRDefault="00531812" w:rsidP="00A25363">
      <w:r>
        <w:rPr>
          <w:noProof/>
        </w:rPr>
        <w:drawing>
          <wp:inline distT="0" distB="0" distL="0" distR="0">
            <wp:extent cx="5943600" cy="2652549"/>
            <wp:effectExtent l="19050" t="0" r="0" b="0"/>
            <wp:docPr id="3" name="Picture 2" descr="C:\Users\AA\Desktop\Relocation 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\Desktop\Relocation service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2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812" w:rsidRDefault="00531812" w:rsidP="00531812">
      <w:pPr>
        <w:tabs>
          <w:tab w:val="left" w:pos="2637"/>
        </w:tabs>
      </w:pPr>
    </w:p>
    <w:p w:rsidR="00531812" w:rsidRDefault="00531812" w:rsidP="00531812">
      <w:pPr>
        <w:tabs>
          <w:tab w:val="left" w:pos="2637"/>
        </w:tabs>
      </w:pPr>
    </w:p>
    <w:p w:rsidR="00531812" w:rsidRPr="006F0CCB" w:rsidRDefault="00531812" w:rsidP="00531812">
      <w:pPr>
        <w:pStyle w:val="ListParagraph"/>
        <w:numPr>
          <w:ilvl w:val="0"/>
          <w:numId w:val="1"/>
        </w:numPr>
        <w:tabs>
          <w:tab w:val="left" w:pos="2637"/>
        </w:tabs>
        <w:rPr>
          <w:color w:val="FF99CC"/>
          <w:sz w:val="32"/>
          <w:szCs w:val="32"/>
        </w:rPr>
      </w:pPr>
      <w:r w:rsidRPr="006F0CCB">
        <w:rPr>
          <w:color w:val="FF99CC"/>
          <w:sz w:val="32"/>
          <w:szCs w:val="32"/>
        </w:rPr>
        <w:t>Feedback pop up icon</w:t>
      </w:r>
    </w:p>
    <w:p w:rsidR="00A25363" w:rsidRDefault="00531812" w:rsidP="00A25363">
      <w:pPr>
        <w:tabs>
          <w:tab w:val="left" w:pos="2637"/>
        </w:tabs>
        <w:rPr>
          <w:color w:val="FF7C80"/>
          <w:sz w:val="36"/>
          <w:szCs w:val="36"/>
        </w:rPr>
      </w:pPr>
      <w:r>
        <w:rPr>
          <w:noProof/>
        </w:rPr>
        <w:drawing>
          <wp:inline distT="0" distB="0" distL="0" distR="0">
            <wp:extent cx="4358005" cy="3384550"/>
            <wp:effectExtent l="19050" t="0" r="4445" b="0"/>
            <wp:docPr id="5" name="Picture 4" descr="C:\Users\AA\Desktop\Aon relo ser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\Desktop\Aon relo serv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7BAC" w:rsidRPr="00A25363" w:rsidRDefault="008C7BAC" w:rsidP="00A25363">
      <w:pPr>
        <w:pStyle w:val="ListParagraph"/>
        <w:numPr>
          <w:ilvl w:val="0"/>
          <w:numId w:val="1"/>
        </w:numPr>
        <w:tabs>
          <w:tab w:val="left" w:pos="2637"/>
        </w:tabs>
        <w:rPr>
          <w:color w:val="FF7C80"/>
          <w:sz w:val="36"/>
          <w:szCs w:val="36"/>
        </w:rPr>
      </w:pPr>
      <w:proofErr w:type="gramStart"/>
      <w:r w:rsidRPr="00A25363">
        <w:rPr>
          <w:color w:val="FF7C80"/>
          <w:sz w:val="36"/>
          <w:szCs w:val="36"/>
        </w:rPr>
        <w:lastRenderedPageBreak/>
        <w:t>Request  For</w:t>
      </w:r>
      <w:proofErr w:type="gramEnd"/>
      <w:r w:rsidRPr="00A25363">
        <w:rPr>
          <w:color w:val="FF7C80"/>
          <w:sz w:val="36"/>
          <w:szCs w:val="36"/>
        </w:rPr>
        <w:t xml:space="preserve"> Student relocation guide</w:t>
      </w:r>
    </w:p>
    <w:p w:rsidR="008C7BAC" w:rsidRDefault="008C7BAC" w:rsidP="00531812">
      <w:pPr>
        <w:tabs>
          <w:tab w:val="left" w:pos="2637"/>
        </w:tabs>
        <w:rPr>
          <w:noProof/>
        </w:rPr>
      </w:pPr>
    </w:p>
    <w:p w:rsidR="008C7BAC" w:rsidRDefault="008C7BAC" w:rsidP="00531812">
      <w:pPr>
        <w:tabs>
          <w:tab w:val="left" w:pos="2637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3450" y="5628904"/>
            <wp:positionH relativeFrom="column">
              <wp:align>left</wp:align>
            </wp:positionH>
            <wp:positionV relativeFrom="paragraph">
              <wp:align>top</wp:align>
            </wp:positionV>
            <wp:extent cx="4202216" cy="3016332"/>
            <wp:effectExtent l="19050" t="0" r="7834" b="0"/>
            <wp:wrapSquare wrapText="bothSides"/>
            <wp:docPr id="1" name="Picture 1" descr="C:\Users\AA\Desktop\Nermeen\photos\Request student Relogu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Desktop\Nermeen\photos\Request student Reloguid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216" cy="3016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8C7BAC" w:rsidRDefault="008C7BAC" w:rsidP="00531812">
      <w:pPr>
        <w:tabs>
          <w:tab w:val="left" w:pos="2637"/>
        </w:tabs>
      </w:pPr>
    </w:p>
    <w:p w:rsidR="008C7BAC" w:rsidRPr="008C7BAC" w:rsidRDefault="008C7BAC" w:rsidP="008C7BAC">
      <w:pPr>
        <w:pStyle w:val="ListParagraph"/>
        <w:numPr>
          <w:ilvl w:val="0"/>
          <w:numId w:val="1"/>
        </w:numPr>
        <w:tabs>
          <w:tab w:val="left" w:pos="2637"/>
        </w:tabs>
        <w:rPr>
          <w:color w:val="FF7C80"/>
          <w:sz w:val="36"/>
          <w:szCs w:val="36"/>
        </w:rPr>
      </w:pPr>
      <w:r w:rsidRPr="008C7BAC">
        <w:rPr>
          <w:color w:val="FF7C80"/>
          <w:sz w:val="36"/>
          <w:szCs w:val="36"/>
        </w:rPr>
        <w:t xml:space="preserve">Online Move Estimate </w:t>
      </w:r>
    </w:p>
    <w:p w:rsidR="008C7BAC" w:rsidRPr="00A25363" w:rsidRDefault="008C7BAC" w:rsidP="00A25363">
      <w:pPr>
        <w:tabs>
          <w:tab w:val="left" w:pos="2637"/>
        </w:tabs>
      </w:pPr>
      <w:r>
        <w:rPr>
          <w:noProof/>
        </w:rPr>
        <w:drawing>
          <wp:inline distT="0" distB="0" distL="0" distR="0">
            <wp:extent cx="4025900" cy="1520190"/>
            <wp:effectExtent l="19050" t="0" r="0" b="0"/>
            <wp:docPr id="6" name="Picture 2" descr="C:\Users\AA\Desktop\Nermeen\photos\Online move Est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\Desktop\Nermeen\photos\Online move Estimat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7BAC" w:rsidRPr="00A25363" w:rsidSect="002967AE">
      <w:pgSz w:w="12240" w:h="15840"/>
      <w:pgMar w:top="1440" w:right="1440" w:bottom="1440" w:left="1440" w:header="720" w:footer="720" w:gutter="0"/>
      <w:pgBorders w:offsetFrom="page">
        <w:top w:val="thinThickSmallGap" w:sz="24" w:space="24" w:color="92D050"/>
        <w:left w:val="thinThickSmallGap" w:sz="24" w:space="24" w:color="92D050"/>
        <w:bottom w:val="thickThinSmallGap" w:sz="24" w:space="24" w:color="92D050"/>
        <w:right w:val="thickThinSmallGap" w:sz="24" w:space="24" w:color="92D05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33B71"/>
    <w:multiLevelType w:val="hybridMultilevel"/>
    <w:tmpl w:val="59101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628C8"/>
    <w:multiLevelType w:val="hybridMultilevel"/>
    <w:tmpl w:val="248673E0"/>
    <w:lvl w:ilvl="0" w:tplc="E8AC9B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7AE"/>
    <w:rsid w:val="00024236"/>
    <w:rsid w:val="002967AE"/>
    <w:rsid w:val="004025D7"/>
    <w:rsid w:val="0041074C"/>
    <w:rsid w:val="00531812"/>
    <w:rsid w:val="006F0CCB"/>
    <w:rsid w:val="00731139"/>
    <w:rsid w:val="00744611"/>
    <w:rsid w:val="008C7BAC"/>
    <w:rsid w:val="00A25363"/>
    <w:rsid w:val="00AF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4DDA"/>
  <w15:docId w15:val="{AE987D07-0666-4F9B-B802-DC30D54D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8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1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PR Marketing</cp:lastModifiedBy>
  <cp:revision>3</cp:revision>
  <dcterms:created xsi:type="dcterms:W3CDTF">2017-10-23T09:21:00Z</dcterms:created>
  <dcterms:modified xsi:type="dcterms:W3CDTF">2017-10-31T12:45:00Z</dcterms:modified>
</cp:coreProperties>
</file>