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ADMIN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案例1：配置计算机名及工作组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案例2：TCP/IP地址配置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案例3：网络连通性测试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案例1：配置计算机名及工作组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本例要求为修改计算机名并加入工作组：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1）设置计算机名：姓名拼音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2）设置工作组名：TARENA-NETWORK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修改Windows 2008服务器的计算机名（可设为自己的姓名拼音），将所属工作组名设为：Tarena-Network：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步骤一：修改Windows 2008服务器的计算机名（可设为自己的姓名拼音）。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1）打开系统属性控制面板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通过“开始”--&gt;“控制面板”--&gt;“系统和安全”--&gt;“系统”，可查看当前的计算机系统信息（版本、计算机名、工作组等），如图-1所示。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4934585" cy="3534410"/>
            <wp:effectExtent l="0" t="0" r="18415" b="8890"/>
            <wp:docPr id="11" name="图片 11" descr="image001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001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"http://tts.tmooc.cn/ttsPage/LINUX/NSDTN201801/ADMIN/DAY01/CASE/01/index.files/image001.png"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单击左侧的“高级系统设置”，可以打开“系统属性”设置，如图-2所示，切换到“计算机名”对话框。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001010" cy="3429635"/>
            <wp:effectExtent l="0" t="0" r="8890" b="18415"/>
            <wp:docPr id="12" name="图片 12" descr="image00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age002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"http://tts.tmooc.cn/ttsPage/LINUX/NSDTN201801/ADMIN/DAY01/CASE/01/index.files/image002.png"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2）修改计算机名及所属工作组名。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通过系统属性修改计算机名、工作组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在“系统属性”的“计算机名”标签页中，单击“更改”按钮，弹出的对话框中会显示了当前设置的计算机名、工作组名信息，如图-3所示。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"http://tts.tmooc.cn/ttsPage/LINUX/NSDTN201801/ADMIN/DAY01/CASE/01/index.files/image003.png"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5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381885" cy="2600960"/>
            <wp:effectExtent l="0" t="0" r="18415" b="8890"/>
            <wp:docPr id="13" name="图片 13" descr="image003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003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根据实验要求设置修改计算机名（比如Teacher），将工作组名设为TARENA-NETWORK，如图-4所示，单击“确定”执行修改。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391410" cy="2620010"/>
            <wp:effectExtent l="0" t="0" r="8890" b="8890"/>
            <wp:docPr id="14" name="图片 1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age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成功加入后会看到加入工作组欢迎信息（工作组由第一台加入的计算机自动创建），如图-5所示。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477135" cy="1181100"/>
            <wp:effectExtent l="0" t="0" r="18415" b="0"/>
            <wp:docPr id="15" name="图片 15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确定后，会提示需要重启以完成计算机名、域名的更改，如图-6所示。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"http://tts.tmooc.cn/ttsPage/LINUX/NSDTN201801/ADMIN/DAY01/CASE/01/index.files/image006.png"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115310" cy="1266825"/>
            <wp:effectExtent l="0" t="0" r="8890" b="9525"/>
            <wp:docPr id="16" name="图片 16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age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图－6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关闭“系统属性”设置，根据提示“立即重新启动”计算机，再次以Administrator登入系统，确认计算机名、工作组信息等已经修改，如图-7所示。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4915535" cy="3524885"/>
            <wp:effectExtent l="0" t="0" r="18415" b="18415"/>
            <wp:docPr id="17" name="图片 17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"http://tts.tmooc.cn/ttsPage/LINUX/NSDTN201801/ADMIN/DAY01/CASE/01/index.files/image007.png"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2"/>
                    <pic:cNvPicPr>
                      <a:picLocks noChangeAspect="1"/>
                    </pic:cNvPicPr>
                  </pic:nvPicPr>
                  <pic:blipFill>
                    <a:blip r:embed="rId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案例2：TCP/IP地址配置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为主机配置以下网络参数：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1）IP地址 192.168.1.10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2）子网掩码 255.255.255.0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3）网关 192.168.1.254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4）DNS 202.106.0.20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5）查看配置参数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bookmarkStart w:id="3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使用1台Windows 2008虚拟机，给其配置ip地址确保其可以正常的通信。</w:t>
      </w:r>
    </w:p>
    <w:bookmarkEnd w:id="3"/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步骤一：为Windows 2008服务器配置IP地址，通过控制面板设置网卡的IP地址。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192.168.1.10，子网掩码255.255.255.0、网关设置为192.168.1.254、DNS设置为202.106.0.20，如图-8所示，单击“确定”保存，如图-8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2）通过本地连接属性中的“详细信息”可确认设置结果，如图-9所示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3)通过命令行查看网卡的IP地址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单击“开始”--&gt;“运行”，输入“cmd”并确定，如图-10所示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将会打开cmd命令控制台窗口，如图-11所示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执行命令“ipconfig /all”可查看当前IP地址的详细配置：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Administrator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ipconfig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Windows IP 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主机名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BHVD7FRDKUU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主 DNS 后缀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节点类型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混合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IP 路由已启用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WINS 代理已启用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以太网适配器 本地连接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连接特定的 DNS 后缀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描述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MT Network Connection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物理地址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-29-68-96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8E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DHCP 已启用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自动配置已启用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本地链接 IPv6 地址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fe80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6996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7ae3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7c3b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4841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首选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IPv4 地址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首选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子网掩码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默认网关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192.168.1.254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DHCPv6 IAID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234884137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DHCPv6 客户端 DUID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00-01-00-01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0B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-72-75-00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-29-68-96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8E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DNS 服务器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202.106.0.20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TCPIP 上的 NetBIOS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已启用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Administrator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案例3：网络连通性测试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为主机设置以下网络参数并测试连通性：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1)主机1配置IP地址 192.168.1.10，子网掩码 255.255.255.0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2)主机2配置IP地址 192.168.1.20，子网掩码 255.255.255.0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3)两台主机连接到同一网络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4)用ping命令测试网络连通性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使用2台Windows 2008虚拟机，通过：“虚拟网络‘private1相连，如图-12所示。将两个2008虚拟机网卡的IP地址设置为同一个网段，即可相互通信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步骤一：修改两台Windows 2008虚拟机的网络类及IP地址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1)在KVM窗口中， 调整Windows 2008虚拟机的硬件设置，在关机的状态下将网络连接设置为“虚拟网络‘private1’：独立的网络、内部网且只能使用主机路由”，如图-13所示，单击“应用”保存设置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2)为Windows 2008（server1）配置IP地址，通过控制面板设置网卡的IP地址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192.168.1.10，子网掩码255.255.255.0、网关设置为192.168.1.254、DNS设置为202.106.0.20，如图-14所示，单击“确定”保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3)为Windows 2008（server2）配置IP地址，通过控制面板设置网卡的IP地址。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192.168.1.20，子网掩码255.255.255.0、网关设置为192.168.1.254、DNS设置为202.106.0.20，如图-15所示，单击“确定”保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步骤二：关闭两台Windows 2008系统的防火墙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3)通过“控制面板”--&gt;“检查防火墙状态”，可以查看防火墙服务的运行状态（默认为绿色的标识，标识已启用），如图-16所示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4)单击左侧的“打开或关闭Windows防火墙”，可自定义是否启用防火墙，对于普通内网服务器建议可将防火墙关闭，如图-17所示，单击确定。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5)再次检查防火墙状态，发现已经变成醒目的红色，表示Windows防火墙已停止，如图-18所示。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图-18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步骤三：使用ping命令测试网络连通性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1)使用命令行查看两台设备间是否可以通信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在Windows 2008（server1）中单击“开始”--&gt;“运行”，输入“cmd”并确定，如图-19所示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图-19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将会打开cmd命令控制台窗口，如图-20所示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图-20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确认可ping通本网段内的其他主机IP地址（192.168.1.20）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若成功获得“来自192.168.1.20的回复”，说明本机可访问本网段内其他主机：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Administrator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正在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具有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字节的数据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来自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的回复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字节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1ms TTL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192.168.1.20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的 Ping 统计信息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数据包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已发送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，已接收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，丢失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丢失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往返行程的估计时间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以毫秒为单位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最短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0ms，最长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0ms，平均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0ms</w:t>
      </w:r>
    </w:p>
    <w:p>
      <w:pPr>
        <w:jc w:val="left"/>
        <w:rPr>
          <w:rFonts w:hAnsi="宋体" w:eastAsia="宋体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690546">
    <w:nsid w:val="5AF030B2"/>
    <w:multiLevelType w:val="multilevel"/>
    <w:tmpl w:val="5AF030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0535">
    <w:nsid w:val="5AF030A7"/>
    <w:multiLevelType w:val="multilevel"/>
    <w:tmpl w:val="5AF030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0524">
    <w:nsid w:val="5AF0309C"/>
    <w:multiLevelType w:val="multilevel"/>
    <w:tmpl w:val="5AF030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5690524"/>
    <w:lvlOverride w:ilvl="0">
      <w:startOverride w:val="1"/>
    </w:lvlOverride>
  </w:num>
  <w:num w:numId="2">
    <w:abstractNumId w:val="1525690535"/>
    <w:lvlOverride w:ilvl="0">
      <w:startOverride w:val="1"/>
    </w:lvlOverride>
  </w:num>
  <w:num w:numId="3">
    <w:abstractNumId w:val="152569054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B2"/>
    <w:rsid w:val="004F0FC7"/>
    <w:rsid w:val="009C319D"/>
    <w:rsid w:val="00DF01B2"/>
    <w:rsid w:val="17DE80DA"/>
    <w:rsid w:val="258A11E8"/>
    <w:rsid w:val="2B35083A"/>
    <w:rsid w:val="36565000"/>
    <w:rsid w:val="369C5B6F"/>
    <w:rsid w:val="3C0A1721"/>
    <w:rsid w:val="3F4680CD"/>
    <w:rsid w:val="572F2E9B"/>
    <w:rsid w:val="5F47D903"/>
    <w:rsid w:val="5FDF05F9"/>
    <w:rsid w:val="74EC728F"/>
    <w:rsid w:val="756836C9"/>
    <w:rsid w:val="777B54F9"/>
    <w:rsid w:val="77CD4D9B"/>
    <w:rsid w:val="77F600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ADMIN/DAY01/CASE/01/index.files/image003.png" TargetMode="External"/><Relationship Id="rId8" Type="http://schemas.openxmlformats.org/officeDocument/2006/relationships/image" Target="http://tts.tmooc.cn/ttsPage/LINUX/NSDTN201801/ADMIN/DAY01/CASE/01/index.files/image002.png" TargetMode="External"/><Relationship Id="rId7" Type="http://schemas.openxmlformats.org/officeDocument/2006/relationships/image" Target="media/image3.png"/><Relationship Id="rId6" Type="http://schemas.openxmlformats.org/officeDocument/2006/relationships/image" Target="http://tts.tmooc.cn/ttsPage/LINUX/NSDTN201801/ADMIN/DAY01/CASE/01/index.files/image001.p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http://tts.tmooc.cn/ttsPage/LINUX/NSDTN201801/ADMIN/DAY01/CASE/01/index.files/image007.png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http://tts.tmooc.cn/ttsPage/LINUX/NSDTN201801/ADMIN/DAY01/CASE/01/index.files/image006.png" TargetMode="Externa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11</Pages>
  <Words>546</Words>
  <Characters>3117</Characters>
  <Lines>25</Lines>
  <Paragraphs>7</Paragraphs>
  <TotalTime>0</TotalTime>
  <ScaleCrop>false</ScaleCrop>
  <LinksUpToDate>false</LinksUpToDate>
  <CharactersWithSpaces>3656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root</cp:lastModifiedBy>
  <dcterms:modified xsi:type="dcterms:W3CDTF">2018-05-07T18:57:53Z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