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722943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测试认证资料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Q1NGI4Zjc4MzE4YzhlOTZlOGI5OTZiOGQwZWQzYzkifQ=="/>
  </w:docVars>
  <w:rsids>
    <w:rsidRoot w:val="00000000"/>
    <w:rsid w:val="337D7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2024-06-23T17:42:39Z</dcterms:created>
  <dc:creator>liu</dc:creator>
  <cp:lastModifiedBy>LHZ</cp:lastModifiedBy>
  <dcterms:modified xsi:type="dcterms:W3CDTF">2024-06-23T17:42:47Z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2052-12.1.0.17140</vt:lpwstr>
  </property>
  <property fmtid="{D5CDD505-2E9C-101B-9397-08002B2CF9AE}" pid="3" name="ICV">
    <vt:lpwstr>9652F9032DA440FBA0575B69E98873BF_12</vt:lpwstr>
  </property>
</Properties>
</file>