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B7624" w14:textId="77777777" w:rsidR="00DB264B" w:rsidRPr="00FA1155" w:rsidRDefault="00BE626B" w:rsidP="00D7600A">
      <w:pPr>
        <w:pStyle w:val="ListParagraph"/>
        <w:numPr>
          <w:ilvl w:val="0"/>
          <w:numId w:val="1"/>
        </w:numPr>
        <w:rPr>
          <w:b/>
        </w:rPr>
      </w:pPr>
      <w:r w:rsidRPr="00FA1155">
        <w:rPr>
          <w:b/>
        </w:rPr>
        <w:t>Project Summary</w:t>
      </w:r>
    </w:p>
    <w:p w14:paraId="36901161" w14:textId="77777777" w:rsidR="00DB264B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Purpose</w:t>
      </w:r>
      <w:r w:rsidR="00FA1155" w:rsidRPr="00FA1155">
        <w:rPr>
          <w:b/>
        </w:rPr>
        <w:t>:</w:t>
      </w:r>
    </w:p>
    <w:p w14:paraId="4FF788F5" w14:textId="77777777" w:rsidR="006667CC" w:rsidRDefault="006667CC" w:rsidP="00FA1155">
      <w:pPr>
        <w:pStyle w:val="ListParagraph"/>
        <w:ind w:left="1080"/>
      </w:pPr>
      <w:r>
        <w:t>To streamline and simplify the process of storing data about Chocoholics Anonymous (</w:t>
      </w:r>
      <w:proofErr w:type="spellStart"/>
      <w:r>
        <w:t>ChocAn</w:t>
      </w:r>
      <w:proofErr w:type="spellEnd"/>
      <w:r>
        <w:t xml:space="preserve">) members and providers, and to make it easier for the providers to bill </w:t>
      </w:r>
      <w:proofErr w:type="spellStart"/>
      <w:r>
        <w:t>ChocAn</w:t>
      </w:r>
      <w:proofErr w:type="spellEnd"/>
      <w:r>
        <w:t xml:space="preserve"> for providing services to its members.</w:t>
      </w:r>
    </w:p>
    <w:p w14:paraId="664E0D39" w14:textId="77777777" w:rsidR="006667CC" w:rsidRDefault="006667CC" w:rsidP="00FA1155">
      <w:pPr>
        <w:pStyle w:val="ListParagraph"/>
        <w:ind w:left="1080"/>
      </w:pPr>
    </w:p>
    <w:p w14:paraId="5B5E24F6" w14:textId="77777777" w:rsidR="00FA1155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Scope</w:t>
      </w:r>
      <w:r w:rsidR="00FA1155" w:rsidRPr="00FA1155">
        <w:rPr>
          <w:b/>
        </w:rPr>
        <w:t>:</w:t>
      </w:r>
    </w:p>
    <w:p w14:paraId="45BCE8BA" w14:textId="77777777" w:rsidR="00FA1155" w:rsidRDefault="006667CC" w:rsidP="00FA1155">
      <w:pPr>
        <w:pStyle w:val="ListParagraph"/>
        <w:ind w:left="1080"/>
      </w:pPr>
      <w:r>
        <w:t xml:space="preserve">The </w:t>
      </w:r>
      <w:proofErr w:type="spellStart"/>
      <w:r>
        <w:t>ChocAn</w:t>
      </w:r>
      <w:proofErr w:type="spellEnd"/>
      <w:r>
        <w:t xml:space="preserve"> Data Centre software will be accessible by providers and managers, and will be operating within the confines of the physical location of the Chocoholics Anonymous organization.</w:t>
      </w:r>
    </w:p>
    <w:p w14:paraId="7B390EF8" w14:textId="77777777" w:rsidR="00FA1155" w:rsidRDefault="00FA1155" w:rsidP="00FA1155">
      <w:pPr>
        <w:pStyle w:val="ListParagraph"/>
        <w:ind w:left="1080"/>
      </w:pPr>
    </w:p>
    <w:p w14:paraId="57003368" w14:textId="77777777" w:rsidR="00DB264B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Objectives</w:t>
      </w:r>
      <w:r w:rsidR="00FA1155" w:rsidRPr="00FA1155">
        <w:rPr>
          <w:b/>
        </w:rPr>
        <w:t>:</w:t>
      </w:r>
    </w:p>
    <w:p w14:paraId="3DC10B9A" w14:textId="77777777" w:rsidR="006667CC" w:rsidRDefault="006667CC" w:rsidP="006667CC">
      <w:pPr>
        <w:pStyle w:val="ListParagraph"/>
        <w:ind w:left="1080"/>
      </w:pPr>
      <w:r>
        <w:t>To automate the following processes:</w:t>
      </w:r>
    </w:p>
    <w:p w14:paraId="31E6DF39" w14:textId="77777777" w:rsidR="006667CC" w:rsidRDefault="006667CC" w:rsidP="006667CC">
      <w:pPr>
        <w:pStyle w:val="ListParagraph"/>
        <w:numPr>
          <w:ilvl w:val="0"/>
          <w:numId w:val="2"/>
        </w:numPr>
      </w:pPr>
      <w:r>
        <w:t>Keeping records of the members of Chocoholics Anonymous and its health care professionals (providers),</w:t>
      </w:r>
    </w:p>
    <w:p w14:paraId="010E641B" w14:textId="77777777" w:rsidR="005E7A3E" w:rsidRDefault="005E7A3E" w:rsidP="006667CC">
      <w:pPr>
        <w:pStyle w:val="ListParagraph"/>
        <w:numPr>
          <w:ilvl w:val="0"/>
          <w:numId w:val="2"/>
        </w:numPr>
      </w:pPr>
      <w:r>
        <w:t>Keeping detailed records of service appointments of members with their providers, containing the date of the appointment, fees, etc.,</w:t>
      </w:r>
    </w:p>
    <w:p w14:paraId="2022FD7C" w14:textId="77777777" w:rsidR="006667CC" w:rsidRDefault="006667CC" w:rsidP="006667CC">
      <w:pPr>
        <w:pStyle w:val="ListParagraph"/>
        <w:numPr>
          <w:ilvl w:val="0"/>
          <w:numId w:val="2"/>
        </w:numPr>
      </w:pPr>
      <w:r>
        <w:t>Generating weekly member, provider and summary reports each week and on demand for the manager,</w:t>
      </w:r>
    </w:p>
    <w:p w14:paraId="79632ED3" w14:textId="77777777" w:rsidR="00FA1155" w:rsidRDefault="006667CC" w:rsidP="006667CC">
      <w:pPr>
        <w:pStyle w:val="ListParagraph"/>
        <w:ind w:left="1080"/>
      </w:pPr>
      <w:r>
        <w:t xml:space="preserve">through the </w:t>
      </w:r>
      <w:proofErr w:type="spellStart"/>
      <w:r>
        <w:t>ChocAn</w:t>
      </w:r>
      <w:proofErr w:type="spellEnd"/>
      <w:r>
        <w:t xml:space="preserve"> Data Center software</w:t>
      </w:r>
      <w:r>
        <w:t>.</w:t>
      </w:r>
    </w:p>
    <w:p w14:paraId="6D084382" w14:textId="77777777" w:rsidR="00FA1155" w:rsidRDefault="00FA1155" w:rsidP="00FA1155">
      <w:pPr>
        <w:pStyle w:val="ListParagraph"/>
        <w:ind w:left="1080"/>
      </w:pPr>
    </w:p>
    <w:p w14:paraId="7112B534" w14:textId="77777777" w:rsidR="00DB264B" w:rsidRPr="00FA1155" w:rsidRDefault="00DB264B" w:rsidP="00FA1155">
      <w:pPr>
        <w:pStyle w:val="ListParagraph"/>
        <w:numPr>
          <w:ilvl w:val="1"/>
          <w:numId w:val="1"/>
        </w:numPr>
        <w:rPr>
          <w:b/>
        </w:rPr>
      </w:pPr>
      <w:r w:rsidRPr="00FA1155">
        <w:rPr>
          <w:b/>
        </w:rPr>
        <w:t>Deliverables</w:t>
      </w:r>
      <w:r w:rsidR="00FA1155" w:rsidRPr="00FA1155">
        <w:rPr>
          <w:b/>
        </w:rPr>
        <w:t>:</w:t>
      </w:r>
    </w:p>
    <w:p w14:paraId="75BE8A24" w14:textId="77777777" w:rsidR="00FA1155" w:rsidRDefault="00D9681A" w:rsidP="00D9681A">
      <w:pPr>
        <w:pStyle w:val="ListParagraph"/>
        <w:ind w:left="1080" w:firstLine="360"/>
      </w:pPr>
      <w:r w:rsidRPr="00D9681A">
        <w:rPr>
          <w:u w:val="single"/>
        </w:rPr>
        <w:t>Product</w:t>
      </w:r>
      <w:r>
        <w:t>:</w:t>
      </w:r>
    </w:p>
    <w:p w14:paraId="29C689D4" w14:textId="77777777" w:rsidR="00D9681A" w:rsidRDefault="00D9681A" w:rsidP="00FA1155">
      <w:pPr>
        <w:pStyle w:val="ListParagraph"/>
        <w:ind w:left="1080"/>
      </w:pPr>
      <w:r>
        <w:tab/>
        <w:t xml:space="preserve">The product will have </w:t>
      </w:r>
      <w:r w:rsidR="005E7A3E">
        <w:t>the following major functionalities</w:t>
      </w:r>
      <w:r>
        <w:t>:</w:t>
      </w:r>
    </w:p>
    <w:p w14:paraId="40A26282" w14:textId="77777777" w:rsidR="00D90A37" w:rsidRDefault="00D90A37" w:rsidP="005E7A3E">
      <w:pPr>
        <w:pStyle w:val="ListParagraph"/>
        <w:numPr>
          <w:ilvl w:val="0"/>
          <w:numId w:val="3"/>
        </w:numPr>
      </w:pPr>
      <w:r>
        <w:t>Providing a login module to providers and managers (which uses a keyboard for input, instead of swiping a card, for the acceptance test)</w:t>
      </w:r>
    </w:p>
    <w:p w14:paraId="30A9DC8F" w14:textId="77777777" w:rsidR="005E7A3E" w:rsidRDefault="00B47EEC" w:rsidP="005E7A3E">
      <w:pPr>
        <w:pStyle w:val="ListParagraph"/>
        <w:numPr>
          <w:ilvl w:val="0"/>
          <w:numId w:val="3"/>
        </w:numPr>
      </w:pPr>
      <w:r>
        <w:t>Validating provider and manager details and providing them access to the services they respectively need</w:t>
      </w:r>
      <w:r w:rsidR="00D90A37">
        <w:t>.</w:t>
      </w:r>
    </w:p>
    <w:p w14:paraId="7B70174C" w14:textId="7C0A1149" w:rsidR="005C58E1" w:rsidRDefault="005C58E1" w:rsidP="005C58E1">
      <w:pPr>
        <w:pStyle w:val="ListParagraph"/>
        <w:numPr>
          <w:ilvl w:val="0"/>
          <w:numId w:val="3"/>
        </w:numPr>
      </w:pPr>
      <w:r>
        <w:t>Showing member and provider reports and a summarised report once every week.</w:t>
      </w:r>
    </w:p>
    <w:p w14:paraId="0585E0B4" w14:textId="5EE3E244" w:rsidR="005C58E1" w:rsidRDefault="005C58E1" w:rsidP="005C58E1">
      <w:pPr>
        <w:ind w:left="1440"/>
      </w:pPr>
      <w:r w:rsidRPr="005C58E1">
        <w:rPr>
          <w:u w:val="single"/>
        </w:rPr>
        <w:t>Documentation</w:t>
      </w:r>
      <w:r>
        <w:t>:</w:t>
      </w:r>
    </w:p>
    <w:p w14:paraId="32BEDAFD" w14:textId="6BDBC1C3" w:rsidR="005C58E1" w:rsidRDefault="005C58E1" w:rsidP="005C58E1">
      <w:pPr>
        <w:pStyle w:val="ListParagraph"/>
        <w:numPr>
          <w:ilvl w:val="0"/>
          <w:numId w:val="4"/>
        </w:numPr>
      </w:pPr>
      <w:r>
        <w:t>Use case diagram</w:t>
      </w:r>
    </w:p>
    <w:p w14:paraId="4CA833E5" w14:textId="297E1A32" w:rsidR="005C58E1" w:rsidRDefault="005C58E1" w:rsidP="005C58E1">
      <w:pPr>
        <w:pStyle w:val="ListParagraph"/>
        <w:numPr>
          <w:ilvl w:val="0"/>
          <w:numId w:val="4"/>
        </w:numPr>
      </w:pPr>
      <w:r>
        <w:t>Description of all use cases</w:t>
      </w:r>
    </w:p>
    <w:p w14:paraId="68A5536B" w14:textId="08428AB9" w:rsidR="005C58E1" w:rsidRDefault="005C58E1" w:rsidP="005C58E1">
      <w:pPr>
        <w:pStyle w:val="ListParagraph"/>
        <w:numPr>
          <w:ilvl w:val="0"/>
          <w:numId w:val="4"/>
        </w:numPr>
      </w:pPr>
      <w:r>
        <w:t>Functional and non-functional requirements</w:t>
      </w:r>
    </w:p>
    <w:p w14:paraId="65BFC056" w14:textId="3BE83BB0" w:rsidR="005C58E1" w:rsidRDefault="005C58E1" w:rsidP="005C58E1">
      <w:pPr>
        <w:pStyle w:val="ListParagraph"/>
        <w:numPr>
          <w:ilvl w:val="0"/>
          <w:numId w:val="4"/>
        </w:numPr>
      </w:pPr>
      <w:r>
        <w:t>Software Project Management Plan</w:t>
      </w:r>
    </w:p>
    <w:p w14:paraId="5746925F" w14:textId="544D52DC" w:rsidR="005C58E1" w:rsidRDefault="005C58E1" w:rsidP="005C58E1">
      <w:pPr>
        <w:pStyle w:val="ListParagraph"/>
        <w:numPr>
          <w:ilvl w:val="0"/>
          <w:numId w:val="4"/>
        </w:numPr>
      </w:pPr>
      <w:r>
        <w:t>Entity-Relationship diagram</w:t>
      </w:r>
    </w:p>
    <w:p w14:paraId="35709ED5" w14:textId="1D01C580" w:rsidR="005C58E1" w:rsidRDefault="005C58E1" w:rsidP="005C58E1">
      <w:pPr>
        <w:pStyle w:val="ListParagraph"/>
        <w:numPr>
          <w:ilvl w:val="0"/>
          <w:numId w:val="4"/>
        </w:numPr>
      </w:pPr>
      <w:r>
        <w:t>State chart</w:t>
      </w:r>
    </w:p>
    <w:p w14:paraId="3C8A3436" w14:textId="3BA14344" w:rsidR="005C58E1" w:rsidRDefault="005C58E1" w:rsidP="005C58E1">
      <w:pPr>
        <w:pStyle w:val="ListParagraph"/>
        <w:numPr>
          <w:ilvl w:val="0"/>
          <w:numId w:val="4"/>
        </w:numPr>
      </w:pPr>
      <w:r>
        <w:t>C</w:t>
      </w:r>
      <w:r w:rsidR="004037F4">
        <w:t>lass-Responsibility-</w:t>
      </w:r>
      <w:r>
        <w:t>C</w:t>
      </w:r>
      <w:r w:rsidR="004037F4">
        <w:t>ollaborator cards</w:t>
      </w:r>
    </w:p>
    <w:p w14:paraId="45FAA539" w14:textId="349E4D16" w:rsidR="004037F4" w:rsidRDefault="004037F4" w:rsidP="005C58E1">
      <w:pPr>
        <w:pStyle w:val="ListParagraph"/>
        <w:numPr>
          <w:ilvl w:val="0"/>
          <w:numId w:val="4"/>
        </w:numPr>
      </w:pPr>
      <w:r>
        <w:t>Data flow analysis</w:t>
      </w:r>
    </w:p>
    <w:p w14:paraId="680276B8" w14:textId="78D0D5DB" w:rsidR="005C58E1" w:rsidRDefault="004037F4" w:rsidP="005C58E1">
      <w:pPr>
        <w:pStyle w:val="ListParagraph"/>
        <w:numPr>
          <w:ilvl w:val="0"/>
          <w:numId w:val="4"/>
        </w:numPr>
      </w:pPr>
      <w:r>
        <w:t>Class diagram</w:t>
      </w:r>
    </w:p>
    <w:p w14:paraId="3800267A" w14:textId="3C3B3285" w:rsidR="004037F4" w:rsidRDefault="004037F4" w:rsidP="005C58E1">
      <w:pPr>
        <w:pStyle w:val="ListParagraph"/>
        <w:numPr>
          <w:ilvl w:val="0"/>
          <w:numId w:val="4"/>
        </w:numPr>
      </w:pPr>
      <w:r>
        <w:t>Collaboration diagram</w:t>
      </w:r>
    </w:p>
    <w:p w14:paraId="7EA933F5" w14:textId="75227D9B" w:rsidR="004037F4" w:rsidRDefault="004037F4" w:rsidP="005C58E1">
      <w:pPr>
        <w:pStyle w:val="ListParagraph"/>
        <w:numPr>
          <w:ilvl w:val="0"/>
          <w:numId w:val="4"/>
        </w:numPr>
      </w:pPr>
      <w:r>
        <w:t>Sequence diagram equivalent to collaboration diagram</w:t>
      </w:r>
    </w:p>
    <w:p w14:paraId="47398A09" w14:textId="3B65A349" w:rsidR="004037F4" w:rsidRPr="005C58E1" w:rsidRDefault="004037F4" w:rsidP="00BA66A5">
      <w:pPr>
        <w:pStyle w:val="ListParagraph"/>
        <w:numPr>
          <w:ilvl w:val="0"/>
          <w:numId w:val="4"/>
        </w:numPr>
      </w:pPr>
      <w:r>
        <w:t>Black box test cases</w:t>
      </w:r>
    </w:p>
    <w:p w14:paraId="5E284A2A" w14:textId="4AB212DC" w:rsidR="00EC14C1" w:rsidRDefault="00EC14C1">
      <w:r>
        <w:br w:type="page"/>
      </w:r>
    </w:p>
    <w:p w14:paraId="34A5CD00" w14:textId="6307F4DD" w:rsidR="00DB264B" w:rsidRPr="00FA1155" w:rsidRDefault="00CB5417" w:rsidP="00FA1155">
      <w:pPr>
        <w:pStyle w:val="ListParagraph"/>
        <w:numPr>
          <w:ilvl w:val="1"/>
          <w:numId w:val="1"/>
        </w:numPr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4AB58A4" wp14:editId="7EBF3757">
            <wp:simplePos x="0" y="0"/>
            <wp:positionH relativeFrom="column">
              <wp:posOffset>-24130</wp:posOffset>
            </wp:positionH>
            <wp:positionV relativeFrom="paragraph">
              <wp:posOffset>349250</wp:posOffset>
            </wp:positionV>
            <wp:extent cx="5918200" cy="1710055"/>
            <wp:effectExtent l="0" t="0" r="0" b="0"/>
            <wp:wrapSquare wrapText="bothSides"/>
            <wp:docPr id="1" name="Picture 1" descr="Gantt%20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tt%20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64B" w:rsidRPr="00FA1155">
        <w:rPr>
          <w:b/>
        </w:rPr>
        <w:t>Schedule</w:t>
      </w:r>
      <w:r w:rsidR="00FA1155" w:rsidRPr="00FA1155">
        <w:rPr>
          <w:b/>
        </w:rPr>
        <w:t>:</w:t>
      </w:r>
    </w:p>
    <w:p w14:paraId="57B6462D" w14:textId="236B361E" w:rsidR="00FA1155" w:rsidRDefault="00FA1155" w:rsidP="00FA1155">
      <w:pPr>
        <w:pStyle w:val="ListParagraph"/>
        <w:ind w:left="1080"/>
      </w:pPr>
    </w:p>
    <w:p w14:paraId="06AF09A3" w14:textId="77777777" w:rsidR="00FA1155" w:rsidRPr="00FA1155" w:rsidRDefault="00FA1155" w:rsidP="00FA1155">
      <w:pPr>
        <w:pStyle w:val="ListParagraph"/>
        <w:ind w:left="1080"/>
      </w:pPr>
      <w:bookmarkStart w:id="0" w:name="_GoBack"/>
      <w:bookmarkEnd w:id="0"/>
    </w:p>
    <w:p w14:paraId="04116B2A" w14:textId="77777777" w:rsidR="00DB264B" w:rsidRPr="00FA1155" w:rsidRDefault="00DB264B" w:rsidP="00DB264B">
      <w:pPr>
        <w:pStyle w:val="ListParagraph"/>
        <w:numPr>
          <w:ilvl w:val="0"/>
          <w:numId w:val="1"/>
        </w:numPr>
        <w:rPr>
          <w:b/>
        </w:rPr>
      </w:pPr>
      <w:r w:rsidRPr="00FA1155">
        <w:rPr>
          <w:b/>
        </w:rPr>
        <w:t>References</w:t>
      </w:r>
      <w:r w:rsidR="00FA1155" w:rsidRPr="00FA1155">
        <w:rPr>
          <w:b/>
        </w:rPr>
        <w:t>:</w:t>
      </w:r>
    </w:p>
    <w:p w14:paraId="2B48DF89" w14:textId="77777777" w:rsidR="00FA1155" w:rsidRDefault="00FA1155" w:rsidP="00FA1155">
      <w:proofErr w:type="spellStart"/>
      <w:r>
        <w:t>Schach</w:t>
      </w:r>
      <w:proofErr w:type="spellEnd"/>
      <w:r>
        <w:t xml:space="preserve">, Stephen R. </w:t>
      </w:r>
      <w:r w:rsidRPr="00FA1155">
        <w:rPr>
          <w:i/>
        </w:rPr>
        <w:t>Object-Oriented and Classical Software Engineering</w:t>
      </w:r>
      <w:r>
        <w:rPr>
          <w:i/>
        </w:rPr>
        <w:t xml:space="preserve"> 8</w:t>
      </w:r>
      <w:r w:rsidRPr="00FA1155">
        <w:rPr>
          <w:i/>
          <w:vertAlign w:val="superscript"/>
        </w:rPr>
        <w:t>th</w:t>
      </w:r>
      <w:r>
        <w:rPr>
          <w:i/>
        </w:rPr>
        <w:t xml:space="preserve"> Ed</w:t>
      </w:r>
      <w:r>
        <w:t>. 2011. McGraw Hill</w:t>
      </w:r>
    </w:p>
    <w:p w14:paraId="25B443DE" w14:textId="77777777" w:rsidR="00FA1155" w:rsidRDefault="00FA1155" w:rsidP="00FA1155"/>
    <w:p w14:paraId="0F9C5EDD" w14:textId="77777777" w:rsidR="00FA1155" w:rsidRPr="00FA1155" w:rsidRDefault="00FA1155" w:rsidP="00FA11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Primary r</w:t>
      </w:r>
      <w:r w:rsidR="00DB264B" w:rsidRPr="00FA1155">
        <w:rPr>
          <w:b/>
        </w:rPr>
        <w:t>oles and responsibilities</w:t>
      </w:r>
      <w:r w:rsidRPr="00FA1155">
        <w:rPr>
          <w:b/>
        </w:rPr>
        <w:t>:</w:t>
      </w:r>
    </w:p>
    <w:p w14:paraId="7CEFF523" w14:textId="77777777" w:rsidR="00FA1155" w:rsidRDefault="00FA1155" w:rsidP="00FA1155">
      <w:r w:rsidRPr="00FA1155">
        <w:rPr>
          <w:u w:val="single"/>
        </w:rPr>
        <w:t>Requirements, Analysis, Design</w:t>
      </w:r>
      <w:r>
        <w:t xml:space="preserve">: Sufiyan </w:t>
      </w:r>
      <w:proofErr w:type="spellStart"/>
      <w:r>
        <w:t>Samnani</w:t>
      </w:r>
      <w:proofErr w:type="spellEnd"/>
      <w:r>
        <w:t>, Furqaan Attarwala</w:t>
      </w:r>
    </w:p>
    <w:p w14:paraId="1C9C2A0A" w14:textId="77777777" w:rsidR="00FA1155" w:rsidRDefault="00FA1155" w:rsidP="00FA1155">
      <w:r w:rsidRPr="00FA1155">
        <w:rPr>
          <w:u w:val="single"/>
        </w:rPr>
        <w:t>Implementation, Testing</w:t>
      </w:r>
      <w:r>
        <w:t xml:space="preserve">: </w:t>
      </w:r>
      <w:proofErr w:type="spellStart"/>
      <w:r>
        <w:t>Tanesh</w:t>
      </w:r>
      <w:proofErr w:type="spellEnd"/>
      <w:r>
        <w:t xml:space="preserve"> Manjrekar, Vishal Chandra</w:t>
      </w:r>
    </w:p>
    <w:p w14:paraId="2E0591E2" w14:textId="77777777" w:rsidR="00FA1155" w:rsidRDefault="00FA1155" w:rsidP="00FA1155"/>
    <w:p w14:paraId="26BA532F" w14:textId="77777777" w:rsidR="00DB264B" w:rsidRDefault="00D7600A" w:rsidP="00DB264B">
      <w:pPr>
        <w:pStyle w:val="ListParagraph"/>
        <w:numPr>
          <w:ilvl w:val="0"/>
          <w:numId w:val="1"/>
        </w:numPr>
        <w:rPr>
          <w:b/>
        </w:rPr>
      </w:pPr>
      <w:r w:rsidRPr="00FA1155">
        <w:rPr>
          <w:b/>
        </w:rPr>
        <w:t>Process Model</w:t>
      </w:r>
      <w:r w:rsidR="00FA1155" w:rsidRPr="00FA1155">
        <w:rPr>
          <w:b/>
        </w:rPr>
        <w:t>:</w:t>
      </w:r>
    </w:p>
    <w:p w14:paraId="551601DF" w14:textId="77777777" w:rsidR="00FA1155" w:rsidRPr="00FA1155" w:rsidRDefault="00FA1155" w:rsidP="00FA1155">
      <w:r>
        <w:t xml:space="preserve">The waterfall software development model was used in the development of </w:t>
      </w:r>
      <w:proofErr w:type="spellStart"/>
      <w:r>
        <w:t>ChocAn</w:t>
      </w:r>
      <w:proofErr w:type="spellEnd"/>
      <w:r>
        <w:t xml:space="preserve"> Data Centre. </w:t>
      </w:r>
    </w:p>
    <w:sectPr w:rsidR="00FA1155" w:rsidRPr="00FA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5144"/>
    <w:multiLevelType w:val="hybridMultilevel"/>
    <w:tmpl w:val="D422C9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527DBB"/>
    <w:multiLevelType w:val="hybridMultilevel"/>
    <w:tmpl w:val="1E340E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6B3DFB"/>
    <w:multiLevelType w:val="hybridMultilevel"/>
    <w:tmpl w:val="F8B85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DA331B9"/>
    <w:multiLevelType w:val="hybridMultilevel"/>
    <w:tmpl w:val="9014F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8"/>
    <w:rsid w:val="002A1BA4"/>
    <w:rsid w:val="004037F4"/>
    <w:rsid w:val="0058091D"/>
    <w:rsid w:val="005C58E1"/>
    <w:rsid w:val="005E7A3E"/>
    <w:rsid w:val="00617664"/>
    <w:rsid w:val="006667CC"/>
    <w:rsid w:val="007F0D94"/>
    <w:rsid w:val="00913579"/>
    <w:rsid w:val="00975729"/>
    <w:rsid w:val="009A4218"/>
    <w:rsid w:val="00B47EEC"/>
    <w:rsid w:val="00BA66A5"/>
    <w:rsid w:val="00BE626B"/>
    <w:rsid w:val="00C23661"/>
    <w:rsid w:val="00CB5417"/>
    <w:rsid w:val="00D7600A"/>
    <w:rsid w:val="00D90A37"/>
    <w:rsid w:val="00D9681A"/>
    <w:rsid w:val="00DB264B"/>
    <w:rsid w:val="00EC14C1"/>
    <w:rsid w:val="00F60298"/>
    <w:rsid w:val="00FA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A70F"/>
  <w15:chartTrackingRefBased/>
  <w15:docId w15:val="{7717BC9A-0D48-4C61-B317-66BA339A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Samnani</dc:creator>
  <cp:keywords/>
  <dc:description/>
  <cp:lastModifiedBy>Furqaan Attarwala</cp:lastModifiedBy>
  <cp:revision>4</cp:revision>
  <cp:lastPrinted>2017-03-26T00:18:00Z</cp:lastPrinted>
  <dcterms:created xsi:type="dcterms:W3CDTF">2017-03-25T23:36:00Z</dcterms:created>
  <dcterms:modified xsi:type="dcterms:W3CDTF">2017-03-28T20:57:00Z</dcterms:modified>
</cp:coreProperties>
</file>