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FBC" w:rsidRDefault="00DB40F0">
      <w:bookmarkStart w:id="0" w:name="_GoBack"/>
      <w:bookmarkEnd w:id="0"/>
    </w:p>
    <w:sectPr w:rsidR="00D65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0F0"/>
    <w:rsid w:val="003B023E"/>
    <w:rsid w:val="004339E6"/>
    <w:rsid w:val="007547CD"/>
    <w:rsid w:val="00CB6449"/>
    <w:rsid w:val="00DB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C0033B-B9C3-468B-A96F-4B699095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Hernández Martínez</dc:creator>
  <cp:keywords/>
  <dc:description/>
  <cp:lastModifiedBy>María Hernández Martínez</cp:lastModifiedBy>
  <cp:revision>1</cp:revision>
  <dcterms:created xsi:type="dcterms:W3CDTF">2018-09-20T17:44:00Z</dcterms:created>
  <dcterms:modified xsi:type="dcterms:W3CDTF">2018-09-20T17:47:00Z</dcterms:modified>
</cp:coreProperties>
</file>