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8A100" w14:textId="730BC170" w:rsidR="002C7B43" w:rsidRDefault="00592EC1">
      <w:pPr>
        <w:rPr>
          <w:sz w:val="28"/>
          <w:szCs w:val="28"/>
          <w:u w:val="single"/>
          <w:lang w:val="en-US"/>
        </w:rPr>
      </w:pPr>
      <w:r w:rsidRPr="00592EC1">
        <w:rPr>
          <w:sz w:val="28"/>
          <w:szCs w:val="28"/>
          <w:u w:val="single"/>
          <w:lang w:val="en-US"/>
        </w:rPr>
        <w:t xml:space="preserve">Lego Case Study - Collector Example/Template </w:t>
      </w:r>
    </w:p>
    <w:p w14:paraId="2508CB5E" w14:textId="5D6E9B5B" w:rsidR="00592EC1" w:rsidRDefault="00592EC1">
      <w:pPr>
        <w:rPr>
          <w:sz w:val="28"/>
          <w:szCs w:val="28"/>
          <w:u w:val="single"/>
          <w:lang w:val="en-US"/>
        </w:rPr>
      </w:pPr>
    </w:p>
    <w:p w14:paraId="2F71D65F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FUNCTION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z_lego_data_collector_templ</w:t>
      </w:r>
      <w:proofErr w:type="spellEnd"/>
    </w:p>
    <w:p w14:paraId="3D39BEFF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EXPORTING</w:t>
      </w:r>
    </w:p>
    <w:p w14:paraId="6B611739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</w:p>
    <w:p w14:paraId="06C4D6B4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486D6792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B1E03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B27FE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9F904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DATA : </w:t>
      </w:r>
      <w:r>
        <w:rPr>
          <w:rFonts w:ascii="Consolas" w:hAnsi="Consolas" w:cs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lt_ekko_output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 TYPE TABLE OF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ekko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3EC2DBB4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ls_ekko_output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 TYPE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ekko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54736CA5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r>
        <w:rPr>
          <w:rFonts w:ascii="Consolas" w:hAnsi="Consolas" w:cs="Consolas"/>
          <w:color w:val="CCCCCC"/>
          <w:sz w:val="20"/>
          <w:szCs w:val="20"/>
        </w:rPr>
        <w:t>lv_day_minus_30</w:t>
      </w:r>
      <w:r>
        <w:rPr>
          <w:rFonts w:ascii="Consolas" w:hAnsi="Consolas" w:cs="Consolas"/>
          <w:color w:val="56A5E4"/>
          <w:sz w:val="20"/>
          <w:szCs w:val="20"/>
        </w:rPr>
        <w:t xml:space="preserve"> TYPE </w:t>
      </w:r>
      <w:r>
        <w:rPr>
          <w:rFonts w:ascii="Consolas" w:hAnsi="Consolas" w:cs="Consolas"/>
          <w:color w:val="CCCCCC"/>
          <w:sz w:val="20"/>
          <w:szCs w:val="20"/>
        </w:rPr>
        <w:t>d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6B1BD120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lt_output_tab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TYPE TABLE OF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zlego_monitr_tab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2532BB01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ls_output_str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TYPE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zlego_ekko_ekpo_out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263CCAF0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lv_output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TYPE </w:t>
      </w:r>
      <w:r>
        <w:rPr>
          <w:rFonts w:ascii="Consolas" w:hAnsi="Consolas" w:cs="Consolas"/>
          <w:color w:val="CCCCCC"/>
          <w:sz w:val="20"/>
          <w:szCs w:val="20"/>
        </w:rPr>
        <w:t>string</w:t>
      </w:r>
      <w:r>
        <w:rPr>
          <w:rFonts w:ascii="Consolas" w:hAnsi="Consolas" w:cs="Consolas"/>
          <w:color w:val="56A5E4"/>
          <w:sz w:val="20"/>
          <w:szCs w:val="20"/>
        </w:rPr>
        <w:t>,</w:t>
      </w:r>
    </w:p>
    <w:p w14:paraId="05422E29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lv_datum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   TYPE </w:t>
      </w:r>
      <w:r>
        <w:rPr>
          <w:rFonts w:ascii="Consolas" w:hAnsi="Consolas" w:cs="Consolas"/>
          <w:color w:val="CCCCCC"/>
          <w:sz w:val="20"/>
          <w:szCs w:val="20"/>
        </w:rPr>
        <w:t>d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56F18D9F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2E57B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*--Calculate 30 days back from today</w:t>
      </w:r>
    </w:p>
    <w:p w14:paraId="34BA558F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lv_datum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cl_abap_context_info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get_system_date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( ).</w:t>
      </w:r>
    </w:p>
    <w:p w14:paraId="6B71196D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</w:t>
      </w:r>
      <w:r>
        <w:rPr>
          <w:rFonts w:ascii="Consolas" w:hAnsi="Consolas" w:cs="Consolas"/>
          <w:color w:val="CCCCCC"/>
          <w:sz w:val="20"/>
          <w:szCs w:val="20"/>
        </w:rPr>
        <w:t>lv_day_minus_30</w:t>
      </w:r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lv_datum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- </w:t>
      </w:r>
      <w:r>
        <w:rPr>
          <w:rFonts w:ascii="Consolas" w:hAnsi="Consolas" w:cs="Consolas"/>
          <w:color w:val="5BE9FE"/>
          <w:sz w:val="20"/>
          <w:szCs w:val="20"/>
        </w:rPr>
        <w:t>30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6CE95990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DE9F7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*--Query table using filter and only selecting required fields.</w:t>
      </w:r>
    </w:p>
    <w:p w14:paraId="49A57DEC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SELECT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bstyp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bsart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aedat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statu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b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aedat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b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plifz</w:t>
      </w:r>
      <w:proofErr w:type="spellEnd"/>
    </w:p>
    <w:p w14:paraId="6CDCB4BA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FROM </w:t>
      </w:r>
      <w:proofErr w:type="spellStart"/>
      <w:r>
        <w:rPr>
          <w:rFonts w:ascii="Consolas" w:hAnsi="Consolas" w:cs="Consolas"/>
          <w:color w:val="CCCCCC"/>
          <w:sz w:val="20"/>
          <w:szCs w:val="20"/>
          <w:u w:val="single"/>
        </w:rPr>
        <w:t>ekko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AS </w:t>
      </w:r>
      <w:r>
        <w:rPr>
          <w:rFonts w:ascii="Consolas" w:hAnsi="Consolas" w:cs="Consolas"/>
          <w:color w:val="CCCCCC"/>
          <w:sz w:val="20"/>
          <w:szCs w:val="20"/>
        </w:rPr>
        <w:t>a</w:t>
      </w:r>
      <w:r>
        <w:rPr>
          <w:rFonts w:ascii="Consolas" w:hAnsi="Consolas" w:cs="Consolas"/>
          <w:color w:val="56A5E4"/>
          <w:sz w:val="20"/>
          <w:szCs w:val="20"/>
        </w:rPr>
        <w:t xml:space="preserve"> JOIN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ekpo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AS </w:t>
      </w:r>
      <w:r>
        <w:rPr>
          <w:rFonts w:ascii="Consolas" w:hAnsi="Consolas" w:cs="Consolas"/>
          <w:color w:val="CCCCCC"/>
          <w:sz w:val="20"/>
          <w:szCs w:val="20"/>
        </w:rPr>
        <w:t>b</w:t>
      </w:r>
      <w:r>
        <w:rPr>
          <w:rFonts w:ascii="Consolas" w:hAnsi="Consolas" w:cs="Consolas"/>
          <w:color w:val="56A5E4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ebeln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b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ebeln</w:t>
      </w:r>
      <w:proofErr w:type="spellEnd"/>
    </w:p>
    <w:p w14:paraId="6A0E3649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INTO CORRESPONDING FIELDS OF TABLE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lt_output_tab</w:t>
      </w:r>
      <w:proofErr w:type="spellEnd"/>
    </w:p>
    <w:p w14:paraId="3E456BF5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WHERE</w:t>
      </w:r>
    </w:p>
    <w:p w14:paraId="084B5CE4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aedat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    &lt; </w:t>
      </w:r>
      <w:r>
        <w:rPr>
          <w:rFonts w:ascii="Consolas" w:hAnsi="Consolas" w:cs="Consolas"/>
          <w:color w:val="CCCCCC"/>
          <w:sz w:val="20"/>
          <w:szCs w:val="20"/>
        </w:rPr>
        <w:t>lv_day_minus_30</w:t>
      </w:r>
    </w:p>
    <w:p w14:paraId="4E3743DC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AND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b</w:t>
      </w:r>
      <w:r>
        <w:rPr>
          <w:rFonts w:ascii="Consolas" w:hAnsi="Consolas" w:cs="Consolas"/>
          <w:color w:val="56A5E4"/>
          <w:sz w:val="20"/>
          <w:szCs w:val="20"/>
        </w:rPr>
        <w:t>~</w:t>
      </w:r>
      <w:r>
        <w:rPr>
          <w:rFonts w:ascii="Consolas" w:hAnsi="Consolas" w:cs="Consolas"/>
          <w:color w:val="CCCCCC"/>
          <w:sz w:val="20"/>
          <w:szCs w:val="20"/>
        </w:rPr>
        <w:t>plifz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&gt; </w:t>
      </w:r>
      <w:r>
        <w:rPr>
          <w:rFonts w:ascii="Consolas" w:hAnsi="Consolas" w:cs="Consolas"/>
          <w:color w:val="5BE9FE"/>
          <w:sz w:val="20"/>
          <w:szCs w:val="20"/>
        </w:rPr>
        <w:t>100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39332F21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3E784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*--If an non zero return code is received from the query we populate the output response with a valid message and exit the FM as there is no data.</w:t>
      </w:r>
    </w:p>
    <w:p w14:paraId="59F5ADAF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IF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sy</w:t>
      </w:r>
      <w:r>
        <w:rPr>
          <w:rFonts w:ascii="Consolas" w:hAnsi="Consolas" w:cs="Consolas"/>
          <w:color w:val="56A5E4"/>
          <w:sz w:val="20"/>
          <w:szCs w:val="20"/>
        </w:rPr>
        <w:t>-</w:t>
      </w:r>
      <w:r>
        <w:rPr>
          <w:rFonts w:ascii="Consolas" w:hAnsi="Consolas" w:cs="Consolas"/>
          <w:color w:val="CCCCCC"/>
          <w:sz w:val="20"/>
          <w:szCs w:val="20"/>
        </w:rPr>
        <w:t>subrc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&lt;&gt; </w:t>
      </w:r>
      <w:r>
        <w:rPr>
          <w:rFonts w:ascii="Consolas" w:hAnsi="Consolas" w:cs="Consolas"/>
          <w:color w:val="5BE9FE"/>
          <w:sz w:val="20"/>
          <w:szCs w:val="20"/>
        </w:rPr>
        <w:t>0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411500CB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iv_response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r>
        <w:rPr>
          <w:rFonts w:ascii="Consolas" w:hAnsi="Consolas" w:cs="Consolas"/>
          <w:color w:val="1EB540"/>
          <w:sz w:val="20"/>
          <w:szCs w:val="20"/>
        </w:rPr>
        <w:t>'Error Received from Select. No data returned'</w:t>
      </w:r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5DCC4D00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EXIT.</w:t>
      </w:r>
    </w:p>
    <w:p w14:paraId="01B2F05D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ENDIF.</w:t>
      </w:r>
    </w:p>
    <w:p w14:paraId="48BBE0D3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CCB9B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*--Insert selected records into collector specific monitor table</w:t>
      </w:r>
    </w:p>
    <w:p w14:paraId="020BD8B2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INSERT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zlego_monitr_tab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FROM TABLE @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lt_output_tab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.</w:t>
      </w:r>
    </w:p>
    <w:p w14:paraId="1B84E0E9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4FF9F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*--Convert selected records to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808080"/>
          <w:sz w:val="20"/>
          <w:szCs w:val="20"/>
        </w:rPr>
        <w:t xml:space="preserve"> and populate exporting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808080"/>
          <w:sz w:val="20"/>
          <w:szCs w:val="20"/>
        </w:rPr>
        <w:t xml:space="preserve"> field.</w:t>
      </w:r>
    </w:p>
    <w:p w14:paraId="61BF5159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iv_json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r>
        <w:rPr>
          <w:rFonts w:ascii="Consolas" w:hAnsi="Consolas" w:cs="Consolas"/>
          <w:color w:val="CCCCCC"/>
          <w:sz w:val="20"/>
          <w:szCs w:val="20"/>
        </w:rPr>
        <w:t>/ui2/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r>
        <w:rPr>
          <w:rFonts w:ascii="Consolas" w:hAnsi="Consolas" w:cs="Consolas"/>
          <w:color w:val="CCCCCC"/>
          <w:sz w:val="20"/>
          <w:szCs w:val="20"/>
        </w:rPr>
        <w:t>serialize</w:t>
      </w:r>
      <w:r>
        <w:rPr>
          <w:rFonts w:ascii="Consolas" w:hAnsi="Consolas" w:cs="Consolas"/>
          <w:color w:val="56A5E4"/>
          <w:sz w:val="20"/>
          <w:szCs w:val="20"/>
        </w:rPr>
        <w:t xml:space="preserve">( </w:t>
      </w:r>
      <w:r>
        <w:rPr>
          <w:rFonts w:ascii="Consolas" w:hAnsi="Consolas" w:cs="Consolas"/>
          <w:color w:val="CCCCCC"/>
          <w:sz w:val="20"/>
          <w:szCs w:val="20"/>
        </w:rPr>
        <w:t>data</w:t>
      </w:r>
      <w:r>
        <w:rPr>
          <w:rFonts w:ascii="Consolas" w:hAnsi="Consolas" w:cs="Consolas"/>
          <w:color w:val="56A5E4"/>
          <w:sz w:val="20"/>
          <w:szCs w:val="20"/>
        </w:rPr>
        <w:t xml:space="preserve">    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lt_output_tab</w:t>
      </w:r>
      <w:proofErr w:type="spellEnd"/>
    </w:p>
    <w:p w14:paraId="03A0B454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                            </w:t>
      </w:r>
      <w:r>
        <w:rPr>
          <w:rFonts w:ascii="Consolas" w:hAnsi="Consolas" w:cs="Consolas"/>
          <w:color w:val="CCCCCC"/>
          <w:sz w:val="20"/>
          <w:szCs w:val="20"/>
        </w:rPr>
        <w:t>compress</w:t>
      </w:r>
      <w:r>
        <w:rPr>
          <w:rFonts w:ascii="Consolas" w:hAnsi="Consolas" w:cs="Consolas"/>
          <w:color w:val="56A5E4"/>
          <w:sz w:val="20"/>
          <w:szCs w:val="20"/>
        </w:rPr>
        <w:t xml:space="preserve">    =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abap_true</w:t>
      </w:r>
      <w:proofErr w:type="spellEnd"/>
    </w:p>
    <w:p w14:paraId="4732AAB2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6A5E4"/>
          <w:sz w:val="20"/>
          <w:szCs w:val="20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pretty_name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= </w:t>
      </w:r>
      <w:r>
        <w:rPr>
          <w:rFonts w:ascii="Consolas" w:hAnsi="Consolas" w:cs="Consolas"/>
          <w:color w:val="CCCCCC"/>
          <w:sz w:val="20"/>
          <w:szCs w:val="20"/>
        </w:rPr>
        <w:t>/ui2/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cl_json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pretty_mode</w:t>
      </w:r>
      <w:r>
        <w:rPr>
          <w:rFonts w:ascii="Consolas" w:hAnsi="Consolas" w:cs="Consolas"/>
          <w:color w:val="56A5E4"/>
          <w:sz w:val="20"/>
          <w:szCs w:val="20"/>
        </w:rPr>
        <w:t>-</w:t>
      </w:r>
      <w:r>
        <w:rPr>
          <w:rFonts w:ascii="Consolas" w:hAnsi="Consolas" w:cs="Consolas"/>
          <w:color w:val="CCCCCC"/>
          <w:sz w:val="20"/>
          <w:szCs w:val="20"/>
        </w:rPr>
        <w:t>camel_case</w:t>
      </w:r>
      <w:proofErr w:type="spellEnd"/>
      <w:r>
        <w:rPr>
          <w:rFonts w:ascii="Consolas" w:hAnsi="Consolas" w:cs="Consolas"/>
          <w:color w:val="56A5E4"/>
          <w:sz w:val="20"/>
          <w:szCs w:val="20"/>
        </w:rPr>
        <w:t xml:space="preserve"> ).</w:t>
      </w:r>
    </w:p>
    <w:p w14:paraId="7DCB40A2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B7C1C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548B8" w14:textId="77777777" w:rsidR="00592EC1" w:rsidRDefault="00592EC1" w:rsidP="0059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AD376" w14:textId="0FD368C7" w:rsidR="00592EC1" w:rsidRPr="00592EC1" w:rsidRDefault="00592EC1" w:rsidP="00592EC1">
      <w:pPr>
        <w:rPr>
          <w:sz w:val="24"/>
          <w:szCs w:val="24"/>
          <w:u w:val="single"/>
          <w:lang w:val="en-US"/>
        </w:rPr>
      </w:pPr>
      <w:r>
        <w:rPr>
          <w:rFonts w:ascii="Consolas" w:hAnsi="Consolas" w:cs="Consolas"/>
          <w:color w:val="56A5E4"/>
          <w:sz w:val="20"/>
          <w:szCs w:val="20"/>
        </w:rPr>
        <w:t>ENDFUNCTION.</w:t>
      </w:r>
      <w:bookmarkStart w:id="0" w:name="_GoBack"/>
      <w:bookmarkEnd w:id="0"/>
    </w:p>
    <w:sectPr w:rsidR="00592EC1" w:rsidRPr="0059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AC02D" w14:textId="77777777" w:rsidR="00592EC1" w:rsidRDefault="00592EC1" w:rsidP="00592EC1">
      <w:pPr>
        <w:spacing w:after="0" w:line="240" w:lineRule="auto"/>
      </w:pPr>
      <w:r>
        <w:separator/>
      </w:r>
    </w:p>
  </w:endnote>
  <w:endnote w:type="continuationSeparator" w:id="0">
    <w:p w14:paraId="3582EEC5" w14:textId="77777777" w:rsidR="00592EC1" w:rsidRDefault="00592EC1" w:rsidP="0059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9F7D8" w14:textId="77777777" w:rsidR="00592EC1" w:rsidRDefault="00592EC1" w:rsidP="00592EC1">
      <w:pPr>
        <w:spacing w:after="0" w:line="240" w:lineRule="auto"/>
      </w:pPr>
      <w:r>
        <w:separator/>
      </w:r>
    </w:p>
  </w:footnote>
  <w:footnote w:type="continuationSeparator" w:id="0">
    <w:p w14:paraId="5158C79C" w14:textId="77777777" w:rsidR="00592EC1" w:rsidRDefault="00592EC1" w:rsidP="00592E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C1"/>
    <w:rsid w:val="002C7B43"/>
    <w:rsid w:val="0059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3C174"/>
  <w15:chartTrackingRefBased/>
  <w15:docId w15:val="{44FEA3BC-1742-41E8-B459-DA1D49A1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Naicker, Llewellyn L</dc:creator>
  <cp:keywords/>
  <dc:description/>
  <cp:lastModifiedBy>Naicker, Llewellyn L</cp:lastModifiedBy>
  <cp:revision>1</cp:revision>
  <dcterms:created xsi:type="dcterms:W3CDTF">2021-01-27T12:00:00Z</dcterms:created>
  <dcterms:modified xsi:type="dcterms:W3CDTF">2021-01-27T12:02:00Z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Llewellyn.Naicker@standardbank.co.za</vt:lpwstr>
  </property>
  <property fmtid="{D5CDD505-2E9C-101B-9397-08002B2CF9AE}" pid="5" name="MSIP_Label_027a3850-2850-457c-8efb-fdd5fa4d27d3_SetDate">
    <vt:lpwstr>2021-01-27T12:02:11.1099551Z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deb7fa9b-92a2-4d45-b5a5-0d2ce3c1b4bd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