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3498" w14:textId="77777777" w:rsidR="00B519A9" w:rsidRPr="00ED4553" w:rsidRDefault="00B519A9" w:rsidP="00B519A9">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 xml:space="preserve">UNIVERSIDAD NACIONAL </w:t>
      </w:r>
    </w:p>
    <w:p w14:paraId="32B27ADE" w14:textId="77777777" w:rsidR="00B519A9" w:rsidRPr="00ED4553" w:rsidRDefault="00B519A9" w:rsidP="00B519A9">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TORIBIO RODRÍGUEZ DE MENDOZA DE AMAZONAS</w:t>
      </w:r>
    </w:p>
    <w:p w14:paraId="042073B7" w14:textId="77777777" w:rsidR="00B519A9" w:rsidRPr="008E2753" w:rsidRDefault="00B519A9" w:rsidP="00B519A9">
      <w:pPr>
        <w:spacing w:line="360" w:lineRule="auto"/>
        <w:ind w:right="-2"/>
        <w:jc w:val="center"/>
        <w:rPr>
          <w:rFonts w:ascii="Times New Roman" w:hAnsi="Times New Roman" w:cs="Times New Roman"/>
          <w:b/>
          <w:color w:val="000000" w:themeColor="text1"/>
          <w:sz w:val="24"/>
          <w:szCs w:val="24"/>
        </w:rPr>
      </w:pPr>
      <w:r w:rsidRPr="008E2753">
        <w:rPr>
          <w:rFonts w:ascii="Times New Roman" w:hAnsi="Times New Roman" w:cs="Times New Roman"/>
          <w:b/>
          <w:noProof/>
          <w:color w:val="000000" w:themeColor="text1"/>
          <w:sz w:val="24"/>
          <w:szCs w:val="24"/>
          <w:lang w:eastAsia="es-PE"/>
        </w:rPr>
        <w:drawing>
          <wp:inline distT="0" distB="0" distL="0" distR="0" wp14:anchorId="61A71F7B" wp14:editId="636FAAC4">
            <wp:extent cx="1495425" cy="1524000"/>
            <wp:effectExtent l="0" t="0" r="9525" b="0"/>
            <wp:docPr id="6" name="Imagen 6" descr="D:\X\ose.jpg"/>
            <wp:cNvGraphicFramePr/>
            <a:graphic xmlns:a="http://schemas.openxmlformats.org/drawingml/2006/main">
              <a:graphicData uri="http://schemas.openxmlformats.org/drawingml/2006/picture">
                <pic:pic xmlns:pic="http://schemas.openxmlformats.org/drawingml/2006/picture">
                  <pic:nvPicPr>
                    <pic:cNvPr id="2" name="Imagen 2" descr="D:\X\ose.jpg"/>
                    <pic:cNvPicPr/>
                  </pic:nvPicPr>
                  <pic:blipFill rotWithShape="1">
                    <a:blip r:embed="rId7" cstate="print">
                      <a:extLst>
                        <a:ext uri="{28A0092B-C50C-407E-A947-70E740481C1C}">
                          <a14:useLocalDpi xmlns:a14="http://schemas.microsoft.com/office/drawing/2010/main" val="0"/>
                        </a:ext>
                      </a:extLst>
                    </a:blip>
                    <a:srcRect l="4116" t="10001" r="72640" b="8323"/>
                    <a:stretch/>
                  </pic:blipFill>
                  <pic:spPr bwMode="auto">
                    <a:xfrm>
                      <a:off x="0" y="0"/>
                      <a:ext cx="1498600" cy="1520190"/>
                    </a:xfrm>
                    <a:prstGeom prst="ellipse">
                      <a:avLst/>
                    </a:prstGeom>
                    <a:noFill/>
                    <a:ln>
                      <a:noFill/>
                    </a:ln>
                    <a:extLst>
                      <a:ext uri="{53640926-AAD7-44D8-BBD7-CCE9431645EC}">
                        <a14:shadowObscured xmlns:a14="http://schemas.microsoft.com/office/drawing/2010/main"/>
                      </a:ext>
                    </a:extLst>
                  </pic:spPr>
                </pic:pic>
              </a:graphicData>
            </a:graphic>
          </wp:inline>
        </w:drawing>
      </w:r>
    </w:p>
    <w:p w14:paraId="6C03D785" w14:textId="77777777" w:rsidR="00B519A9" w:rsidRPr="00ED4553" w:rsidRDefault="00B519A9" w:rsidP="00B519A9">
      <w:pPr>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FACULTAD DE INGENIERÍA Y CIENCIAS AGRARIAS</w:t>
      </w:r>
    </w:p>
    <w:p w14:paraId="6A6FF151" w14:textId="77777777" w:rsidR="00B519A9" w:rsidRPr="00ED4553" w:rsidRDefault="00B519A9" w:rsidP="00B519A9">
      <w:pPr>
        <w:tabs>
          <w:tab w:val="left" w:pos="284"/>
          <w:tab w:val="left" w:pos="426"/>
        </w:tabs>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ESCUELA PROFESIONAL DE INGENIERÍA AGRÓNOMA</w:t>
      </w:r>
    </w:p>
    <w:p w14:paraId="63898EC2" w14:textId="77777777" w:rsidR="00B519A9" w:rsidRDefault="00B519A9" w:rsidP="00B519A9">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PROYECTO DE TESIS PARA OBTENER </w:t>
      </w:r>
    </w:p>
    <w:p w14:paraId="2F369C9E" w14:textId="77777777" w:rsidR="00B519A9" w:rsidRPr="00ED36A1" w:rsidRDefault="00B519A9" w:rsidP="00B519A9">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EL TÍTULO PROFESIONAL DE </w:t>
      </w:r>
    </w:p>
    <w:p w14:paraId="5D2321B4" w14:textId="77777777" w:rsidR="00B519A9" w:rsidRPr="00141581" w:rsidRDefault="00B519A9" w:rsidP="00B519A9">
      <w:pPr>
        <w:pStyle w:val="Lneadeasunt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INGENIERO AGRÓNOMO</w:t>
      </w:r>
    </w:p>
    <w:p w14:paraId="27D0DB19" w14:textId="77777777" w:rsidR="0020009B" w:rsidRDefault="0020009B" w:rsidP="0020009B">
      <w:pPr>
        <w:jc w:val="center"/>
        <w:rPr>
          <w:rFonts w:ascii="Times New Roman" w:hAnsi="Times New Roman" w:cs="Times New Roman"/>
          <w:b/>
          <w:sz w:val="32"/>
        </w:rPr>
      </w:pPr>
      <w:r w:rsidRPr="0020009B">
        <w:rPr>
          <w:rFonts w:ascii="Times New Roman" w:hAnsi="Times New Roman" w:cs="Times New Roman"/>
          <w:b/>
          <w:sz w:val="32"/>
        </w:rPr>
        <w:t xml:space="preserve">MONITOREO DE </w:t>
      </w:r>
      <w:r w:rsidRPr="0020009B">
        <w:rPr>
          <w:rFonts w:ascii="Times New Roman" w:hAnsi="Times New Roman" w:cs="Times New Roman"/>
          <w:b/>
          <w:i/>
          <w:sz w:val="32"/>
        </w:rPr>
        <w:t>Spodoptera spp.</w:t>
      </w:r>
      <w:r w:rsidRPr="0020009B">
        <w:rPr>
          <w:rFonts w:ascii="Times New Roman" w:hAnsi="Times New Roman" w:cs="Times New Roman"/>
          <w:b/>
          <w:sz w:val="32"/>
        </w:rPr>
        <w:t xml:space="preserve"> EN MAÍZ CON TRAMPAS CASERAS, LUZ FOTOVOLTAICA Y ATRAYENTES EN CHACHAPOYAS, AMAZONAS.</w:t>
      </w:r>
    </w:p>
    <w:p w14:paraId="1272065B" w14:textId="77777777" w:rsidR="00B519A9" w:rsidRDefault="00B519A9" w:rsidP="0020009B">
      <w:pPr>
        <w:jc w:val="center"/>
        <w:rPr>
          <w:rFonts w:ascii="Times New Roman" w:hAnsi="Times New Roman" w:cs="Times New Roman"/>
          <w:b/>
          <w:sz w:val="24"/>
          <w:szCs w:val="24"/>
        </w:rPr>
      </w:pPr>
      <w:r w:rsidRPr="008E2753">
        <w:rPr>
          <w:rFonts w:ascii="Times New Roman" w:hAnsi="Times New Roman" w:cs="Times New Roman"/>
          <w:b/>
          <w:sz w:val="24"/>
          <w:szCs w:val="24"/>
        </w:rPr>
        <w:t>Autor:</w:t>
      </w:r>
      <w:r>
        <w:rPr>
          <w:rFonts w:ascii="Times New Roman" w:hAnsi="Times New Roman" w:cs="Times New Roman"/>
          <w:b/>
          <w:sz w:val="24"/>
          <w:szCs w:val="24"/>
        </w:rPr>
        <w:t xml:space="preserve"> </w:t>
      </w:r>
    </w:p>
    <w:p w14:paraId="3B6A9458" w14:textId="77777777" w:rsidR="00B519A9" w:rsidRPr="00732045" w:rsidRDefault="00B519A9" w:rsidP="00B519A9">
      <w:pPr>
        <w:tabs>
          <w:tab w:val="left" w:pos="284"/>
        </w:tabs>
        <w:spacing w:before="100" w:beforeAutospacing="1" w:after="100" w:afterAutospacing="1" w:line="360" w:lineRule="auto"/>
        <w:ind w:right="-2"/>
        <w:jc w:val="center"/>
        <w:rPr>
          <w:rFonts w:ascii="Times New Roman" w:hAnsi="Times New Roman" w:cs="Times New Roman"/>
          <w:b/>
          <w:sz w:val="24"/>
          <w:szCs w:val="24"/>
        </w:rPr>
      </w:pPr>
      <w:r w:rsidRPr="00732045">
        <w:rPr>
          <w:rFonts w:ascii="Times New Roman" w:hAnsi="Times New Roman" w:cs="Times New Roman"/>
          <w:b/>
          <w:sz w:val="24"/>
          <w:szCs w:val="24"/>
        </w:rPr>
        <w:t xml:space="preserve"> </w:t>
      </w:r>
      <w:r>
        <w:rPr>
          <w:rFonts w:ascii="Times New Roman" w:hAnsi="Times New Roman" w:cs="Times New Roman"/>
          <w:b/>
          <w:sz w:val="24"/>
          <w:szCs w:val="24"/>
        </w:rPr>
        <w:t xml:space="preserve">Lleyner Roman Peña </w:t>
      </w:r>
      <w:r w:rsidRPr="00732045">
        <w:rPr>
          <w:rFonts w:ascii="Times New Roman" w:hAnsi="Times New Roman" w:cs="Times New Roman"/>
          <w:b/>
          <w:sz w:val="24"/>
          <w:szCs w:val="24"/>
        </w:rPr>
        <w:t xml:space="preserve"> </w:t>
      </w:r>
    </w:p>
    <w:p w14:paraId="02C9D228" w14:textId="77777777" w:rsidR="00B519A9" w:rsidRDefault="00B519A9" w:rsidP="00B519A9">
      <w:pPr>
        <w:tabs>
          <w:tab w:val="left" w:pos="284"/>
        </w:tabs>
        <w:spacing w:before="100" w:beforeAutospacing="1" w:after="100" w:afterAutospacing="1" w:line="360" w:lineRule="auto"/>
        <w:ind w:right="-2"/>
        <w:jc w:val="center"/>
        <w:rPr>
          <w:rFonts w:eastAsiaTheme="minorEastAsia"/>
          <w:color w:val="000000" w:themeColor="text1"/>
          <w:kern w:val="24"/>
          <w:sz w:val="40"/>
          <w:szCs w:val="40"/>
        </w:rPr>
      </w:pPr>
      <w:r w:rsidRPr="008E2753">
        <w:rPr>
          <w:rFonts w:ascii="Times New Roman" w:hAnsi="Times New Roman" w:cs="Times New Roman"/>
          <w:b/>
          <w:sz w:val="24"/>
          <w:szCs w:val="24"/>
        </w:rPr>
        <w:t>Asesor:</w:t>
      </w:r>
      <w:r w:rsidRPr="00041523">
        <w:rPr>
          <w:rFonts w:eastAsiaTheme="minorEastAsia"/>
          <w:color w:val="000000" w:themeColor="text1"/>
          <w:kern w:val="24"/>
          <w:sz w:val="40"/>
          <w:szCs w:val="40"/>
        </w:rPr>
        <w:t xml:space="preserve"> </w:t>
      </w:r>
    </w:p>
    <w:p w14:paraId="13900860" w14:textId="77777777" w:rsidR="00B519A9" w:rsidRPr="00B519A9" w:rsidRDefault="00B519A9" w:rsidP="00B519A9">
      <w:pPr>
        <w:tabs>
          <w:tab w:val="left" w:pos="284"/>
        </w:tabs>
        <w:spacing w:before="100" w:beforeAutospacing="1" w:after="100" w:afterAutospacing="1" w:line="360" w:lineRule="auto"/>
        <w:ind w:right="-2"/>
        <w:jc w:val="center"/>
        <w:rPr>
          <w:rFonts w:eastAsiaTheme="minorEastAsia"/>
          <w:color w:val="000000" w:themeColor="text1"/>
          <w:kern w:val="24"/>
          <w:sz w:val="40"/>
          <w:szCs w:val="40"/>
        </w:rPr>
      </w:pPr>
    </w:p>
    <w:p w14:paraId="179DF511" w14:textId="77777777" w:rsidR="00B519A9" w:rsidRPr="005B42BA" w:rsidRDefault="00B519A9" w:rsidP="00B519A9">
      <w:pPr>
        <w:tabs>
          <w:tab w:val="left" w:pos="284"/>
        </w:tabs>
        <w:spacing w:before="100" w:beforeAutospacing="1" w:after="100" w:afterAutospacing="1" w:line="360" w:lineRule="auto"/>
        <w:ind w:right="-2"/>
        <w:jc w:val="right"/>
        <w:rPr>
          <w:rFonts w:ascii="Times New Roman" w:hAnsi="Times New Roman" w:cs="Times New Roman"/>
          <w:sz w:val="20"/>
          <w:szCs w:val="24"/>
        </w:rPr>
      </w:pPr>
      <w:r w:rsidRPr="005B42BA">
        <w:rPr>
          <w:rFonts w:ascii="Times New Roman" w:hAnsi="Times New Roman" w:cs="Times New Roman"/>
          <w:b/>
          <w:sz w:val="20"/>
          <w:szCs w:val="24"/>
        </w:rPr>
        <w:t>Código:</w:t>
      </w:r>
      <w:r w:rsidRPr="005B42BA">
        <w:rPr>
          <w:rFonts w:ascii="Times New Roman" w:hAnsi="Times New Roman" w:cs="Times New Roman"/>
          <w:sz w:val="20"/>
          <w:szCs w:val="24"/>
        </w:rPr>
        <w:t xml:space="preserve"> (………….)</w:t>
      </w:r>
    </w:p>
    <w:p w14:paraId="21CF3B69" w14:textId="77777777" w:rsidR="00B519A9" w:rsidRPr="008E2753" w:rsidRDefault="00B519A9" w:rsidP="00B519A9">
      <w:pPr>
        <w:spacing w:before="100" w:beforeAutospacing="1" w:after="100" w:afterAutospacing="1" w:line="360" w:lineRule="auto"/>
        <w:ind w:right="-2"/>
        <w:jc w:val="center"/>
        <w:rPr>
          <w:rFonts w:ascii="Times New Roman" w:hAnsi="Times New Roman" w:cs="Times New Roman"/>
          <w:b/>
          <w:sz w:val="24"/>
          <w:szCs w:val="24"/>
        </w:rPr>
      </w:pPr>
      <w:r w:rsidRPr="008E2753">
        <w:rPr>
          <w:rFonts w:ascii="Times New Roman" w:hAnsi="Times New Roman" w:cs="Times New Roman"/>
          <w:b/>
          <w:sz w:val="24"/>
          <w:szCs w:val="24"/>
        </w:rPr>
        <w:t>CHACHAPOYAS - PERÚ</w:t>
      </w:r>
    </w:p>
    <w:p w14:paraId="2626E165" w14:textId="77777777" w:rsidR="00B519A9" w:rsidRDefault="00B519A9" w:rsidP="00B519A9">
      <w:pPr>
        <w:spacing w:before="100" w:beforeAutospacing="1" w:after="100" w:afterAutospacing="1" w:line="360" w:lineRule="auto"/>
        <w:ind w:right="-2"/>
        <w:jc w:val="center"/>
        <w:rPr>
          <w:rFonts w:ascii="Times New Roman" w:hAnsi="Times New Roman" w:cs="Times New Roman"/>
          <w:b/>
          <w:sz w:val="24"/>
          <w:szCs w:val="24"/>
        </w:rPr>
      </w:pPr>
      <w:r>
        <w:rPr>
          <w:rFonts w:ascii="Times New Roman" w:hAnsi="Times New Roman" w:cs="Times New Roman"/>
          <w:b/>
          <w:sz w:val="24"/>
          <w:szCs w:val="24"/>
        </w:rPr>
        <w:t>2025</w:t>
      </w:r>
    </w:p>
    <w:p w14:paraId="3CA1A6A6" w14:textId="77777777" w:rsidR="0020009B" w:rsidRDefault="0020009B" w:rsidP="00B519A9">
      <w:pPr>
        <w:spacing w:before="100" w:beforeAutospacing="1" w:after="100" w:afterAutospacing="1" w:line="360" w:lineRule="auto"/>
        <w:ind w:right="-2"/>
        <w:jc w:val="center"/>
        <w:rPr>
          <w:rFonts w:ascii="Times New Roman" w:hAnsi="Times New Roman" w:cs="Times New Roman"/>
          <w:b/>
          <w:sz w:val="24"/>
          <w:szCs w:val="24"/>
        </w:rPr>
      </w:pPr>
    </w:p>
    <w:p w14:paraId="208308AC" w14:textId="77777777" w:rsidR="00B519A9" w:rsidRPr="00C954BC" w:rsidRDefault="00B519A9" w:rsidP="00B519A9">
      <w:pPr>
        <w:pStyle w:val="Prrafodelista"/>
        <w:numPr>
          <w:ilvl w:val="0"/>
          <w:numId w:val="1"/>
        </w:numPr>
        <w:spacing w:after="0" w:line="360" w:lineRule="auto"/>
        <w:jc w:val="both"/>
        <w:rPr>
          <w:rFonts w:ascii="Times New Roman" w:hAnsi="Times New Roman" w:cs="Times New Roman"/>
          <w:b/>
          <w:sz w:val="24"/>
          <w:szCs w:val="24"/>
        </w:rPr>
      </w:pPr>
      <w:r w:rsidRPr="00C954BC">
        <w:rPr>
          <w:rFonts w:ascii="Times New Roman" w:hAnsi="Times New Roman" w:cs="Times New Roman"/>
          <w:b/>
          <w:sz w:val="24"/>
          <w:szCs w:val="24"/>
        </w:rPr>
        <w:lastRenderedPageBreak/>
        <w:t>Título</w:t>
      </w:r>
    </w:p>
    <w:p w14:paraId="5DF06435" w14:textId="77777777" w:rsidR="00B519A9" w:rsidRPr="00C954BC" w:rsidRDefault="00F7086B" w:rsidP="00B519A9">
      <w:pPr>
        <w:ind w:left="360"/>
        <w:jc w:val="both"/>
        <w:rPr>
          <w:rFonts w:ascii="Times New Roman" w:hAnsi="Times New Roman" w:cs="Times New Roman"/>
          <w:sz w:val="24"/>
          <w:szCs w:val="24"/>
        </w:rPr>
      </w:pPr>
      <w:r w:rsidRPr="00C954BC">
        <w:rPr>
          <w:rFonts w:ascii="Times New Roman" w:hAnsi="Times New Roman" w:cs="Times New Roman"/>
          <w:sz w:val="24"/>
          <w:szCs w:val="24"/>
        </w:rPr>
        <w:t xml:space="preserve">Monitoreo de </w:t>
      </w:r>
      <w:r w:rsidRPr="00C954BC">
        <w:rPr>
          <w:rFonts w:ascii="Times New Roman" w:hAnsi="Times New Roman" w:cs="Times New Roman"/>
          <w:i/>
          <w:sz w:val="24"/>
          <w:szCs w:val="24"/>
        </w:rPr>
        <w:t>Spodoptera spp.</w:t>
      </w:r>
      <w:r w:rsidRPr="00C954BC">
        <w:rPr>
          <w:rFonts w:ascii="Times New Roman" w:hAnsi="Times New Roman" w:cs="Times New Roman"/>
          <w:sz w:val="24"/>
          <w:szCs w:val="24"/>
        </w:rPr>
        <w:t xml:space="preserve"> en maíz con trampas caseras, luz fotovoltaica y atrayentes en Chachapoyas, Amazonas.</w:t>
      </w:r>
    </w:p>
    <w:p w14:paraId="6A412828" w14:textId="7D15EF89" w:rsidR="00B519A9" w:rsidRDefault="00B519A9" w:rsidP="00B519A9">
      <w:pPr>
        <w:pStyle w:val="Prrafodelista"/>
        <w:numPr>
          <w:ilvl w:val="0"/>
          <w:numId w:val="1"/>
        </w:numPr>
        <w:spacing w:after="0" w:line="360" w:lineRule="auto"/>
        <w:jc w:val="both"/>
        <w:rPr>
          <w:rFonts w:ascii="Times New Roman" w:hAnsi="Times New Roman" w:cs="Times New Roman"/>
          <w:b/>
          <w:sz w:val="24"/>
          <w:szCs w:val="24"/>
        </w:rPr>
      </w:pPr>
      <w:r w:rsidRPr="00C954BC">
        <w:rPr>
          <w:rFonts w:ascii="Times New Roman" w:hAnsi="Times New Roman" w:cs="Times New Roman"/>
          <w:b/>
          <w:sz w:val="24"/>
          <w:szCs w:val="24"/>
        </w:rPr>
        <w:t xml:space="preserve">Problema de la investigación </w:t>
      </w:r>
    </w:p>
    <w:p w14:paraId="1D491F5F" w14:textId="55547E95" w:rsidR="000A2A60" w:rsidRPr="00B05B5E" w:rsidRDefault="00647B66" w:rsidP="00B05B5E">
      <w:pPr>
        <w:pStyle w:val="Prrafodelista"/>
        <w:spacing w:after="0" w:line="360" w:lineRule="auto"/>
        <w:ind w:left="360"/>
        <w:jc w:val="both"/>
        <w:rPr>
          <w:rFonts w:ascii="Times New Roman" w:hAnsi="Times New Roman" w:cs="Times New Roman"/>
          <w:bCs/>
          <w:sz w:val="24"/>
          <w:szCs w:val="24"/>
        </w:rPr>
      </w:pPr>
      <w:r w:rsidRPr="00647B66">
        <w:rPr>
          <w:rFonts w:ascii="Times New Roman" w:hAnsi="Times New Roman" w:cs="Times New Roman"/>
          <w:bCs/>
          <w:sz w:val="24"/>
          <w:szCs w:val="24"/>
        </w:rPr>
        <w:t>El maíz (</w:t>
      </w:r>
      <w:r w:rsidRPr="00647B66">
        <w:rPr>
          <w:rFonts w:ascii="Times New Roman" w:hAnsi="Times New Roman" w:cs="Times New Roman"/>
          <w:bCs/>
          <w:i/>
          <w:iCs/>
          <w:sz w:val="24"/>
          <w:szCs w:val="24"/>
        </w:rPr>
        <w:t>Zea mays ssp. mays</w:t>
      </w:r>
      <w:r w:rsidRPr="00647B66">
        <w:rPr>
          <w:rFonts w:ascii="Times New Roman" w:hAnsi="Times New Roman" w:cs="Times New Roman"/>
          <w:bCs/>
          <w:sz w:val="24"/>
          <w:szCs w:val="24"/>
        </w:rPr>
        <w:t>) es el cultivo más productivo del mundo en la actualidad, y es ampliamente utilizado como alimento, forraje y materia prima para diversos productos industriales</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{"citationID":"Yrwfm9N1","properties":{"formattedCitation":"(Huang et al., 2022)","plainCitation":"(Huang et al., 2022)","noteIndex":0},"citationItems":[{"id":69,"uris":["http://zotero.org/users/local/zeA9hNRo/items/KBJRFPF5"],"itemData":{"id":69,"type":"article-journal","abstract":"As a major event in human civilization, wild plants were successfully domesticated to be crops, largely owing to continuing artificial selection. Here, we summarize new discoveries made during the past decade in crop domestication and breeding. The construction of crop genome maps and the functional characterization of numerous trait genes provide foundational information. Approaches to read, interpret, and write complex genetic information are being leveraged in many plants for highly efficient de novo or re-domestication. Understanding the underlying mechanisms of crop microevolution and applying the knowledge to agricultural productions will give possible solutions for future challenges in food security.","container-title":"Cell","DOI":"10.1016/j.cell.2022.04.036","ISSN":"0092-8674","issue":"15","journalAbbreviation":"Cell","page":"2828-2839","source":"ScienceDirect","title":"The integrated genomics of crop domestication and breeding","volume":"185","author":[{"family":"Huang","given":"Xuehui"},{"family":"Huang","given":"Sanwen"},{"family":"Han","given":"Bin"},{"family":"Li","given":"Jiayang"}],"issued":{"date-parts":[["2022",7,21]]}}}],"schema":"https://github.com/citation-style-language/schema/raw/master/csl-citation.json"} </w:instrText>
      </w:r>
      <w:r>
        <w:rPr>
          <w:rFonts w:ascii="Times New Roman" w:hAnsi="Times New Roman" w:cs="Times New Roman"/>
          <w:bCs/>
          <w:sz w:val="24"/>
          <w:szCs w:val="24"/>
        </w:rPr>
        <w:fldChar w:fldCharType="separate"/>
      </w:r>
      <w:r w:rsidRPr="00647B66">
        <w:rPr>
          <w:rFonts w:ascii="Times New Roman" w:hAnsi="Times New Roman" w:cs="Times New Roman"/>
          <w:sz w:val="24"/>
        </w:rPr>
        <w:t>(Huang et al., 2022)</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000A2A60" w:rsidRPr="000A2A60">
        <w:rPr>
          <w:rFonts w:ascii="Times New Roman" w:hAnsi="Times New Roman" w:cs="Times New Roman"/>
          <w:bCs/>
          <w:sz w:val="24"/>
          <w:szCs w:val="24"/>
        </w:rPr>
        <w:t>El maíz, perteneciente a la familia de las gramíneas (Poaceae), es una planta monoica, lo que implica que presenta flores masculinas y femeninas separadas, pero en la misma planta</w:t>
      </w:r>
      <w:r w:rsidR="000A2A60">
        <w:rPr>
          <w:rFonts w:ascii="Times New Roman" w:hAnsi="Times New Roman" w:cs="Times New Roman"/>
          <w:bCs/>
          <w:sz w:val="24"/>
          <w:szCs w:val="24"/>
        </w:rPr>
        <w:t>; s</w:t>
      </w:r>
      <w:r w:rsidR="000A2A60" w:rsidRPr="000A2A60">
        <w:rPr>
          <w:rFonts w:ascii="Times New Roman" w:hAnsi="Times New Roman" w:cs="Times New Roman"/>
          <w:bCs/>
          <w:sz w:val="24"/>
          <w:szCs w:val="24"/>
        </w:rPr>
        <w:t>u fruto es el grano o semilla, el cual está formado por el pericarpio que envuelve al embrión y al endospermo, componentes esenciales para su desarrollo y valor nutritivo</w:t>
      </w:r>
      <w:r w:rsidR="000A2A60">
        <w:rPr>
          <w:rFonts w:ascii="Times New Roman" w:hAnsi="Times New Roman" w:cs="Times New Roman"/>
          <w:bCs/>
          <w:sz w:val="24"/>
          <w:szCs w:val="24"/>
        </w:rPr>
        <w:t xml:space="preserve"> </w:t>
      </w:r>
      <w:r w:rsidR="000A2A60">
        <w:rPr>
          <w:rFonts w:ascii="Times New Roman" w:hAnsi="Times New Roman" w:cs="Times New Roman"/>
          <w:bCs/>
          <w:sz w:val="24"/>
          <w:szCs w:val="24"/>
        </w:rPr>
        <w:fldChar w:fldCharType="begin"/>
      </w:r>
      <w:r w:rsidR="000A2A60">
        <w:rPr>
          <w:rFonts w:ascii="Times New Roman" w:hAnsi="Times New Roman" w:cs="Times New Roman"/>
          <w:bCs/>
          <w:sz w:val="24"/>
          <w:szCs w:val="24"/>
        </w:rPr>
        <w:instrText xml:space="preserve"> ADDIN ZOTERO_ITEM CSL_CITATION {"citationID":"NGYT2P9C","properties":{"formattedCitation":"(Vincent, 2012)","plainCitation":"(Vincent, 2012)","noteIndex":0},"citationItems":[{"id":70,"uris":["http://zotero.org/users/local/zeA9hNRo/items/4N35BJWT"],"itemData":{"id":70,"type":"chapter","abstract":"Zea mays L. (maize, corn) is a member of the grass family (Poaceae). It has been an important food crop since ancient times, especially among the peoples of Central and South America. Although most grasses have bisexual florets the mature florets of Z. mays are functionally unisexual on the sample plant, a condition referred to as monoecy. The functionally male florets are borne on the tassel whereas the functionally female florets are borne on the ear. All of the components of the adult Z. mays plant are initiated within the first 4 weeks after germination. Research on maize genetics has led to some exciting discoveries (some associated with the award of a Nobel prize). These discoveries have clarified the putative origin and biology of Z. mays and have also provided significant insights for plant biology as a whole. An overview of the taxonomy of Z. mays is provided. Key Concepts: The species, Zea mays L. (maize/corn), is a member of the grass family (Poaceae) and a member of the genus Zea. Taxonomically and nomenclaturally maize is known as Z. mays L. ssp. mays. Maize is considered to have evolved from the Mexican annual teosintes (Z. mays ssp. parviglumis and ssp. mexicana). A large number of exciting genetic discoveries originated from the research on maize. One of these discoveries, the phenomenon of transposable elements, resulted in the awarding of a Nobel prize. The flowers of Z. mays, typically referred to as florets, are initially bisexual but before the florets are reproductively functional they become unisexual, resulting in monoecy. The functionally male florets are borne terminally on the plant in the tassel. The functionally female florets are borne laterally on the plant in one or more ears. The occurrence of separate male and female florets in separate flowering structures (inflorescences) on the Z. mays plant (monoecy) has enabled the genetics of this species to be extensively studied because controlled pollinations are relatively easily performed. The morphological structure of the very young florets in Z. mays is typical of the florets in the grass family (Poaceae) in that each floret is subtended by a lemma and a palea. Pairs of florets form spikelets. In the tassel, both florets in each spikelet are functionally male and produce pollen. In the ear one of the two florets in each spikelet aborts. The remaining floret results in a kernel following successful pollination and fertilisation.","container-title":"eLS","ISBN":"978-0-470-01590-2","language":"en","note":"_eprint: https://onlinelibrary.wiley.com/doi/pdf/10.1002/9780470015902.a0003687.pub2\nDOI: 10.1002/9780470015902.a0003687.pub2","publisher":"John Wiley &amp; Sons, Ltd","source":"Wiley Online Library","title":"Zea Mays (Maize, Corn)","URL":"https://onlinelibrary.wiley.com/doi/abs/10.1002/9780470015902.a0003687.pub2","author":[{"family":"Vincent","given":"P Leszek D"}],"accessed":{"date-parts":[["2025",6,9]]},"issued":{"date-parts":[["2012"]]}}}],"schema":"https://github.com/citation-style-language/schema/raw/master/csl-citation.json"} </w:instrText>
      </w:r>
      <w:r w:rsidR="000A2A60">
        <w:rPr>
          <w:rFonts w:ascii="Times New Roman" w:hAnsi="Times New Roman" w:cs="Times New Roman"/>
          <w:bCs/>
          <w:sz w:val="24"/>
          <w:szCs w:val="24"/>
        </w:rPr>
        <w:fldChar w:fldCharType="separate"/>
      </w:r>
      <w:r w:rsidR="000A2A60" w:rsidRPr="000A2A60">
        <w:rPr>
          <w:rFonts w:ascii="Times New Roman" w:hAnsi="Times New Roman" w:cs="Times New Roman"/>
          <w:sz w:val="24"/>
        </w:rPr>
        <w:t>(Vincent, 2012)</w:t>
      </w:r>
      <w:r w:rsidR="000A2A60">
        <w:rPr>
          <w:rFonts w:ascii="Times New Roman" w:hAnsi="Times New Roman" w:cs="Times New Roman"/>
          <w:bCs/>
          <w:sz w:val="24"/>
          <w:szCs w:val="24"/>
        </w:rPr>
        <w:fldChar w:fldCharType="end"/>
      </w:r>
      <w:r w:rsidR="000A2A60" w:rsidRPr="000A2A60">
        <w:rPr>
          <w:rFonts w:ascii="Times New Roman" w:hAnsi="Times New Roman" w:cs="Times New Roman"/>
          <w:bCs/>
          <w:sz w:val="24"/>
          <w:szCs w:val="24"/>
        </w:rPr>
        <w:t>.</w:t>
      </w:r>
    </w:p>
    <w:p w14:paraId="60AE7DBE" w14:textId="3948148C" w:rsidR="00C954BC" w:rsidRPr="00C954BC" w:rsidRDefault="00C954BC" w:rsidP="000A2A60">
      <w:pPr>
        <w:pStyle w:val="Prrafodelista"/>
        <w:spacing w:after="0" w:line="360" w:lineRule="auto"/>
        <w:ind w:left="360"/>
        <w:jc w:val="both"/>
        <w:rPr>
          <w:rFonts w:ascii="Times New Roman" w:hAnsi="Times New Roman" w:cs="Times New Roman"/>
          <w:b/>
          <w:sz w:val="24"/>
          <w:szCs w:val="24"/>
        </w:rPr>
      </w:pPr>
      <w:r w:rsidRPr="00C954BC">
        <w:rPr>
          <w:rFonts w:ascii="Times New Roman" w:hAnsi="Times New Roman" w:cs="Times New Roman"/>
          <w:sz w:val="24"/>
          <w:szCs w:val="24"/>
        </w:rPr>
        <w:t xml:space="preserve">¿Cuál es la efectividad del monitoreo de </w:t>
      </w:r>
      <w:r w:rsidRPr="0020009B">
        <w:rPr>
          <w:rFonts w:ascii="Times New Roman" w:hAnsi="Times New Roman" w:cs="Times New Roman"/>
          <w:i/>
          <w:sz w:val="24"/>
          <w:szCs w:val="24"/>
        </w:rPr>
        <w:t>Spodoptera spp.</w:t>
      </w:r>
      <w:r w:rsidRPr="00C954BC">
        <w:rPr>
          <w:rFonts w:ascii="Times New Roman" w:hAnsi="Times New Roman" w:cs="Times New Roman"/>
          <w:sz w:val="24"/>
          <w:szCs w:val="24"/>
        </w:rPr>
        <w:t xml:space="preserve"> en maíz utilizando trampas caseras con luz fotovoltaica y atrayentes en</w:t>
      </w:r>
      <w:r w:rsidR="00C850D7">
        <w:rPr>
          <w:rFonts w:ascii="Times New Roman" w:hAnsi="Times New Roman" w:cs="Times New Roman"/>
          <w:sz w:val="24"/>
          <w:szCs w:val="24"/>
        </w:rPr>
        <w:t xml:space="preserve">  </w:t>
      </w:r>
      <w:r w:rsidRPr="00C954BC">
        <w:rPr>
          <w:rFonts w:ascii="Times New Roman" w:hAnsi="Times New Roman" w:cs="Times New Roman"/>
          <w:sz w:val="24"/>
          <w:szCs w:val="24"/>
        </w:rPr>
        <w:t xml:space="preserve"> Chachapoyas, Amazonas, para reducir los daños en los cultivos?</w:t>
      </w:r>
    </w:p>
    <w:p w14:paraId="211ABB7D" w14:textId="77777777" w:rsidR="00B519A9" w:rsidRPr="00C954BC" w:rsidRDefault="00B519A9" w:rsidP="00B519A9">
      <w:pPr>
        <w:pStyle w:val="Prrafodelista"/>
        <w:numPr>
          <w:ilvl w:val="0"/>
          <w:numId w:val="1"/>
        </w:numPr>
        <w:spacing w:line="360" w:lineRule="auto"/>
        <w:jc w:val="both"/>
        <w:rPr>
          <w:rFonts w:ascii="Times New Roman" w:hAnsi="Times New Roman" w:cs="Times New Roman"/>
          <w:b/>
          <w:sz w:val="24"/>
          <w:szCs w:val="24"/>
        </w:rPr>
      </w:pPr>
      <w:r w:rsidRPr="00C954BC">
        <w:rPr>
          <w:rFonts w:ascii="Times New Roman" w:hAnsi="Times New Roman" w:cs="Times New Roman"/>
          <w:b/>
          <w:sz w:val="24"/>
          <w:szCs w:val="24"/>
        </w:rPr>
        <w:t xml:space="preserve">Objetivos </w:t>
      </w:r>
    </w:p>
    <w:p w14:paraId="19977F9B" w14:textId="77777777" w:rsidR="00B519A9" w:rsidRPr="00C954BC" w:rsidRDefault="00B519A9" w:rsidP="00B519A9">
      <w:pPr>
        <w:pStyle w:val="Prrafodelista"/>
        <w:numPr>
          <w:ilvl w:val="1"/>
          <w:numId w:val="1"/>
        </w:numPr>
        <w:spacing w:line="360" w:lineRule="auto"/>
        <w:jc w:val="both"/>
        <w:rPr>
          <w:rFonts w:ascii="Times New Roman" w:hAnsi="Times New Roman" w:cs="Times New Roman"/>
          <w:b/>
          <w:sz w:val="24"/>
          <w:szCs w:val="24"/>
        </w:rPr>
      </w:pPr>
      <w:r w:rsidRPr="00C954BC">
        <w:rPr>
          <w:rFonts w:ascii="Times New Roman" w:hAnsi="Times New Roman" w:cs="Times New Roman"/>
          <w:b/>
          <w:sz w:val="24"/>
          <w:szCs w:val="24"/>
        </w:rPr>
        <w:t xml:space="preserve">Objetivo general </w:t>
      </w:r>
    </w:p>
    <w:p w14:paraId="640724F0" w14:textId="77777777" w:rsidR="00244DE9" w:rsidRPr="00C954BC" w:rsidRDefault="00E32455" w:rsidP="00B519A9">
      <w:pPr>
        <w:pStyle w:val="Prrafodelista"/>
        <w:numPr>
          <w:ilvl w:val="0"/>
          <w:numId w:val="2"/>
        </w:numPr>
        <w:spacing w:after="0" w:line="360" w:lineRule="auto"/>
        <w:ind w:right="-2"/>
        <w:jc w:val="both"/>
        <w:rPr>
          <w:rFonts w:ascii="Times New Roman" w:hAnsi="Times New Roman" w:cs="Times New Roman"/>
          <w:sz w:val="24"/>
          <w:szCs w:val="24"/>
        </w:rPr>
      </w:pPr>
      <w:r w:rsidRPr="00C954BC">
        <w:rPr>
          <w:rFonts w:ascii="Times New Roman" w:hAnsi="Times New Roman" w:cs="Times New Roman"/>
          <w:sz w:val="24"/>
          <w:szCs w:val="24"/>
          <w:lang w:val="es-ES"/>
        </w:rPr>
        <w:t xml:space="preserve">Monitorear las poblaciones de las especies de </w:t>
      </w:r>
      <w:r w:rsidR="00F00145" w:rsidRPr="00C954BC">
        <w:rPr>
          <w:rFonts w:ascii="Times New Roman" w:hAnsi="Times New Roman" w:cs="Times New Roman"/>
          <w:i/>
          <w:sz w:val="24"/>
          <w:szCs w:val="24"/>
        </w:rPr>
        <w:t>Spodoptera spp</w:t>
      </w:r>
      <w:r w:rsidR="0020009B">
        <w:rPr>
          <w:rFonts w:ascii="Times New Roman" w:hAnsi="Times New Roman" w:cs="Times New Roman"/>
          <w:i/>
          <w:sz w:val="24"/>
          <w:szCs w:val="24"/>
        </w:rPr>
        <w:t>.</w:t>
      </w:r>
      <w:r w:rsidRPr="00C954BC">
        <w:rPr>
          <w:rFonts w:ascii="Times New Roman" w:hAnsi="Times New Roman" w:cs="Times New Roman"/>
          <w:sz w:val="24"/>
          <w:szCs w:val="24"/>
          <w:lang w:val="es-ES"/>
        </w:rPr>
        <w:t xml:space="preserve"> en una plantación de maíz mediante el uso de trampas alimentadas con luz fotovoltaica en combinación con feromona.</w:t>
      </w:r>
    </w:p>
    <w:p w14:paraId="0120FDE8" w14:textId="77777777" w:rsidR="00244DE9" w:rsidRPr="00C954BC" w:rsidRDefault="00244DE9" w:rsidP="00244DE9">
      <w:pPr>
        <w:pStyle w:val="Prrafodelista"/>
        <w:numPr>
          <w:ilvl w:val="1"/>
          <w:numId w:val="1"/>
        </w:numPr>
        <w:spacing w:line="360" w:lineRule="auto"/>
        <w:jc w:val="both"/>
        <w:rPr>
          <w:rFonts w:ascii="Times New Roman" w:hAnsi="Times New Roman" w:cs="Times New Roman"/>
          <w:b/>
          <w:sz w:val="24"/>
          <w:szCs w:val="24"/>
        </w:rPr>
      </w:pPr>
      <w:r w:rsidRPr="00C954BC">
        <w:rPr>
          <w:rFonts w:ascii="Times New Roman" w:hAnsi="Times New Roman" w:cs="Times New Roman"/>
          <w:b/>
          <w:sz w:val="24"/>
          <w:szCs w:val="24"/>
        </w:rPr>
        <w:t xml:space="preserve">Objetivos específicos </w:t>
      </w:r>
    </w:p>
    <w:p w14:paraId="69B96447" w14:textId="77777777" w:rsidR="00D5157D" w:rsidRPr="00C954BC" w:rsidRDefault="00D5157D" w:rsidP="00244DE9">
      <w:pPr>
        <w:pStyle w:val="Prrafodelista"/>
        <w:widowControl w:val="0"/>
        <w:numPr>
          <w:ilvl w:val="0"/>
          <w:numId w:val="3"/>
        </w:numPr>
        <w:autoSpaceDE w:val="0"/>
        <w:autoSpaceDN w:val="0"/>
        <w:spacing w:after="0" w:line="360" w:lineRule="auto"/>
        <w:ind w:left="1126" w:hanging="284"/>
        <w:jc w:val="both"/>
        <w:rPr>
          <w:rFonts w:ascii="Times New Roman" w:hAnsi="Times New Roman" w:cs="Times New Roman"/>
          <w:sz w:val="24"/>
          <w:szCs w:val="24"/>
        </w:rPr>
      </w:pPr>
      <w:r w:rsidRPr="00C954BC">
        <w:rPr>
          <w:rFonts w:ascii="Times New Roman" w:hAnsi="Times New Roman" w:cs="Times New Roman"/>
          <w:sz w:val="24"/>
          <w:szCs w:val="24"/>
          <w:lang w:val="es-ES"/>
        </w:rPr>
        <w:t>Determinar la captura de adultos de Spodoptera spp. utilizando trampas caseras con combinaciones de luz fotovoltaica y distintos atrayentes (feromonas y mezcla piña-melaza).</w:t>
      </w:r>
    </w:p>
    <w:p w14:paraId="0848DE13" w14:textId="77777777" w:rsidR="00D5157D" w:rsidRPr="00C954BC" w:rsidRDefault="00D5157D" w:rsidP="00244DE9">
      <w:pPr>
        <w:pStyle w:val="Prrafodelista"/>
        <w:widowControl w:val="0"/>
        <w:numPr>
          <w:ilvl w:val="0"/>
          <w:numId w:val="3"/>
        </w:numPr>
        <w:autoSpaceDE w:val="0"/>
        <w:autoSpaceDN w:val="0"/>
        <w:spacing w:after="0" w:line="360" w:lineRule="auto"/>
        <w:ind w:left="1126" w:hanging="284"/>
        <w:jc w:val="both"/>
        <w:rPr>
          <w:rFonts w:ascii="Times New Roman" w:hAnsi="Times New Roman" w:cs="Times New Roman"/>
          <w:sz w:val="24"/>
          <w:szCs w:val="24"/>
        </w:rPr>
      </w:pPr>
      <w:r w:rsidRPr="00C954BC">
        <w:rPr>
          <w:rFonts w:ascii="Times New Roman" w:hAnsi="Times New Roman" w:cs="Times New Roman"/>
          <w:sz w:val="24"/>
          <w:szCs w:val="24"/>
          <w:lang w:val="es-ES"/>
        </w:rPr>
        <w:t xml:space="preserve">Caracterizar morfológicamente los ejemplares adultos de </w:t>
      </w:r>
      <w:r w:rsidRPr="0020009B">
        <w:rPr>
          <w:rFonts w:ascii="Times New Roman" w:hAnsi="Times New Roman" w:cs="Times New Roman"/>
          <w:i/>
          <w:sz w:val="24"/>
          <w:szCs w:val="24"/>
          <w:lang w:val="es-ES"/>
        </w:rPr>
        <w:t>Spodoptera spp.</w:t>
      </w:r>
      <w:r w:rsidRPr="00C954BC">
        <w:rPr>
          <w:rFonts w:ascii="Times New Roman" w:hAnsi="Times New Roman" w:cs="Times New Roman"/>
          <w:sz w:val="24"/>
          <w:szCs w:val="24"/>
          <w:lang w:val="es-ES"/>
        </w:rPr>
        <w:t xml:space="preserve"> capturados a nivel de género.</w:t>
      </w:r>
    </w:p>
    <w:p w14:paraId="6E7C3B84" w14:textId="77777777" w:rsidR="00244DE9" w:rsidRPr="00C954BC" w:rsidRDefault="00D5157D" w:rsidP="00244DE9">
      <w:pPr>
        <w:pStyle w:val="Prrafodelista"/>
        <w:widowControl w:val="0"/>
        <w:numPr>
          <w:ilvl w:val="0"/>
          <w:numId w:val="3"/>
        </w:numPr>
        <w:autoSpaceDE w:val="0"/>
        <w:autoSpaceDN w:val="0"/>
        <w:spacing w:after="0" w:line="360" w:lineRule="auto"/>
        <w:ind w:left="1126" w:hanging="284"/>
        <w:jc w:val="both"/>
        <w:rPr>
          <w:rFonts w:ascii="Times New Roman" w:hAnsi="Times New Roman" w:cs="Times New Roman"/>
          <w:sz w:val="24"/>
          <w:szCs w:val="24"/>
        </w:rPr>
      </w:pPr>
      <w:r w:rsidRPr="00C954BC">
        <w:rPr>
          <w:rFonts w:ascii="Times New Roman" w:hAnsi="Times New Roman" w:cs="Times New Roman"/>
          <w:sz w:val="24"/>
          <w:szCs w:val="24"/>
          <w:lang w:val="es-ES"/>
        </w:rPr>
        <w:t xml:space="preserve">Comparar la eficiencia de diferentes tratamientos de trampas (con y sin luz, con atrayente alimenticio o feromonas) en la captura de adultos de </w:t>
      </w:r>
      <w:r w:rsidRPr="0020009B">
        <w:rPr>
          <w:rFonts w:ascii="Times New Roman" w:hAnsi="Times New Roman" w:cs="Times New Roman"/>
          <w:i/>
          <w:sz w:val="24"/>
          <w:szCs w:val="24"/>
          <w:lang w:val="es-ES"/>
        </w:rPr>
        <w:t>Spodoptera spp.</w:t>
      </w:r>
      <w:r w:rsidRPr="00C954BC">
        <w:rPr>
          <w:rFonts w:ascii="Times New Roman" w:hAnsi="Times New Roman" w:cs="Times New Roman"/>
          <w:sz w:val="24"/>
          <w:szCs w:val="24"/>
          <w:lang w:val="es-ES"/>
        </w:rPr>
        <w:t xml:space="preserve"> en cultivos de maíz.</w:t>
      </w:r>
    </w:p>
    <w:p w14:paraId="2F043522" w14:textId="77777777" w:rsidR="00244DE9" w:rsidRPr="00244DE9" w:rsidRDefault="00244DE9" w:rsidP="00244DE9">
      <w:pPr>
        <w:spacing w:after="0" w:line="360" w:lineRule="auto"/>
        <w:ind w:right="-2"/>
        <w:jc w:val="both"/>
        <w:rPr>
          <w:rFonts w:ascii="Times New Roman" w:hAnsi="Times New Roman" w:cs="Times New Roman"/>
          <w:sz w:val="24"/>
          <w:szCs w:val="24"/>
        </w:rPr>
      </w:pPr>
    </w:p>
    <w:p w14:paraId="4F772EB2" w14:textId="77777777" w:rsidR="00244DE9" w:rsidRDefault="00244DE9" w:rsidP="00244DE9">
      <w:pPr>
        <w:spacing w:after="0" w:line="360" w:lineRule="auto"/>
        <w:ind w:right="-2"/>
        <w:jc w:val="both"/>
        <w:rPr>
          <w:rFonts w:ascii="Times New Roman" w:hAnsi="Times New Roman" w:cs="Times New Roman"/>
          <w:sz w:val="24"/>
        </w:rPr>
      </w:pPr>
    </w:p>
    <w:p w14:paraId="2A47383C" w14:textId="77777777" w:rsidR="00244DE9" w:rsidRDefault="00244DE9" w:rsidP="00244DE9">
      <w:pPr>
        <w:spacing w:after="0" w:line="360" w:lineRule="auto"/>
        <w:ind w:right="-2"/>
        <w:jc w:val="both"/>
        <w:rPr>
          <w:rFonts w:ascii="Times New Roman" w:hAnsi="Times New Roman" w:cs="Times New Roman"/>
          <w:sz w:val="24"/>
        </w:rPr>
      </w:pPr>
    </w:p>
    <w:p w14:paraId="094519E9" w14:textId="77777777" w:rsidR="00244DE9" w:rsidRDefault="00244DE9" w:rsidP="00244DE9">
      <w:pPr>
        <w:spacing w:after="0" w:line="360" w:lineRule="auto"/>
        <w:ind w:right="-2"/>
        <w:jc w:val="both"/>
        <w:rPr>
          <w:rFonts w:ascii="Times New Roman" w:hAnsi="Times New Roman" w:cs="Times New Roman"/>
          <w:sz w:val="24"/>
        </w:rPr>
      </w:pPr>
    </w:p>
    <w:p w14:paraId="3AFFB764" w14:textId="77777777" w:rsidR="00244DE9" w:rsidRDefault="00244DE9" w:rsidP="00244DE9">
      <w:pPr>
        <w:spacing w:after="0" w:line="360" w:lineRule="auto"/>
        <w:ind w:right="-2"/>
        <w:jc w:val="both"/>
        <w:rPr>
          <w:rFonts w:ascii="Times New Roman" w:hAnsi="Times New Roman" w:cs="Times New Roman"/>
          <w:sz w:val="24"/>
        </w:rPr>
      </w:pPr>
    </w:p>
    <w:p w14:paraId="7F2B568F" w14:textId="77777777" w:rsidR="00244DE9" w:rsidRDefault="00244DE9" w:rsidP="00244DE9">
      <w:pPr>
        <w:spacing w:after="0" w:line="360" w:lineRule="auto"/>
        <w:ind w:right="-2"/>
        <w:jc w:val="both"/>
        <w:rPr>
          <w:rFonts w:ascii="Times New Roman" w:hAnsi="Times New Roman" w:cs="Times New Roman"/>
          <w:sz w:val="24"/>
        </w:rPr>
      </w:pPr>
    </w:p>
    <w:p w14:paraId="3CA4A6FB" w14:textId="77777777" w:rsidR="00244DE9" w:rsidRDefault="00244DE9" w:rsidP="00244DE9">
      <w:pPr>
        <w:spacing w:after="0" w:line="360" w:lineRule="auto"/>
        <w:ind w:right="-2"/>
        <w:jc w:val="both"/>
        <w:rPr>
          <w:rFonts w:ascii="Times New Roman" w:hAnsi="Times New Roman" w:cs="Times New Roman"/>
          <w:sz w:val="24"/>
        </w:rPr>
      </w:pPr>
    </w:p>
    <w:p w14:paraId="13A6CEEB" w14:textId="77777777" w:rsidR="00244DE9" w:rsidRDefault="00244DE9" w:rsidP="00244DE9">
      <w:pPr>
        <w:spacing w:after="0" w:line="360" w:lineRule="auto"/>
        <w:ind w:right="-2"/>
        <w:jc w:val="both"/>
        <w:rPr>
          <w:rFonts w:ascii="Times New Roman" w:hAnsi="Times New Roman" w:cs="Times New Roman"/>
          <w:sz w:val="24"/>
        </w:rPr>
      </w:pPr>
    </w:p>
    <w:p w14:paraId="015CB7C9" w14:textId="77777777" w:rsidR="00244DE9" w:rsidRDefault="00244DE9" w:rsidP="00244DE9">
      <w:pPr>
        <w:spacing w:after="0" w:line="360" w:lineRule="auto"/>
        <w:ind w:right="-2"/>
        <w:jc w:val="both"/>
        <w:rPr>
          <w:rFonts w:ascii="Times New Roman" w:hAnsi="Times New Roman" w:cs="Times New Roman"/>
          <w:sz w:val="24"/>
        </w:rPr>
      </w:pPr>
    </w:p>
    <w:p w14:paraId="5D034627" w14:textId="77777777" w:rsidR="00B519A9" w:rsidRPr="008C55D6" w:rsidRDefault="00B519A9" w:rsidP="008C55D6">
      <w:pPr>
        <w:spacing w:after="0" w:line="360" w:lineRule="auto"/>
        <w:ind w:right="-2"/>
        <w:jc w:val="both"/>
        <w:rPr>
          <w:rFonts w:ascii="Times New Roman" w:hAnsi="Times New Roman" w:cs="Times New Roman"/>
          <w:sz w:val="24"/>
          <w:szCs w:val="24"/>
        </w:rPr>
      </w:pPr>
    </w:p>
    <w:sectPr w:rsidR="00B519A9" w:rsidRPr="008C5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BD6E5" w14:textId="77777777" w:rsidR="00D66A86" w:rsidRDefault="00D66A86" w:rsidP="00244DE9">
      <w:pPr>
        <w:spacing w:after="0" w:line="240" w:lineRule="auto"/>
      </w:pPr>
      <w:r>
        <w:separator/>
      </w:r>
    </w:p>
  </w:endnote>
  <w:endnote w:type="continuationSeparator" w:id="0">
    <w:p w14:paraId="6909ABC2" w14:textId="77777777" w:rsidR="00D66A86" w:rsidRDefault="00D66A86" w:rsidP="0024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4BAE" w14:textId="77777777" w:rsidR="00D66A86" w:rsidRDefault="00D66A86" w:rsidP="00244DE9">
      <w:pPr>
        <w:spacing w:after="0" w:line="240" w:lineRule="auto"/>
      </w:pPr>
      <w:r>
        <w:separator/>
      </w:r>
    </w:p>
  </w:footnote>
  <w:footnote w:type="continuationSeparator" w:id="0">
    <w:p w14:paraId="4875D442" w14:textId="77777777" w:rsidR="00D66A86" w:rsidRDefault="00D66A86" w:rsidP="00244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03D0"/>
    <w:multiLevelType w:val="hybridMultilevel"/>
    <w:tmpl w:val="D51C1804"/>
    <w:lvl w:ilvl="0" w:tplc="D3CE0F9E">
      <w:start w:val="1"/>
      <w:numFmt w:val="bullet"/>
      <w:lvlText w:val=""/>
      <w:lvlJc w:val="left"/>
      <w:pPr>
        <w:tabs>
          <w:tab w:val="num" w:pos="720"/>
        </w:tabs>
        <w:ind w:left="720" w:hanging="360"/>
      </w:pPr>
      <w:rPr>
        <w:rFonts w:ascii="Wingdings" w:hAnsi="Wingdings" w:hint="default"/>
      </w:rPr>
    </w:lvl>
    <w:lvl w:ilvl="1" w:tplc="61542EB4" w:tentative="1">
      <w:start w:val="1"/>
      <w:numFmt w:val="bullet"/>
      <w:lvlText w:val=""/>
      <w:lvlJc w:val="left"/>
      <w:pPr>
        <w:tabs>
          <w:tab w:val="num" w:pos="1440"/>
        </w:tabs>
        <w:ind w:left="1440" w:hanging="360"/>
      </w:pPr>
      <w:rPr>
        <w:rFonts w:ascii="Wingdings" w:hAnsi="Wingdings" w:hint="default"/>
      </w:rPr>
    </w:lvl>
    <w:lvl w:ilvl="2" w:tplc="060676DE" w:tentative="1">
      <w:start w:val="1"/>
      <w:numFmt w:val="bullet"/>
      <w:lvlText w:val=""/>
      <w:lvlJc w:val="left"/>
      <w:pPr>
        <w:tabs>
          <w:tab w:val="num" w:pos="2160"/>
        </w:tabs>
        <w:ind w:left="2160" w:hanging="360"/>
      </w:pPr>
      <w:rPr>
        <w:rFonts w:ascii="Wingdings" w:hAnsi="Wingdings" w:hint="default"/>
      </w:rPr>
    </w:lvl>
    <w:lvl w:ilvl="3" w:tplc="B41050BA" w:tentative="1">
      <w:start w:val="1"/>
      <w:numFmt w:val="bullet"/>
      <w:lvlText w:val=""/>
      <w:lvlJc w:val="left"/>
      <w:pPr>
        <w:tabs>
          <w:tab w:val="num" w:pos="2880"/>
        </w:tabs>
        <w:ind w:left="2880" w:hanging="360"/>
      </w:pPr>
      <w:rPr>
        <w:rFonts w:ascii="Wingdings" w:hAnsi="Wingdings" w:hint="default"/>
      </w:rPr>
    </w:lvl>
    <w:lvl w:ilvl="4" w:tplc="6514159E" w:tentative="1">
      <w:start w:val="1"/>
      <w:numFmt w:val="bullet"/>
      <w:lvlText w:val=""/>
      <w:lvlJc w:val="left"/>
      <w:pPr>
        <w:tabs>
          <w:tab w:val="num" w:pos="3600"/>
        </w:tabs>
        <w:ind w:left="3600" w:hanging="360"/>
      </w:pPr>
      <w:rPr>
        <w:rFonts w:ascii="Wingdings" w:hAnsi="Wingdings" w:hint="default"/>
      </w:rPr>
    </w:lvl>
    <w:lvl w:ilvl="5" w:tplc="B434DF5A" w:tentative="1">
      <w:start w:val="1"/>
      <w:numFmt w:val="bullet"/>
      <w:lvlText w:val=""/>
      <w:lvlJc w:val="left"/>
      <w:pPr>
        <w:tabs>
          <w:tab w:val="num" w:pos="4320"/>
        </w:tabs>
        <w:ind w:left="4320" w:hanging="360"/>
      </w:pPr>
      <w:rPr>
        <w:rFonts w:ascii="Wingdings" w:hAnsi="Wingdings" w:hint="default"/>
      </w:rPr>
    </w:lvl>
    <w:lvl w:ilvl="6" w:tplc="FD5C3C18" w:tentative="1">
      <w:start w:val="1"/>
      <w:numFmt w:val="bullet"/>
      <w:lvlText w:val=""/>
      <w:lvlJc w:val="left"/>
      <w:pPr>
        <w:tabs>
          <w:tab w:val="num" w:pos="5040"/>
        </w:tabs>
        <w:ind w:left="5040" w:hanging="360"/>
      </w:pPr>
      <w:rPr>
        <w:rFonts w:ascii="Wingdings" w:hAnsi="Wingdings" w:hint="default"/>
      </w:rPr>
    </w:lvl>
    <w:lvl w:ilvl="7" w:tplc="B6E62C48" w:tentative="1">
      <w:start w:val="1"/>
      <w:numFmt w:val="bullet"/>
      <w:lvlText w:val=""/>
      <w:lvlJc w:val="left"/>
      <w:pPr>
        <w:tabs>
          <w:tab w:val="num" w:pos="5760"/>
        </w:tabs>
        <w:ind w:left="5760" w:hanging="360"/>
      </w:pPr>
      <w:rPr>
        <w:rFonts w:ascii="Wingdings" w:hAnsi="Wingdings" w:hint="default"/>
      </w:rPr>
    </w:lvl>
    <w:lvl w:ilvl="8" w:tplc="460E1A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B3199"/>
    <w:multiLevelType w:val="hybridMultilevel"/>
    <w:tmpl w:val="09401BAE"/>
    <w:lvl w:ilvl="0" w:tplc="2FA8C2CA">
      <w:start w:val="1"/>
      <w:numFmt w:val="bullet"/>
      <w:lvlText w:val=""/>
      <w:lvlJc w:val="left"/>
      <w:pPr>
        <w:tabs>
          <w:tab w:val="num" w:pos="720"/>
        </w:tabs>
        <w:ind w:left="720" w:hanging="360"/>
      </w:pPr>
      <w:rPr>
        <w:rFonts w:ascii="Wingdings" w:hAnsi="Wingdings" w:hint="default"/>
      </w:rPr>
    </w:lvl>
    <w:lvl w:ilvl="1" w:tplc="4162CAC4" w:tentative="1">
      <w:start w:val="1"/>
      <w:numFmt w:val="bullet"/>
      <w:lvlText w:val=""/>
      <w:lvlJc w:val="left"/>
      <w:pPr>
        <w:tabs>
          <w:tab w:val="num" w:pos="1440"/>
        </w:tabs>
        <w:ind w:left="1440" w:hanging="360"/>
      </w:pPr>
      <w:rPr>
        <w:rFonts w:ascii="Wingdings" w:hAnsi="Wingdings" w:hint="default"/>
      </w:rPr>
    </w:lvl>
    <w:lvl w:ilvl="2" w:tplc="49907086" w:tentative="1">
      <w:start w:val="1"/>
      <w:numFmt w:val="bullet"/>
      <w:lvlText w:val=""/>
      <w:lvlJc w:val="left"/>
      <w:pPr>
        <w:tabs>
          <w:tab w:val="num" w:pos="2160"/>
        </w:tabs>
        <w:ind w:left="2160" w:hanging="360"/>
      </w:pPr>
      <w:rPr>
        <w:rFonts w:ascii="Wingdings" w:hAnsi="Wingdings" w:hint="default"/>
      </w:rPr>
    </w:lvl>
    <w:lvl w:ilvl="3" w:tplc="336C181A" w:tentative="1">
      <w:start w:val="1"/>
      <w:numFmt w:val="bullet"/>
      <w:lvlText w:val=""/>
      <w:lvlJc w:val="left"/>
      <w:pPr>
        <w:tabs>
          <w:tab w:val="num" w:pos="2880"/>
        </w:tabs>
        <w:ind w:left="2880" w:hanging="360"/>
      </w:pPr>
      <w:rPr>
        <w:rFonts w:ascii="Wingdings" w:hAnsi="Wingdings" w:hint="default"/>
      </w:rPr>
    </w:lvl>
    <w:lvl w:ilvl="4" w:tplc="0FF0EB5A" w:tentative="1">
      <w:start w:val="1"/>
      <w:numFmt w:val="bullet"/>
      <w:lvlText w:val=""/>
      <w:lvlJc w:val="left"/>
      <w:pPr>
        <w:tabs>
          <w:tab w:val="num" w:pos="3600"/>
        </w:tabs>
        <w:ind w:left="3600" w:hanging="360"/>
      </w:pPr>
      <w:rPr>
        <w:rFonts w:ascii="Wingdings" w:hAnsi="Wingdings" w:hint="default"/>
      </w:rPr>
    </w:lvl>
    <w:lvl w:ilvl="5" w:tplc="79C64342" w:tentative="1">
      <w:start w:val="1"/>
      <w:numFmt w:val="bullet"/>
      <w:lvlText w:val=""/>
      <w:lvlJc w:val="left"/>
      <w:pPr>
        <w:tabs>
          <w:tab w:val="num" w:pos="4320"/>
        </w:tabs>
        <w:ind w:left="4320" w:hanging="360"/>
      </w:pPr>
      <w:rPr>
        <w:rFonts w:ascii="Wingdings" w:hAnsi="Wingdings" w:hint="default"/>
      </w:rPr>
    </w:lvl>
    <w:lvl w:ilvl="6" w:tplc="C0400988" w:tentative="1">
      <w:start w:val="1"/>
      <w:numFmt w:val="bullet"/>
      <w:lvlText w:val=""/>
      <w:lvlJc w:val="left"/>
      <w:pPr>
        <w:tabs>
          <w:tab w:val="num" w:pos="5040"/>
        </w:tabs>
        <w:ind w:left="5040" w:hanging="360"/>
      </w:pPr>
      <w:rPr>
        <w:rFonts w:ascii="Wingdings" w:hAnsi="Wingdings" w:hint="default"/>
      </w:rPr>
    </w:lvl>
    <w:lvl w:ilvl="7" w:tplc="EC726BEA" w:tentative="1">
      <w:start w:val="1"/>
      <w:numFmt w:val="bullet"/>
      <w:lvlText w:val=""/>
      <w:lvlJc w:val="left"/>
      <w:pPr>
        <w:tabs>
          <w:tab w:val="num" w:pos="5760"/>
        </w:tabs>
        <w:ind w:left="5760" w:hanging="360"/>
      </w:pPr>
      <w:rPr>
        <w:rFonts w:ascii="Wingdings" w:hAnsi="Wingdings" w:hint="default"/>
      </w:rPr>
    </w:lvl>
    <w:lvl w:ilvl="8" w:tplc="5BB82F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572D93"/>
    <w:multiLevelType w:val="multilevel"/>
    <w:tmpl w:val="B914A2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BB41F9"/>
    <w:multiLevelType w:val="hybridMultilevel"/>
    <w:tmpl w:val="149C0E0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25D0385"/>
    <w:multiLevelType w:val="hybridMultilevel"/>
    <w:tmpl w:val="8B8E27A0"/>
    <w:lvl w:ilvl="0" w:tplc="7B0CDDB4">
      <w:start w:val="1"/>
      <w:numFmt w:val="bullet"/>
      <w:lvlText w:val=""/>
      <w:lvlJc w:val="left"/>
      <w:pPr>
        <w:tabs>
          <w:tab w:val="num" w:pos="720"/>
        </w:tabs>
        <w:ind w:left="720" w:hanging="360"/>
      </w:pPr>
      <w:rPr>
        <w:rFonts w:ascii="Wingdings" w:hAnsi="Wingdings" w:hint="default"/>
      </w:rPr>
    </w:lvl>
    <w:lvl w:ilvl="1" w:tplc="C6400C12" w:tentative="1">
      <w:start w:val="1"/>
      <w:numFmt w:val="bullet"/>
      <w:lvlText w:val=""/>
      <w:lvlJc w:val="left"/>
      <w:pPr>
        <w:tabs>
          <w:tab w:val="num" w:pos="1440"/>
        </w:tabs>
        <w:ind w:left="1440" w:hanging="360"/>
      </w:pPr>
      <w:rPr>
        <w:rFonts w:ascii="Wingdings" w:hAnsi="Wingdings" w:hint="default"/>
      </w:rPr>
    </w:lvl>
    <w:lvl w:ilvl="2" w:tplc="4BA42CDE" w:tentative="1">
      <w:start w:val="1"/>
      <w:numFmt w:val="bullet"/>
      <w:lvlText w:val=""/>
      <w:lvlJc w:val="left"/>
      <w:pPr>
        <w:tabs>
          <w:tab w:val="num" w:pos="2160"/>
        </w:tabs>
        <w:ind w:left="2160" w:hanging="360"/>
      </w:pPr>
      <w:rPr>
        <w:rFonts w:ascii="Wingdings" w:hAnsi="Wingdings" w:hint="default"/>
      </w:rPr>
    </w:lvl>
    <w:lvl w:ilvl="3" w:tplc="BE3ECF0E" w:tentative="1">
      <w:start w:val="1"/>
      <w:numFmt w:val="bullet"/>
      <w:lvlText w:val=""/>
      <w:lvlJc w:val="left"/>
      <w:pPr>
        <w:tabs>
          <w:tab w:val="num" w:pos="2880"/>
        </w:tabs>
        <w:ind w:left="2880" w:hanging="360"/>
      </w:pPr>
      <w:rPr>
        <w:rFonts w:ascii="Wingdings" w:hAnsi="Wingdings" w:hint="default"/>
      </w:rPr>
    </w:lvl>
    <w:lvl w:ilvl="4" w:tplc="0A62A248" w:tentative="1">
      <w:start w:val="1"/>
      <w:numFmt w:val="bullet"/>
      <w:lvlText w:val=""/>
      <w:lvlJc w:val="left"/>
      <w:pPr>
        <w:tabs>
          <w:tab w:val="num" w:pos="3600"/>
        </w:tabs>
        <w:ind w:left="3600" w:hanging="360"/>
      </w:pPr>
      <w:rPr>
        <w:rFonts w:ascii="Wingdings" w:hAnsi="Wingdings" w:hint="default"/>
      </w:rPr>
    </w:lvl>
    <w:lvl w:ilvl="5" w:tplc="1C82067C" w:tentative="1">
      <w:start w:val="1"/>
      <w:numFmt w:val="bullet"/>
      <w:lvlText w:val=""/>
      <w:lvlJc w:val="left"/>
      <w:pPr>
        <w:tabs>
          <w:tab w:val="num" w:pos="4320"/>
        </w:tabs>
        <w:ind w:left="4320" w:hanging="360"/>
      </w:pPr>
      <w:rPr>
        <w:rFonts w:ascii="Wingdings" w:hAnsi="Wingdings" w:hint="default"/>
      </w:rPr>
    </w:lvl>
    <w:lvl w:ilvl="6" w:tplc="027CC714" w:tentative="1">
      <w:start w:val="1"/>
      <w:numFmt w:val="bullet"/>
      <w:lvlText w:val=""/>
      <w:lvlJc w:val="left"/>
      <w:pPr>
        <w:tabs>
          <w:tab w:val="num" w:pos="5040"/>
        </w:tabs>
        <w:ind w:left="5040" w:hanging="360"/>
      </w:pPr>
      <w:rPr>
        <w:rFonts w:ascii="Wingdings" w:hAnsi="Wingdings" w:hint="default"/>
      </w:rPr>
    </w:lvl>
    <w:lvl w:ilvl="7" w:tplc="DBAC0FDC" w:tentative="1">
      <w:start w:val="1"/>
      <w:numFmt w:val="bullet"/>
      <w:lvlText w:val=""/>
      <w:lvlJc w:val="left"/>
      <w:pPr>
        <w:tabs>
          <w:tab w:val="num" w:pos="5760"/>
        </w:tabs>
        <w:ind w:left="5760" w:hanging="360"/>
      </w:pPr>
      <w:rPr>
        <w:rFonts w:ascii="Wingdings" w:hAnsi="Wingdings" w:hint="default"/>
      </w:rPr>
    </w:lvl>
    <w:lvl w:ilvl="8" w:tplc="D72408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4437D0"/>
    <w:multiLevelType w:val="hybridMultilevel"/>
    <w:tmpl w:val="A0BCCFD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5C3C40BF"/>
    <w:multiLevelType w:val="hybridMultilevel"/>
    <w:tmpl w:val="260261BC"/>
    <w:lvl w:ilvl="0" w:tplc="D4F08F9C">
      <w:start w:val="1"/>
      <w:numFmt w:val="bullet"/>
      <w:lvlText w:val=""/>
      <w:lvlJc w:val="left"/>
      <w:pPr>
        <w:tabs>
          <w:tab w:val="num" w:pos="720"/>
        </w:tabs>
        <w:ind w:left="720" w:hanging="360"/>
      </w:pPr>
      <w:rPr>
        <w:rFonts w:ascii="Wingdings" w:hAnsi="Wingdings" w:hint="default"/>
      </w:rPr>
    </w:lvl>
    <w:lvl w:ilvl="1" w:tplc="E94A4A08" w:tentative="1">
      <w:start w:val="1"/>
      <w:numFmt w:val="bullet"/>
      <w:lvlText w:val=""/>
      <w:lvlJc w:val="left"/>
      <w:pPr>
        <w:tabs>
          <w:tab w:val="num" w:pos="1440"/>
        </w:tabs>
        <w:ind w:left="1440" w:hanging="360"/>
      </w:pPr>
      <w:rPr>
        <w:rFonts w:ascii="Wingdings" w:hAnsi="Wingdings" w:hint="default"/>
      </w:rPr>
    </w:lvl>
    <w:lvl w:ilvl="2" w:tplc="66E28D1A" w:tentative="1">
      <w:start w:val="1"/>
      <w:numFmt w:val="bullet"/>
      <w:lvlText w:val=""/>
      <w:lvlJc w:val="left"/>
      <w:pPr>
        <w:tabs>
          <w:tab w:val="num" w:pos="2160"/>
        </w:tabs>
        <w:ind w:left="2160" w:hanging="360"/>
      </w:pPr>
      <w:rPr>
        <w:rFonts w:ascii="Wingdings" w:hAnsi="Wingdings" w:hint="default"/>
      </w:rPr>
    </w:lvl>
    <w:lvl w:ilvl="3" w:tplc="BCA0F72A" w:tentative="1">
      <w:start w:val="1"/>
      <w:numFmt w:val="bullet"/>
      <w:lvlText w:val=""/>
      <w:lvlJc w:val="left"/>
      <w:pPr>
        <w:tabs>
          <w:tab w:val="num" w:pos="2880"/>
        </w:tabs>
        <w:ind w:left="2880" w:hanging="360"/>
      </w:pPr>
      <w:rPr>
        <w:rFonts w:ascii="Wingdings" w:hAnsi="Wingdings" w:hint="default"/>
      </w:rPr>
    </w:lvl>
    <w:lvl w:ilvl="4" w:tplc="A6D0EF64" w:tentative="1">
      <w:start w:val="1"/>
      <w:numFmt w:val="bullet"/>
      <w:lvlText w:val=""/>
      <w:lvlJc w:val="left"/>
      <w:pPr>
        <w:tabs>
          <w:tab w:val="num" w:pos="3600"/>
        </w:tabs>
        <w:ind w:left="3600" w:hanging="360"/>
      </w:pPr>
      <w:rPr>
        <w:rFonts w:ascii="Wingdings" w:hAnsi="Wingdings" w:hint="default"/>
      </w:rPr>
    </w:lvl>
    <w:lvl w:ilvl="5" w:tplc="8D0211AE" w:tentative="1">
      <w:start w:val="1"/>
      <w:numFmt w:val="bullet"/>
      <w:lvlText w:val=""/>
      <w:lvlJc w:val="left"/>
      <w:pPr>
        <w:tabs>
          <w:tab w:val="num" w:pos="4320"/>
        </w:tabs>
        <w:ind w:left="4320" w:hanging="360"/>
      </w:pPr>
      <w:rPr>
        <w:rFonts w:ascii="Wingdings" w:hAnsi="Wingdings" w:hint="default"/>
      </w:rPr>
    </w:lvl>
    <w:lvl w:ilvl="6" w:tplc="BA281CDE" w:tentative="1">
      <w:start w:val="1"/>
      <w:numFmt w:val="bullet"/>
      <w:lvlText w:val=""/>
      <w:lvlJc w:val="left"/>
      <w:pPr>
        <w:tabs>
          <w:tab w:val="num" w:pos="5040"/>
        </w:tabs>
        <w:ind w:left="5040" w:hanging="360"/>
      </w:pPr>
      <w:rPr>
        <w:rFonts w:ascii="Wingdings" w:hAnsi="Wingdings" w:hint="default"/>
      </w:rPr>
    </w:lvl>
    <w:lvl w:ilvl="7" w:tplc="E0A251E6" w:tentative="1">
      <w:start w:val="1"/>
      <w:numFmt w:val="bullet"/>
      <w:lvlText w:val=""/>
      <w:lvlJc w:val="left"/>
      <w:pPr>
        <w:tabs>
          <w:tab w:val="num" w:pos="5760"/>
        </w:tabs>
        <w:ind w:left="5760" w:hanging="360"/>
      </w:pPr>
      <w:rPr>
        <w:rFonts w:ascii="Wingdings" w:hAnsi="Wingdings" w:hint="default"/>
      </w:rPr>
    </w:lvl>
    <w:lvl w:ilvl="8" w:tplc="3DC6500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A9"/>
    <w:rsid w:val="00021159"/>
    <w:rsid w:val="000A2A60"/>
    <w:rsid w:val="0020009B"/>
    <w:rsid w:val="00244DE9"/>
    <w:rsid w:val="00295AFD"/>
    <w:rsid w:val="0056200A"/>
    <w:rsid w:val="005A5F0A"/>
    <w:rsid w:val="00647B66"/>
    <w:rsid w:val="008108E6"/>
    <w:rsid w:val="008C55D6"/>
    <w:rsid w:val="00B02A52"/>
    <w:rsid w:val="00B05B5E"/>
    <w:rsid w:val="00B519A9"/>
    <w:rsid w:val="00C850D7"/>
    <w:rsid w:val="00C954BC"/>
    <w:rsid w:val="00CB04C2"/>
    <w:rsid w:val="00D5157D"/>
    <w:rsid w:val="00D66A86"/>
    <w:rsid w:val="00E32455"/>
    <w:rsid w:val="00ED4296"/>
    <w:rsid w:val="00F00145"/>
    <w:rsid w:val="00F708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24E3"/>
  <w15:chartTrackingRefBased/>
  <w15:docId w15:val="{F0B683F0-7EA0-42FE-AD95-950FFFA2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Titulo de Fígura,TITULO A,NIVEL ONE"/>
    <w:basedOn w:val="Normal"/>
    <w:link w:val="PrrafodelistaCar"/>
    <w:uiPriority w:val="34"/>
    <w:qFormat/>
    <w:rsid w:val="00B519A9"/>
    <w:pPr>
      <w:ind w:left="720"/>
      <w:contextualSpacing/>
    </w:pPr>
  </w:style>
  <w:style w:type="character" w:customStyle="1" w:styleId="PrrafodelistaCar">
    <w:name w:val="Párrafo de lista Car"/>
    <w:aliases w:val="Fundamentacion Car,Titulo de Fígura Car,TITULO A Car,NIVEL ONE Car"/>
    <w:link w:val="Prrafodelista"/>
    <w:uiPriority w:val="34"/>
    <w:locked/>
    <w:rsid w:val="00B519A9"/>
  </w:style>
  <w:style w:type="paragraph" w:styleId="Saludo">
    <w:name w:val="Salutation"/>
    <w:basedOn w:val="Normal"/>
    <w:next w:val="Normal"/>
    <w:link w:val="SaludoCar"/>
    <w:uiPriority w:val="99"/>
    <w:semiHidden/>
    <w:unhideWhenUsed/>
    <w:rsid w:val="00B519A9"/>
    <w:pPr>
      <w:spacing w:line="256" w:lineRule="auto"/>
    </w:pPr>
    <w:rPr>
      <w:noProof/>
    </w:rPr>
  </w:style>
  <w:style w:type="character" w:customStyle="1" w:styleId="SaludoCar">
    <w:name w:val="Saludo Car"/>
    <w:basedOn w:val="Fuentedeprrafopredeter"/>
    <w:link w:val="Saludo"/>
    <w:uiPriority w:val="99"/>
    <w:semiHidden/>
    <w:rsid w:val="00B519A9"/>
    <w:rPr>
      <w:noProof/>
    </w:rPr>
  </w:style>
  <w:style w:type="paragraph" w:customStyle="1" w:styleId="Lneadeasunto">
    <w:name w:val="Línea de asunto"/>
    <w:basedOn w:val="Normal"/>
    <w:rsid w:val="00B519A9"/>
    <w:pPr>
      <w:spacing w:line="256" w:lineRule="auto"/>
    </w:pPr>
    <w:rPr>
      <w:noProof/>
    </w:rPr>
  </w:style>
  <w:style w:type="character" w:styleId="nfasis">
    <w:name w:val="Emphasis"/>
    <w:basedOn w:val="Fuentedeprrafopredeter"/>
    <w:uiPriority w:val="20"/>
    <w:qFormat/>
    <w:rsid w:val="00B519A9"/>
    <w:rPr>
      <w:i/>
      <w:iCs/>
    </w:rPr>
  </w:style>
  <w:style w:type="paragraph" w:styleId="NormalWeb">
    <w:name w:val="Normal (Web)"/>
    <w:basedOn w:val="Normal"/>
    <w:uiPriority w:val="99"/>
    <w:unhideWhenUsed/>
    <w:rsid w:val="00B519A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244D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4DE9"/>
  </w:style>
  <w:style w:type="paragraph" w:styleId="Piedepgina">
    <w:name w:val="footer"/>
    <w:basedOn w:val="Normal"/>
    <w:link w:val="PiedepginaCar"/>
    <w:uiPriority w:val="99"/>
    <w:unhideWhenUsed/>
    <w:rsid w:val="00244D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6660">
      <w:bodyDiv w:val="1"/>
      <w:marLeft w:val="0"/>
      <w:marRight w:val="0"/>
      <w:marTop w:val="0"/>
      <w:marBottom w:val="0"/>
      <w:divBdr>
        <w:top w:val="none" w:sz="0" w:space="0" w:color="auto"/>
        <w:left w:val="none" w:sz="0" w:space="0" w:color="auto"/>
        <w:bottom w:val="none" w:sz="0" w:space="0" w:color="auto"/>
        <w:right w:val="none" w:sz="0" w:space="0" w:color="auto"/>
      </w:divBdr>
      <w:divsChild>
        <w:div w:id="1972857874">
          <w:marLeft w:val="446"/>
          <w:marRight w:val="0"/>
          <w:marTop w:val="0"/>
          <w:marBottom w:val="0"/>
          <w:divBdr>
            <w:top w:val="none" w:sz="0" w:space="0" w:color="auto"/>
            <w:left w:val="none" w:sz="0" w:space="0" w:color="auto"/>
            <w:bottom w:val="none" w:sz="0" w:space="0" w:color="auto"/>
            <w:right w:val="none" w:sz="0" w:space="0" w:color="auto"/>
          </w:divBdr>
        </w:div>
      </w:divsChild>
    </w:div>
    <w:div w:id="211576372">
      <w:bodyDiv w:val="1"/>
      <w:marLeft w:val="0"/>
      <w:marRight w:val="0"/>
      <w:marTop w:val="0"/>
      <w:marBottom w:val="0"/>
      <w:divBdr>
        <w:top w:val="none" w:sz="0" w:space="0" w:color="auto"/>
        <w:left w:val="none" w:sz="0" w:space="0" w:color="auto"/>
        <w:bottom w:val="none" w:sz="0" w:space="0" w:color="auto"/>
        <w:right w:val="none" w:sz="0" w:space="0" w:color="auto"/>
      </w:divBdr>
      <w:divsChild>
        <w:div w:id="2005159875">
          <w:marLeft w:val="446"/>
          <w:marRight w:val="0"/>
          <w:marTop w:val="0"/>
          <w:marBottom w:val="0"/>
          <w:divBdr>
            <w:top w:val="none" w:sz="0" w:space="0" w:color="auto"/>
            <w:left w:val="none" w:sz="0" w:space="0" w:color="auto"/>
            <w:bottom w:val="none" w:sz="0" w:space="0" w:color="auto"/>
            <w:right w:val="none" w:sz="0" w:space="0" w:color="auto"/>
          </w:divBdr>
        </w:div>
      </w:divsChild>
    </w:div>
    <w:div w:id="230239153">
      <w:bodyDiv w:val="1"/>
      <w:marLeft w:val="0"/>
      <w:marRight w:val="0"/>
      <w:marTop w:val="0"/>
      <w:marBottom w:val="0"/>
      <w:divBdr>
        <w:top w:val="none" w:sz="0" w:space="0" w:color="auto"/>
        <w:left w:val="none" w:sz="0" w:space="0" w:color="auto"/>
        <w:bottom w:val="none" w:sz="0" w:space="0" w:color="auto"/>
        <w:right w:val="none" w:sz="0" w:space="0" w:color="auto"/>
      </w:divBdr>
      <w:divsChild>
        <w:div w:id="1208176469">
          <w:marLeft w:val="446"/>
          <w:marRight w:val="0"/>
          <w:marTop w:val="0"/>
          <w:marBottom w:val="0"/>
          <w:divBdr>
            <w:top w:val="none" w:sz="0" w:space="0" w:color="auto"/>
            <w:left w:val="none" w:sz="0" w:space="0" w:color="auto"/>
            <w:bottom w:val="none" w:sz="0" w:space="0" w:color="auto"/>
            <w:right w:val="none" w:sz="0" w:space="0" w:color="auto"/>
          </w:divBdr>
        </w:div>
      </w:divsChild>
    </w:div>
    <w:div w:id="503132550">
      <w:bodyDiv w:val="1"/>
      <w:marLeft w:val="0"/>
      <w:marRight w:val="0"/>
      <w:marTop w:val="0"/>
      <w:marBottom w:val="0"/>
      <w:divBdr>
        <w:top w:val="none" w:sz="0" w:space="0" w:color="auto"/>
        <w:left w:val="none" w:sz="0" w:space="0" w:color="auto"/>
        <w:bottom w:val="none" w:sz="0" w:space="0" w:color="auto"/>
        <w:right w:val="none" w:sz="0" w:space="0" w:color="auto"/>
      </w:divBdr>
      <w:divsChild>
        <w:div w:id="599261278">
          <w:marLeft w:val="446"/>
          <w:marRight w:val="0"/>
          <w:marTop w:val="0"/>
          <w:marBottom w:val="0"/>
          <w:divBdr>
            <w:top w:val="none" w:sz="0" w:space="0" w:color="auto"/>
            <w:left w:val="none" w:sz="0" w:space="0" w:color="auto"/>
            <w:bottom w:val="none" w:sz="0" w:space="0" w:color="auto"/>
            <w:right w:val="none" w:sz="0" w:space="0" w:color="auto"/>
          </w:divBdr>
        </w:div>
      </w:divsChild>
    </w:div>
    <w:div w:id="779497287">
      <w:bodyDiv w:val="1"/>
      <w:marLeft w:val="0"/>
      <w:marRight w:val="0"/>
      <w:marTop w:val="0"/>
      <w:marBottom w:val="0"/>
      <w:divBdr>
        <w:top w:val="none" w:sz="0" w:space="0" w:color="auto"/>
        <w:left w:val="none" w:sz="0" w:space="0" w:color="auto"/>
        <w:bottom w:val="none" w:sz="0" w:space="0" w:color="auto"/>
        <w:right w:val="none" w:sz="0" w:space="0" w:color="auto"/>
      </w:divBdr>
      <w:divsChild>
        <w:div w:id="1844512756">
          <w:marLeft w:val="446"/>
          <w:marRight w:val="0"/>
          <w:marTop w:val="0"/>
          <w:marBottom w:val="0"/>
          <w:divBdr>
            <w:top w:val="none" w:sz="0" w:space="0" w:color="auto"/>
            <w:left w:val="none" w:sz="0" w:space="0" w:color="auto"/>
            <w:bottom w:val="none" w:sz="0" w:space="0" w:color="auto"/>
            <w:right w:val="none" w:sz="0" w:space="0" w:color="auto"/>
          </w:divBdr>
        </w:div>
      </w:divsChild>
    </w:div>
    <w:div w:id="796139691">
      <w:bodyDiv w:val="1"/>
      <w:marLeft w:val="0"/>
      <w:marRight w:val="0"/>
      <w:marTop w:val="0"/>
      <w:marBottom w:val="0"/>
      <w:divBdr>
        <w:top w:val="none" w:sz="0" w:space="0" w:color="auto"/>
        <w:left w:val="none" w:sz="0" w:space="0" w:color="auto"/>
        <w:bottom w:val="none" w:sz="0" w:space="0" w:color="auto"/>
        <w:right w:val="none" w:sz="0" w:space="0" w:color="auto"/>
      </w:divBdr>
      <w:divsChild>
        <w:div w:id="2021807675">
          <w:marLeft w:val="446"/>
          <w:marRight w:val="0"/>
          <w:marTop w:val="0"/>
          <w:marBottom w:val="0"/>
          <w:divBdr>
            <w:top w:val="none" w:sz="0" w:space="0" w:color="auto"/>
            <w:left w:val="none" w:sz="0" w:space="0" w:color="auto"/>
            <w:bottom w:val="none" w:sz="0" w:space="0" w:color="auto"/>
            <w:right w:val="none" w:sz="0" w:space="0" w:color="auto"/>
          </w:divBdr>
        </w:div>
      </w:divsChild>
    </w:div>
    <w:div w:id="1294215197">
      <w:bodyDiv w:val="1"/>
      <w:marLeft w:val="0"/>
      <w:marRight w:val="0"/>
      <w:marTop w:val="0"/>
      <w:marBottom w:val="0"/>
      <w:divBdr>
        <w:top w:val="none" w:sz="0" w:space="0" w:color="auto"/>
        <w:left w:val="none" w:sz="0" w:space="0" w:color="auto"/>
        <w:bottom w:val="none" w:sz="0" w:space="0" w:color="auto"/>
        <w:right w:val="none" w:sz="0" w:space="0" w:color="auto"/>
      </w:divBdr>
      <w:divsChild>
        <w:div w:id="890505462">
          <w:marLeft w:val="446"/>
          <w:marRight w:val="0"/>
          <w:marTop w:val="0"/>
          <w:marBottom w:val="0"/>
          <w:divBdr>
            <w:top w:val="none" w:sz="0" w:space="0" w:color="auto"/>
            <w:left w:val="none" w:sz="0" w:space="0" w:color="auto"/>
            <w:bottom w:val="none" w:sz="0" w:space="0" w:color="auto"/>
            <w:right w:val="none" w:sz="0" w:space="0" w:color="auto"/>
          </w:divBdr>
        </w:div>
      </w:divsChild>
    </w:div>
    <w:div w:id="1994287782">
      <w:bodyDiv w:val="1"/>
      <w:marLeft w:val="0"/>
      <w:marRight w:val="0"/>
      <w:marTop w:val="0"/>
      <w:marBottom w:val="0"/>
      <w:divBdr>
        <w:top w:val="none" w:sz="0" w:space="0" w:color="auto"/>
        <w:left w:val="none" w:sz="0" w:space="0" w:color="auto"/>
        <w:bottom w:val="none" w:sz="0" w:space="0" w:color="auto"/>
        <w:right w:val="none" w:sz="0" w:space="0" w:color="auto"/>
      </w:divBdr>
      <w:divsChild>
        <w:div w:id="1336113197">
          <w:marLeft w:val="446"/>
          <w:marRight w:val="0"/>
          <w:marTop w:val="0"/>
          <w:marBottom w:val="0"/>
          <w:divBdr>
            <w:top w:val="none" w:sz="0" w:space="0" w:color="auto"/>
            <w:left w:val="none" w:sz="0" w:space="0" w:color="auto"/>
            <w:bottom w:val="none" w:sz="0" w:space="0" w:color="auto"/>
            <w:right w:val="none" w:sz="0" w:space="0" w:color="auto"/>
          </w:divBdr>
        </w:div>
      </w:divsChild>
    </w:div>
    <w:div w:id="2048602719">
      <w:bodyDiv w:val="1"/>
      <w:marLeft w:val="0"/>
      <w:marRight w:val="0"/>
      <w:marTop w:val="0"/>
      <w:marBottom w:val="0"/>
      <w:divBdr>
        <w:top w:val="none" w:sz="0" w:space="0" w:color="auto"/>
        <w:left w:val="none" w:sz="0" w:space="0" w:color="auto"/>
        <w:bottom w:val="none" w:sz="0" w:space="0" w:color="auto"/>
        <w:right w:val="none" w:sz="0" w:space="0" w:color="auto"/>
      </w:divBdr>
      <w:divsChild>
        <w:div w:id="710034332">
          <w:marLeft w:val="446"/>
          <w:marRight w:val="0"/>
          <w:marTop w:val="0"/>
          <w:marBottom w:val="0"/>
          <w:divBdr>
            <w:top w:val="none" w:sz="0" w:space="0" w:color="auto"/>
            <w:left w:val="none" w:sz="0" w:space="0" w:color="auto"/>
            <w:bottom w:val="none" w:sz="0" w:space="0" w:color="auto"/>
            <w:right w:val="none" w:sz="0" w:space="0" w:color="auto"/>
          </w:divBdr>
        </w:div>
        <w:div w:id="160971247">
          <w:marLeft w:val="446"/>
          <w:marRight w:val="0"/>
          <w:marTop w:val="0"/>
          <w:marBottom w:val="0"/>
          <w:divBdr>
            <w:top w:val="none" w:sz="0" w:space="0" w:color="auto"/>
            <w:left w:val="none" w:sz="0" w:space="0" w:color="auto"/>
            <w:bottom w:val="none" w:sz="0" w:space="0" w:color="auto"/>
            <w:right w:val="none" w:sz="0" w:space="0" w:color="auto"/>
          </w:divBdr>
        </w:div>
        <w:div w:id="21075781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LLEYNER</cp:lastModifiedBy>
  <cp:revision>4</cp:revision>
  <dcterms:created xsi:type="dcterms:W3CDTF">2025-04-29T15:48:00Z</dcterms:created>
  <dcterms:modified xsi:type="dcterms:W3CDTF">2025-06-10T17:59:00Z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id="TeWsznEJ"/&gt;&lt;style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