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616"/>
        <w:gridCol w:w="6734"/>
      </w:tblGrid>
      <w:tr w:rsidR="00057AA7" w14:paraId="756E3C34" w14:textId="77777777" w:rsidTr="006D44F1">
        <w:tc>
          <w:tcPr>
            <w:tcW w:w="2245" w:type="dxa"/>
          </w:tcPr>
          <w:p w14:paraId="3667FD96" w14:textId="058B03CC" w:rsidR="006D44F1" w:rsidRDefault="001826AA">
            <w:r>
              <w:rPr>
                <w:rStyle w:val="Hyperlink"/>
                <w:noProof/>
              </w:rPr>
              <w:drawing>
                <wp:inline distT="0" distB="0" distL="0" distR="0" wp14:anchorId="0942429D" wp14:editId="1ACEAB36">
                  <wp:extent cx="15240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tc>
        <w:tc>
          <w:tcPr>
            <w:tcW w:w="7105" w:type="dxa"/>
          </w:tcPr>
          <w:p w14:paraId="5651DC79" w14:textId="42B7E046" w:rsidR="006D44F1" w:rsidRDefault="001826AA" w:rsidP="00D516B1">
            <w:pPr>
              <w:pStyle w:val="Heading1"/>
            </w:pPr>
            <w:r w:rsidRPr="001826AA">
              <w:t>Mazhar Hameed</w:t>
            </w:r>
          </w:p>
          <w:p w14:paraId="3F4720B9" w14:textId="77777777" w:rsidR="00057AA7" w:rsidRDefault="00057AA7" w:rsidP="006D44F1">
            <w:pPr>
              <w:rPr>
                <w:rFonts w:asciiTheme="minorBidi" w:hAnsiTheme="minorBidi"/>
                <w:b/>
                <w:bCs/>
              </w:rPr>
            </w:pPr>
          </w:p>
          <w:p w14:paraId="1413CCFD" w14:textId="190D0D6F" w:rsidR="001826AA" w:rsidRPr="00B02966" w:rsidRDefault="001826AA" w:rsidP="001826AA">
            <w:pPr>
              <w:rPr>
                <w:rFonts w:asciiTheme="minorBidi" w:hAnsiTheme="minorBidi"/>
              </w:rPr>
            </w:pPr>
            <w:r w:rsidRPr="00B02966">
              <w:rPr>
                <w:rFonts w:asciiTheme="minorBidi" w:hAnsiTheme="minorBidi"/>
              </w:rPr>
              <w:t xml:space="preserve">is a Professor of Software Engineering at </w:t>
            </w:r>
            <w:proofErr w:type="spellStart"/>
            <w:r w:rsidRPr="00B02966">
              <w:rPr>
                <w:rFonts w:asciiTheme="minorBidi" w:hAnsiTheme="minorBidi"/>
              </w:rPr>
              <w:t>Gisma</w:t>
            </w:r>
            <w:proofErr w:type="spellEnd"/>
            <w:r w:rsidRPr="00B02966">
              <w:rPr>
                <w:rFonts w:asciiTheme="minorBidi" w:hAnsiTheme="minorBidi"/>
              </w:rPr>
              <w:t xml:space="preserve"> University of Applied Sciences in Potsdam, Germany. His research is centered on designing and deploying scalable data cleaning pipelines, which play a critical role in building robust data science workflows. His expertise extends to key areas, such as data quality, data integration, machine learning for table representation, and distributed computing. His contributions to the field are well-</w:t>
            </w:r>
            <w:proofErr w:type="spellStart"/>
            <w:r w:rsidRPr="00B02966">
              <w:rPr>
                <w:rFonts w:asciiTheme="minorBidi" w:hAnsiTheme="minorBidi"/>
              </w:rPr>
              <w:t>recognised</w:t>
            </w:r>
            <w:proofErr w:type="spellEnd"/>
            <w:r w:rsidRPr="00B02966">
              <w:rPr>
                <w:rFonts w:asciiTheme="minorBidi" w:hAnsiTheme="minorBidi"/>
              </w:rPr>
              <w:t xml:space="preserve">, with his work published in top data management venues, including PVLDB, SIGMOD, EDBT, CIKM, and SIGMOD Record. He completed his PhD in Data Science and Engineering at the </w:t>
            </w:r>
            <w:proofErr w:type="spellStart"/>
            <w:r w:rsidRPr="00B02966">
              <w:rPr>
                <w:rFonts w:asciiTheme="minorBidi" w:hAnsiTheme="minorBidi"/>
              </w:rPr>
              <w:t>Hasso</w:t>
            </w:r>
            <w:proofErr w:type="spellEnd"/>
            <w:r w:rsidRPr="00B02966">
              <w:rPr>
                <w:rFonts w:asciiTheme="minorBidi" w:hAnsiTheme="minorBidi"/>
              </w:rPr>
              <w:t xml:space="preserve"> Plattner Institute, University of Potsdam, Germany.</w:t>
            </w:r>
          </w:p>
          <w:p w14:paraId="12FA154C" w14:textId="77777777" w:rsidR="006D44F1" w:rsidRDefault="006D44F1"/>
          <w:p w14:paraId="4E783AA2" w14:textId="411D6008" w:rsidR="00946AB1" w:rsidRDefault="00946AB1" w:rsidP="007128C3">
            <w:pPr>
              <w:pStyle w:val="Heading2"/>
            </w:pPr>
          </w:p>
        </w:tc>
      </w:tr>
    </w:tbl>
    <w:p w14:paraId="1C859CFD" w14:textId="77777777" w:rsidR="00AA0388" w:rsidRDefault="00AA0388"/>
    <w:sectPr w:rsidR="00AA0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15D"/>
    <w:rsid w:val="00057AA7"/>
    <w:rsid w:val="001826AA"/>
    <w:rsid w:val="003D20AE"/>
    <w:rsid w:val="006D44F1"/>
    <w:rsid w:val="007128C3"/>
    <w:rsid w:val="00887016"/>
    <w:rsid w:val="00946AB1"/>
    <w:rsid w:val="00A64A97"/>
    <w:rsid w:val="00AA0388"/>
    <w:rsid w:val="00D516B1"/>
    <w:rsid w:val="00E3715D"/>
    <w:rsid w:val="00E413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36EF4"/>
  <w15:chartTrackingRefBased/>
  <w15:docId w15:val="{B8E3E927-4B96-45DD-8270-9BAEB1DA8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4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28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44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44F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46AB1"/>
    <w:rPr>
      <w:color w:val="0563C1" w:themeColor="hyperlink"/>
      <w:u w:val="single"/>
    </w:rPr>
  </w:style>
  <w:style w:type="character" w:styleId="UnresolvedMention">
    <w:name w:val="Unresolved Mention"/>
    <w:basedOn w:val="DefaultParagraphFont"/>
    <w:uiPriority w:val="99"/>
    <w:semiHidden/>
    <w:unhideWhenUsed/>
    <w:rsid w:val="00946AB1"/>
    <w:rPr>
      <w:color w:val="605E5C"/>
      <w:shd w:val="clear" w:color="auto" w:fill="E1DFDD"/>
    </w:rPr>
  </w:style>
  <w:style w:type="character" w:customStyle="1" w:styleId="Heading2Char">
    <w:name w:val="Heading 2 Char"/>
    <w:basedOn w:val="DefaultParagraphFont"/>
    <w:link w:val="Heading2"/>
    <w:uiPriority w:val="9"/>
    <w:rsid w:val="007128C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39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105</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Sanaz Alipour</dc:creator>
  <cp:keywords/>
  <dc:description/>
  <cp:lastModifiedBy>Sanaz Alipour</cp:lastModifiedBy>
  <cp:revision>8</cp:revision>
  <dcterms:created xsi:type="dcterms:W3CDTF">2025-03-17T13:31:00Z</dcterms:created>
  <dcterms:modified xsi:type="dcterms:W3CDTF">2025-03-17T15:15:00Z</dcterms:modified>
</cp:coreProperties>
</file>