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5CF" w:rsidRPr="00853B99" w:rsidRDefault="0076108C" w:rsidP="00853B99">
      <w:pPr>
        <w:jc w:val="center"/>
        <w:rPr>
          <w:b/>
          <w:sz w:val="28"/>
          <w:szCs w:val="28"/>
        </w:rPr>
      </w:pPr>
      <w:r>
        <w:rPr>
          <w:rFonts w:hint="eastAsia"/>
          <w:b/>
          <w:sz w:val="28"/>
          <w:szCs w:val="28"/>
        </w:rPr>
        <w:t>信中日月长</w:t>
      </w:r>
      <w:bookmarkStart w:id="0" w:name="_GoBack"/>
      <w:bookmarkEnd w:id="0"/>
      <w:r w:rsidR="00853B99" w:rsidRPr="00853B99">
        <w:rPr>
          <w:rFonts w:hint="eastAsia"/>
          <w:b/>
          <w:sz w:val="28"/>
          <w:szCs w:val="28"/>
        </w:rPr>
        <w:t xml:space="preserve"> 产品构思</w:t>
      </w:r>
    </w:p>
    <w:p w:rsidR="00853B99" w:rsidRPr="004C6B76" w:rsidRDefault="00853B99" w:rsidP="004C6B76">
      <w:pPr>
        <w:pStyle w:val="a6"/>
        <w:numPr>
          <w:ilvl w:val="0"/>
          <w:numId w:val="1"/>
        </w:numPr>
        <w:ind w:firstLineChars="0"/>
        <w:jc w:val="left"/>
        <w:rPr>
          <w:b/>
          <w:sz w:val="28"/>
          <w:szCs w:val="28"/>
        </w:rPr>
      </w:pPr>
      <w:r w:rsidRPr="004C6B76">
        <w:rPr>
          <w:rFonts w:hint="eastAsia"/>
          <w:b/>
          <w:sz w:val="28"/>
          <w:szCs w:val="28"/>
        </w:rPr>
        <w:t>问题描述</w:t>
      </w:r>
    </w:p>
    <w:p w:rsidR="004C6B76" w:rsidRPr="004C6B76" w:rsidRDefault="004C6B76" w:rsidP="004C6B76">
      <w:pPr>
        <w:pStyle w:val="a6"/>
        <w:widowControl/>
        <w:numPr>
          <w:ilvl w:val="0"/>
          <w:numId w:val="2"/>
        </w:numPr>
        <w:spacing w:line="360" w:lineRule="auto"/>
        <w:ind w:firstLineChars="0" w:hanging="357"/>
        <w:jc w:val="left"/>
        <w:rPr>
          <w:rFonts w:eastAsiaTheme="minorHAnsi" w:cs="宋体"/>
          <w:kern w:val="0"/>
          <w:szCs w:val="21"/>
        </w:rPr>
      </w:pPr>
      <w:r w:rsidRPr="004C6B76">
        <w:rPr>
          <w:rFonts w:eastAsiaTheme="minorHAnsi" w:cs="宋体"/>
          <w:kern w:val="0"/>
          <w:szCs w:val="21"/>
        </w:rPr>
        <w:t>现在人的快节奏生活后所带来的随波逐流躁动不安以及无法沉淀下来关注自己的焦虑，并致力于解决这些问题，在纷繁的网络世界里构建人们的桃花源</w:t>
      </w:r>
      <w:r w:rsidRPr="004C6B76">
        <w:rPr>
          <w:rFonts w:eastAsiaTheme="minorHAnsi" w:cs="宋体" w:hint="eastAsia"/>
          <w:kern w:val="0"/>
          <w:szCs w:val="21"/>
        </w:rPr>
        <w:t>。</w:t>
      </w:r>
    </w:p>
    <w:p w:rsidR="004C6B76" w:rsidRPr="004C6B76" w:rsidRDefault="004C6B76" w:rsidP="004C6B76">
      <w:pPr>
        <w:pStyle w:val="a6"/>
        <w:widowControl/>
        <w:numPr>
          <w:ilvl w:val="0"/>
          <w:numId w:val="3"/>
        </w:numPr>
        <w:spacing w:line="360" w:lineRule="auto"/>
        <w:ind w:firstLineChars="0" w:hanging="357"/>
        <w:jc w:val="left"/>
        <w:rPr>
          <w:rFonts w:eastAsiaTheme="minorHAnsi" w:cs="宋体"/>
          <w:kern w:val="0"/>
          <w:szCs w:val="21"/>
        </w:rPr>
      </w:pPr>
      <w:r w:rsidRPr="004C6B76">
        <w:rPr>
          <w:rFonts w:eastAsiaTheme="minorHAnsi" w:cs="宋体" w:hint="eastAsia"/>
          <w:kern w:val="0"/>
          <w:szCs w:val="21"/>
        </w:rPr>
        <w:t>传统信件传送相关物件和地点稀少</w:t>
      </w:r>
    </w:p>
    <w:p w:rsidR="004C6B76" w:rsidRPr="004C6B76" w:rsidRDefault="004C6B76" w:rsidP="004C6B76">
      <w:pPr>
        <w:pStyle w:val="a6"/>
        <w:widowControl/>
        <w:numPr>
          <w:ilvl w:val="0"/>
          <w:numId w:val="3"/>
        </w:numPr>
        <w:spacing w:line="360" w:lineRule="auto"/>
        <w:ind w:firstLineChars="0" w:hanging="357"/>
        <w:jc w:val="left"/>
        <w:rPr>
          <w:rFonts w:eastAsiaTheme="minorHAnsi" w:cs="宋体"/>
          <w:kern w:val="0"/>
          <w:szCs w:val="21"/>
        </w:rPr>
      </w:pPr>
      <w:r w:rsidRPr="004C6B76">
        <w:rPr>
          <w:rFonts w:eastAsiaTheme="minorHAnsi" w:cs="宋体" w:hint="eastAsia"/>
          <w:kern w:val="0"/>
          <w:szCs w:val="21"/>
        </w:rPr>
        <w:t>因为现代消息方便快捷，发送消息多数敷衍</w:t>
      </w:r>
    </w:p>
    <w:p w:rsidR="004C6B76" w:rsidRPr="004C6B76" w:rsidRDefault="004C6B76" w:rsidP="004C6B76">
      <w:pPr>
        <w:pStyle w:val="a6"/>
        <w:widowControl/>
        <w:numPr>
          <w:ilvl w:val="0"/>
          <w:numId w:val="3"/>
        </w:numPr>
        <w:spacing w:line="360" w:lineRule="auto"/>
        <w:ind w:firstLineChars="0" w:hanging="357"/>
        <w:jc w:val="left"/>
        <w:rPr>
          <w:rFonts w:eastAsiaTheme="minorHAnsi" w:cs="宋体"/>
          <w:kern w:val="0"/>
          <w:szCs w:val="21"/>
        </w:rPr>
      </w:pPr>
      <w:r w:rsidRPr="004C6B76">
        <w:rPr>
          <w:rFonts w:eastAsiaTheme="minorHAnsi" w:cs="宋体" w:hint="eastAsia"/>
          <w:kern w:val="0"/>
          <w:szCs w:val="21"/>
        </w:rPr>
        <w:t>快节奏生活是人们更憧憬与慢节奏时光</w:t>
      </w:r>
    </w:p>
    <w:p w:rsidR="004C6B76" w:rsidRPr="004C6B76" w:rsidRDefault="004C6B76" w:rsidP="004C6B76">
      <w:pPr>
        <w:pStyle w:val="a7"/>
        <w:numPr>
          <w:ilvl w:val="0"/>
          <w:numId w:val="2"/>
        </w:numPr>
        <w:shd w:val="clear" w:color="auto" w:fill="FFFFFF"/>
        <w:snapToGrid w:val="0"/>
        <w:spacing w:before="0" w:beforeAutospacing="0" w:after="0" w:afterAutospacing="0" w:line="360" w:lineRule="auto"/>
        <w:ind w:hanging="357"/>
        <w:rPr>
          <w:rFonts w:asciiTheme="minorHAnsi" w:eastAsiaTheme="minorHAnsi" w:hAnsiTheme="minorHAnsi"/>
          <w:color w:val="121212"/>
          <w:sz w:val="21"/>
          <w:szCs w:val="21"/>
        </w:rPr>
      </w:pPr>
      <w:r w:rsidRPr="004C6B76">
        <w:rPr>
          <w:rFonts w:asciiTheme="minorHAnsi" w:eastAsiaTheme="minorHAnsi" w:hAnsiTheme="minorHAnsi" w:hint="eastAsia"/>
          <w:sz w:val="21"/>
          <w:szCs w:val="21"/>
        </w:rPr>
        <w:t>许多文艺人</w:t>
      </w:r>
      <w:r w:rsidRPr="004C6B76">
        <w:rPr>
          <w:rFonts w:asciiTheme="minorHAnsi" w:eastAsiaTheme="minorHAnsi" w:hAnsiTheme="minorHAnsi" w:hint="eastAsia"/>
          <w:color w:val="121212"/>
          <w:sz w:val="21"/>
          <w:szCs w:val="21"/>
        </w:rPr>
        <w:t>，即使每天要面对沉重的生活却也还是会想拥有一星一点的诗意吧。</w:t>
      </w:r>
      <w:r w:rsidRPr="004C6B76">
        <w:rPr>
          <w:rFonts w:asciiTheme="minorHAnsi" w:eastAsiaTheme="minorHAnsi" w:hAnsiTheme="minorHAnsi" w:hint="eastAsia"/>
          <w:color w:val="121212"/>
          <w:sz w:val="21"/>
          <w:szCs w:val="21"/>
          <w:shd w:val="clear" w:color="auto" w:fill="FFFFFF"/>
        </w:rPr>
        <w:t>在阳光明媚时，在细雨绵绵时，在阴云无边时，收到他的来信，都是一种别样的体验，可能是雪中送炭，也可能是锦上添花。</w:t>
      </w:r>
    </w:p>
    <w:p w:rsidR="004C6B76" w:rsidRPr="004C6B76" w:rsidRDefault="004C6B76" w:rsidP="004C6B76">
      <w:pPr>
        <w:pStyle w:val="a7"/>
        <w:numPr>
          <w:ilvl w:val="0"/>
          <w:numId w:val="4"/>
        </w:numPr>
        <w:shd w:val="clear" w:color="auto" w:fill="FFFFFF"/>
        <w:snapToGrid w:val="0"/>
        <w:spacing w:before="0" w:beforeAutospacing="0" w:after="0" w:afterAutospacing="0" w:line="360" w:lineRule="auto"/>
        <w:ind w:hanging="357"/>
        <w:rPr>
          <w:rFonts w:asciiTheme="minorHAnsi" w:eastAsiaTheme="minorHAnsi" w:hAnsiTheme="minorHAnsi"/>
          <w:sz w:val="21"/>
          <w:szCs w:val="21"/>
        </w:rPr>
      </w:pPr>
      <w:r w:rsidRPr="004C6B76">
        <w:rPr>
          <w:rFonts w:asciiTheme="minorHAnsi" w:eastAsiaTheme="minorHAnsi" w:hAnsiTheme="minorHAnsi" w:hint="eastAsia"/>
          <w:sz w:val="21"/>
          <w:szCs w:val="21"/>
        </w:rPr>
        <w:t>交友平台很多，但找到有同样文艺爱好的笔友很难</w:t>
      </w:r>
    </w:p>
    <w:p w:rsidR="004C6B76" w:rsidRPr="004C6B76" w:rsidRDefault="004C6B76" w:rsidP="004C6B76">
      <w:pPr>
        <w:pStyle w:val="a7"/>
        <w:numPr>
          <w:ilvl w:val="0"/>
          <w:numId w:val="4"/>
        </w:numPr>
        <w:shd w:val="clear" w:color="auto" w:fill="FFFFFF"/>
        <w:snapToGrid w:val="0"/>
        <w:spacing w:before="0" w:beforeAutospacing="0" w:after="0" w:afterAutospacing="0" w:line="360" w:lineRule="auto"/>
        <w:ind w:hanging="357"/>
        <w:rPr>
          <w:rFonts w:asciiTheme="minorHAnsi" w:eastAsiaTheme="minorHAnsi" w:hAnsiTheme="minorHAnsi"/>
          <w:color w:val="121212"/>
          <w:sz w:val="21"/>
          <w:szCs w:val="21"/>
        </w:rPr>
      </w:pPr>
      <w:r w:rsidRPr="004C6B76">
        <w:rPr>
          <w:rFonts w:asciiTheme="minorHAnsi" w:eastAsiaTheme="minorHAnsi" w:hAnsiTheme="minorHAnsi" w:hint="eastAsia"/>
          <w:color w:val="121212"/>
          <w:sz w:val="21"/>
          <w:szCs w:val="21"/>
        </w:rPr>
        <w:t>自己的心思无法向正确的人通过正确的方式倾诉</w:t>
      </w:r>
    </w:p>
    <w:p w:rsidR="004C6B76" w:rsidRPr="004C6B76" w:rsidRDefault="004C6B76" w:rsidP="004C6B76">
      <w:pPr>
        <w:pStyle w:val="a6"/>
        <w:widowControl/>
        <w:numPr>
          <w:ilvl w:val="0"/>
          <w:numId w:val="2"/>
        </w:numPr>
        <w:spacing w:line="360" w:lineRule="auto"/>
        <w:ind w:firstLineChars="0" w:hanging="357"/>
        <w:jc w:val="left"/>
        <w:rPr>
          <w:rFonts w:eastAsiaTheme="minorHAnsi" w:cs="宋体"/>
          <w:kern w:val="0"/>
          <w:szCs w:val="21"/>
        </w:rPr>
      </w:pPr>
      <w:r w:rsidRPr="004C6B76">
        <w:rPr>
          <w:rFonts w:eastAsiaTheme="minorHAnsi" w:cs="宋体" w:hint="eastAsia"/>
          <w:kern w:val="0"/>
          <w:szCs w:val="21"/>
        </w:rPr>
        <w:t>很多传统的人虽然在使用方便快捷的通信方式，但他们更习惯于传统的信件书写方式邮寄。</w:t>
      </w:r>
    </w:p>
    <w:p w:rsidR="004C6B76" w:rsidRPr="004C6B76" w:rsidRDefault="004C6B76" w:rsidP="004C6B76">
      <w:pPr>
        <w:pStyle w:val="a6"/>
        <w:widowControl/>
        <w:numPr>
          <w:ilvl w:val="0"/>
          <w:numId w:val="5"/>
        </w:numPr>
        <w:spacing w:line="360" w:lineRule="auto"/>
        <w:ind w:firstLineChars="0" w:hanging="357"/>
        <w:jc w:val="left"/>
        <w:rPr>
          <w:rFonts w:eastAsiaTheme="minorHAnsi" w:cs="宋体"/>
          <w:kern w:val="0"/>
          <w:szCs w:val="21"/>
        </w:rPr>
      </w:pPr>
      <w:r w:rsidRPr="004C6B76">
        <w:rPr>
          <w:rFonts w:eastAsiaTheme="minorHAnsi" w:cs="宋体" w:hint="eastAsia"/>
          <w:kern w:val="0"/>
          <w:szCs w:val="21"/>
        </w:rPr>
        <w:t>大多数信息回复无法向过去的信件一样用心，传递真正心意</w:t>
      </w:r>
    </w:p>
    <w:p w:rsidR="004C6B76" w:rsidRPr="004C6B76" w:rsidRDefault="004C6B76" w:rsidP="004C6B76">
      <w:pPr>
        <w:pStyle w:val="a6"/>
        <w:widowControl/>
        <w:numPr>
          <w:ilvl w:val="0"/>
          <w:numId w:val="5"/>
        </w:numPr>
        <w:spacing w:line="360" w:lineRule="auto"/>
        <w:ind w:firstLineChars="0" w:hanging="357"/>
        <w:jc w:val="left"/>
        <w:rPr>
          <w:rFonts w:eastAsiaTheme="minorHAnsi" w:cs="宋体"/>
          <w:kern w:val="0"/>
          <w:szCs w:val="21"/>
        </w:rPr>
      </w:pPr>
      <w:r w:rsidRPr="004C6B76">
        <w:rPr>
          <w:rFonts w:eastAsiaTheme="minorHAnsi" w:cs="宋体" w:hint="eastAsia"/>
          <w:kern w:val="0"/>
          <w:szCs w:val="21"/>
        </w:rPr>
        <w:t>长长的思念最终只能压截取缩成成几句话，不习惯新型交流方式</w:t>
      </w:r>
    </w:p>
    <w:p w:rsidR="004C6B76" w:rsidRPr="004C6B76" w:rsidRDefault="004C6B76" w:rsidP="004C6B76">
      <w:pPr>
        <w:pStyle w:val="a6"/>
        <w:widowControl/>
        <w:numPr>
          <w:ilvl w:val="0"/>
          <w:numId w:val="2"/>
        </w:numPr>
        <w:spacing w:line="360" w:lineRule="auto"/>
        <w:ind w:firstLineChars="0" w:hanging="357"/>
        <w:jc w:val="left"/>
        <w:rPr>
          <w:rFonts w:eastAsiaTheme="minorHAnsi" w:cs="宋体"/>
          <w:kern w:val="0"/>
          <w:szCs w:val="21"/>
        </w:rPr>
      </w:pPr>
      <w:r w:rsidRPr="004C6B76">
        <w:rPr>
          <w:rFonts w:eastAsiaTheme="minorHAnsi" w:cs="宋体" w:hint="eastAsia"/>
          <w:kern w:val="0"/>
          <w:szCs w:val="21"/>
        </w:rPr>
        <w:t>许多集邮爱好者在这种信件发送少，从而导致邮票种类和数量急速减少的新时代，他们更希望找到一个能够分享更多邮票收集的平台和机会。</w:t>
      </w:r>
    </w:p>
    <w:p w:rsidR="00853B99" w:rsidRDefault="00853B99" w:rsidP="00C94DEB">
      <w:pPr>
        <w:jc w:val="left"/>
        <w:rPr>
          <w:b/>
          <w:sz w:val="28"/>
          <w:szCs w:val="28"/>
        </w:rPr>
      </w:pPr>
      <w:r w:rsidRPr="00C94DEB">
        <w:rPr>
          <w:rFonts w:hint="eastAsia"/>
          <w:b/>
          <w:sz w:val="28"/>
          <w:szCs w:val="28"/>
        </w:rPr>
        <w:t>二、产品愿景与商业机会</w:t>
      </w:r>
    </w:p>
    <w:p w:rsidR="004C6B76" w:rsidRPr="004C6B76" w:rsidRDefault="004C6B76" w:rsidP="004C6B76">
      <w:pPr>
        <w:spacing w:line="360" w:lineRule="auto"/>
        <w:rPr>
          <w:szCs w:val="21"/>
        </w:rPr>
      </w:pPr>
      <w:r w:rsidRPr="004C6B76">
        <w:rPr>
          <w:rFonts w:hint="eastAsia"/>
          <w:szCs w:val="21"/>
        </w:rPr>
        <w:t>定位：</w:t>
      </w:r>
    </w:p>
    <w:p w:rsidR="004C6B76" w:rsidRPr="004C6B76" w:rsidRDefault="004C6B76" w:rsidP="004C6B76">
      <w:pPr>
        <w:spacing w:line="360" w:lineRule="auto"/>
        <w:rPr>
          <w:szCs w:val="21"/>
        </w:rPr>
      </w:pPr>
      <w:r w:rsidRPr="004C6B76">
        <w:rPr>
          <w:rFonts w:hint="eastAsia"/>
          <w:szCs w:val="21"/>
        </w:rPr>
        <w:t>为交友层面狭窄的人群提供更宽阔的线上匿名交友平台，使得平淡、乏味的生活变得更加丰富、多彩。</w:t>
      </w:r>
    </w:p>
    <w:p w:rsidR="004C6B76" w:rsidRPr="004C6B76" w:rsidRDefault="004C6B76" w:rsidP="004C6B76">
      <w:pPr>
        <w:spacing w:line="360" w:lineRule="auto"/>
        <w:rPr>
          <w:szCs w:val="21"/>
        </w:rPr>
      </w:pPr>
      <w:r w:rsidRPr="004C6B76">
        <w:rPr>
          <w:rFonts w:hint="eastAsia"/>
          <w:szCs w:val="21"/>
        </w:rPr>
        <w:t>商业机会：</w:t>
      </w:r>
    </w:p>
    <w:p w:rsidR="004C6B76" w:rsidRPr="004C6B76" w:rsidRDefault="004C6B76" w:rsidP="004C6B76">
      <w:pPr>
        <w:spacing w:line="360" w:lineRule="auto"/>
        <w:rPr>
          <w:szCs w:val="21"/>
        </w:rPr>
      </w:pPr>
      <w:r w:rsidRPr="004C6B76">
        <w:rPr>
          <w:rFonts w:hint="eastAsia"/>
          <w:szCs w:val="21"/>
        </w:rPr>
        <w:t>1.用户群主要定位于在校学生，社会人士。消费群体足够大；</w:t>
      </w:r>
    </w:p>
    <w:p w:rsidR="004C6B76" w:rsidRPr="004C6B76" w:rsidRDefault="004C6B76" w:rsidP="004C6B76">
      <w:pPr>
        <w:spacing w:line="360" w:lineRule="auto"/>
        <w:rPr>
          <w:szCs w:val="21"/>
        </w:rPr>
      </w:pPr>
      <w:r w:rsidRPr="004C6B76">
        <w:rPr>
          <w:rFonts w:hint="eastAsia"/>
          <w:szCs w:val="21"/>
        </w:rPr>
        <w:t>2.利用不同性格人群的审美特点，推出风格各异的信封样式、邮票等特色款式；</w:t>
      </w:r>
    </w:p>
    <w:p w:rsidR="004C6B76" w:rsidRPr="004C6B76" w:rsidRDefault="004C6B76" w:rsidP="004C6B76">
      <w:pPr>
        <w:spacing w:line="360" w:lineRule="auto"/>
        <w:rPr>
          <w:szCs w:val="21"/>
        </w:rPr>
      </w:pPr>
      <w:r w:rsidRPr="004C6B76">
        <w:rPr>
          <w:rFonts w:hint="eastAsia"/>
          <w:szCs w:val="21"/>
        </w:rPr>
        <w:t>3.针对写信人的期望，提供贴心的推荐信封样式，自主选择送达时间等服务；</w:t>
      </w:r>
    </w:p>
    <w:p w:rsidR="004C6B76" w:rsidRPr="004C6B76" w:rsidRDefault="004C6B76" w:rsidP="004C6B76">
      <w:pPr>
        <w:spacing w:line="360" w:lineRule="auto"/>
        <w:rPr>
          <w:szCs w:val="21"/>
        </w:rPr>
      </w:pPr>
      <w:r w:rsidRPr="004C6B76">
        <w:rPr>
          <w:rFonts w:hint="eastAsia"/>
          <w:szCs w:val="21"/>
        </w:rPr>
        <w:t>商业模式</w:t>
      </w:r>
    </w:p>
    <w:p w:rsidR="000213FE" w:rsidRPr="000213FE" w:rsidRDefault="004C6B76" w:rsidP="004C6B76">
      <w:pPr>
        <w:spacing w:line="360" w:lineRule="auto"/>
        <w:rPr>
          <w:szCs w:val="21"/>
        </w:rPr>
      </w:pPr>
      <w:r w:rsidRPr="004C6B76">
        <w:rPr>
          <w:rFonts w:hint="eastAsia"/>
          <w:szCs w:val="21"/>
        </w:rPr>
        <w:t>信封字体、邮票款式等付费功能</w:t>
      </w:r>
    </w:p>
    <w:p w:rsidR="008024EA" w:rsidRPr="00C94DEB" w:rsidRDefault="008024EA" w:rsidP="00C94DEB">
      <w:pPr>
        <w:jc w:val="left"/>
        <w:rPr>
          <w:b/>
          <w:sz w:val="28"/>
          <w:szCs w:val="28"/>
        </w:rPr>
      </w:pPr>
      <w:r w:rsidRPr="00C94DEB">
        <w:rPr>
          <w:rFonts w:hint="eastAsia"/>
          <w:b/>
          <w:sz w:val="28"/>
          <w:szCs w:val="28"/>
        </w:rPr>
        <w:t>三、用户分析</w:t>
      </w:r>
    </w:p>
    <w:p w:rsidR="004C6B76" w:rsidRPr="004C6B76" w:rsidRDefault="004C6B76" w:rsidP="004C6B76">
      <w:pPr>
        <w:spacing w:line="360" w:lineRule="auto"/>
        <w:rPr>
          <w:szCs w:val="21"/>
        </w:rPr>
      </w:pPr>
      <w:r>
        <w:rPr>
          <w:rFonts w:hint="eastAsia"/>
          <w:szCs w:val="21"/>
        </w:rPr>
        <w:lastRenderedPageBreak/>
        <w:t>1</w:t>
      </w:r>
      <w:r>
        <w:rPr>
          <w:szCs w:val="21"/>
        </w:rPr>
        <w:t xml:space="preserve">. </w:t>
      </w:r>
      <w:r w:rsidRPr="004C6B76">
        <w:rPr>
          <w:rFonts w:hint="eastAsia"/>
          <w:szCs w:val="21"/>
        </w:rPr>
        <w:t>在校学生</w:t>
      </w:r>
    </w:p>
    <w:p w:rsidR="004C6B76" w:rsidRPr="004C6B76" w:rsidRDefault="004C6B76" w:rsidP="004C6B76">
      <w:pPr>
        <w:spacing w:line="360" w:lineRule="auto"/>
        <w:rPr>
          <w:szCs w:val="21"/>
        </w:rPr>
      </w:pPr>
      <w:r w:rsidRPr="004C6B76">
        <w:rPr>
          <w:rFonts w:hint="eastAsia"/>
          <w:szCs w:val="21"/>
        </w:rPr>
        <w:t>愿望：渴望结交更多的同龄人一起探讨、倾诉、学习或者实现脱单的愿望；</w:t>
      </w:r>
    </w:p>
    <w:p w:rsidR="004C6B76" w:rsidRPr="004C6B76" w:rsidRDefault="004C6B76" w:rsidP="004C6B76">
      <w:pPr>
        <w:spacing w:line="360" w:lineRule="auto"/>
        <w:rPr>
          <w:szCs w:val="21"/>
        </w:rPr>
      </w:pPr>
      <w:r w:rsidRPr="004C6B76">
        <w:rPr>
          <w:rFonts w:hint="eastAsia"/>
          <w:szCs w:val="21"/>
        </w:rPr>
        <w:t>消费观念：希望拥有与众不同、彰显个性的物品；</w:t>
      </w:r>
    </w:p>
    <w:p w:rsidR="004C6B76" w:rsidRPr="004C6B76" w:rsidRDefault="004C6B76" w:rsidP="004C6B76">
      <w:pPr>
        <w:spacing w:line="360" w:lineRule="auto"/>
        <w:rPr>
          <w:szCs w:val="21"/>
        </w:rPr>
      </w:pPr>
      <w:r w:rsidRPr="004C6B76">
        <w:rPr>
          <w:rFonts w:hint="eastAsia"/>
          <w:szCs w:val="21"/>
        </w:rPr>
        <w:t>经济能力：有生活费额度限制，但消费需求和冲动消费潜力大；</w:t>
      </w:r>
    </w:p>
    <w:p w:rsidR="004C6B76" w:rsidRPr="004C6B76" w:rsidRDefault="004C6B76" w:rsidP="004C6B76">
      <w:pPr>
        <w:spacing w:line="360" w:lineRule="auto"/>
        <w:rPr>
          <w:szCs w:val="21"/>
        </w:rPr>
      </w:pPr>
      <w:r w:rsidRPr="004C6B76">
        <w:rPr>
          <w:rFonts w:hint="eastAsia"/>
          <w:szCs w:val="21"/>
        </w:rPr>
        <w:t>文字能力：知识储备量较大，文笔较好，能流畅表达自己的想法。</w:t>
      </w:r>
    </w:p>
    <w:p w:rsidR="004C6B76" w:rsidRPr="004C6B76" w:rsidRDefault="004C6B76" w:rsidP="004C6B76">
      <w:pPr>
        <w:spacing w:line="360" w:lineRule="auto"/>
        <w:rPr>
          <w:szCs w:val="21"/>
        </w:rPr>
      </w:pPr>
      <w:r w:rsidRPr="004C6B76">
        <w:rPr>
          <w:rFonts w:hint="eastAsia"/>
          <w:szCs w:val="21"/>
        </w:rPr>
        <w:t>电子设备使用能力：熟练使用手机或电脑上网，宿舍上网的普及度也相当高；</w:t>
      </w:r>
    </w:p>
    <w:p w:rsidR="004C6B76" w:rsidRPr="004C6B76" w:rsidRDefault="004C6B76" w:rsidP="004C6B76">
      <w:pPr>
        <w:spacing w:line="360" w:lineRule="auto"/>
        <w:rPr>
          <w:szCs w:val="21"/>
        </w:rPr>
      </w:pPr>
      <w:r>
        <w:rPr>
          <w:rFonts w:hint="eastAsia"/>
          <w:szCs w:val="21"/>
        </w:rPr>
        <w:t>2</w:t>
      </w:r>
      <w:r>
        <w:rPr>
          <w:szCs w:val="21"/>
        </w:rPr>
        <w:t xml:space="preserve">. </w:t>
      </w:r>
      <w:r w:rsidRPr="004C6B76">
        <w:rPr>
          <w:rFonts w:hint="eastAsia"/>
          <w:szCs w:val="21"/>
        </w:rPr>
        <w:t>社会人士</w:t>
      </w:r>
    </w:p>
    <w:p w:rsidR="004C6B76" w:rsidRPr="004C6B76" w:rsidRDefault="004C6B76" w:rsidP="004C6B76">
      <w:pPr>
        <w:spacing w:line="360" w:lineRule="auto"/>
        <w:rPr>
          <w:szCs w:val="21"/>
        </w:rPr>
      </w:pPr>
      <w:r w:rsidRPr="004C6B76">
        <w:rPr>
          <w:rFonts w:hint="eastAsia"/>
          <w:szCs w:val="21"/>
        </w:rPr>
        <w:t>愿望：希望交友层面广泛一些，认识一些不同圈子的朋友，或者向陌生人倾诉烦恼、分享快乐；</w:t>
      </w:r>
    </w:p>
    <w:p w:rsidR="004C6B76" w:rsidRPr="004C6B76" w:rsidRDefault="004C6B76" w:rsidP="004C6B76">
      <w:pPr>
        <w:spacing w:line="360" w:lineRule="auto"/>
        <w:rPr>
          <w:szCs w:val="21"/>
        </w:rPr>
      </w:pPr>
      <w:r w:rsidRPr="004C6B76">
        <w:rPr>
          <w:rFonts w:hint="eastAsia"/>
          <w:szCs w:val="21"/>
        </w:rPr>
        <w:t>经济能力：有基础资金，但消费需求和冲动消费潜力稍小；</w:t>
      </w:r>
    </w:p>
    <w:p w:rsidR="004C6B76" w:rsidRPr="004C6B76" w:rsidRDefault="004C6B76" w:rsidP="004C6B76">
      <w:pPr>
        <w:spacing w:line="360" w:lineRule="auto"/>
        <w:rPr>
          <w:szCs w:val="21"/>
        </w:rPr>
      </w:pPr>
      <w:r w:rsidRPr="004C6B76">
        <w:rPr>
          <w:rFonts w:hint="eastAsia"/>
          <w:szCs w:val="21"/>
        </w:rPr>
        <w:t>电子设备使用能力：熟练使用手机或电脑上网；</w:t>
      </w:r>
    </w:p>
    <w:p w:rsidR="004C6B76" w:rsidRPr="004C6B76" w:rsidRDefault="004C6B76" w:rsidP="004C6B76">
      <w:pPr>
        <w:spacing w:line="360" w:lineRule="auto"/>
        <w:rPr>
          <w:szCs w:val="21"/>
        </w:rPr>
      </w:pPr>
      <w:r w:rsidRPr="004C6B76">
        <w:rPr>
          <w:rFonts w:hint="eastAsia"/>
          <w:szCs w:val="21"/>
        </w:rPr>
        <w:t>文字能力：文笔一般，但能完整表达自己的想法。</w:t>
      </w:r>
    </w:p>
    <w:p w:rsidR="008024EA" w:rsidRDefault="008024EA" w:rsidP="00C94DEB">
      <w:pPr>
        <w:jc w:val="left"/>
        <w:rPr>
          <w:b/>
          <w:sz w:val="28"/>
          <w:szCs w:val="28"/>
        </w:rPr>
      </w:pPr>
      <w:r w:rsidRPr="00C94DEB">
        <w:rPr>
          <w:rFonts w:hint="eastAsia"/>
          <w:b/>
          <w:sz w:val="28"/>
          <w:szCs w:val="28"/>
        </w:rPr>
        <w:t>四、技术分析</w:t>
      </w:r>
    </w:p>
    <w:p w:rsidR="00660251" w:rsidRPr="00660251" w:rsidRDefault="00660251" w:rsidP="00660251">
      <w:pPr>
        <w:pStyle w:val="a8"/>
        <w:spacing w:line="360" w:lineRule="auto"/>
        <w:jc w:val="both"/>
        <w:rPr>
          <w:rFonts w:asciiTheme="minorHAnsi" w:eastAsiaTheme="minorHAnsi" w:hAnsiTheme="minorHAnsi"/>
          <w:sz w:val="21"/>
          <w:szCs w:val="21"/>
        </w:rPr>
      </w:pPr>
      <w:r w:rsidRPr="00660251">
        <w:rPr>
          <w:rFonts w:asciiTheme="minorHAnsi" w:eastAsiaTheme="minorHAnsi" w:hAnsiTheme="minorHAnsi" w:hint="eastAsia"/>
          <w:sz w:val="21"/>
          <w:szCs w:val="21"/>
        </w:rPr>
        <w:t>采用的技术架构</w:t>
      </w:r>
    </w:p>
    <w:p w:rsidR="00660251" w:rsidRPr="00660251" w:rsidRDefault="00660251" w:rsidP="00660251">
      <w:pPr>
        <w:spacing w:line="360" w:lineRule="auto"/>
        <w:ind w:firstLine="420"/>
        <w:rPr>
          <w:rFonts w:eastAsiaTheme="minorHAnsi"/>
          <w:szCs w:val="21"/>
        </w:rPr>
      </w:pPr>
      <w:r w:rsidRPr="00660251">
        <w:rPr>
          <w:rFonts w:eastAsiaTheme="minorHAnsi" w:hint="eastAsia"/>
          <w:szCs w:val="21"/>
        </w:rPr>
        <w:t>以基于互联网的WEB应用方式提供服务。前端技术主要采用</w:t>
      </w:r>
      <w:r w:rsidRPr="00660251">
        <w:rPr>
          <w:rFonts w:eastAsiaTheme="minorHAnsi"/>
          <w:szCs w:val="21"/>
        </w:rPr>
        <w:t>Bootstrap</w:t>
      </w:r>
      <w:r w:rsidRPr="00660251">
        <w:rPr>
          <w:rFonts w:eastAsiaTheme="minorHAnsi" w:hint="eastAsia"/>
          <w:szCs w:val="21"/>
        </w:rPr>
        <w:t>、A</w:t>
      </w:r>
      <w:r w:rsidRPr="00660251">
        <w:rPr>
          <w:rFonts w:eastAsiaTheme="minorHAnsi"/>
          <w:szCs w:val="21"/>
        </w:rPr>
        <w:t>j</w:t>
      </w:r>
      <w:r w:rsidRPr="00660251">
        <w:rPr>
          <w:rFonts w:eastAsiaTheme="minorHAnsi" w:hint="eastAsia"/>
          <w:szCs w:val="21"/>
        </w:rPr>
        <w:t>ax，后端技术采用LAMP体系，可免费快速完成开发；</w:t>
      </w:r>
    </w:p>
    <w:p w:rsidR="00660251" w:rsidRPr="00660251" w:rsidRDefault="00660251" w:rsidP="00660251">
      <w:pPr>
        <w:pStyle w:val="a8"/>
        <w:spacing w:line="360" w:lineRule="auto"/>
        <w:jc w:val="both"/>
        <w:rPr>
          <w:rFonts w:asciiTheme="minorHAnsi" w:eastAsiaTheme="minorHAnsi" w:hAnsiTheme="minorHAnsi"/>
          <w:sz w:val="21"/>
          <w:szCs w:val="21"/>
        </w:rPr>
      </w:pPr>
      <w:r w:rsidRPr="00660251">
        <w:rPr>
          <w:rFonts w:asciiTheme="minorHAnsi" w:eastAsiaTheme="minorHAnsi" w:hAnsiTheme="minorHAnsi" w:hint="eastAsia"/>
          <w:sz w:val="21"/>
          <w:szCs w:val="21"/>
        </w:rPr>
        <w:t>平台</w:t>
      </w:r>
    </w:p>
    <w:p w:rsidR="00660251" w:rsidRPr="00660251" w:rsidRDefault="00660251" w:rsidP="00660251">
      <w:pPr>
        <w:spacing w:line="360" w:lineRule="auto"/>
        <w:rPr>
          <w:rFonts w:eastAsiaTheme="minorHAnsi"/>
          <w:szCs w:val="21"/>
        </w:rPr>
      </w:pPr>
      <w:r w:rsidRPr="00660251">
        <w:rPr>
          <w:rFonts w:eastAsiaTheme="minorHAnsi" w:hint="eastAsia"/>
          <w:szCs w:val="21"/>
        </w:rPr>
        <w:t>初步计划采用腾讯的云服务平台支撑应用软件，花费使用一年（价格不贵），业务成熟后增加使用时间。使用微信开发者工具开发项目（免费）。</w:t>
      </w:r>
    </w:p>
    <w:p w:rsidR="00660251" w:rsidRPr="00660251" w:rsidRDefault="00660251" w:rsidP="00660251">
      <w:pPr>
        <w:pStyle w:val="a8"/>
        <w:spacing w:line="360" w:lineRule="auto"/>
        <w:jc w:val="both"/>
        <w:rPr>
          <w:rFonts w:asciiTheme="minorHAnsi" w:eastAsiaTheme="minorHAnsi" w:hAnsiTheme="minorHAnsi"/>
          <w:sz w:val="21"/>
          <w:szCs w:val="21"/>
        </w:rPr>
      </w:pPr>
      <w:r w:rsidRPr="00660251">
        <w:rPr>
          <w:rFonts w:asciiTheme="minorHAnsi" w:eastAsiaTheme="minorHAnsi" w:hAnsiTheme="minorHAnsi" w:hint="eastAsia"/>
          <w:sz w:val="21"/>
          <w:szCs w:val="21"/>
        </w:rPr>
        <w:t>软硬件、网络支持</w:t>
      </w:r>
    </w:p>
    <w:p w:rsidR="00660251" w:rsidRPr="00660251" w:rsidRDefault="00660251" w:rsidP="00660251">
      <w:pPr>
        <w:spacing w:line="360" w:lineRule="auto"/>
        <w:ind w:firstLine="420"/>
        <w:rPr>
          <w:rFonts w:eastAsiaTheme="minorHAnsi"/>
          <w:szCs w:val="21"/>
        </w:rPr>
      </w:pPr>
      <w:r w:rsidRPr="00660251">
        <w:rPr>
          <w:rFonts w:eastAsiaTheme="minorHAnsi" w:hint="eastAsia"/>
          <w:szCs w:val="21"/>
        </w:rPr>
        <w:t>由于所选支撑平台均是强大的服务商，能满足早期的需求，无需额外的支持；</w:t>
      </w:r>
    </w:p>
    <w:p w:rsidR="00660251" w:rsidRPr="00660251" w:rsidRDefault="00660251" w:rsidP="00660251">
      <w:pPr>
        <w:pStyle w:val="a8"/>
        <w:spacing w:line="360" w:lineRule="auto"/>
        <w:jc w:val="both"/>
        <w:rPr>
          <w:rFonts w:asciiTheme="minorHAnsi" w:eastAsiaTheme="minorHAnsi" w:hAnsiTheme="minorHAnsi"/>
          <w:sz w:val="21"/>
          <w:szCs w:val="21"/>
        </w:rPr>
      </w:pPr>
      <w:r w:rsidRPr="00660251">
        <w:rPr>
          <w:rFonts w:asciiTheme="minorHAnsi" w:eastAsiaTheme="minorHAnsi" w:hAnsiTheme="minorHAnsi" w:hint="eastAsia"/>
          <w:sz w:val="21"/>
          <w:szCs w:val="21"/>
        </w:rPr>
        <w:t>技术难点</w:t>
      </w:r>
    </w:p>
    <w:p w:rsidR="00660251" w:rsidRPr="00660251" w:rsidRDefault="00660251" w:rsidP="00660251">
      <w:pPr>
        <w:spacing w:line="360" w:lineRule="auto"/>
        <w:ind w:firstLineChars="200" w:firstLine="420"/>
        <w:rPr>
          <w:rFonts w:eastAsiaTheme="minorHAnsi"/>
          <w:szCs w:val="21"/>
        </w:rPr>
      </w:pPr>
      <w:r w:rsidRPr="00660251">
        <w:rPr>
          <w:rFonts w:eastAsiaTheme="minorHAnsi" w:hint="eastAsia"/>
          <w:szCs w:val="21"/>
        </w:rPr>
        <w:t>项目团队对知识掌握不牢固；产品设计上重点考虑如何准确按时实现笔友之间的信件往来以及树洞中洞主对信件的管理。同时支持写信人给自己的信件自由选择信封和邮票。</w:t>
      </w:r>
    </w:p>
    <w:p w:rsidR="004C6B76" w:rsidRPr="00C94DEB" w:rsidRDefault="004C6B76" w:rsidP="00C94DEB">
      <w:pPr>
        <w:jc w:val="left"/>
        <w:rPr>
          <w:b/>
          <w:sz w:val="28"/>
          <w:szCs w:val="28"/>
        </w:rPr>
      </w:pPr>
    </w:p>
    <w:p w:rsidR="008024EA" w:rsidRDefault="008024EA" w:rsidP="00C94DEB">
      <w:pPr>
        <w:jc w:val="left"/>
        <w:rPr>
          <w:b/>
          <w:sz w:val="28"/>
          <w:szCs w:val="28"/>
        </w:rPr>
      </w:pPr>
      <w:r w:rsidRPr="00C94DEB">
        <w:rPr>
          <w:rFonts w:hint="eastAsia"/>
          <w:b/>
          <w:sz w:val="28"/>
          <w:szCs w:val="28"/>
        </w:rPr>
        <w:t>五、资源需求估计</w:t>
      </w:r>
    </w:p>
    <w:p w:rsidR="009C0615" w:rsidRPr="009C0615" w:rsidRDefault="009C0615" w:rsidP="009C0615">
      <w:pPr>
        <w:pStyle w:val="a8"/>
        <w:spacing w:line="360" w:lineRule="auto"/>
        <w:jc w:val="both"/>
        <w:rPr>
          <w:rFonts w:asciiTheme="minorHAnsi" w:eastAsiaTheme="minorHAnsi" w:hAnsiTheme="minorHAnsi"/>
          <w:sz w:val="21"/>
          <w:szCs w:val="21"/>
        </w:rPr>
      </w:pPr>
      <w:r w:rsidRPr="009C0615">
        <w:rPr>
          <w:rFonts w:asciiTheme="minorHAnsi" w:eastAsiaTheme="minorHAnsi" w:hAnsiTheme="minorHAnsi" w:hint="eastAsia"/>
          <w:sz w:val="21"/>
          <w:szCs w:val="21"/>
        </w:rPr>
        <w:lastRenderedPageBreak/>
        <w:t>人员</w:t>
      </w:r>
    </w:p>
    <w:p w:rsidR="009C0615" w:rsidRPr="009C0615" w:rsidRDefault="009C0615" w:rsidP="009C0615">
      <w:pPr>
        <w:spacing w:line="360" w:lineRule="auto"/>
        <w:ind w:leftChars="200" w:left="420"/>
        <w:rPr>
          <w:rFonts w:eastAsiaTheme="minorHAnsi"/>
          <w:szCs w:val="21"/>
        </w:rPr>
      </w:pPr>
      <w:r w:rsidRPr="009C0615">
        <w:rPr>
          <w:rFonts w:eastAsiaTheme="minorHAnsi" w:hint="eastAsia"/>
          <w:szCs w:val="21"/>
        </w:rPr>
        <w:t>产品经理：依据本产品的社交背景和定位，吸取已有社交软件的成熟经验，结合现如今快生活节奏中人们有较大压力的现状以及对慢生活节奏的需求，设计符合有写信交友需求以及需要对他人倾诉的人群的产品。</w:t>
      </w:r>
    </w:p>
    <w:p w:rsidR="009C0615" w:rsidRPr="009C0615" w:rsidRDefault="009C0615" w:rsidP="009C0615">
      <w:pPr>
        <w:spacing w:line="360" w:lineRule="auto"/>
        <w:ind w:leftChars="200" w:left="420"/>
        <w:rPr>
          <w:rFonts w:eastAsiaTheme="minorHAnsi"/>
          <w:szCs w:val="21"/>
        </w:rPr>
      </w:pPr>
      <w:r w:rsidRPr="009C0615">
        <w:rPr>
          <w:rFonts w:eastAsiaTheme="minorHAnsi" w:hint="eastAsia"/>
          <w:szCs w:val="21"/>
        </w:rPr>
        <w:t>IT技术专家：快速架构和实现产品，同时确保每一封信准确按时送到笔友或洞主的手中以及通过技术支持写信人自由选择信封和邮票。</w:t>
      </w:r>
    </w:p>
    <w:p w:rsidR="009C0615" w:rsidRPr="009C0615" w:rsidRDefault="009C0615" w:rsidP="009C0615">
      <w:pPr>
        <w:spacing w:line="360" w:lineRule="auto"/>
        <w:ind w:leftChars="200" w:left="420"/>
        <w:rPr>
          <w:rFonts w:eastAsiaTheme="minorHAnsi"/>
          <w:szCs w:val="21"/>
        </w:rPr>
      </w:pPr>
      <w:r w:rsidRPr="009C0615">
        <w:rPr>
          <w:rFonts w:eastAsiaTheme="minorHAnsi" w:hint="eastAsia"/>
          <w:szCs w:val="21"/>
        </w:rPr>
        <w:t>笔友代表：写过较多信件，有一定笔友的笔友代表。帮助分析其他笔友对写信的需求以及对树洞专题的需求。</w:t>
      </w:r>
    </w:p>
    <w:p w:rsidR="009C0615" w:rsidRPr="009C0615" w:rsidRDefault="009C0615" w:rsidP="009C0615">
      <w:pPr>
        <w:spacing w:line="360" w:lineRule="auto"/>
        <w:ind w:leftChars="200" w:left="420"/>
        <w:rPr>
          <w:rFonts w:eastAsiaTheme="minorHAnsi"/>
          <w:szCs w:val="21"/>
        </w:rPr>
      </w:pPr>
      <w:r w:rsidRPr="009C0615">
        <w:rPr>
          <w:rFonts w:eastAsiaTheme="minorHAnsi" w:hint="eastAsia"/>
          <w:szCs w:val="21"/>
        </w:rPr>
        <w:t>洞主代表：有自己的树洞，可以容纳他人倾诉的洞主代表。帮助分析其他洞主对树洞专题的想法以及倾诉人的需求。</w:t>
      </w:r>
    </w:p>
    <w:p w:rsidR="009C0615" w:rsidRPr="009C0615" w:rsidRDefault="009C0615" w:rsidP="009C0615">
      <w:pPr>
        <w:pStyle w:val="a8"/>
        <w:spacing w:line="360" w:lineRule="auto"/>
        <w:jc w:val="both"/>
        <w:rPr>
          <w:rFonts w:asciiTheme="minorHAnsi" w:eastAsiaTheme="minorHAnsi" w:hAnsiTheme="minorHAnsi"/>
          <w:sz w:val="21"/>
          <w:szCs w:val="21"/>
        </w:rPr>
      </w:pPr>
      <w:r w:rsidRPr="009C0615">
        <w:rPr>
          <w:rFonts w:asciiTheme="minorHAnsi" w:eastAsiaTheme="minorHAnsi" w:hAnsiTheme="minorHAnsi" w:hint="eastAsia"/>
          <w:sz w:val="21"/>
          <w:szCs w:val="21"/>
        </w:rPr>
        <w:t>资金</w:t>
      </w:r>
    </w:p>
    <w:p w:rsidR="009C0615" w:rsidRPr="009C0615" w:rsidRDefault="009C0615" w:rsidP="009C0615">
      <w:pPr>
        <w:spacing w:line="360" w:lineRule="auto"/>
        <w:ind w:firstLine="420"/>
        <w:rPr>
          <w:rFonts w:eastAsiaTheme="minorHAnsi"/>
          <w:szCs w:val="21"/>
        </w:rPr>
      </w:pPr>
      <w:r w:rsidRPr="009C0615">
        <w:rPr>
          <w:rFonts w:eastAsiaTheme="minorHAnsi" w:hint="eastAsia"/>
          <w:szCs w:val="21"/>
        </w:rPr>
        <w:t>产品验证阶段前需要暂无需要。完成产品验证后，需要资金集中快速完成对服务号的推广，吸引更多有写信交友和倾诉需求的笔友使用我们的服务号。</w:t>
      </w:r>
    </w:p>
    <w:p w:rsidR="009C0615" w:rsidRPr="009C0615" w:rsidRDefault="009C0615" w:rsidP="009C0615">
      <w:pPr>
        <w:pStyle w:val="a8"/>
        <w:spacing w:line="360" w:lineRule="auto"/>
        <w:jc w:val="both"/>
        <w:rPr>
          <w:rFonts w:asciiTheme="minorHAnsi" w:eastAsiaTheme="minorHAnsi" w:hAnsiTheme="minorHAnsi"/>
          <w:sz w:val="21"/>
          <w:szCs w:val="21"/>
        </w:rPr>
      </w:pPr>
      <w:r w:rsidRPr="009C0615">
        <w:rPr>
          <w:rFonts w:asciiTheme="minorHAnsi" w:eastAsiaTheme="minorHAnsi" w:hAnsiTheme="minorHAnsi" w:hint="eastAsia"/>
          <w:sz w:val="21"/>
          <w:szCs w:val="21"/>
        </w:rPr>
        <w:t>设备</w:t>
      </w:r>
    </w:p>
    <w:p w:rsidR="009C0615" w:rsidRPr="009C0615" w:rsidRDefault="009C0615" w:rsidP="009C0615">
      <w:pPr>
        <w:spacing w:line="360" w:lineRule="auto"/>
        <w:rPr>
          <w:rFonts w:eastAsiaTheme="minorHAnsi"/>
          <w:szCs w:val="21"/>
        </w:rPr>
      </w:pPr>
      <w:r w:rsidRPr="009C0615">
        <w:rPr>
          <w:rFonts w:eastAsiaTheme="minorHAnsi" w:hint="eastAsia"/>
          <w:szCs w:val="21"/>
        </w:rPr>
        <w:tab/>
        <w:t>五台本地PC服务器（每人一台）；</w:t>
      </w:r>
    </w:p>
    <w:p w:rsidR="009C0615" w:rsidRPr="009C0615" w:rsidRDefault="009C0615" w:rsidP="009C0615">
      <w:pPr>
        <w:pStyle w:val="a8"/>
        <w:spacing w:line="360" w:lineRule="auto"/>
        <w:jc w:val="both"/>
        <w:rPr>
          <w:rFonts w:asciiTheme="minorHAnsi" w:eastAsiaTheme="minorHAnsi" w:hAnsiTheme="minorHAnsi"/>
          <w:sz w:val="21"/>
          <w:szCs w:val="21"/>
        </w:rPr>
      </w:pPr>
      <w:r w:rsidRPr="009C0615">
        <w:rPr>
          <w:rFonts w:asciiTheme="minorHAnsi" w:eastAsiaTheme="minorHAnsi" w:hAnsiTheme="minorHAnsi" w:hint="eastAsia"/>
          <w:sz w:val="21"/>
          <w:szCs w:val="21"/>
        </w:rPr>
        <w:t>设施</w:t>
      </w:r>
    </w:p>
    <w:p w:rsidR="009C0615" w:rsidRPr="009C0615" w:rsidRDefault="009C0615" w:rsidP="009C0615">
      <w:pPr>
        <w:spacing w:line="360" w:lineRule="auto"/>
        <w:rPr>
          <w:rFonts w:eastAsiaTheme="minorHAnsi"/>
          <w:szCs w:val="21"/>
        </w:rPr>
      </w:pPr>
      <w:r w:rsidRPr="009C0615">
        <w:rPr>
          <w:rFonts w:eastAsiaTheme="minorHAnsi" w:hint="eastAsia"/>
          <w:szCs w:val="21"/>
        </w:rPr>
        <w:tab/>
        <w:t>10平米以内的固定工作场地供我们开发产品；</w:t>
      </w:r>
    </w:p>
    <w:p w:rsidR="009C0615" w:rsidRPr="00C94DEB" w:rsidRDefault="009C0615" w:rsidP="00C94DEB">
      <w:pPr>
        <w:jc w:val="left"/>
        <w:rPr>
          <w:b/>
          <w:sz w:val="28"/>
          <w:szCs w:val="28"/>
        </w:rPr>
      </w:pPr>
    </w:p>
    <w:p w:rsidR="008024EA" w:rsidRDefault="008024EA" w:rsidP="00C94DEB">
      <w:pPr>
        <w:jc w:val="left"/>
        <w:rPr>
          <w:b/>
          <w:sz w:val="28"/>
          <w:szCs w:val="28"/>
        </w:rPr>
      </w:pPr>
      <w:r w:rsidRPr="00C94DEB">
        <w:rPr>
          <w:rFonts w:hint="eastAsia"/>
          <w:b/>
          <w:sz w:val="28"/>
          <w:szCs w:val="28"/>
        </w:rPr>
        <w:t>六、风险分析</w:t>
      </w:r>
    </w:p>
    <w:tbl>
      <w:tblPr>
        <w:tblStyle w:val="a5"/>
        <w:tblW w:w="9596" w:type="dxa"/>
        <w:jc w:val="center"/>
        <w:tblLook w:val="04A0" w:firstRow="1" w:lastRow="0" w:firstColumn="1" w:lastColumn="0" w:noHBand="0" w:noVBand="1"/>
      </w:tblPr>
      <w:tblGrid>
        <w:gridCol w:w="1271"/>
        <w:gridCol w:w="2977"/>
        <w:gridCol w:w="2949"/>
        <w:gridCol w:w="2399"/>
      </w:tblGrid>
      <w:tr w:rsidR="00A404F9" w:rsidTr="0042293A">
        <w:trPr>
          <w:trHeight w:val="665"/>
          <w:jc w:val="center"/>
        </w:trPr>
        <w:tc>
          <w:tcPr>
            <w:tcW w:w="1271" w:type="dxa"/>
          </w:tcPr>
          <w:p w:rsidR="00A404F9" w:rsidRDefault="00A404F9" w:rsidP="0042293A">
            <w:r>
              <w:rPr>
                <w:rFonts w:hint="eastAsia"/>
              </w:rPr>
              <w:t>编号</w:t>
            </w:r>
          </w:p>
        </w:tc>
        <w:tc>
          <w:tcPr>
            <w:tcW w:w="2977" w:type="dxa"/>
          </w:tcPr>
          <w:p w:rsidR="00A404F9" w:rsidRDefault="00A404F9" w:rsidP="0042293A">
            <w:r>
              <w:rPr>
                <w:rFonts w:hint="eastAsia"/>
              </w:rPr>
              <w:t>事件描述</w:t>
            </w:r>
          </w:p>
        </w:tc>
        <w:tc>
          <w:tcPr>
            <w:tcW w:w="2949" w:type="dxa"/>
          </w:tcPr>
          <w:p w:rsidR="00A404F9" w:rsidRDefault="00A404F9" w:rsidP="0042293A">
            <w:r>
              <w:rPr>
                <w:rFonts w:hint="eastAsia"/>
              </w:rPr>
              <w:t>根本原因</w:t>
            </w:r>
          </w:p>
        </w:tc>
        <w:tc>
          <w:tcPr>
            <w:tcW w:w="2399" w:type="dxa"/>
          </w:tcPr>
          <w:p w:rsidR="00A404F9" w:rsidRDefault="00A404F9" w:rsidP="0042293A">
            <w:r>
              <w:rPr>
                <w:rFonts w:hint="eastAsia"/>
              </w:rPr>
              <w:t>类型</w:t>
            </w:r>
          </w:p>
        </w:tc>
      </w:tr>
      <w:tr w:rsidR="00A404F9" w:rsidTr="0042293A">
        <w:trPr>
          <w:trHeight w:val="665"/>
          <w:jc w:val="center"/>
        </w:trPr>
        <w:tc>
          <w:tcPr>
            <w:tcW w:w="1271" w:type="dxa"/>
          </w:tcPr>
          <w:p w:rsidR="00A404F9" w:rsidRDefault="00A404F9" w:rsidP="0042293A">
            <w:r>
              <w:rPr>
                <w:rFonts w:hint="eastAsia"/>
              </w:rPr>
              <w:t>R1</w:t>
            </w:r>
          </w:p>
        </w:tc>
        <w:tc>
          <w:tcPr>
            <w:tcW w:w="2977" w:type="dxa"/>
          </w:tcPr>
          <w:p w:rsidR="00A404F9" w:rsidRDefault="00A404F9" w:rsidP="0042293A">
            <w:r>
              <w:rPr>
                <w:rFonts w:hint="eastAsia"/>
              </w:rPr>
              <w:t>功能不够完善</w:t>
            </w:r>
          </w:p>
        </w:tc>
        <w:tc>
          <w:tcPr>
            <w:tcW w:w="2949" w:type="dxa"/>
          </w:tcPr>
          <w:p w:rsidR="00A404F9" w:rsidRDefault="00A404F9" w:rsidP="0042293A">
            <w:r>
              <w:rPr>
                <w:rFonts w:hint="eastAsia"/>
              </w:rPr>
              <w:t>对需求不明确，不完整</w:t>
            </w:r>
          </w:p>
        </w:tc>
        <w:tc>
          <w:tcPr>
            <w:tcW w:w="2399" w:type="dxa"/>
          </w:tcPr>
          <w:p w:rsidR="00A404F9" w:rsidRDefault="00A404F9" w:rsidP="0042293A">
            <w:r>
              <w:rPr>
                <w:rFonts w:hint="eastAsia"/>
              </w:rPr>
              <w:t>业务类型</w:t>
            </w:r>
          </w:p>
        </w:tc>
      </w:tr>
      <w:tr w:rsidR="00A404F9" w:rsidTr="0042293A">
        <w:trPr>
          <w:trHeight w:val="682"/>
          <w:jc w:val="center"/>
        </w:trPr>
        <w:tc>
          <w:tcPr>
            <w:tcW w:w="1271" w:type="dxa"/>
          </w:tcPr>
          <w:p w:rsidR="00A404F9" w:rsidRDefault="00A404F9" w:rsidP="0042293A">
            <w:r>
              <w:rPr>
                <w:rFonts w:hint="eastAsia"/>
              </w:rPr>
              <w:t>R2</w:t>
            </w:r>
          </w:p>
        </w:tc>
        <w:tc>
          <w:tcPr>
            <w:tcW w:w="2977" w:type="dxa"/>
          </w:tcPr>
          <w:p w:rsidR="00A404F9" w:rsidRDefault="00A404F9" w:rsidP="0042293A">
            <w:r>
              <w:rPr>
                <w:rFonts w:hint="eastAsia"/>
              </w:rPr>
              <w:t>技术不合适，达不到预期效果</w:t>
            </w:r>
          </w:p>
        </w:tc>
        <w:tc>
          <w:tcPr>
            <w:tcW w:w="2949" w:type="dxa"/>
          </w:tcPr>
          <w:p w:rsidR="00A404F9" w:rsidRDefault="00A404F9" w:rsidP="0042293A">
            <w:r>
              <w:rPr>
                <w:rFonts w:hint="eastAsia"/>
              </w:rPr>
              <w:t>技术不合理，给后期维护带来巨大的负担</w:t>
            </w:r>
          </w:p>
        </w:tc>
        <w:tc>
          <w:tcPr>
            <w:tcW w:w="2399" w:type="dxa"/>
          </w:tcPr>
          <w:p w:rsidR="00A404F9" w:rsidRDefault="00A404F9" w:rsidP="0042293A">
            <w:r>
              <w:rPr>
                <w:rFonts w:hint="eastAsia"/>
              </w:rPr>
              <w:t>技术类型</w:t>
            </w:r>
          </w:p>
        </w:tc>
      </w:tr>
      <w:tr w:rsidR="00A404F9" w:rsidTr="0042293A">
        <w:trPr>
          <w:trHeight w:val="665"/>
          <w:jc w:val="center"/>
        </w:trPr>
        <w:tc>
          <w:tcPr>
            <w:tcW w:w="1271" w:type="dxa"/>
          </w:tcPr>
          <w:p w:rsidR="00A404F9" w:rsidRDefault="00A404F9" w:rsidP="0042293A">
            <w:r>
              <w:rPr>
                <w:rFonts w:hint="eastAsia"/>
              </w:rPr>
              <w:t>R3</w:t>
            </w:r>
          </w:p>
        </w:tc>
        <w:tc>
          <w:tcPr>
            <w:tcW w:w="2977" w:type="dxa"/>
          </w:tcPr>
          <w:p w:rsidR="00A404F9" w:rsidRDefault="00A404F9" w:rsidP="0042293A">
            <w:r>
              <w:rPr>
                <w:rFonts w:hint="eastAsia"/>
              </w:rPr>
              <w:t>人员不能及时到位</w:t>
            </w:r>
          </w:p>
        </w:tc>
        <w:tc>
          <w:tcPr>
            <w:tcW w:w="2949" w:type="dxa"/>
          </w:tcPr>
          <w:p w:rsidR="00A404F9" w:rsidRDefault="00A404F9" w:rsidP="0042293A">
            <w:r>
              <w:rPr>
                <w:rFonts w:hint="eastAsia"/>
              </w:rPr>
              <w:t>无法快速组建技术团队</w:t>
            </w:r>
          </w:p>
        </w:tc>
        <w:tc>
          <w:tcPr>
            <w:tcW w:w="2399" w:type="dxa"/>
          </w:tcPr>
          <w:p w:rsidR="00A404F9" w:rsidRDefault="00A404F9" w:rsidP="0042293A">
            <w:r>
              <w:rPr>
                <w:rFonts w:hint="eastAsia"/>
              </w:rPr>
              <w:t>人员风险</w:t>
            </w:r>
          </w:p>
        </w:tc>
      </w:tr>
      <w:tr w:rsidR="00A404F9" w:rsidTr="0042293A">
        <w:trPr>
          <w:trHeight w:val="665"/>
          <w:jc w:val="center"/>
        </w:trPr>
        <w:tc>
          <w:tcPr>
            <w:tcW w:w="1271" w:type="dxa"/>
          </w:tcPr>
          <w:p w:rsidR="00A404F9" w:rsidRDefault="00A404F9" w:rsidP="0042293A">
            <w:r>
              <w:rPr>
                <w:rFonts w:hint="eastAsia"/>
              </w:rPr>
              <w:t>R4</w:t>
            </w:r>
          </w:p>
        </w:tc>
        <w:tc>
          <w:tcPr>
            <w:tcW w:w="2977" w:type="dxa"/>
          </w:tcPr>
          <w:p w:rsidR="00A404F9" w:rsidRDefault="00A404F9" w:rsidP="0042293A">
            <w:r>
              <w:rPr>
                <w:rFonts w:hint="eastAsia"/>
              </w:rPr>
              <w:t>无法获得足够的推广费和饲养费</w:t>
            </w:r>
          </w:p>
        </w:tc>
        <w:tc>
          <w:tcPr>
            <w:tcW w:w="2949" w:type="dxa"/>
          </w:tcPr>
          <w:p w:rsidR="00A404F9" w:rsidRDefault="00A404F9" w:rsidP="0042293A">
            <w:r>
              <w:rPr>
                <w:rFonts w:hAnsi="宋体" w:hint="eastAsia"/>
                <w:bCs/>
                <w:szCs w:val="21"/>
              </w:rPr>
              <w:t>产品快速推广、实施时，需要大量的资金，目前团队不具备，需要寻找投资</w:t>
            </w:r>
          </w:p>
        </w:tc>
        <w:tc>
          <w:tcPr>
            <w:tcW w:w="2399" w:type="dxa"/>
          </w:tcPr>
          <w:p w:rsidR="00A404F9" w:rsidRDefault="00A404F9" w:rsidP="0042293A">
            <w:r>
              <w:rPr>
                <w:rFonts w:hint="eastAsia"/>
              </w:rPr>
              <w:t>资金风险</w:t>
            </w:r>
          </w:p>
        </w:tc>
      </w:tr>
      <w:tr w:rsidR="00A404F9" w:rsidTr="0042293A">
        <w:trPr>
          <w:trHeight w:val="682"/>
          <w:jc w:val="center"/>
        </w:trPr>
        <w:tc>
          <w:tcPr>
            <w:tcW w:w="1271" w:type="dxa"/>
          </w:tcPr>
          <w:p w:rsidR="00A404F9" w:rsidRDefault="00A404F9" w:rsidP="0042293A">
            <w:r>
              <w:rPr>
                <w:rFonts w:hint="eastAsia"/>
              </w:rPr>
              <w:lastRenderedPageBreak/>
              <w:t>R5</w:t>
            </w:r>
          </w:p>
        </w:tc>
        <w:tc>
          <w:tcPr>
            <w:tcW w:w="2977" w:type="dxa"/>
          </w:tcPr>
          <w:p w:rsidR="00A404F9" w:rsidRDefault="00A404F9" w:rsidP="0042293A">
            <w:r>
              <w:rPr>
                <w:rFonts w:hint="eastAsia"/>
              </w:rPr>
              <w:t>用户认可度不高</w:t>
            </w:r>
          </w:p>
        </w:tc>
        <w:tc>
          <w:tcPr>
            <w:tcW w:w="2949" w:type="dxa"/>
          </w:tcPr>
          <w:p w:rsidR="00A404F9" w:rsidRDefault="00A404F9" w:rsidP="0042293A">
            <w:r>
              <w:rPr>
                <w:rFonts w:hint="eastAsia"/>
              </w:rPr>
              <w:t>对于用户没有足够的吸引力</w:t>
            </w:r>
          </w:p>
        </w:tc>
        <w:tc>
          <w:tcPr>
            <w:tcW w:w="2399" w:type="dxa"/>
          </w:tcPr>
          <w:p w:rsidR="00A404F9" w:rsidRDefault="00A404F9" w:rsidP="0042293A">
            <w:r>
              <w:rPr>
                <w:rFonts w:hint="eastAsia"/>
              </w:rPr>
              <w:t>商业风险</w:t>
            </w:r>
          </w:p>
        </w:tc>
      </w:tr>
      <w:tr w:rsidR="00A404F9" w:rsidTr="0042293A">
        <w:trPr>
          <w:trHeight w:val="682"/>
          <w:jc w:val="center"/>
        </w:trPr>
        <w:tc>
          <w:tcPr>
            <w:tcW w:w="1271" w:type="dxa"/>
          </w:tcPr>
          <w:p w:rsidR="00A404F9" w:rsidRDefault="00A404F9" w:rsidP="0042293A">
            <w:r>
              <w:rPr>
                <w:rFonts w:hint="eastAsia"/>
              </w:rPr>
              <w:t>R6</w:t>
            </w:r>
          </w:p>
        </w:tc>
        <w:tc>
          <w:tcPr>
            <w:tcW w:w="2977" w:type="dxa"/>
          </w:tcPr>
          <w:p w:rsidR="00A404F9" w:rsidRDefault="00A404F9" w:rsidP="0042293A">
            <w:r>
              <w:rPr>
                <w:rFonts w:hint="eastAsia"/>
              </w:rPr>
              <w:t>用户信息泄露</w:t>
            </w:r>
          </w:p>
        </w:tc>
        <w:tc>
          <w:tcPr>
            <w:tcW w:w="2949" w:type="dxa"/>
          </w:tcPr>
          <w:p w:rsidR="00A404F9" w:rsidRDefault="00A404F9" w:rsidP="0042293A">
            <w:r>
              <w:rPr>
                <w:rFonts w:hint="eastAsia"/>
              </w:rPr>
              <w:t>权限设置不到位</w:t>
            </w:r>
          </w:p>
        </w:tc>
        <w:tc>
          <w:tcPr>
            <w:tcW w:w="2399" w:type="dxa"/>
          </w:tcPr>
          <w:p w:rsidR="00A404F9" w:rsidRDefault="00A404F9" w:rsidP="0042293A">
            <w:r>
              <w:rPr>
                <w:rFonts w:hint="eastAsia"/>
              </w:rPr>
              <w:t>安全风险</w:t>
            </w:r>
          </w:p>
        </w:tc>
      </w:tr>
      <w:tr w:rsidR="00A404F9" w:rsidTr="0042293A">
        <w:trPr>
          <w:trHeight w:val="682"/>
          <w:jc w:val="center"/>
        </w:trPr>
        <w:tc>
          <w:tcPr>
            <w:tcW w:w="1271" w:type="dxa"/>
          </w:tcPr>
          <w:p w:rsidR="00A404F9" w:rsidRDefault="00A404F9" w:rsidP="0042293A">
            <w:r>
              <w:rPr>
                <w:rFonts w:hint="eastAsia"/>
              </w:rPr>
              <w:t>R7</w:t>
            </w:r>
          </w:p>
        </w:tc>
        <w:tc>
          <w:tcPr>
            <w:tcW w:w="2977" w:type="dxa"/>
          </w:tcPr>
          <w:p w:rsidR="00A404F9" w:rsidRDefault="00A404F9" w:rsidP="0042293A">
            <w:r>
              <w:rPr>
                <w:rFonts w:hint="eastAsia"/>
              </w:rPr>
              <w:t>APP开发进度缓慢</w:t>
            </w:r>
          </w:p>
        </w:tc>
        <w:tc>
          <w:tcPr>
            <w:tcW w:w="2949" w:type="dxa"/>
          </w:tcPr>
          <w:p w:rsidR="00A404F9" w:rsidRDefault="00A404F9" w:rsidP="0042293A">
            <w:r>
              <w:rPr>
                <w:rFonts w:ascii="宋体" w:hAnsi="宋体" w:hint="eastAsia"/>
                <w:szCs w:val="21"/>
              </w:rPr>
              <w:t>因客观因素导致实施时间推后</w:t>
            </w:r>
          </w:p>
        </w:tc>
        <w:tc>
          <w:tcPr>
            <w:tcW w:w="2399" w:type="dxa"/>
          </w:tcPr>
          <w:p w:rsidR="00A404F9" w:rsidRDefault="00A404F9" w:rsidP="0042293A">
            <w:r>
              <w:rPr>
                <w:rFonts w:hint="eastAsia"/>
              </w:rPr>
              <w:t>实施风险</w:t>
            </w:r>
          </w:p>
        </w:tc>
      </w:tr>
    </w:tbl>
    <w:p w:rsidR="00A404F9" w:rsidRPr="00C94DEB" w:rsidRDefault="00A404F9" w:rsidP="00C94DEB">
      <w:pPr>
        <w:jc w:val="left"/>
        <w:rPr>
          <w:b/>
          <w:sz w:val="28"/>
          <w:szCs w:val="28"/>
        </w:rPr>
      </w:pPr>
    </w:p>
    <w:p w:rsidR="008024EA" w:rsidRDefault="008024EA" w:rsidP="00C94DEB">
      <w:pPr>
        <w:jc w:val="left"/>
        <w:rPr>
          <w:b/>
          <w:sz w:val="28"/>
          <w:szCs w:val="28"/>
        </w:rPr>
      </w:pPr>
      <w:r w:rsidRPr="00C94DEB">
        <w:rPr>
          <w:rFonts w:hint="eastAsia"/>
          <w:b/>
          <w:sz w:val="28"/>
          <w:szCs w:val="28"/>
        </w:rPr>
        <w:t>七、收益分析</w:t>
      </w:r>
    </w:p>
    <w:p w:rsidR="001172EE" w:rsidRDefault="001172EE" w:rsidP="001172EE">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1172EE" w:rsidRDefault="001172EE" w:rsidP="001172EE">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1172EE" w:rsidRDefault="001172EE" w:rsidP="001172EE">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rsidR="001172EE" w:rsidRDefault="001172EE" w:rsidP="001172EE">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首年成本为上面资源分析中的成本加推广成本，以后四年假设升级维护费和推广为每年</w:t>
      </w:r>
      <w:r w:rsidR="00A62403">
        <w:rPr>
          <w:rFonts w:ascii="仿宋_GB2312" w:eastAsia="仿宋_GB2312"/>
          <w:sz w:val="28"/>
          <w:szCs w:val="28"/>
        </w:rPr>
        <w:t>10</w:t>
      </w:r>
      <w:r>
        <w:rPr>
          <w:rFonts w:ascii="仿宋_GB2312" w:eastAsia="仿宋_GB2312" w:hint="eastAsia"/>
          <w:sz w:val="28"/>
          <w:szCs w:val="28"/>
        </w:rPr>
        <w:t>万；</w:t>
      </w:r>
    </w:p>
    <w:p w:rsidR="001172EE" w:rsidRDefault="001172EE" w:rsidP="001172EE">
      <w:pPr>
        <w:numPr>
          <w:ilvl w:val="0"/>
          <w:numId w:val="6"/>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sidR="00BD5BB0">
        <w:rPr>
          <w:rFonts w:ascii="仿宋_GB2312" w:eastAsia="仿宋_GB2312"/>
          <w:sz w:val="28"/>
          <w:szCs w:val="28"/>
        </w:rPr>
        <w:t>10</w:t>
      </w:r>
      <w:r>
        <w:rPr>
          <w:rFonts w:ascii="仿宋_GB2312" w:eastAsia="仿宋_GB2312" w:hint="eastAsia"/>
          <w:sz w:val="28"/>
          <w:szCs w:val="28"/>
        </w:rPr>
        <w:t>万，第2年为</w:t>
      </w:r>
      <w:r w:rsidR="00BD5BB0">
        <w:rPr>
          <w:rFonts w:ascii="仿宋_GB2312" w:eastAsia="仿宋_GB2312"/>
          <w:sz w:val="28"/>
          <w:szCs w:val="28"/>
        </w:rPr>
        <w:t>25</w:t>
      </w:r>
      <w:r>
        <w:rPr>
          <w:rFonts w:ascii="仿宋_GB2312" w:eastAsia="仿宋_GB2312" w:hint="eastAsia"/>
          <w:sz w:val="28"/>
          <w:szCs w:val="28"/>
        </w:rPr>
        <w:t>万，第3年为</w:t>
      </w:r>
      <w:r w:rsidR="00BD5BB0">
        <w:rPr>
          <w:rFonts w:ascii="仿宋_GB2312" w:eastAsia="仿宋_GB2312"/>
          <w:sz w:val="28"/>
          <w:szCs w:val="28"/>
        </w:rPr>
        <w:t>50</w:t>
      </w:r>
      <w:r>
        <w:rPr>
          <w:rFonts w:ascii="仿宋_GB2312" w:eastAsia="仿宋_GB2312" w:hint="eastAsia"/>
          <w:sz w:val="28"/>
          <w:szCs w:val="28"/>
        </w:rPr>
        <w:t>万，第4年为</w:t>
      </w:r>
      <w:r w:rsidR="00BD5BB0">
        <w:rPr>
          <w:rFonts w:ascii="仿宋_GB2312" w:eastAsia="仿宋_GB2312"/>
          <w:sz w:val="28"/>
          <w:szCs w:val="28"/>
        </w:rPr>
        <w:t>70</w:t>
      </w:r>
      <w:r>
        <w:rPr>
          <w:rFonts w:ascii="仿宋_GB2312" w:eastAsia="仿宋_GB2312" w:hint="eastAsia"/>
          <w:sz w:val="28"/>
          <w:szCs w:val="28"/>
        </w:rPr>
        <w:t>万，第5年为</w:t>
      </w:r>
      <w:r w:rsidR="00BD5BB0">
        <w:rPr>
          <w:rFonts w:ascii="仿宋_GB2312" w:eastAsia="仿宋_GB2312"/>
          <w:sz w:val="28"/>
          <w:szCs w:val="28"/>
        </w:rPr>
        <w:t>90</w:t>
      </w:r>
      <w:r>
        <w:rPr>
          <w:rFonts w:ascii="仿宋_GB2312" w:eastAsia="仿宋_GB2312" w:hint="eastAsia"/>
          <w:sz w:val="28"/>
          <w:szCs w:val="28"/>
        </w:rPr>
        <w:t>万；</w:t>
      </w:r>
    </w:p>
    <w:p w:rsidR="001172EE" w:rsidRDefault="001172EE" w:rsidP="00C94DEB">
      <w:pPr>
        <w:jc w:val="left"/>
        <w:rPr>
          <w:b/>
          <w:sz w:val="28"/>
          <w:szCs w:val="28"/>
        </w:rPr>
      </w:pPr>
    </w:p>
    <w:tbl>
      <w:tblPr>
        <w:tblW w:w="10402" w:type="dxa"/>
        <w:tblInd w:w="-1045" w:type="dxa"/>
        <w:tblLayout w:type="fixed"/>
        <w:tblLook w:val="04A0" w:firstRow="1" w:lastRow="0" w:firstColumn="1" w:lastColumn="0" w:noHBand="0" w:noVBand="1"/>
      </w:tblPr>
      <w:tblGrid>
        <w:gridCol w:w="1731"/>
        <w:gridCol w:w="1269"/>
        <w:gridCol w:w="1559"/>
        <w:gridCol w:w="1276"/>
        <w:gridCol w:w="1559"/>
        <w:gridCol w:w="1196"/>
        <w:gridCol w:w="1812"/>
      </w:tblGrid>
      <w:tr w:rsidR="001172EE" w:rsidTr="00A5314E">
        <w:trPr>
          <w:trHeight w:val="405"/>
        </w:trPr>
        <w:tc>
          <w:tcPr>
            <w:tcW w:w="1731" w:type="dxa"/>
            <w:tcBorders>
              <w:top w:val="double" w:sz="6" w:space="0" w:color="auto"/>
              <w:left w:val="double" w:sz="6" w:space="0" w:color="auto"/>
              <w:bottom w:val="single" w:sz="8" w:space="0" w:color="auto"/>
              <w:right w:val="single" w:sz="8" w:space="0" w:color="auto"/>
            </w:tcBorders>
            <w:shd w:val="clear" w:color="auto" w:fill="auto"/>
            <w:noWrap/>
            <w:vAlign w:val="center"/>
          </w:tcPr>
          <w:p w:rsidR="001172EE" w:rsidRDefault="001172E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269" w:type="dxa"/>
            <w:tcBorders>
              <w:top w:val="double" w:sz="6" w:space="0" w:color="auto"/>
              <w:left w:val="nil"/>
              <w:bottom w:val="single" w:sz="8" w:space="0" w:color="auto"/>
              <w:right w:val="single" w:sz="8" w:space="0" w:color="auto"/>
            </w:tcBorders>
            <w:shd w:val="clear" w:color="auto" w:fill="auto"/>
            <w:noWrap/>
            <w:vAlign w:val="center"/>
          </w:tcPr>
          <w:p w:rsidR="001172EE" w:rsidRDefault="001172EE" w:rsidP="000825C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1172EE" w:rsidRDefault="001172E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1172EE" w:rsidRDefault="001172E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1172EE" w:rsidRDefault="001172E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1172EE" w:rsidRDefault="001172E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1172EE" w:rsidRDefault="001172E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172EE"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1172EE" w:rsidRDefault="001172E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69" w:type="dxa"/>
            <w:tcBorders>
              <w:top w:val="nil"/>
              <w:left w:val="nil"/>
              <w:bottom w:val="single" w:sz="8" w:space="0" w:color="auto"/>
              <w:right w:val="single" w:sz="8" w:space="0" w:color="auto"/>
            </w:tcBorders>
            <w:shd w:val="clear" w:color="auto" w:fill="auto"/>
            <w:noWrap/>
            <w:vAlign w:val="center"/>
          </w:tcPr>
          <w:p w:rsidR="001172EE" w:rsidRDefault="001172E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172EE" w:rsidRDefault="001172E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1172EE" w:rsidRDefault="001172E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172EE" w:rsidRDefault="001172E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1172EE" w:rsidRDefault="001172E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1172EE" w:rsidRDefault="001172E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172EE"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1172EE" w:rsidRDefault="00A5314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项目周期</w:t>
            </w:r>
          </w:p>
        </w:tc>
        <w:tc>
          <w:tcPr>
            <w:tcW w:w="1269" w:type="dxa"/>
            <w:tcBorders>
              <w:top w:val="nil"/>
              <w:left w:val="nil"/>
              <w:bottom w:val="single" w:sz="8" w:space="0" w:color="auto"/>
              <w:right w:val="single" w:sz="8" w:space="0" w:color="auto"/>
            </w:tcBorders>
            <w:shd w:val="clear" w:color="auto" w:fill="auto"/>
            <w:noWrap/>
            <w:vAlign w:val="center"/>
          </w:tcPr>
          <w:p w:rsidR="001172EE" w:rsidRDefault="001172EE" w:rsidP="000825C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1172EE" w:rsidRDefault="001172EE" w:rsidP="000825C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1172EE" w:rsidRDefault="001172EE" w:rsidP="000825C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1172EE" w:rsidRDefault="001172EE" w:rsidP="000825C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1172EE" w:rsidRDefault="001172EE" w:rsidP="000825CE">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1172EE" w:rsidRDefault="001172EE" w:rsidP="000825CE">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269" w:type="dxa"/>
            <w:tcBorders>
              <w:top w:val="nil"/>
              <w:left w:val="nil"/>
              <w:bottom w:val="single" w:sz="8" w:space="0" w:color="auto"/>
              <w:right w:val="single" w:sz="8" w:space="0" w:color="auto"/>
            </w:tcBorders>
            <w:shd w:val="clear" w:color="auto" w:fill="auto"/>
            <w:noWrap/>
            <w:vAlign w:val="center"/>
          </w:tcPr>
          <w:p w:rsidR="00C94171" w:rsidRDefault="00BD5BB0"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BD5BB0"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w:t>
            </w:r>
            <w:r w:rsidR="00C94171">
              <w:rPr>
                <w:rFonts w:ascii="仿宋_GB2312" w:eastAsia="仿宋_GB2312" w:hAnsi="宋体" w:cs="宋体"/>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BD5BB0"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w:t>
            </w:r>
            <w:r w:rsidR="00C94171">
              <w:rPr>
                <w:rFonts w:ascii="仿宋_GB2312" w:eastAsia="仿宋_GB2312" w:hAnsi="宋体" w:cs="宋体"/>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BD5BB0"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w:t>
            </w:r>
            <w:r w:rsidR="00C94171">
              <w:rPr>
                <w:rFonts w:ascii="仿宋_GB2312" w:eastAsia="仿宋_GB2312" w:hAnsi="宋体" w:cs="宋体"/>
                <w:color w:val="000000"/>
                <w:sz w:val="28"/>
                <w:szCs w:val="28"/>
              </w:rPr>
              <w:t>0000</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BD5BB0"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w:t>
            </w:r>
            <w:r w:rsidR="00C94171">
              <w:rPr>
                <w:rFonts w:ascii="仿宋_GB2312" w:eastAsia="仿宋_GB2312" w:hAnsi="宋体" w:cs="宋体"/>
                <w:color w:val="000000"/>
                <w:sz w:val="28"/>
                <w:szCs w:val="28"/>
              </w:rPr>
              <w:t>0000</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26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269" w:type="dxa"/>
            <w:tcBorders>
              <w:top w:val="nil"/>
              <w:left w:val="nil"/>
              <w:bottom w:val="single" w:sz="8" w:space="0" w:color="auto"/>
              <w:right w:val="single" w:sz="8" w:space="0" w:color="auto"/>
            </w:tcBorders>
            <w:shd w:val="clear" w:color="auto" w:fill="auto"/>
            <w:noWrap/>
            <w:vAlign w:val="center"/>
          </w:tcPr>
          <w:p w:rsidR="00C94171" w:rsidRDefault="00B67B34"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182000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FF270F"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FF270F"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75</w:t>
            </w:r>
            <w:r w:rsidR="00C94171">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FF270F"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68</w:t>
            </w:r>
            <w:r w:rsidR="00C94171">
              <w:rPr>
                <w:rFonts w:ascii="仿宋_GB2312" w:eastAsia="仿宋_GB2312" w:hAnsi="宋体" w:cs="宋体" w:hint="eastAsia"/>
                <w:color w:val="000000"/>
                <w:sz w:val="28"/>
                <w:szCs w:val="28"/>
              </w:rPr>
              <w:t>000</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FF270F"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62</w:t>
            </w:r>
            <w:r w:rsidR="00C94171">
              <w:rPr>
                <w:rFonts w:ascii="仿宋_GB2312" w:eastAsia="仿宋_GB2312" w:hAnsi="宋体" w:cs="宋体" w:hint="eastAsia"/>
                <w:color w:val="000000"/>
                <w:sz w:val="28"/>
                <w:szCs w:val="28"/>
              </w:rPr>
              <w:t>000</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FF270F"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470000</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269" w:type="dxa"/>
            <w:tcBorders>
              <w:top w:val="nil"/>
              <w:left w:val="nil"/>
              <w:bottom w:val="single" w:sz="8" w:space="0" w:color="auto"/>
              <w:right w:val="single" w:sz="8" w:space="0" w:color="auto"/>
            </w:tcBorders>
            <w:shd w:val="clear" w:color="auto" w:fill="auto"/>
            <w:noWrap/>
            <w:vAlign w:val="center"/>
          </w:tcPr>
          <w:p w:rsidR="00C94171" w:rsidRDefault="00B67B34"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182000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FF270F"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265000</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FF270F"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340000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FF270F"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408000</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FF270F"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470000</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6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收益</w:t>
            </w:r>
          </w:p>
        </w:tc>
        <w:tc>
          <w:tcPr>
            <w:tcW w:w="126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B67B34"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w:t>
            </w:r>
            <w:r w:rsidR="00C94171">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B67B34"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50</w:t>
            </w:r>
            <w:r w:rsidR="00C94171">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FF270F"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w:t>
            </w:r>
            <w:r w:rsidR="00C94171">
              <w:rPr>
                <w:rFonts w:ascii="仿宋_GB2312" w:eastAsia="仿宋_GB2312" w:hAnsi="宋体" w:cs="宋体" w:hint="eastAsia"/>
                <w:color w:val="000000"/>
                <w:sz w:val="28"/>
                <w:szCs w:val="28"/>
              </w:rPr>
              <w:t>00000</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B67B34"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w:t>
            </w:r>
            <w:r w:rsidR="00C94171">
              <w:rPr>
                <w:rFonts w:ascii="仿宋_GB2312" w:eastAsia="仿宋_GB2312" w:hAnsi="宋体" w:cs="宋体" w:hint="eastAsia"/>
                <w:color w:val="000000"/>
                <w:sz w:val="28"/>
                <w:szCs w:val="28"/>
              </w:rPr>
              <w:t>00000</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26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26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FF270F"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207500</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FF270F"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375000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FF270F"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476000</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FF270F"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558000</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503069"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1840000</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26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503069"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431000</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503069"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806000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503069"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1282000</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503069"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1840000</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6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269" w:type="dxa"/>
            <w:tcBorders>
              <w:top w:val="nil"/>
              <w:left w:val="nil"/>
              <w:bottom w:val="single" w:sz="8" w:space="0" w:color="auto"/>
              <w:right w:val="single" w:sz="8" w:space="0" w:color="auto"/>
            </w:tcBorders>
            <w:shd w:val="clear" w:color="auto" w:fill="auto"/>
            <w:noWrap/>
            <w:vAlign w:val="center"/>
          </w:tcPr>
          <w:p w:rsidR="00C94171" w:rsidRDefault="002A26E3"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914D36"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124500</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922857"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922857"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408000</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922857"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496000</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C94171" w:rsidP="00C94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269" w:type="dxa"/>
            <w:tcBorders>
              <w:top w:val="nil"/>
              <w:left w:val="nil"/>
              <w:bottom w:val="single" w:sz="8" w:space="0" w:color="auto"/>
              <w:right w:val="single" w:sz="8" w:space="0" w:color="auto"/>
            </w:tcBorders>
            <w:shd w:val="clear" w:color="auto" w:fill="auto"/>
            <w:noWrap/>
            <w:vAlign w:val="center"/>
          </w:tcPr>
          <w:p w:rsidR="00C94171" w:rsidRDefault="002A26E3"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16059D"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466000</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3E2A99"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466000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3E2A99"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12394000</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3E2A99"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1370000</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6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269" w:type="dxa"/>
            <w:tcBorders>
              <w:top w:val="nil"/>
              <w:left w:val="nil"/>
              <w:bottom w:val="single" w:sz="8" w:space="0" w:color="auto"/>
              <w:right w:val="single" w:sz="8" w:space="0" w:color="auto"/>
            </w:tcBorders>
            <w:shd w:val="clear" w:color="000000" w:fill="FFFFFF"/>
            <w:noWrap/>
            <w:vAlign w:val="center"/>
          </w:tcPr>
          <w:p w:rsidR="00C94171" w:rsidRDefault="0016059D"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1370000</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94171" w:rsidTr="00A5314E">
        <w:trPr>
          <w:trHeight w:val="390"/>
        </w:trPr>
        <w:tc>
          <w:tcPr>
            <w:tcW w:w="1731" w:type="dxa"/>
            <w:tcBorders>
              <w:top w:val="nil"/>
              <w:left w:val="double" w:sz="6" w:space="0" w:color="auto"/>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269" w:type="dxa"/>
            <w:tcBorders>
              <w:top w:val="nil"/>
              <w:left w:val="nil"/>
              <w:bottom w:val="single" w:sz="8" w:space="0" w:color="auto"/>
              <w:right w:val="single" w:sz="8" w:space="0" w:color="auto"/>
            </w:tcBorders>
            <w:shd w:val="clear" w:color="000000" w:fill="FFFFFF"/>
            <w:noWrap/>
            <w:vAlign w:val="center"/>
          </w:tcPr>
          <w:p w:rsidR="00C94171" w:rsidRDefault="004C1B5D" w:rsidP="00C94171">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291</w:t>
            </w:r>
            <w:r w:rsidR="00C94171">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94171" w:rsidTr="00A5314E">
        <w:trPr>
          <w:trHeight w:val="390"/>
        </w:trPr>
        <w:tc>
          <w:tcPr>
            <w:tcW w:w="1731" w:type="dxa"/>
            <w:tcBorders>
              <w:top w:val="nil"/>
              <w:left w:val="double" w:sz="6" w:space="0" w:color="auto"/>
              <w:bottom w:val="double" w:sz="6"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269" w:type="dxa"/>
            <w:tcBorders>
              <w:top w:val="nil"/>
              <w:left w:val="nil"/>
              <w:bottom w:val="double" w:sz="6"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sidR="00820E15">
              <w:rPr>
                <w:rFonts w:ascii="仿宋_GB2312" w:eastAsia="仿宋_GB2312" w:hAnsi="宋体" w:cs="宋体"/>
                <w:color w:val="000000"/>
                <w:sz w:val="28"/>
                <w:szCs w:val="28"/>
              </w:rPr>
              <w:t>2</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C94171" w:rsidRDefault="00C94171" w:rsidP="00C94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115CD4" w:rsidRDefault="00115CD4" w:rsidP="00C94DEB">
      <w:pPr>
        <w:jc w:val="left"/>
        <w:rPr>
          <w:b/>
          <w:sz w:val="28"/>
          <w:szCs w:val="28"/>
        </w:rPr>
      </w:pPr>
    </w:p>
    <w:p w:rsidR="00A404F9" w:rsidRPr="00C94DEB" w:rsidRDefault="00A404F9" w:rsidP="00C94DEB">
      <w:pPr>
        <w:jc w:val="left"/>
        <w:rPr>
          <w:b/>
          <w:sz w:val="28"/>
          <w:szCs w:val="28"/>
        </w:rPr>
      </w:pPr>
    </w:p>
    <w:p w:rsidR="008024EA" w:rsidRPr="008024EA" w:rsidRDefault="008024EA" w:rsidP="008024EA">
      <w:pPr>
        <w:spacing w:line="360" w:lineRule="auto"/>
        <w:ind w:leftChars="200" w:left="420"/>
        <w:rPr>
          <w:szCs w:val="21"/>
        </w:rPr>
      </w:pPr>
    </w:p>
    <w:p w:rsidR="00853B99" w:rsidRPr="008024EA" w:rsidRDefault="00853B99" w:rsidP="008024EA">
      <w:pPr>
        <w:spacing w:line="360" w:lineRule="auto"/>
        <w:ind w:leftChars="200" w:left="420"/>
        <w:rPr>
          <w:szCs w:val="21"/>
        </w:rPr>
      </w:pPr>
    </w:p>
    <w:p w:rsidR="00853B99" w:rsidRPr="008024EA" w:rsidRDefault="00853B99" w:rsidP="008024EA">
      <w:pPr>
        <w:spacing w:line="360" w:lineRule="auto"/>
        <w:ind w:leftChars="200" w:left="420"/>
        <w:rPr>
          <w:szCs w:val="21"/>
        </w:rPr>
      </w:pPr>
    </w:p>
    <w:p w:rsidR="00853B99" w:rsidRPr="008024EA" w:rsidRDefault="00853B99" w:rsidP="008024EA">
      <w:pPr>
        <w:spacing w:line="360" w:lineRule="auto"/>
        <w:ind w:leftChars="200" w:left="420"/>
        <w:rPr>
          <w:szCs w:val="21"/>
        </w:rPr>
      </w:pPr>
    </w:p>
    <w:sectPr w:rsidR="00853B99" w:rsidRPr="008024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4FD1"/>
    <w:multiLevelType w:val="hybridMultilevel"/>
    <w:tmpl w:val="B0EA99C8"/>
    <w:lvl w:ilvl="0" w:tplc="20CEED0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3721FED"/>
    <w:multiLevelType w:val="hybridMultilevel"/>
    <w:tmpl w:val="DF80EECA"/>
    <w:lvl w:ilvl="0" w:tplc="0624CF3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81865A0"/>
    <w:multiLevelType w:val="hybridMultilevel"/>
    <w:tmpl w:val="EF30CE34"/>
    <w:lvl w:ilvl="0" w:tplc="E5269C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753BDD"/>
    <w:multiLevelType w:val="hybridMultilevel"/>
    <w:tmpl w:val="8F6ED09C"/>
    <w:lvl w:ilvl="0" w:tplc="88382DD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3BC4614"/>
    <w:multiLevelType w:val="hybridMultilevel"/>
    <w:tmpl w:val="639E1EA8"/>
    <w:lvl w:ilvl="0" w:tplc="BC42C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834"/>
    <w:rsid w:val="000213FE"/>
    <w:rsid w:val="00115CD4"/>
    <w:rsid w:val="001172EE"/>
    <w:rsid w:val="00134BCD"/>
    <w:rsid w:val="0016059D"/>
    <w:rsid w:val="001E519F"/>
    <w:rsid w:val="00222B27"/>
    <w:rsid w:val="002A26E3"/>
    <w:rsid w:val="003E2A99"/>
    <w:rsid w:val="004C1B5D"/>
    <w:rsid w:val="004C6B76"/>
    <w:rsid w:val="00503069"/>
    <w:rsid w:val="005A4742"/>
    <w:rsid w:val="006459B0"/>
    <w:rsid w:val="00660251"/>
    <w:rsid w:val="006C09B4"/>
    <w:rsid w:val="00732E65"/>
    <w:rsid w:val="0076108C"/>
    <w:rsid w:val="007F4978"/>
    <w:rsid w:val="008024EA"/>
    <w:rsid w:val="00820E15"/>
    <w:rsid w:val="00853B99"/>
    <w:rsid w:val="008E11BA"/>
    <w:rsid w:val="00914D36"/>
    <w:rsid w:val="00922857"/>
    <w:rsid w:val="009C0615"/>
    <w:rsid w:val="009F6A6F"/>
    <w:rsid w:val="00A31A4B"/>
    <w:rsid w:val="00A404F9"/>
    <w:rsid w:val="00A5314E"/>
    <w:rsid w:val="00A62403"/>
    <w:rsid w:val="00AA27F4"/>
    <w:rsid w:val="00B67B34"/>
    <w:rsid w:val="00BD5BB0"/>
    <w:rsid w:val="00C94171"/>
    <w:rsid w:val="00C94DEB"/>
    <w:rsid w:val="00D845CF"/>
    <w:rsid w:val="00DA00EF"/>
    <w:rsid w:val="00F8402C"/>
    <w:rsid w:val="00FC6834"/>
    <w:rsid w:val="00FF270F"/>
    <w:rsid w:val="00FF4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FE5F0-79D2-4D50-821B-28D1216F8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53B9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3B99"/>
    <w:rPr>
      <w:b/>
      <w:bCs/>
      <w:kern w:val="44"/>
      <w:sz w:val="44"/>
      <w:szCs w:val="44"/>
    </w:rPr>
  </w:style>
  <w:style w:type="paragraph" w:styleId="a3">
    <w:name w:val="Balloon Text"/>
    <w:basedOn w:val="a"/>
    <w:link w:val="a4"/>
    <w:uiPriority w:val="99"/>
    <w:semiHidden/>
    <w:unhideWhenUsed/>
    <w:rsid w:val="00853B99"/>
    <w:rPr>
      <w:sz w:val="18"/>
      <w:szCs w:val="18"/>
    </w:rPr>
  </w:style>
  <w:style w:type="character" w:customStyle="1" w:styleId="a4">
    <w:name w:val="批注框文本 字符"/>
    <w:basedOn w:val="a0"/>
    <w:link w:val="a3"/>
    <w:uiPriority w:val="99"/>
    <w:semiHidden/>
    <w:rsid w:val="00853B99"/>
    <w:rPr>
      <w:sz w:val="18"/>
      <w:szCs w:val="18"/>
    </w:rPr>
  </w:style>
  <w:style w:type="table" w:styleId="a5">
    <w:name w:val="Table Grid"/>
    <w:basedOn w:val="a1"/>
    <w:uiPriority w:val="39"/>
    <w:rsid w:val="00A404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4C6B76"/>
    <w:pPr>
      <w:ind w:firstLineChars="200" w:firstLine="420"/>
    </w:pPr>
  </w:style>
  <w:style w:type="paragraph" w:styleId="a7">
    <w:name w:val="Normal (Web)"/>
    <w:basedOn w:val="a"/>
    <w:uiPriority w:val="99"/>
    <w:unhideWhenUsed/>
    <w:rsid w:val="004C6B76"/>
    <w:pPr>
      <w:widowControl/>
      <w:spacing w:before="100" w:beforeAutospacing="1" w:after="100" w:afterAutospacing="1"/>
      <w:jc w:val="left"/>
    </w:pPr>
    <w:rPr>
      <w:rFonts w:ascii="宋体" w:eastAsia="宋体" w:hAnsi="宋体" w:cs="宋体"/>
      <w:kern w:val="0"/>
      <w:sz w:val="24"/>
      <w:szCs w:val="24"/>
    </w:rPr>
  </w:style>
  <w:style w:type="paragraph" w:styleId="a8">
    <w:name w:val="Subtitle"/>
    <w:basedOn w:val="a"/>
    <w:next w:val="a"/>
    <w:link w:val="a9"/>
    <w:uiPriority w:val="11"/>
    <w:qFormat/>
    <w:rsid w:val="00660251"/>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9">
    <w:name w:val="副标题 字符"/>
    <w:basedOn w:val="a0"/>
    <w:link w:val="a8"/>
    <w:uiPriority w:val="11"/>
    <w:rsid w:val="00660251"/>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翠翠</dc:creator>
  <cp:keywords/>
  <dc:description/>
  <cp:lastModifiedBy>刘 翠翠</cp:lastModifiedBy>
  <cp:revision>36</cp:revision>
  <dcterms:created xsi:type="dcterms:W3CDTF">2020-11-15T00:11:00Z</dcterms:created>
  <dcterms:modified xsi:type="dcterms:W3CDTF">2020-11-18T12:56:00Z</dcterms:modified>
</cp:coreProperties>
</file>