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待补充搬运需求单</w:t>
      </w:r>
    </w:p>
    <w:p>
      <w:pPr>
        <w:pStyle w:val="Normal"/>
      </w:pPr>
      <w:r>
        <w:t xml:space="preserve">本单包含三项待执行需求及一条历史记录。待执行需求中的地点缺失和特殊运输条件需要核对。</w:t>
      </w:r>
    </w:p>
    <w:p>
      <w:pPr>
        <w:pStyle w:val="Heading1"/>
      </w:pPr>
      <w:r>
        <w:t xml:space="preserve">本次待执行</w:t>
      </w:r>
    </w:p>
    <w:p>
      <w:pPr>
        <w:pStyle w:val="Normal"/>
      </w:pPr>
      <w:r>
        <w:t xml:space="preserve">订单W31：从未在当前地图登记的月球仓库Z99取货，送往D1，搬运1次，优先级2级。</w:t>
      </w:r>
    </w:p>
    <w:p>
      <w:pPr>
        <w:pStyle w:val="Normal"/>
      </w:pPr>
      <w:r>
        <w:t xml:space="preserve">订单W32：从P02取货，搬运1次，优先级2级。配送点待人工确定。</w:t>
      </w:r>
    </w:p>
    <w:p>
      <w:pPr>
        <w:pStyle w:val="Normal"/>
      </w:pPr>
      <w:r>
        <w:t xml:space="preserve">订单W33：从P03向D2搬运1次，优先级2级。必须指定机器人R01执行，在2026年10月23日09:00前完成，并全程保持冷链。</w:t>
      </w:r>
    </w:p>
    <w:p>
      <w:pPr>
        <w:pStyle w:val="Heading1"/>
      </w:pPr>
      <w:r>
        <w:t xml:space="preserve">历史记录</w:t>
      </w:r>
    </w:p>
    <w:p>
      <w:pPr>
        <w:pStyle w:val="Normal"/>
      </w:pPr>
      <w:r>
        <w:t xml:space="preserve">昨天从P04到D1的1次搬运已经完成，仅保留记录，本次不执行。</w:t>
      </w:r>
    </w:p>
    <w:sectPr>
      <w:pgSz w:w="11906" w:h="16838"/>
      <w:pgMar w:top="1134" w:right="1273" w:bottom="1134" w:left="1273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color w:val="000000"/>
        <w:sz w:val="22"/>
        <w:lang w:val="zh-CN" w:eastAsia="zh-CN"/>
      </w:rPr>
    </w:rPrDefault>
    <w:pPrDefault>
      <w:pPr>
        <w:spacing w:after="160" w:line="34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80"/>
    </w:pPr>
    <w:rPr>
      <w:b/>
      <w:color w:val="000000"/>
      <w:sz w:val="36"/>
    </w:r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color w:val="000000"/>
      <w:sz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