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 xml:space="preserve">Curso: Redes Neuronales y Aprendizaje Profundo con </w:t>
      </w:r>
      <w:proofErr w:type="gramStart"/>
      <w:r>
        <w:rPr>
          <w:rFonts w:ascii="Calibri" w:hAnsi="Calibri"/>
          <w:i/>
          <w:color w:val="4B6B94"/>
        </w:rPr>
        <w:t>Python  |</w:t>
      </w:r>
      <w:proofErr w:type="gramEnd"/>
      <w:r>
        <w:rPr>
          <w:rFonts w:ascii="Calibri" w:hAnsi="Calibri"/>
          <w:i/>
          <w:color w:val="4B6B94"/>
        </w:rPr>
        <w:t xml:space="preserve">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 xml:space="preserve">4. Regresión Logística </w:t>
            </w:r>
            <w:proofErr w:type="gramStart"/>
            <w:r>
              <w:rPr>
                <w:rFonts w:ascii="Calibri" w:hAnsi="Calibri"/>
                <w:b/>
                <w:color w:val="222222"/>
                <w:sz w:val="19"/>
              </w:rPr>
              <w:t>a</w:t>
            </w:r>
            <w:proofErr w:type="gramEnd"/>
            <w:r>
              <w:rPr>
                <w:rFonts w:ascii="Calibri" w:hAnsi="Calibri"/>
                <w:b/>
                <w:color w:val="222222"/>
                <w:sz w:val="19"/>
              </w:rPr>
              <w:t xml:space="preserve">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 xml:space="preserve">En el aprendizaje supervisado, el modelo aprende a </w:t>
      </w:r>
      <w:proofErr w:type="gramStart"/>
      <w:r>
        <w:rPr>
          <w:rFonts w:ascii="Calibri" w:hAnsi="Calibri"/>
          <w:color w:val="222222"/>
          <w:sz w:val="21"/>
        </w:rPr>
        <w:t>mapear entradas (X)</w:t>
      </w:r>
      <w:proofErr w:type="gramEnd"/>
      <w:r>
        <w:rPr>
          <w:rFonts w:ascii="Calibri" w:hAnsi="Calibri"/>
          <w:color w:val="222222"/>
          <w:sz w:val="21"/>
        </w:rPr>
        <w:t xml:space="preserve">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w:t>
      </w:r>
      <w:proofErr w:type="gramStart"/>
      <w:r>
        <w:rPr>
          <w:rFonts w:ascii="Calibri" w:hAnsi="Calibri"/>
          <w:b/>
          <w:color w:val="1B365D"/>
          <w:sz w:val="20"/>
        </w:rPr>
        <w:t>un Modelo</w:t>
      </w:r>
      <w:proofErr w:type="gramEnd"/>
      <w:r>
        <w:rPr>
          <w:rFonts w:ascii="Calibri" w:hAnsi="Calibri"/>
          <w:b/>
          <w:color w:val="1B365D"/>
          <w:sz w:val="20"/>
        </w:rPr>
        <w:t xml:space="preserve">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 xml:space="preserve">6. Módulo 4: Transición de Regresión Logística </w:t>
      </w:r>
      <w:proofErr w:type="gramStart"/>
      <w:r>
        <w:rPr>
          <w:rFonts w:ascii="Calibri" w:hAnsi="Calibri"/>
          <w:color w:val="1B365D"/>
          <w:sz w:val="30"/>
        </w:rPr>
        <w:t>a</w:t>
      </w:r>
      <w:proofErr w:type="gramEnd"/>
      <w:r>
        <w:rPr>
          <w:rFonts w:ascii="Calibri" w:hAnsi="Calibri"/>
          <w:color w:val="1B365D"/>
          <w:sz w:val="30"/>
        </w:rPr>
        <w:t xml:space="preserve">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 xml:space="preserve">2. Función de Activación:  a = f(z) = </w:t>
            </w:r>
            <w:proofErr w:type="gramStart"/>
            <w:r>
              <w:rPr>
                <w:rFonts w:ascii="Calibri" w:hAnsi="Calibri"/>
                <w:b/>
                <w:color w:val="4B6B94"/>
                <w:sz w:val="20"/>
              </w:rPr>
              <w:t>f(</w:t>
            </w:r>
            <w:proofErr w:type="gramEnd"/>
            <w:r>
              <w:rPr>
                <w:rFonts w:ascii="Calibri" w:hAnsi="Calibri"/>
                <w:b/>
                <w:color w:val="4B6B94"/>
                <w:sz w:val="20"/>
              </w:rPr>
              <w:t>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 xml:space="preserve">Calcula la combinación lineal afín: z = </w:t>
            </w:r>
            <w:proofErr w:type="gramStart"/>
            <w:r>
              <w:rPr>
                <w:rFonts w:ascii="Calibri" w:hAnsi="Calibri"/>
                <w:color w:val="222222"/>
                <w:sz w:val="19"/>
              </w:rPr>
              <w:t>∑(</w:t>
            </w:r>
            <w:proofErr w:type="gramEnd"/>
            <w:r>
              <w:rPr>
                <w:rFonts w:ascii="Calibri" w:hAnsi="Calibri"/>
                <w:color w:val="222222"/>
                <w:sz w:val="19"/>
              </w:rPr>
              <w:t>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 xml:space="preserve">Curso: Neural Networks and Deep Learning with </w:t>
            </w:r>
            <w:proofErr w:type="gramStart"/>
            <w:r>
              <w:rPr>
                <w:color w:val="333333"/>
                <w:sz w:val="19"/>
              </w:rPr>
              <w:t>Python  |</w:t>
            </w:r>
            <w:proofErr w:type="gramEnd"/>
            <w:r>
              <w:rPr>
                <w:color w:val="333333"/>
                <w:sz w:val="19"/>
              </w:rPr>
              <w:t xml:space="preserve">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 xml:space="preserve">Marcos de trabajo como PyTorch y TensorFlow facilitaron la construcción, optimización y despliegue </w:t>
      </w:r>
      <w:proofErr w:type="gramStart"/>
      <w:r>
        <w:t>a</w:t>
      </w:r>
      <w:proofErr w:type="gramEnd"/>
      <w:r>
        <w:t xml:space="preserve">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 xml:space="preserve">Sistemas de predicción de reincidencia han calificado de manera desproporcionada como 'alto riesgo' a </w:t>
      </w:r>
      <w:proofErr w:type="gramStart"/>
      <w:r>
        <w:t>personas</w:t>
      </w:r>
      <w:proofErr w:type="gramEnd"/>
      <w:r>
        <w:t xml:space="preserve">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w:t>
            </w:r>
            <w:proofErr w:type="gramStart"/>
            <w:r>
              <w:t>Protopapas  |</w:t>
            </w:r>
            <w:proofErr w:type="gramEnd"/>
            <w:r>
              <w:t xml:space="preserve">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 xml:space="preserve">Destacan la reconstrucción de la primera imagen de un agujero negro por el Event Horizon Telescope (2019), los modelos generativos de texto </w:t>
      </w:r>
      <w:proofErr w:type="gramStart"/>
      <w:r>
        <w:t>a</w:t>
      </w:r>
      <w:proofErr w:type="gramEnd"/>
      <w:r>
        <w:t xml:space="preserve">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 xml:space="preserve">Modelos de evaluación de riesgo penal que clasifican incorrectamente a </w:t>
      </w:r>
      <w:proofErr w:type="gramStart"/>
      <w:r>
        <w:t>personas</w:t>
      </w:r>
      <w:proofErr w:type="gramEnd"/>
      <w:r>
        <w:t xml:space="preserve">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w:t>
      </w:r>
      <w:proofErr w:type="gramStart"/>
      <w:r>
        <w:rPr>
          <w:b/>
          <w:color w:val="1B365D"/>
        </w:rPr>
        <w:t>un Modelo</w:t>
      </w:r>
      <w:proofErr w:type="gramEnd"/>
      <w:r>
        <w:rPr>
          <w:b/>
          <w:color w:val="1B365D"/>
        </w:rPr>
        <w:t xml:space="preserve">.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 xml:space="preserve">A pesar de su capacidad técnica, las redes neuronales no son neutrales. Dado que aprenden patrones directamente de datos históricos, tienden </w:t>
      </w:r>
      <w:proofErr w:type="gramStart"/>
      <w:r>
        <w:t>a</w:t>
      </w:r>
      <w:proofErr w:type="gramEnd"/>
      <w:r>
        <w:t xml:space="preserve">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w:t>
      </w:r>
      <w:proofErr w:type="gramStart"/>
      <w:r>
        <w:t>a</w:t>
      </w:r>
      <w:proofErr w:type="gramEnd"/>
      <w:r>
        <w:t xml:space="preserve">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 xml:space="preserve">La regresión logística constituye el puente conceptual y matemático directo hacia las redes neuronales artificiales. Comprender su funcionamiento equivale </w:t>
      </w:r>
      <w:proofErr w:type="gramStart"/>
      <w:r>
        <w:t>a</w:t>
      </w:r>
      <w:proofErr w:type="gramEnd"/>
      <w:r>
        <w:t xml:space="preserve">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 xml:space="preserve">Transformación Afín (combinación lineal de entradas y sesgo) seguida de una Activación No Lineal (Sigmoide) representa el patrón fundamental que </w:t>
            </w:r>
            <w:proofErr w:type="gramStart"/>
            <w:r>
              <w:rPr>
                <w:rFonts w:ascii="Calibri" w:hAnsi="Calibri"/>
                <w:i/>
                <w:color w:val="333333"/>
                <w:sz w:val="20"/>
              </w:rPr>
              <w:t>define</w:t>
            </w:r>
            <w:proofErr w:type="gramEnd"/>
            <w:r>
              <w:rPr>
                <w:rFonts w:ascii="Calibri" w:hAnsi="Calibri"/>
                <w:i/>
                <w:color w:val="333333"/>
                <w:sz w:val="20"/>
              </w:rPr>
              <w:t xml:space="preserv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 xml:space="preserve">L_BCE = ∑ - [ yᵢ log(pᵢ) + (1 - yᵢ) </w:t>
      </w:r>
      <w:proofErr w:type="gramStart"/>
      <w:r>
        <w:rPr>
          <w:b/>
          <w:color w:val="1B365D"/>
          <w:sz w:val="23"/>
        </w:rPr>
        <w:t>log(</w:t>
      </w:r>
      <w:proofErr w:type="gramEnd"/>
      <w:r>
        <w:rPr>
          <w:b/>
          <w:color w:val="1B365D"/>
          <w:sz w:val="23"/>
        </w:rPr>
        <w:t>1 - pᵢ</w:t>
      </w:r>
      <w:proofErr w:type="gramStart"/>
      <w:r>
        <w:rPr>
          <w:b/>
          <w:color w:val="1B365D"/>
          <w:sz w:val="23"/>
        </w:rPr>
        <w:t>) ]</w:t>
      </w:r>
      <w:proofErr w:type="gramEnd"/>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 xml:space="preserve">L_1(β) = -y_1 · ln(p_1) - (1 - y_1) · </w:t>
            </w:r>
            <w:proofErr w:type="gramStart"/>
            <w:r>
              <w:rPr>
                <w:rFonts w:ascii="Calibri" w:hAnsi="Calibri"/>
                <w:b/>
                <w:color w:val="1F4E78"/>
                <w:sz w:val="24"/>
              </w:rPr>
              <w:t>ln(</w:t>
            </w:r>
            <w:proofErr w:type="gramEnd"/>
            <w:r>
              <w:rPr>
                <w:rFonts w:ascii="Calibri" w:hAnsi="Calibri"/>
                <w:b/>
                <w:color w:val="1F4E78"/>
                <w:sz w:val="24"/>
              </w:rPr>
              <w:t>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w:t>
            </w:r>
            <w:proofErr w:type="gramStart"/>
            <w:r>
              <w:rPr>
                <w:rFonts w:ascii="Calibri" w:hAnsi="Calibri"/>
                <w:b/>
                <w:color w:val="1F4E78"/>
                <w:sz w:val="24"/>
              </w:rPr>
              <w:t>1}^</w:t>
            </w:r>
            <w:proofErr w:type="gramEnd"/>
            <w:r>
              <w:rPr>
                <w:rFonts w:ascii="Calibri" w:hAnsi="Calibri"/>
                <w:b/>
                <w:color w:val="1F4E78"/>
                <w:sz w:val="24"/>
              </w:rPr>
              <w:t>{n}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w:t>
            </w:r>
            <w:proofErr w:type="gramStart"/>
            <w:r>
              <w:rPr>
                <w:sz w:val="21"/>
              </w:rPr>
              <w:t>1  X</w:t>
            </w:r>
            <w:proofErr w:type="gramEnd"/>
            <w:r>
              <w:rPr>
                <w:sz w:val="21"/>
              </w:rPr>
              <w:t>₁</w:t>
            </w:r>
            <w:proofErr w:type="gramStart"/>
            <w:r>
              <w:rPr>
                <w:sz w:val="21"/>
              </w:rPr>
              <w:t>₁  ...</w:t>
            </w:r>
            <w:proofErr w:type="gramEnd"/>
            <w:r>
              <w:rPr>
                <w:sz w:val="21"/>
              </w:rPr>
              <w:t xml:space="preserve">  X</w:t>
            </w:r>
            <w:proofErr w:type="gramStart"/>
            <w:r>
              <w:rPr>
                <w:sz w:val="21"/>
              </w:rPr>
              <w:t>₁ₚ ]</w:t>
            </w:r>
            <w:proofErr w:type="gramEnd"/>
            <w:r>
              <w:rPr>
                <w:sz w:val="21"/>
              </w:rPr>
              <w:t xml:space="preserve">         W_compacto = [ b   </w:t>
            </w:r>
            <w:r>
              <w:rPr>
                <w:sz w:val="21"/>
              </w:rPr>
              <w:br/>
              <w:t xml:space="preserve">           </w:t>
            </w:r>
            <w:proofErr w:type="gramStart"/>
            <w:r>
              <w:rPr>
                <w:sz w:val="21"/>
              </w:rPr>
              <w:t xml:space="preserve">   [</w:t>
            </w:r>
            <w:proofErr w:type="gramEnd"/>
            <w:r>
              <w:rPr>
                <w:sz w:val="21"/>
              </w:rPr>
              <w:t xml:space="preserve"> : </w:t>
            </w:r>
            <w:proofErr w:type="gramStart"/>
            <w:r>
              <w:rPr>
                <w:sz w:val="21"/>
              </w:rPr>
              <w:t xml:space="preserve">  :</w:t>
            </w:r>
            <w:proofErr w:type="gramEnd"/>
            <w:r>
              <w:rPr>
                <w:sz w:val="21"/>
              </w:rPr>
              <w:t xml:space="preserve">  </w:t>
            </w:r>
            <w:proofErr w:type="gramStart"/>
            <w:r>
              <w:rPr>
                <w:sz w:val="21"/>
              </w:rPr>
              <w:t xml:space="preserve">  .</w:t>
            </w:r>
            <w:proofErr w:type="gramEnd"/>
            <w:r>
              <w:rPr>
                <w:sz w:val="21"/>
              </w:rPr>
              <w:t xml:space="preserve">  </w:t>
            </w:r>
            <w:proofErr w:type="gramStart"/>
            <w:r>
              <w:rPr>
                <w:sz w:val="21"/>
              </w:rPr>
              <w:t xml:space="preserve">  :</w:t>
            </w:r>
            <w:proofErr w:type="gramEnd"/>
            <w:r>
              <w:rPr>
                <w:sz w:val="21"/>
              </w:rPr>
              <w:t xml:space="preserve">  ]                   </w:t>
            </w:r>
            <w:proofErr w:type="gramStart"/>
            <w:r>
              <w:rPr>
                <w:sz w:val="21"/>
              </w:rPr>
              <w:t xml:space="preserve">   [</w:t>
            </w:r>
            <w:proofErr w:type="gramEnd"/>
            <w:r>
              <w:rPr>
                <w:sz w:val="21"/>
              </w:rPr>
              <w:t xml:space="preserve"> W₁  </w:t>
            </w:r>
            <w:r>
              <w:rPr>
                <w:sz w:val="21"/>
              </w:rPr>
              <w:br/>
              <w:t xml:space="preserve">           </w:t>
            </w:r>
            <w:proofErr w:type="gramStart"/>
            <w:r>
              <w:rPr>
                <w:sz w:val="21"/>
              </w:rPr>
              <w:t xml:space="preserve">   [</w:t>
            </w:r>
            <w:proofErr w:type="gramEnd"/>
            <w:r>
              <w:rPr>
                <w:sz w:val="21"/>
              </w:rPr>
              <w:t xml:space="preserve"> </w:t>
            </w:r>
            <w:proofErr w:type="gramStart"/>
            <w:r>
              <w:rPr>
                <w:sz w:val="21"/>
              </w:rPr>
              <w:t>1  X</w:t>
            </w:r>
            <w:proofErr w:type="gramEnd"/>
            <w:r>
              <w:rPr>
                <w:sz w:val="21"/>
              </w:rPr>
              <w:t>ₙ</w:t>
            </w:r>
            <w:proofErr w:type="gramStart"/>
            <w:r>
              <w:rPr>
                <w:sz w:val="21"/>
              </w:rPr>
              <w:t>₁  ...</w:t>
            </w:r>
            <w:proofErr w:type="gramEnd"/>
            <w:r>
              <w:rPr>
                <w:sz w:val="21"/>
              </w:rPr>
              <w:t xml:space="preserve">  </w:t>
            </w:r>
            <w:proofErr w:type="gramStart"/>
            <w:r>
              <w:rPr>
                <w:sz w:val="21"/>
              </w:rPr>
              <w:t>Xₙₚ ]</w:t>
            </w:r>
            <w:proofErr w:type="gramEnd"/>
            <w:r>
              <w:rPr>
                <w:sz w:val="21"/>
              </w:rPr>
              <w:t xml:space="preserve">                   </w:t>
            </w:r>
            <w:proofErr w:type="gramStart"/>
            <w:r>
              <w:rPr>
                <w:sz w:val="21"/>
              </w:rPr>
              <w:t xml:space="preserve">   [</w:t>
            </w:r>
            <w:proofErr w:type="gramEnd"/>
            <w:r>
              <w:rPr>
                <w:sz w:val="21"/>
              </w:rPr>
              <w:t xml:space="preserve"> :   </w:t>
            </w:r>
            <w:r>
              <w:rPr>
                <w:sz w:val="21"/>
              </w:rPr>
              <w:br/>
              <w:t xml:space="preserve">                                                     </w:t>
            </w:r>
            <w:proofErr w:type="gramStart"/>
            <w:r>
              <w:rPr>
                <w:sz w:val="21"/>
              </w:rPr>
              <w:t xml:space="preserve">   [</w:t>
            </w:r>
            <w:proofErr w:type="gramEnd"/>
            <w:r>
              <w:rPr>
                <w:sz w:val="21"/>
              </w:rPr>
              <w:t xml:space="preserve"> </w:t>
            </w:r>
            <w:proofErr w:type="gramStart"/>
            <w:r>
              <w:rPr>
                <w:sz w:val="21"/>
              </w:rPr>
              <w:t>Wₚ ]</w:t>
            </w:r>
            <w:proofErr w:type="gramEnd"/>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 xml:space="preserve">ŷ = </w:t>
            </w:r>
            <w:proofErr w:type="gramStart"/>
            <w:r>
              <w:rPr>
                <w:sz w:val="21"/>
              </w:rPr>
              <w:t>σ(</w:t>
            </w:r>
            <w:proofErr w:type="gramEnd"/>
            <w:r>
              <w:rPr>
                <w:sz w:val="21"/>
              </w:rPr>
              <w:t>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 xml:space="preserve">Y = </w:t>
            </w:r>
            <w:proofErr w:type="gramStart"/>
            <w:r>
              <w:rPr>
                <w:sz w:val="19"/>
              </w:rPr>
              <w:t>σ( ...</w:t>
            </w:r>
            <w:proofErr w:type="gramEnd"/>
            <w:r>
              <w:rPr>
                <w:sz w:val="19"/>
              </w:rPr>
              <w:t xml:space="preserve"> σ(XW</w:t>
            </w:r>
            <w:proofErr w:type="gramStart"/>
            <w:r>
              <w:rPr>
                <w:sz w:val="19"/>
              </w:rPr>
              <w:t>₁)W₂ )</w:t>
            </w:r>
            <w:proofErr w:type="gramEnd"/>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 xml:space="preserve">Salida = </w:t>
            </w:r>
            <w:proofErr w:type="gramStart"/>
            <w:r>
              <w:rPr>
                <w:rFonts w:ascii="Calibri" w:hAnsi="Calibri"/>
                <w:sz w:val="21"/>
              </w:rPr>
              <w:t>Activación(</w:t>
            </w:r>
            <w:proofErr w:type="gramEnd"/>
            <w:r>
              <w:rPr>
                <w:rFonts w:ascii="Calibri" w:hAnsi="Calibri"/>
                <w:sz w:val="21"/>
              </w:rPr>
              <w:t xml:space="preserve">Suma </w:t>
            </w:r>
            <w:proofErr w:type="gramStart"/>
            <w:r>
              <w:rPr>
                <w:rFonts w:ascii="Calibri" w:hAnsi="Calibri"/>
                <w:sz w:val="21"/>
              </w:rPr>
              <w:t>Ponderada(</w:t>
            </w:r>
            <w:proofErr w:type="gramEnd"/>
            <w:r>
              <w:rPr>
                <w:rFonts w:ascii="Calibri" w:hAnsi="Calibri"/>
                <w:sz w:val="21"/>
              </w:rPr>
              <w:t xml:space="preserve">Entradas) + Sesgo) → y = </w:t>
            </w:r>
            <w:proofErr w:type="gramStart"/>
            <w:r>
              <w:rPr>
                <w:rFonts w:ascii="Calibri" w:hAnsi="Calibri"/>
                <w:sz w:val="21"/>
              </w:rPr>
              <w:t>σ(</w:t>
            </w:r>
            <w:proofErr w:type="gramEnd"/>
            <w:r>
              <w:rPr>
                <w:rFonts w:ascii="Calibri" w:hAnsi="Calibri"/>
                <w:sz w:val="21"/>
              </w:rPr>
              <w:t>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 xml:space="preserve">Las expansiones polinómicas de alto grado se vuelven numéricamente inestables, imprácticas de calcular y propensas </w:t>
      </w:r>
      <w:proofErr w:type="gramStart"/>
      <w:r>
        <w:rPr>
          <w:color w:val="323232"/>
        </w:rPr>
        <w:t>a</w:t>
      </w:r>
      <w:proofErr w:type="gramEnd"/>
      <w:r>
        <w:rPr>
          <w:color w:val="323232"/>
        </w:rPr>
        <w:t xml:space="preserve">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 xml:space="preserve">Al conectar capas ocultas sucesivas, la red combina múltiples transformaciones </w:t>
      </w:r>
      <w:proofErr w:type="gramStart"/>
      <w:r>
        <w:rPr>
          <w:color w:val="323232"/>
        </w:rPr>
        <w:t>simples</w:t>
      </w:r>
      <w:proofErr w:type="gramEnd"/>
      <w:r>
        <w:rPr>
          <w:color w:val="323232"/>
        </w:rPr>
        <w:t xml:space="preserve">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 xml:space="preserve">Se entrena una primera unidad logística ajustando un vector de pesos W1 (incluyendo el término de sesgo W0). Esta unidad está optimizada para capturar la transición en la región izquierda de MaxHR (alrededor de 80 bpm). Determina cuándo el estado del paciente pasa de AHD = No </w:t>
      </w:r>
      <w:proofErr w:type="gramStart"/>
      <w:r>
        <w:rPr>
          <w:color w:val="262626"/>
        </w:rPr>
        <w:t>a</w:t>
      </w:r>
      <w:proofErr w:type="gramEnd"/>
      <w:r>
        <w:rPr>
          <w:color w:val="262626"/>
        </w:rPr>
        <w:t xml:space="preserve"> AHD = </w:t>
      </w:r>
      <w:proofErr w:type="gramStart"/>
      <w:r>
        <w:rPr>
          <w:color w:val="262626"/>
        </w:rPr>
        <w:t>Yes</w:t>
      </w:r>
      <w:proofErr w:type="gramEnd"/>
      <w:r>
        <w:rPr>
          <w:color w:val="262626"/>
        </w:rPr>
        <w:t xml:space="preserve">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 xml:space="preserve">Se entrena una segunda unidad logística con un conjunto independiente de pesos W2. Esta unidad modela la transición en la región derecha (alrededor de 225 bpm), detectando el punto en el que la probabilidad decrece de AHD = Yes </w:t>
      </w:r>
      <w:proofErr w:type="gramStart"/>
      <w:r>
        <w:rPr>
          <w:color w:val="262626"/>
        </w:rPr>
        <w:t>a</w:t>
      </w:r>
      <w:proofErr w:type="gramEnd"/>
      <w:r>
        <w:rPr>
          <w:color w:val="262626"/>
        </w:rPr>
        <w:t xml:space="preserve">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xml:space="preserve">• Neurona 1: Y1 = </w:t>
      </w:r>
      <w:proofErr w:type="gramStart"/>
      <w:r>
        <w:rPr>
          <w:color w:val="262626"/>
        </w:rPr>
        <w:t>σ(</w:t>
      </w:r>
      <w:proofErr w:type="gramEnd"/>
      <w:r>
        <w:rPr>
          <w:color w:val="262626"/>
        </w:rPr>
        <w:t>X · W1)</w:t>
      </w:r>
      <w:r>
        <w:rPr>
          <w:color w:val="262626"/>
        </w:rPr>
        <w:br/>
        <w:t xml:space="preserve">• Neurona 2: Y2 = </w:t>
      </w:r>
      <w:proofErr w:type="gramStart"/>
      <w:r>
        <w:rPr>
          <w:color w:val="262626"/>
        </w:rPr>
        <w:t>σ(</w:t>
      </w:r>
      <w:proofErr w:type="gramEnd"/>
      <w:r>
        <w:rPr>
          <w:color w:val="262626"/>
        </w:rPr>
        <w:t>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w:t>
      </w:r>
      <w:proofErr w:type="gramStart"/>
      <w:r>
        <w:t>los pesos</w:t>
      </w:r>
      <w:proofErr w:type="gramEnd"/>
      <w:r>
        <w:t xml:space="preserve">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proofErr w:type="gramStart"/>
            <w:r>
              <w:rPr>
                <w:b/>
                <w:color w:val="1F4E78"/>
                <w:sz w:val="24"/>
              </w:rPr>
              <w:t>L(</w:t>
            </w:r>
            <w:proofErr w:type="gramEnd"/>
            <w:r>
              <w:rPr>
                <w:b/>
                <w:color w:val="1F4E78"/>
                <w:sz w:val="24"/>
              </w:rPr>
              <w:t xml:space="preserve">y, p) = - [ y · ln(p) + (1 - y) · </w:t>
            </w:r>
            <w:proofErr w:type="gramStart"/>
            <w:r>
              <w:rPr>
                <w:b/>
                <w:color w:val="1F4E78"/>
                <w:sz w:val="24"/>
              </w:rPr>
              <w:t>ln(</w:t>
            </w:r>
            <w:proofErr w:type="gramEnd"/>
            <w:r>
              <w:rPr>
                <w:b/>
                <w:color w:val="1F4E78"/>
                <w:sz w:val="24"/>
              </w:rPr>
              <w:t>1 - p</w:t>
            </w:r>
            <w:proofErr w:type="gramStart"/>
            <w:r>
              <w:rPr>
                <w:b/>
                <w:color w:val="1F4E78"/>
                <w:sz w:val="24"/>
              </w:rPr>
              <w:t>) ]</w:t>
            </w:r>
            <w:proofErr w:type="gramEnd"/>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 xml:space="preserve">z₁ = </w:t>
            </w:r>
            <w:proofErr w:type="gramStart"/>
            <w:r>
              <w:rPr>
                <w:i/>
                <w:sz w:val="19"/>
              </w:rPr>
              <w:t>σ(</w:t>
            </w:r>
            <w:proofErr w:type="gramEnd"/>
            <w:r>
              <w:rPr>
                <w:i/>
                <w:sz w:val="19"/>
              </w:rPr>
              <w:t xml:space="preserve">W₁ · X), z₂ = </w:t>
            </w:r>
            <w:proofErr w:type="gramStart"/>
            <w:r>
              <w:rPr>
                <w:i/>
                <w:sz w:val="19"/>
              </w:rPr>
              <w:t>σ(</w:t>
            </w:r>
            <w:proofErr w:type="gramEnd"/>
            <w:r>
              <w:rPr>
                <w:i/>
                <w:sz w:val="19"/>
              </w:rPr>
              <w:t>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 xml:space="preserve">h(x) = </w:t>
            </w:r>
            <w:proofErr w:type="gramStart"/>
            <w:r>
              <w:rPr>
                <w:rFonts w:ascii="Calibri" w:hAnsi="Calibri"/>
                <w:color w:val="222222"/>
              </w:rPr>
              <w:t>f(</w:t>
            </w:r>
            <w:proofErr w:type="gramEnd"/>
            <w:r>
              <w:rPr>
                <w:rFonts w:ascii="Calibri" w:hAnsi="Calibri"/>
                <w:color w:val="222222"/>
              </w:rPr>
              <w:t>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w:t>
            </w:r>
            <w:proofErr w:type="gramStart"/>
            <w:r>
              <w:rPr>
                <w:rFonts w:ascii="Calibri" w:hAnsi="Calibri"/>
                <w:color w:val="222222"/>
                <w:sz w:val="19"/>
              </w:rPr>
              <w:t>/(</w:t>
            </w:r>
            <w:proofErr w:type="gramEnd"/>
            <w:r>
              <w:rPr>
                <w:rFonts w:ascii="Calibri" w:hAnsi="Calibri"/>
                <w:color w:val="222222"/>
                <w:sz w:val="19"/>
              </w:rPr>
              <w:t>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 xml:space="preserve">f(z) = </w:t>
            </w:r>
            <w:proofErr w:type="gramStart"/>
            <w:r>
              <w:rPr>
                <w:rFonts w:ascii="Calibri" w:hAnsi="Calibri"/>
                <w:color w:val="222222"/>
                <w:sz w:val="19"/>
              </w:rPr>
              <w:t>max(</w:t>
            </w:r>
            <w:proofErr w:type="gramEnd"/>
            <w:r>
              <w:rPr>
                <w:rFonts w:ascii="Calibri" w:hAnsi="Calibri"/>
                <w:color w:val="222222"/>
                <w:sz w:val="19"/>
              </w:rPr>
              <w:t>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 xml:space="preserve">ELU: </w:t>
            </w:r>
            <w:proofErr w:type="gramStart"/>
            <w:r>
              <w:rPr>
                <w:rFonts w:ascii="Calibri" w:hAnsi="Calibri"/>
                <w:color w:val="222222"/>
                <w:sz w:val="19"/>
              </w:rPr>
              <w:t>α(</w:t>
            </w:r>
            <w:proofErr w:type="gramEnd"/>
            <w:r>
              <w:rPr>
                <w:rFonts w:ascii="Calibri" w:hAnsi="Calibri"/>
                <w:color w:val="222222"/>
                <w:sz w:val="19"/>
              </w:rPr>
              <w:t>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 xml:space="preserve">Softplus: </w:t>
            </w:r>
            <w:proofErr w:type="gramStart"/>
            <w:r>
              <w:rPr>
                <w:rFonts w:ascii="Calibri" w:hAnsi="Calibri"/>
                <w:color w:val="222222"/>
                <w:sz w:val="19"/>
              </w:rPr>
              <w:t>log(</w:t>
            </w:r>
            <w:proofErr w:type="gramEnd"/>
            <w:r>
              <w:rPr>
                <w:rFonts w:ascii="Calibri" w:hAnsi="Calibri"/>
                <w:color w:val="222222"/>
                <w:sz w:val="19"/>
              </w:rPr>
              <w:t>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 xml:space="preserve">A pesar del teorema de aproximación universal, conseguir aproximar funciones altamente complejas con una sola capa oculta requiere un número exponencialmente grande de neuronas ocultas (p. ej., pasar de 1 nodo </w:t>
            </w:r>
            <w:proofErr w:type="gramStart"/>
            <w:r>
              <w:rPr>
                <w:rFonts w:ascii="Calibri" w:hAnsi="Calibri"/>
                <w:color w:val="222222"/>
              </w:rPr>
              <w:t>a 20 o miles</w:t>
            </w:r>
            <w:proofErr w:type="gramEnd"/>
            <w:r>
              <w:rPr>
                <w:rFonts w:ascii="Calibri" w:hAnsi="Calibri"/>
                <w:color w:val="222222"/>
              </w:rPr>
              <w:t xml:space="preserve">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 xml:space="preserve">h(x) = </w:t>
      </w:r>
      <w:proofErr w:type="gramStart"/>
      <w:r>
        <w:rPr>
          <w:rFonts w:ascii="Cambria Math" w:hAnsi="Cambria Math"/>
          <w:b/>
          <w:color w:val="1B365D"/>
          <w:sz w:val="24"/>
        </w:rPr>
        <w:t>f(</w:t>
      </w:r>
      <w:proofErr w:type="gramEnd"/>
      <w:r>
        <w:rPr>
          <w:rFonts w:ascii="Cambria Math" w:hAnsi="Cambria Math"/>
          <w:b/>
          <w:color w:val="1B365D"/>
          <w:sz w:val="24"/>
        </w:rPr>
        <w:t>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proofErr w:type="gramStart"/>
      <w:r>
        <w:t>A</w:t>
      </w:r>
      <w:proofErr w:type="gramEnd"/>
      <w:r>
        <w:t xml:space="preserve">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 xml:space="preserve">h = </w:t>
      </w:r>
      <w:proofErr w:type="gramStart"/>
      <w:r>
        <w:rPr>
          <w:b/>
        </w:rPr>
        <w:t>f(</w:t>
      </w:r>
      <w:proofErr w:type="gramEnd"/>
      <w:r>
        <w:rPr>
          <w:b/>
        </w:rPr>
        <w:t>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w:t>
      </w:r>
      <w:proofErr w:type="gramStart"/>
      <w:r>
        <w:t>define</w:t>
      </w:r>
      <w:proofErr w:type="gramEnd"/>
      <w:r>
        <w:t xml:space="preserve"> como </w:t>
      </w:r>
      <w:r>
        <w:rPr>
          <w:i/>
        </w:rPr>
        <w:t xml:space="preserve">y = </w:t>
      </w:r>
      <w:proofErr w:type="gramStart"/>
      <w:r>
        <w:rPr>
          <w:i/>
        </w:rPr>
        <w:t>max(</w:t>
      </w:r>
      <w:proofErr w:type="gramEnd"/>
      <w:r>
        <w:rPr>
          <w:i/>
        </w:rPr>
        <w:t>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 xml:space="preserve">y = </w:t>
      </w:r>
      <w:proofErr w:type="gramStart"/>
      <w:r>
        <w:rPr>
          <w:i/>
        </w:rPr>
        <w:t>max(</w:t>
      </w:r>
      <w:proofErr w:type="gramEnd"/>
      <w:r>
        <w:rPr>
          <w:i/>
        </w:rPr>
        <w:t xml:space="preserve">0, x) + α · </w:t>
      </w:r>
      <w:proofErr w:type="gramStart"/>
      <w:r>
        <w:rPr>
          <w:i/>
        </w:rPr>
        <w:t>min(</w:t>
      </w:r>
      <w:proofErr w:type="gramEnd"/>
      <w:r>
        <w:rPr>
          <w:i/>
        </w:rPr>
        <w:t>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 xml:space="preserve">y = </w:t>
      </w:r>
      <w:proofErr w:type="gramStart"/>
      <w:r>
        <w:rPr>
          <w:i/>
        </w:rPr>
        <w:t>ln(</w:t>
      </w:r>
      <w:proofErr w:type="gramEnd"/>
      <w:r>
        <w:rPr>
          <w:i/>
        </w:rPr>
        <w:t>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w:t>
            </w:r>
            <w:proofErr w:type="gramStart"/>
            <w:r>
              <w:rPr>
                <w:color w:val="333333"/>
                <w:sz w:val="18"/>
              </w:rPr>
              <w:t>/(</w:t>
            </w:r>
            <w:proofErr w:type="gramEnd"/>
            <w:r>
              <w:rPr>
                <w:color w:val="333333"/>
                <w:sz w:val="18"/>
              </w:rPr>
              <w:t>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 xml:space="preserve">y = </w:t>
            </w:r>
            <w:proofErr w:type="gramStart"/>
            <w:r>
              <w:rPr>
                <w:color w:val="333333"/>
                <w:sz w:val="18"/>
              </w:rPr>
              <w:t>max(</w:t>
            </w:r>
            <w:proofErr w:type="gramEnd"/>
            <w:r>
              <w:rPr>
                <w:color w:val="333333"/>
                <w:sz w:val="18"/>
              </w:rPr>
              <w:t>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 xml:space="preserve">y = </w:t>
            </w:r>
            <w:proofErr w:type="gramStart"/>
            <w:r>
              <w:rPr>
                <w:color w:val="333333"/>
                <w:sz w:val="18"/>
              </w:rPr>
              <w:t>max(</w:t>
            </w:r>
            <w:proofErr w:type="gramEnd"/>
            <w:r>
              <w:rPr>
                <w:color w:val="333333"/>
                <w:sz w:val="18"/>
              </w:rPr>
              <w:t>0, x) + α·</w:t>
            </w:r>
            <w:proofErr w:type="gramStart"/>
            <w:r>
              <w:rPr>
                <w:color w:val="333333"/>
                <w:sz w:val="18"/>
              </w:rPr>
              <w:t>min(</w:t>
            </w:r>
            <w:proofErr w:type="gramEnd"/>
            <w:r>
              <w:rPr>
                <w:color w:val="333333"/>
                <w:sz w:val="18"/>
              </w:rPr>
              <w:t>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 xml:space="preserve">y = </w:t>
            </w:r>
            <w:proofErr w:type="gramStart"/>
            <w:r>
              <w:rPr>
                <w:color w:val="333333"/>
                <w:sz w:val="18"/>
              </w:rPr>
              <w:t>ln(</w:t>
            </w:r>
            <w:proofErr w:type="gramEnd"/>
            <w:r>
              <w:rPr>
                <w:color w:val="333333"/>
                <w:sz w:val="18"/>
              </w:rPr>
              <w:t>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w:t>
      </w:r>
      <w:proofErr w:type="gramStart"/>
      <w:r>
        <w:rPr>
          <w:rFonts w:ascii="Calibri" w:hAnsi="Calibri"/>
          <w:color w:val="1F4E78"/>
          <w:sz w:val="32"/>
        </w:rPr>
        <w:t>TL;DR</w:t>
      </w:r>
      <w:proofErr w:type="gramEnd"/>
      <w:r>
        <w:rPr>
          <w:rFonts w:ascii="Calibri" w:hAnsi="Calibri"/>
          <w:color w:val="1F4E78"/>
          <w:sz w:val="32"/>
        </w:rPr>
        <w:t>)</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proofErr w:type="gramStart"/>
      <w:r>
        <w:rPr>
          <w:rFonts w:ascii="Courier New" w:hAnsi="Courier New"/>
          <w:b/>
          <w:color w:val="1F4E78"/>
        </w:rPr>
        <w:t>L(</w:t>
      </w:r>
      <w:proofErr w:type="gramEnd"/>
      <w:r>
        <w:rPr>
          <w:rFonts w:ascii="Courier New" w:hAnsi="Courier New"/>
          <w:b/>
          <w:color w:val="1F4E78"/>
        </w:rPr>
        <w:t>W; X, Y) = (1 / n) * ∑ [i=1 a n] (y_i - ŷ_</w:t>
      </w:r>
      <w:proofErr w:type="gramStart"/>
      <w:r>
        <w:rPr>
          <w:rFonts w:ascii="Courier New" w:hAnsi="Courier New"/>
          <w:b/>
          <w:color w:val="1F4E78"/>
        </w:rPr>
        <w:t>i)²</w:t>
      </w:r>
      <w:proofErr w:type="gramEnd"/>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proofErr w:type="gramStart"/>
      <w:r>
        <w:rPr>
          <w:rFonts w:ascii="Courier New" w:hAnsi="Courier New"/>
          <w:b/>
          <w:color w:val="1F4E78"/>
        </w:rPr>
        <w:t>L(</w:t>
      </w:r>
      <w:proofErr w:type="gramEnd"/>
      <w:r>
        <w:rPr>
          <w:rFonts w:ascii="Courier New" w:hAnsi="Courier New"/>
          <w:b/>
          <w:color w:val="1F4E78"/>
        </w:rPr>
        <w:t xml:space="preserve">W; X, Y) = - (1 / n) * ∑ [i=1 a n] [ y_i * log(p_i) + (1 - y_i) * </w:t>
      </w:r>
      <w:proofErr w:type="gramStart"/>
      <w:r>
        <w:rPr>
          <w:rFonts w:ascii="Courier New" w:hAnsi="Courier New"/>
          <w:b/>
          <w:color w:val="1F4E78"/>
        </w:rPr>
        <w:t>log(</w:t>
      </w:r>
      <w:proofErr w:type="gramEnd"/>
      <w:r>
        <w:rPr>
          <w:rFonts w:ascii="Courier New" w:hAnsi="Courier New"/>
          <w:b/>
          <w:color w:val="1F4E78"/>
        </w:rPr>
        <w:t>1 - p_i</w:t>
      </w:r>
      <w:proofErr w:type="gramStart"/>
      <w:r>
        <w:rPr>
          <w:rFonts w:ascii="Courier New" w:hAnsi="Courier New"/>
          <w:b/>
          <w:color w:val="1F4E78"/>
        </w:rPr>
        <w:t>) ]</w:t>
      </w:r>
      <w:proofErr w:type="gramEnd"/>
    </w:p>
    <w:p w14:paraId="00A0BE87" w14:textId="77777777" w:rsidR="0054017E" w:rsidRDefault="0054017E" w:rsidP="0054017E">
      <w:r>
        <w:t xml:space="preserve">BCE impone una severa penalización logarítmica a las predicciones erróneas realizadas con alta confianza, forzando al optimizador </w:t>
      </w:r>
      <w:proofErr w:type="gramStart"/>
      <w:r>
        <w:t>a</w:t>
      </w:r>
      <w:proofErr w:type="gramEnd"/>
      <w:r>
        <w:t xml:space="preserve">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w:t>
      </w:r>
      <w:proofErr w:type="gramStart"/>
      <w:r>
        <w:rPr>
          <w:i/>
        </w:rPr>
        <w:t>i,k</w:t>
      </w:r>
      <w:proofErr w:type="gramEnd"/>
      <w:r>
        <w:rPr>
          <w:i/>
        </w:rPr>
        <w:t>}</w:t>
      </w:r>
      <w:r>
        <w:t>:</w:t>
      </w:r>
    </w:p>
    <w:p w14:paraId="2F2654FF" w14:textId="77777777" w:rsidR="0054017E" w:rsidRDefault="0054017E" w:rsidP="0054017E">
      <w:pPr>
        <w:spacing w:before="80"/>
        <w:jc w:val="center"/>
      </w:pPr>
      <w:proofErr w:type="gramStart"/>
      <w:r>
        <w:rPr>
          <w:rFonts w:ascii="Courier New" w:hAnsi="Courier New"/>
          <w:b/>
          <w:color w:val="1F4E78"/>
        </w:rPr>
        <w:t>L(</w:t>
      </w:r>
      <w:proofErr w:type="gramEnd"/>
      <w:r>
        <w:rPr>
          <w:rFonts w:ascii="Courier New" w:hAnsi="Courier New"/>
          <w:b/>
          <w:color w:val="1F4E78"/>
        </w:rPr>
        <w:t>W; X, Y) = - (1 / n) * ∑ [i=1 a n] ∑ [k=1 a K] [ 1(y_i = k) * log(p_{</w:t>
      </w:r>
      <w:proofErr w:type="gramStart"/>
      <w:r>
        <w:rPr>
          <w:rFonts w:ascii="Courier New" w:hAnsi="Courier New"/>
          <w:b/>
          <w:color w:val="1F4E78"/>
        </w:rPr>
        <w:t>i,k</w:t>
      </w:r>
      <w:proofErr w:type="gramEnd"/>
      <w:r>
        <w:rPr>
          <w:rFonts w:ascii="Courier New" w:hAnsi="Courier New"/>
          <w:b/>
          <w:color w:val="1F4E78"/>
        </w:rPr>
        <w:t>}</w:t>
      </w:r>
      <w:proofErr w:type="gramStart"/>
      <w:r>
        <w:rPr>
          <w:rFonts w:ascii="Courier New" w:hAnsi="Courier New"/>
          <w:b/>
          <w:color w:val="1F4E78"/>
        </w:rPr>
        <w:t>) ]</w:t>
      </w:r>
      <w:proofErr w:type="gramEnd"/>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proofErr w:type="gramStart"/>
      <w:r>
        <w:rPr>
          <w:b/>
        </w:rPr>
        <w:t>P(</w:t>
      </w:r>
      <w:proofErr w:type="gramEnd"/>
      <w:r>
        <w:rPr>
          <w:b/>
        </w:rPr>
        <w:t>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proofErr w:type="gramStart"/>
      <w:r>
        <w:rPr>
          <w:rFonts w:ascii="Courier New" w:hAnsi="Courier New"/>
          <w:b/>
          <w:color w:val="1F4E78"/>
        </w:rPr>
        <w:t>L(</w:t>
      </w:r>
      <w:proofErr w:type="gramEnd"/>
      <w:r>
        <w:rPr>
          <w:rFonts w:ascii="Courier New" w:hAnsi="Courier New"/>
          <w:b/>
          <w:color w:val="1F4E78"/>
        </w:rPr>
        <w:t xml:space="preserve">W; X, Y) = </w:t>
      </w:r>
      <w:proofErr w:type="gramStart"/>
      <w:r>
        <w:rPr>
          <w:rFonts w:ascii="Courier New" w:hAnsi="Courier New"/>
          <w:b/>
          <w:color w:val="1F4E78"/>
        </w:rPr>
        <w:t>p(</w:t>
      </w:r>
      <w:proofErr w:type="gramEnd"/>
      <w:r>
        <w:rPr>
          <w:rFonts w:ascii="Courier New" w:hAnsi="Courier New"/>
          <w:b/>
          <w:color w:val="1F4E78"/>
        </w:rPr>
        <w:t xml:space="preserve">Y ∣ W, X) = ∏ [i=1 a n] </w:t>
      </w:r>
      <w:proofErr w:type="gramStart"/>
      <w:r>
        <w:rPr>
          <w:rFonts w:ascii="Courier New" w:hAnsi="Courier New"/>
          <w:b/>
          <w:color w:val="1F4E78"/>
        </w:rPr>
        <w:t>p(</w:t>
      </w:r>
      <w:proofErr w:type="gramEnd"/>
      <w:r>
        <w:rPr>
          <w:rFonts w:ascii="Courier New" w:hAnsi="Courier New"/>
          <w:b/>
          <w:color w:val="1F4E78"/>
        </w:rPr>
        <w:t>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proofErr w:type="gramStart"/>
      <w:r>
        <w:rPr>
          <w:i/>
        </w:rPr>
        <w:t>L(</w:t>
      </w:r>
      <w:proofErr w:type="gramEnd"/>
      <w:r>
        <w:rPr>
          <w:i/>
        </w:rPr>
        <w:t>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proofErr w:type="gramStart"/>
      <w:r>
        <w:rPr>
          <w:rFonts w:ascii="Courier New" w:hAnsi="Courier New"/>
          <w:b/>
          <w:color w:val="1F4E78"/>
        </w:rPr>
        <w:t>L(</w:t>
      </w:r>
      <w:proofErr w:type="gramEnd"/>
      <w:r>
        <w:rPr>
          <w:rFonts w:ascii="Courier New" w:hAnsi="Courier New"/>
          <w:b/>
          <w:color w:val="1F4E78"/>
        </w:rPr>
        <w:t xml:space="preserve">W; X, Y) = - log </w:t>
      </w:r>
      <w:proofErr w:type="gramStart"/>
      <w:r>
        <w:rPr>
          <w:rFonts w:ascii="Courier New" w:hAnsi="Courier New"/>
          <w:b/>
          <w:color w:val="1F4E78"/>
        </w:rPr>
        <w:t>L(</w:t>
      </w:r>
      <w:proofErr w:type="gramEnd"/>
      <w:r>
        <w:rPr>
          <w:rFonts w:ascii="Courier New" w:hAnsi="Courier New"/>
          <w:b/>
          <w:color w:val="1F4E78"/>
        </w:rPr>
        <w:t xml:space="preserve">W; X, Y) = - ∑ [i=1 a n] log </w:t>
      </w:r>
      <w:proofErr w:type="gramStart"/>
      <w:r>
        <w:rPr>
          <w:rFonts w:ascii="Courier New" w:hAnsi="Courier New"/>
          <w:b/>
          <w:color w:val="1F4E78"/>
        </w:rPr>
        <w:t>p(</w:t>
      </w:r>
      <w:proofErr w:type="gramEnd"/>
      <w:r>
        <w:rPr>
          <w:rFonts w:ascii="Courier New" w:hAnsi="Courier New"/>
          <w:b/>
          <w:color w:val="1F4E78"/>
        </w:rPr>
        <w:t>y_i ∣ W, x_i)</w:t>
      </w:r>
    </w:p>
    <w:p w14:paraId="7A6AECA3" w14:textId="77777777" w:rsidR="0054017E" w:rsidRDefault="0054017E" w:rsidP="0054017E">
      <w:r>
        <w:rPr>
          <w:color w:val="262626"/>
        </w:rPr>
        <w:t>La operación de producto se convierte en una suma debido a la propiedad fundamental de los logaritmos (</w:t>
      </w:r>
      <w:proofErr w:type="gramStart"/>
      <w:r>
        <w:rPr>
          <w:i/>
        </w:rPr>
        <w:t>log(</w:t>
      </w:r>
      <w:proofErr w:type="gramEnd"/>
      <w:r>
        <w:rPr>
          <w:i/>
        </w:rPr>
        <w:t>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proofErr w:type="gramStart"/>
      <w:r>
        <w:rPr>
          <w:i/>
        </w:rPr>
        <w:t>p(</w:t>
      </w:r>
      <w:proofErr w:type="gramEnd"/>
      <w:r>
        <w:rPr>
          <w:i/>
        </w:rPr>
        <w:t xml:space="preserve">y_i ∣ W, x_i) = (1 / √(2πσ²)) * </w:t>
      </w:r>
      <w:proofErr w:type="gramStart"/>
      <w:r>
        <w:rPr>
          <w:i/>
        </w:rPr>
        <w:t>exp( -</w:t>
      </w:r>
      <w:proofErr w:type="gramEnd"/>
      <w:r>
        <w:rPr>
          <w:i/>
        </w:rPr>
        <w:t xml:space="preserve"> (y_i - </w:t>
      </w:r>
      <w:proofErr w:type="gramStart"/>
      <w:r>
        <w:rPr>
          <w:i/>
        </w:rPr>
        <w:t>f(</w:t>
      </w:r>
      <w:proofErr w:type="gramEnd"/>
      <w:r>
        <w:rPr>
          <w:i/>
        </w:rPr>
        <w:t>x_i; W</w:t>
      </w:r>
      <w:proofErr w:type="gramStart"/>
      <w:r>
        <w:rPr>
          <w:i/>
        </w:rPr>
        <w:t>))²</w:t>
      </w:r>
      <w:proofErr w:type="gramEnd"/>
      <w:r>
        <w:rPr>
          <w:i/>
        </w:rPr>
        <w:t xml:space="preserve"> / (2σ²</w:t>
      </w:r>
      <w:proofErr w:type="gramStart"/>
      <w:r>
        <w:rPr>
          <w:i/>
        </w:rPr>
        <w:t>) )</w:t>
      </w:r>
      <w:proofErr w:type="gramEnd"/>
      <w:r>
        <w:t xml:space="preserve">, al aplicar el logaritmo negativo y descartar los términos constantes y escalares, la minimización de la NLL equivale exactamente a minimizar la suma de diferencias cuadráticas </w:t>
      </w:r>
      <w:r>
        <w:rPr>
          <w:b/>
        </w:rPr>
        <w:t>∑ (y_i - ŷ_</w:t>
      </w:r>
      <w:proofErr w:type="gramStart"/>
      <w:r>
        <w:rPr>
          <w:b/>
        </w:rPr>
        <w:t>i)²</w:t>
      </w:r>
      <w:proofErr w:type="gramEnd"/>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 xml:space="preserve">p_i = </w:t>
      </w:r>
      <w:proofErr w:type="gramStart"/>
      <w:r>
        <w:rPr>
          <w:i/>
        </w:rPr>
        <w:t>f(</w:t>
      </w:r>
      <w:proofErr w:type="gramEnd"/>
      <w:r>
        <w:rPr>
          <w:i/>
        </w:rPr>
        <w:t>x_i; W)</w:t>
      </w:r>
      <w:r>
        <w:t xml:space="preserve">, la función de masa de probabilidad es </w:t>
      </w:r>
      <w:proofErr w:type="gramStart"/>
      <w:r>
        <w:rPr>
          <w:i/>
        </w:rPr>
        <w:t>p(</w:t>
      </w:r>
      <w:proofErr w:type="gramEnd"/>
      <w:r>
        <w:rPr>
          <w:i/>
        </w:rPr>
        <w:t>y_i ∣ W, x_i) = p_i^(y_i) * (1 - p_</w:t>
      </w:r>
      <w:proofErr w:type="gramStart"/>
      <w:r>
        <w:rPr>
          <w:i/>
        </w:rPr>
        <w:t>i)^</w:t>
      </w:r>
      <w:proofErr w:type="gramEnd"/>
      <w:r>
        <w:rPr>
          <w:i/>
        </w:rPr>
        <w:t>(1 - y_i)</w:t>
      </w:r>
      <w:r>
        <w:t xml:space="preserve">. Al calcular la NLL, obtenemos directamente la fórmula de BCE: </w:t>
      </w:r>
      <w:r>
        <w:rPr>
          <w:b/>
        </w:rPr>
        <w:t xml:space="preserve">- ∑ [ y_i * log(p_i) + (1 - y_i) * </w:t>
      </w:r>
      <w:proofErr w:type="gramStart"/>
      <w:r>
        <w:rPr>
          <w:b/>
        </w:rPr>
        <w:t>log(</w:t>
      </w:r>
      <w:proofErr w:type="gramEnd"/>
      <w:r>
        <w:rPr>
          <w:b/>
        </w:rPr>
        <w:t>1 - p_i</w:t>
      </w:r>
      <w:proofErr w:type="gramStart"/>
      <w:r>
        <w:rPr>
          <w:b/>
        </w:rPr>
        <w:t>) ]</w:t>
      </w:r>
      <w:proofErr w:type="gramEnd"/>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w:t>
      </w:r>
      <w:proofErr w:type="gramStart"/>
      <w:r>
        <w:t>con</w:t>
      </w:r>
      <w:proofErr w:type="gramEnd"/>
      <w:r>
        <w:t xml:space="preserve">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proofErr w:type="gramStart"/>
      <w:r>
        <w:rPr>
          <w:b/>
        </w:rPr>
        <w:t>P(</w:t>
      </w:r>
      <w:proofErr w:type="gramEnd"/>
      <w:r>
        <w:rPr>
          <w:b/>
        </w:rPr>
        <w:t>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Para transformar el vector de logits z = [z_1, z_2, ..., z_</w:t>
      </w:r>
      <w:proofErr w:type="gramStart"/>
      <w:r>
        <w:t>K]^</w:t>
      </w:r>
      <w:proofErr w:type="gramEnd"/>
      <w:r>
        <w:t xml:space="preserve">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 xml:space="preserve">ŷ_i = </w:t>
            </w:r>
            <w:proofErr w:type="gramStart"/>
            <w:r>
              <w:rPr>
                <w:b/>
                <w:color w:val="1F4E78"/>
                <w:sz w:val="23"/>
              </w:rPr>
              <w:t>P(</w:t>
            </w:r>
            <w:proofErr w:type="gramEnd"/>
            <w:r>
              <w:rPr>
                <w:b/>
                <w:color w:val="1F4E78"/>
                <w:sz w:val="23"/>
              </w:rPr>
              <w:t>y = i | X) = e^(z_i) / Σ_{j=</w:t>
            </w:r>
            <w:proofErr w:type="gramStart"/>
            <w:r>
              <w:rPr>
                <w:b/>
                <w:color w:val="1F4E78"/>
                <w:sz w:val="23"/>
              </w:rPr>
              <w:t>1}^</w:t>
            </w:r>
            <w:proofErr w:type="gramEnd"/>
            <w:r>
              <w:rPr>
                <w:b/>
                <w:color w:val="1F4E78"/>
                <w:sz w:val="23"/>
              </w:rPr>
              <w:t>K e^(z_</w:t>
            </w:r>
            <w:proofErr w:type="gramStart"/>
            <w:r>
              <w:rPr>
                <w:b/>
                <w:color w:val="1F4E78"/>
                <w:sz w:val="23"/>
              </w:rPr>
              <w:t xml:space="preserve">j)   </w:t>
            </w:r>
            <w:proofErr w:type="gramEnd"/>
            <w:r>
              <w:rPr>
                <w:b/>
                <w:color w:val="1F4E78"/>
                <w:sz w:val="23"/>
              </w:rPr>
              <w:t xml:space="preserve">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xml:space="preserve">, la cual utiliza una función indicadora </w:t>
      </w:r>
      <w:proofErr w:type="gramStart"/>
      <w:r>
        <w:t>I(</w:t>
      </w:r>
      <w:proofErr w:type="gramEnd"/>
      <w:r>
        <w:t>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 xml:space="preserve">La siguiente tabla </w:t>
      </w:r>
      <w:proofErr w:type="gramStart"/>
      <w:r>
        <w:t>resume</w:t>
      </w:r>
      <w:proofErr w:type="gramEnd"/>
      <w:r>
        <w:t xml:space="preserv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 xml:space="preserve">El ancho de una capa oculta (número de neuronas) controla directamente la cantidad de discontinuidades o hiperplanos </w:t>
            </w:r>
            <w:proofErr w:type="gramStart"/>
            <w:r>
              <w:rPr>
                <w:color w:val="222222"/>
                <w:sz w:val="21"/>
              </w:rPr>
              <w:t>simples</w:t>
            </w:r>
            <w:proofErr w:type="gramEnd"/>
            <w:r>
              <w:rPr>
                <w:color w:val="222222"/>
                <w:sz w:val="21"/>
              </w:rPr>
              <w:t xml:space="preserve">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 xml:space="preserve">Alinea el formato de salida </w:t>
            </w:r>
            <w:proofErr w:type="gramStart"/>
            <w:r>
              <w:rPr>
                <w:sz w:val="19"/>
              </w:rPr>
              <w:t>con</w:t>
            </w:r>
            <w:proofErr w:type="gramEnd"/>
            <w:r>
              <w:rPr>
                <w:sz w:val="19"/>
              </w:rPr>
              <w:t xml:space="preserve">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 xml:space="preserve">ŷ = </w:t>
      </w:r>
      <w:proofErr w:type="gramStart"/>
      <w:r>
        <w:rPr>
          <w:b/>
          <w:color w:val="1F4E78"/>
          <w:sz w:val="24"/>
        </w:rPr>
        <w:t>f(</w:t>
      </w:r>
      <w:proofErr w:type="gramEnd"/>
      <w:r>
        <w:rPr>
          <w:b/>
          <w:color w:val="1F4E78"/>
          <w:sz w:val="24"/>
        </w:rPr>
        <w:t>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proofErr w:type="gramStart"/>
      <w:r>
        <w:t>Los</w:t>
      </w:r>
      <w:proofErr w:type="gramEnd"/>
      <w:r>
        <w:t xml:space="preserve">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w:t>
      </w:r>
      <w:proofErr w:type="gramStart"/>
      <w:r>
        <w:t>ŷ)²</w:t>
      </w:r>
      <w:proofErr w:type="gramEnd"/>
      <w:r>
        <w:t>,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 xml:space="preserve">La salida combinada adopta la forma general Y = </w:t>
      </w:r>
      <w:proofErr w:type="gramStart"/>
      <w:r>
        <w:rPr>
          <w:rFonts w:ascii="Arial" w:hAnsi="Arial"/>
        </w:rPr>
        <w:t>f(</w:t>
      </w:r>
      <w:proofErr w:type="gramEnd"/>
      <w:r>
        <w:rPr>
          <w:rFonts w:ascii="Arial" w:hAnsi="Arial"/>
        </w:rPr>
        <w:t>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 xml:space="preserve">Y = </w:t>
            </w:r>
            <w:proofErr w:type="gramStart"/>
            <w:r>
              <w:rPr>
                <w:rFonts w:ascii="Arial" w:hAnsi="Arial"/>
                <w:b/>
                <w:color w:val="1F4E78"/>
                <w:sz w:val="26"/>
              </w:rPr>
              <w:t>f( w</w:t>
            </w:r>
            <w:proofErr w:type="gramEnd"/>
            <w:r>
              <w:rPr>
                <w:rFonts w:ascii="Arial" w:hAnsi="Arial"/>
                <w:b/>
                <w:color w:val="1F4E78"/>
                <w:sz w:val="26"/>
              </w:rPr>
              <w:t>₀ + w₁x₁ + w₂x₂ + w₃x₃ + w₄x</w:t>
            </w:r>
            <w:proofErr w:type="gramStart"/>
            <w:r>
              <w:rPr>
                <w:rFonts w:ascii="Arial" w:hAnsi="Arial"/>
                <w:b/>
                <w:color w:val="1F4E78"/>
                <w:sz w:val="26"/>
              </w:rPr>
              <w:t>₄ )</w:t>
            </w:r>
            <w:proofErr w:type="gramEnd"/>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w:t>
      </w:r>
      <w:proofErr w:type="gramStart"/>
      <w:r>
        <w:rPr>
          <w:b/>
          <w:color w:val="1F4E78"/>
          <w:sz w:val="24"/>
        </w:rPr>
        <w:t>₁,  ∂</w:t>
      </w:r>
      <w:proofErr w:type="gramEnd"/>
      <w:r>
        <w:rPr>
          <w:b/>
          <w:color w:val="1F4E78"/>
          <w:sz w:val="24"/>
        </w:rPr>
        <w:t>L/∂w</w:t>
      </w:r>
      <w:proofErr w:type="gramStart"/>
      <w:r>
        <w:rPr>
          <w:b/>
          <w:color w:val="1F4E78"/>
          <w:sz w:val="24"/>
        </w:rPr>
        <w:t>₂,  ...,  ∂</w:t>
      </w:r>
      <w:proofErr w:type="gramEnd"/>
      <w:r>
        <w:rPr>
          <w:b/>
          <w:color w:val="1F4E78"/>
          <w:sz w:val="24"/>
        </w:rPr>
        <w:t>L/∂</w:t>
      </w:r>
      <w:proofErr w:type="gramStart"/>
      <w:r>
        <w:rPr>
          <w:b/>
          <w:color w:val="1F4E78"/>
          <w:sz w:val="24"/>
        </w:rPr>
        <w:t>wₚ ]ᵀ</w:t>
      </w:r>
      <w:proofErr w:type="gramEnd"/>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w:t>
            </w:r>
            <w:proofErr w:type="gramStart"/>
            <w:r>
              <w:rPr>
                <w:b/>
                <w:color w:val="FFFFFF"/>
                <w:sz w:val="20"/>
              </w:rPr>
              <w:t xml:space="preserve">( </w:t>
            </w:r>
            <w:r>
              <w:rPr>
                <w:b/>
                <w:color w:val="FFFFFF"/>
                <w:sz w:val="20"/>
              </w:rPr>
              <w:lastRenderedPageBreak/>
              <w:t>Gradiente</w:t>
            </w:r>
            <w:proofErr w:type="gramEnd"/>
            <w:r>
              <w:rPr>
                <w:b/>
                <w:color w:val="FFFFFF"/>
                <w:sz w:val="20"/>
              </w:rPr>
              <w:t xml:space="preserv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 xml:space="preserve">w⁽ⁱ⁺¹⁾ = w⁽ⁱ⁾ - η · </w:t>
            </w:r>
            <w:proofErr w:type="gramStart"/>
            <w:r>
              <w:rPr>
                <w:b/>
                <w:color w:val="1F4E78"/>
                <w:sz w:val="26"/>
              </w:rPr>
              <w:t>( ∂</w:t>
            </w:r>
            <w:proofErr w:type="gramEnd"/>
            <w:r>
              <w:rPr>
                <w:b/>
                <w:color w:val="1F4E78"/>
                <w:sz w:val="26"/>
              </w:rPr>
              <w:t>L / ∂w⁽ⁱ</w:t>
            </w:r>
            <w:proofErr w:type="gramStart"/>
            <w:r>
              <w:rPr>
                <w:b/>
                <w:color w:val="1F4E78"/>
                <w:sz w:val="26"/>
              </w:rPr>
              <w:t>⁾ )</w:t>
            </w:r>
            <w:proofErr w:type="gramEnd"/>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 xml:space="preserve">Sustituye la búsqueda analítica por un ciclo de pequeños avances cuantitativos en la dirección que </w:t>
            </w:r>
            <w:proofErr w:type="gramStart"/>
            <w:r>
              <w:rPr>
                <w:sz w:val="19"/>
              </w:rPr>
              <w:t>reduce</w:t>
            </w:r>
            <w:proofErr w:type="gramEnd"/>
            <w:r>
              <w:rPr>
                <w:sz w:val="19"/>
              </w:rPr>
              <w:t xml:space="preserv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 xml:space="preserve">dz / </w:t>
            </w:r>
            <w:proofErr w:type="gramStart"/>
            <w:r>
              <w:rPr>
                <w:rFonts w:ascii="Courier New" w:hAnsi="Courier New"/>
                <w:b/>
                <w:color w:val="1F4E78"/>
                <w:sz w:val="26"/>
              </w:rPr>
              <w:t>dx  =</w:t>
            </w:r>
            <w:proofErr w:type="gramEnd"/>
            <w:r>
              <w:rPr>
                <w:rFonts w:ascii="Courier New" w:hAnsi="Courier New"/>
                <w:b/>
                <w:color w:val="1F4E78"/>
                <w:sz w:val="26"/>
              </w:rPr>
              <w:t xml:space="preserve">  </w:t>
            </w:r>
            <w:proofErr w:type="gramStart"/>
            <w:r>
              <w:rPr>
                <w:rFonts w:ascii="Courier New" w:hAnsi="Courier New"/>
                <w:b/>
                <w:color w:val="1F4E78"/>
                <w:sz w:val="26"/>
              </w:rPr>
              <w:t>( dz</w:t>
            </w:r>
            <w:proofErr w:type="gramEnd"/>
            <w:r>
              <w:rPr>
                <w:rFonts w:ascii="Courier New" w:hAnsi="Courier New"/>
                <w:b/>
                <w:color w:val="1F4E78"/>
                <w:sz w:val="26"/>
              </w:rPr>
              <w:t xml:space="preserve"> / </w:t>
            </w:r>
            <w:proofErr w:type="gramStart"/>
            <w:r>
              <w:rPr>
                <w:rFonts w:ascii="Courier New" w:hAnsi="Courier New"/>
                <w:b/>
                <w:color w:val="1F4E78"/>
                <w:sz w:val="26"/>
              </w:rPr>
              <w:t>dy )</w:t>
            </w:r>
            <w:proofErr w:type="gramEnd"/>
            <w:r>
              <w:rPr>
                <w:rFonts w:ascii="Courier New" w:hAnsi="Courier New"/>
                <w:b/>
                <w:color w:val="1F4E78"/>
                <w:sz w:val="26"/>
              </w:rPr>
              <w:t xml:space="preserve">  </w:t>
            </w:r>
            <w:proofErr w:type="gramStart"/>
            <w:r>
              <w:rPr>
                <w:rFonts w:ascii="Courier New" w:hAnsi="Courier New"/>
                <w:b/>
                <w:color w:val="1F4E78"/>
                <w:sz w:val="26"/>
              </w:rPr>
              <w:t>·  (</w:t>
            </w:r>
            <w:proofErr w:type="gramEnd"/>
            <w:r>
              <w:rPr>
                <w:rFonts w:ascii="Courier New" w:hAnsi="Courier New"/>
                <w:b/>
                <w:color w:val="1F4E78"/>
                <w:sz w:val="26"/>
              </w:rPr>
              <w:t xml:space="preserve"> dy / </w:t>
            </w:r>
            <w:proofErr w:type="gramStart"/>
            <w:r>
              <w:rPr>
                <w:rFonts w:ascii="Courier New" w:hAnsi="Courier New"/>
                <w:b/>
                <w:color w:val="1F4E78"/>
                <w:sz w:val="26"/>
              </w:rPr>
              <w:t>dx )</w:t>
            </w:r>
            <w:proofErr w:type="gramEnd"/>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 xml:space="preserve">z = f(y) = sen(y) = </w:t>
      </w:r>
      <w:proofErr w:type="gramStart"/>
      <w:r>
        <w:t>sen(</w:t>
      </w:r>
      <w:proofErr w:type="gramEnd"/>
      <w:r>
        <w:t>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 xml:space="preserve">Derivada interna: dy / dx = </w:t>
            </w:r>
            <w:proofErr w:type="gramStart"/>
            <w:r>
              <w:rPr>
                <w:rFonts w:ascii="Arial" w:hAnsi="Arial"/>
                <w:sz w:val="19"/>
              </w:rPr>
              <w:t>d(</w:t>
            </w:r>
            <w:proofErr w:type="gramEnd"/>
            <w:r>
              <w:rPr>
                <w:rFonts w:ascii="Arial" w:hAnsi="Arial"/>
                <w:sz w:val="19"/>
              </w:rPr>
              <w:t>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w:t>
            </w:r>
            <w:proofErr w:type="gramStart"/>
            <w:r>
              <w:rPr>
                <w:rFonts w:ascii="Arial" w:hAnsi="Arial"/>
                <w:sz w:val="19"/>
              </w:rPr>
              <w:t>x  =</w:t>
            </w:r>
            <w:proofErr w:type="gramEnd"/>
            <w:r>
              <w:rPr>
                <w:rFonts w:ascii="Arial" w:hAnsi="Arial"/>
                <w:sz w:val="19"/>
              </w:rPr>
              <w:t xml:space="preserve">  2x · </w:t>
            </w:r>
            <w:proofErr w:type="gramStart"/>
            <w:r>
              <w:rPr>
                <w:rFonts w:ascii="Arial" w:hAnsi="Arial"/>
                <w:sz w:val="19"/>
              </w:rPr>
              <w:t>cos(</w:t>
            </w:r>
            <w:proofErr w:type="gramEnd"/>
            <w:r>
              <w:rPr>
                <w:rFonts w:ascii="Arial" w:hAnsi="Arial"/>
                <w:sz w:val="19"/>
              </w:rPr>
              <w:t>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 xml:space="preserve">Si z = </w:t>
            </w:r>
            <w:proofErr w:type="gramStart"/>
            <w:r>
              <w:rPr>
                <w:rFonts w:ascii="Arial" w:hAnsi="Arial"/>
                <w:color w:val="262626"/>
                <w:sz w:val="20"/>
              </w:rPr>
              <w:t>f(</w:t>
            </w:r>
            <w:proofErr w:type="gramEnd"/>
            <w:r>
              <w:rPr>
                <w:rFonts w:ascii="Arial" w:hAnsi="Arial"/>
                <w:color w:val="262626"/>
                <w:sz w:val="20"/>
              </w:rPr>
              <w:t>u, v) donde u = g(x) y v = h(x), la derivada con respecto a x es:</w:t>
            </w:r>
            <w:r>
              <w:rPr>
                <w:rFonts w:ascii="Arial" w:hAnsi="Arial"/>
                <w:color w:val="262626"/>
                <w:sz w:val="20"/>
              </w:rPr>
              <w:br/>
            </w:r>
            <w:r>
              <w:rPr>
                <w:rFonts w:ascii="Arial" w:hAnsi="Arial"/>
                <w:color w:val="262626"/>
                <w:sz w:val="20"/>
              </w:rPr>
              <w:lastRenderedPageBreak/>
              <w:t>∂z / ∂</w:t>
            </w:r>
            <w:proofErr w:type="gramStart"/>
            <w:r>
              <w:rPr>
                <w:rFonts w:ascii="Arial" w:hAnsi="Arial"/>
                <w:color w:val="262626"/>
                <w:sz w:val="20"/>
              </w:rPr>
              <w:t>x  =</w:t>
            </w:r>
            <w:proofErr w:type="gramEnd"/>
            <w:r>
              <w:rPr>
                <w:rFonts w:ascii="Arial" w:hAnsi="Arial"/>
                <w:color w:val="262626"/>
                <w:sz w:val="20"/>
              </w:rPr>
              <w:t xml:space="preserve">  </w:t>
            </w:r>
            <w:proofErr w:type="gramStart"/>
            <w:r>
              <w:rPr>
                <w:rFonts w:ascii="Arial" w:hAnsi="Arial"/>
                <w:color w:val="262626"/>
                <w:sz w:val="20"/>
              </w:rPr>
              <w:t>( ∂</w:t>
            </w:r>
            <w:proofErr w:type="gramEnd"/>
            <w:r>
              <w:rPr>
                <w:rFonts w:ascii="Arial" w:hAnsi="Arial"/>
                <w:color w:val="262626"/>
                <w:sz w:val="20"/>
              </w:rPr>
              <w:t>z / ∂u · ∂u / ∂</w:t>
            </w:r>
            <w:proofErr w:type="gramStart"/>
            <w:r>
              <w:rPr>
                <w:rFonts w:ascii="Arial" w:hAnsi="Arial"/>
                <w:color w:val="262626"/>
                <w:sz w:val="20"/>
              </w:rPr>
              <w:t>x )</w:t>
            </w:r>
            <w:proofErr w:type="gramEnd"/>
            <w:r>
              <w:rPr>
                <w:rFonts w:ascii="Arial" w:hAnsi="Arial"/>
                <w:color w:val="262626"/>
                <w:sz w:val="20"/>
              </w:rPr>
              <w:t xml:space="preserve">  </w:t>
            </w:r>
            <w:proofErr w:type="gramStart"/>
            <w:r>
              <w:rPr>
                <w:rFonts w:ascii="Arial" w:hAnsi="Arial"/>
                <w:color w:val="262626"/>
                <w:sz w:val="20"/>
              </w:rPr>
              <w:t>+  (</w:t>
            </w:r>
            <w:proofErr w:type="gramEnd"/>
            <w:r>
              <w:rPr>
                <w:rFonts w:ascii="Arial" w:hAnsi="Arial"/>
                <w:color w:val="262626"/>
                <w:sz w:val="20"/>
              </w:rPr>
              <w:t xml:space="preserve"> ∂z / ∂v · ∂v / ∂</w:t>
            </w:r>
            <w:proofErr w:type="gramStart"/>
            <w:r>
              <w:rPr>
                <w:rFonts w:ascii="Arial" w:hAnsi="Arial"/>
                <w:color w:val="262626"/>
                <w:sz w:val="20"/>
              </w:rPr>
              <w:t>x )</w:t>
            </w:r>
            <w:proofErr w:type="gramEnd"/>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w:t>
            </w:r>
            <w:proofErr w:type="gramStart"/>
            <w:r>
              <w:rPr>
                <w:rFonts w:ascii="Calibri" w:hAnsi="Calibri"/>
                <w:color w:val="262626"/>
                <w:sz w:val="21"/>
              </w:rPr>
              <w:t>i)^</w:t>
            </w:r>
            <w:proofErr w:type="gramEnd"/>
            <w:r>
              <w:rPr>
                <w:rFonts w:ascii="Calibri" w:hAnsi="Calibri"/>
                <w:color w:val="262626"/>
                <w:sz w:val="21"/>
              </w:rPr>
              <w:t>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w:t>
            </w:r>
            <w:proofErr w:type="gramStart"/>
            <w:r>
              <w:rPr>
                <w:rFonts w:ascii="Calibri" w:hAnsi="Calibri"/>
                <w:color w:val="262626"/>
                <w:sz w:val="21"/>
              </w:rPr>
              <w:t>1}^</w:t>
            </w:r>
            <w:proofErr w:type="gramEnd"/>
            <w:r>
              <w:rPr>
                <w:rFonts w:ascii="Calibri" w:hAnsi="Calibri"/>
                <w:color w:val="262626"/>
                <w:sz w:val="21"/>
              </w:rPr>
              <w:t>n L_i = (1 / 2) * ∑_{i=</w:t>
            </w:r>
            <w:proofErr w:type="gramStart"/>
            <w:r>
              <w:rPr>
                <w:rFonts w:ascii="Calibri" w:hAnsi="Calibri"/>
                <w:color w:val="262626"/>
                <w:sz w:val="21"/>
              </w:rPr>
              <w:t>1}^</w:t>
            </w:r>
            <w:proofErr w:type="gramEnd"/>
            <w:r>
              <w:rPr>
                <w:rFonts w:ascii="Calibri" w:hAnsi="Calibri"/>
                <w:color w:val="262626"/>
                <w:sz w:val="21"/>
              </w:rPr>
              <w:t>n (y_i - W^T X_</w:t>
            </w:r>
            <w:proofErr w:type="gramStart"/>
            <w:r>
              <w:rPr>
                <w:rFonts w:ascii="Calibri" w:hAnsi="Calibri"/>
                <w:color w:val="262626"/>
                <w:sz w:val="21"/>
              </w:rPr>
              <w:t>i)^</w:t>
            </w:r>
            <w:proofErr w:type="gramEnd"/>
            <w:r>
              <w:rPr>
                <w:rFonts w:ascii="Calibri" w:hAnsi="Calibri"/>
                <w:color w:val="262626"/>
                <w:sz w:val="21"/>
              </w:rPr>
              <w:t>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w:t>
            </w:r>
            <w:proofErr w:type="gramStart"/>
            <w:r>
              <w:rPr>
                <w:sz w:val="19"/>
              </w:rPr>
              <w:t>2)^</w:t>
            </w:r>
            <w:proofErr w:type="gramEnd"/>
            <w:r>
              <w:rPr>
                <w:sz w:val="19"/>
              </w:rPr>
              <w:t>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w:t>
            </w:r>
            <w:proofErr w:type="gramStart"/>
            <w:r>
              <w:rPr>
                <w:rFonts w:ascii="Calibri" w:hAnsi="Calibri"/>
                <w:color w:val="262626"/>
                <w:sz w:val="21"/>
              </w:rPr>
              <w:t>) ]</w:t>
            </w:r>
            <w:proofErr w:type="gramEnd"/>
            <w:r>
              <w:rPr>
                <w:rFonts w:ascii="Calibri" w:hAnsi="Calibri"/>
                <w:color w:val="262626"/>
                <w:sz w:val="21"/>
              </w:rPr>
              <w:t xml:space="preserve">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w:t>
            </w:r>
            <w:proofErr w:type="gramStart"/>
            <w:r>
              <w:rPr>
                <w:rFonts w:ascii="Calibri" w:hAnsi="Calibri"/>
                <w:color w:val="262626"/>
                <w:sz w:val="21"/>
              </w:rPr>
              <w:t>1}^</w:t>
            </w:r>
            <w:proofErr w:type="gramEnd"/>
            <w:r>
              <w:rPr>
                <w:rFonts w:ascii="Calibri" w:hAnsi="Calibri"/>
                <w:color w:val="262626"/>
                <w:sz w:val="21"/>
              </w:rPr>
              <w:t>n (∂L_i / ∂W) = - ∑_{i=</w:t>
            </w:r>
            <w:proofErr w:type="gramStart"/>
            <w:r>
              <w:rPr>
                <w:rFonts w:ascii="Calibri" w:hAnsi="Calibri"/>
                <w:color w:val="262626"/>
                <w:sz w:val="21"/>
              </w:rPr>
              <w:t>1}^</w:t>
            </w:r>
            <w:proofErr w:type="gramEnd"/>
            <w:r>
              <w:rPr>
                <w:rFonts w:ascii="Calibri" w:hAnsi="Calibri"/>
                <w:color w:val="262626"/>
                <w:sz w:val="21"/>
              </w:rPr>
              <w:t>n (y_i - W^T X_i) X_i = ∑_{i=</w:t>
            </w:r>
            <w:proofErr w:type="gramStart"/>
            <w:r>
              <w:rPr>
                <w:rFonts w:ascii="Calibri" w:hAnsi="Calibri"/>
                <w:color w:val="262626"/>
                <w:sz w:val="21"/>
              </w:rPr>
              <w:t>1}^</w:t>
            </w:r>
            <w:proofErr w:type="gramEnd"/>
            <w:r>
              <w:rPr>
                <w:rFonts w:ascii="Calibri" w:hAnsi="Calibri"/>
                <w:color w:val="262626"/>
                <w:sz w:val="21"/>
              </w:rPr>
              <w:t>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 xml:space="preserve">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w:t>
      </w:r>
      <w:proofErr w:type="gramStart"/>
      <w:r>
        <w:rPr>
          <w:rFonts w:ascii="Calibri" w:hAnsi="Calibri"/>
          <w:color w:val="333333"/>
        </w:rPr>
        <w:t>a</w:t>
      </w:r>
      <w:proofErr w:type="gramEnd"/>
      <w:r>
        <w:rPr>
          <w:rFonts w:ascii="Calibri" w:hAnsi="Calibri"/>
          <w:color w:val="333333"/>
        </w:rPr>
        <w:t xml:space="preserve">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 xml:space="preserve">Cuando η es demasiado pequeña, el gráfico de traza muestra una disminución constante de la pérdida, lo que confirma que el algoritmo se mueve en la dirección correcta. Sin embargo, la curva desciende de forma tan leve que no llega </w:t>
      </w:r>
      <w:proofErr w:type="gramStart"/>
      <w:r>
        <w:rPr>
          <w:rFonts w:ascii="Calibri" w:hAnsi="Calibri"/>
          <w:color w:val="333333"/>
        </w:rPr>
        <w:t>a</w:t>
      </w:r>
      <w:proofErr w:type="gramEnd"/>
      <w:r>
        <w:rPr>
          <w:rFonts w:ascii="Calibri" w:hAnsi="Calibri"/>
          <w:color w:val="333333"/>
        </w:rPr>
        <w:t xml:space="preserve"> aplanarse ni </w:t>
      </w:r>
      <w:proofErr w:type="gramStart"/>
      <w:r>
        <w:rPr>
          <w:rFonts w:ascii="Calibri" w:hAnsi="Calibri"/>
          <w:color w:val="333333"/>
        </w:rPr>
        <w:t>a</w:t>
      </w:r>
      <w:proofErr w:type="gramEnd"/>
      <w:r>
        <w:rPr>
          <w:rFonts w:ascii="Calibri" w:hAnsi="Calibri"/>
          <w:color w:val="333333"/>
        </w:rPr>
        <w:t xml:space="preserve">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 xml:space="preserve">Incrementar ciegamente el tamaño del paso (pasos excesivamente grandes) resulta altamente riesgoso, ya que una tasa de aprendizaje demasiado agresiva provoca oscilaciones salvajes de un lado </w:t>
      </w:r>
      <w:proofErr w:type="gramStart"/>
      <w:r>
        <w:t>a</w:t>
      </w:r>
      <w:proofErr w:type="gramEnd"/>
      <w:r>
        <w:t xml:space="preserve">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 xml:space="preserve">Se introduce una muestra individual x_i en la red y se calcula la predicción del modelo y_hat_i, evaluando posteriormente la pérdida L_i correspondiente </w:t>
      </w:r>
      <w:proofErr w:type="gramStart"/>
      <w:r>
        <w:rPr>
          <w:rFonts w:ascii="Calibri" w:hAnsi="Calibri"/>
          <w:color w:val="262626"/>
        </w:rPr>
        <w:t>a</w:t>
      </w:r>
      <w:proofErr w:type="gramEnd"/>
      <w:r>
        <w:rPr>
          <w:rFonts w:ascii="Calibri" w:hAnsi="Calibri"/>
          <w:color w:val="262626"/>
        </w:rPr>
        <w:t xml:space="preserve">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 xml:space="preserve">Alta gracias </w:t>
            </w:r>
            <w:proofErr w:type="gramStart"/>
            <w:r>
              <w:rPr>
                <w:rFonts w:ascii="Calibri" w:hAnsi="Calibri"/>
                <w:color w:val="262626"/>
                <w:sz w:val="19"/>
              </w:rPr>
              <w:t>a</w:t>
            </w:r>
            <w:proofErr w:type="gramEnd"/>
            <w:r>
              <w:rPr>
                <w:rFonts w:ascii="Calibri" w:hAnsi="Calibri"/>
                <w:color w:val="262626"/>
                <w:sz w:val="19"/>
              </w:rPr>
              <w:t xml:space="preserve">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 xml:space="preserve">Suave / Sensible a </w:t>
            </w:r>
            <w:proofErr w:type="gramStart"/>
            <w:r>
              <w:rPr>
                <w:rFonts w:ascii="Calibri" w:hAnsi="Calibri"/>
                <w:color w:val="262626"/>
                <w:sz w:val="19"/>
              </w:rPr>
              <w:t>mínimos locales</w:t>
            </w:r>
            <w:proofErr w:type="gramEnd"/>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 xml:space="preserve">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w:t>
      </w:r>
      <w:proofErr w:type="gramStart"/>
      <w:r>
        <w:t>a</w:t>
      </w:r>
      <w:proofErr w:type="gramEnd"/>
      <w:r>
        <w:t xml:space="preserve">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 xml:space="preserve">Actualizaciones inmediatas, muy bajo uso de memoria, el ruido ayuda </w:t>
            </w:r>
            <w:proofErr w:type="gramStart"/>
            <w:r>
              <w:t>a</w:t>
            </w:r>
            <w:proofErr w:type="gramEnd"/>
            <w:r>
              <w:t xml:space="preserve">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 xml:space="preserve">Utiliza la totalidad del conjunto de datos para calcular cada actualización de parámetros. Su ventaja principal es que </w:t>
      </w:r>
      <w:proofErr w:type="gramStart"/>
      <w:r>
        <w:t>produce</w:t>
      </w:r>
      <w:proofErr w:type="gramEnd"/>
      <w:r>
        <w:t xml:space="preserv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w:t>
            </w:r>
            <w:proofErr w:type="gramStart"/>
            <w:r>
              <w:rPr>
                <w:b/>
                <w:color w:val="1B365D"/>
              </w:rPr>
              <w:t>_{</w:t>
            </w:r>
            <w:proofErr w:type="gramEnd"/>
            <w:r>
              <w:rPr>
                <w:b/>
                <w:color w:val="1B365D"/>
              </w:rPr>
              <w:t>i ∈ b_k} L_i   ó   L̄_k = (1 / |b_k|) · Σ</w:t>
            </w:r>
            <w:proofErr w:type="gramStart"/>
            <w:r>
              <w:rPr>
                <w:b/>
                <w:color w:val="1B365D"/>
              </w:rPr>
              <w:t>_{</w:t>
            </w:r>
            <w:proofErr w:type="gramEnd"/>
            <w:r>
              <w:rPr>
                <w:b/>
                <w:color w:val="1B365D"/>
              </w:rPr>
              <w:t>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 xml:space="preserve">Una vez que el conjunto de datos de entrenamiento ha sido dividido en mini-lotes, la ejecución del algoritmo sigue una secuencia estructurada de 5 pasos </w:t>
      </w:r>
      <w:proofErr w:type="gramStart"/>
      <w:r>
        <w:t>clave</w:t>
      </w:r>
      <w:proofErr w:type="gramEnd"/>
      <w:r>
        <w:t xml:space="preser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w:t>
      </w:r>
      <w:proofErr w:type="gramStart"/>
      <w:r>
        <w:t>_{</w:t>
      </w:r>
      <w:proofErr w:type="gramEnd"/>
      <w:r>
        <w:t>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 xml:space="preserve">Antes de iniciar cada nueva época, es crítico reordenar o mezclar aleatoriamente (shuffle) la totalidad del conjunto de datos. Al hacer esto, la composición de los mini-lotes cambia de una época </w:t>
      </w:r>
      <w:proofErr w:type="gramStart"/>
      <w:r>
        <w:t>a</w:t>
      </w:r>
      <w:proofErr w:type="gramEnd"/>
      <w:r>
        <w:t xml:space="preserve">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 xml:space="preserve">Introduce estocasticidad en la estimación del gradiente, ayudando al optimizador </w:t>
      </w:r>
      <w:proofErr w:type="gramStart"/>
      <w:r>
        <w:t>a</w:t>
      </w:r>
      <w:proofErr w:type="gramEnd"/>
      <w:r>
        <w:t xml:space="preserve">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 xml:space="preserve">Se realiza la retropropagación para obtener las derivadas parciales respecto a </w:t>
      </w:r>
      <w:proofErr w:type="gramStart"/>
      <w:r>
        <w:t>los pesos</w:t>
      </w:r>
      <w:proofErr w:type="gramEnd"/>
      <w:r>
        <w:t>.</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 xml:space="preserve">Al tomar un nuevo mini-lote, se genera una nueva curva de pérdida por lote, derivando en un nuevo vector de gradiente y en un subsiguiente paso de actualización </w:t>
      </w:r>
      <w:proofErr w:type="gramStart"/>
      <w:r>
        <w:rPr>
          <w:rFonts w:ascii="Arial" w:hAnsi="Arial"/>
        </w:rPr>
        <w:t>para W.</w:t>
      </w:r>
      <w:proofErr w:type="gramEnd"/>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 xml:space="preserve">Equivale al SGD Puro. Las actualizaciones son muy rápidas e introducen un máximo nivel de ruido, el cual ayuda </w:t>
      </w:r>
      <w:proofErr w:type="gramStart"/>
      <w:r>
        <w:rPr>
          <w:rFonts w:ascii="Arial" w:hAnsi="Arial"/>
        </w:rPr>
        <w:t>a</w:t>
      </w:r>
      <w:proofErr w:type="gramEnd"/>
      <w:r>
        <w:rPr>
          <w:rFonts w:ascii="Arial" w:hAnsi="Arial"/>
        </w:rPr>
        <w:t xml:space="preserve">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 xml:space="preserve">La siguiente tabla </w:t>
      </w:r>
      <w:proofErr w:type="gramStart"/>
      <w:r>
        <w:rPr>
          <w:rFonts w:ascii="Arial" w:hAnsi="Arial"/>
        </w:rPr>
        <w:t>resume</w:t>
      </w:r>
      <w:proofErr w:type="gramEnd"/>
      <w:r>
        <w:rPr>
          <w:rFonts w:ascii="Arial" w:hAnsi="Arial"/>
        </w:rPr>
        <w:t xml:space="preserv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 xml:space="preserve">El compromiso fundamental (trade-off) de esta velocidad es que el SGD no se asienta exactamente en el punto mínimo exacto, sino que tiende </w:t>
      </w:r>
      <w:proofErr w:type="gramStart"/>
      <w:r>
        <w:rPr>
          <w:rFonts w:ascii="Calibri" w:hAnsi="Calibri"/>
          <w:color w:val="333333"/>
        </w:rPr>
        <w:t>a</w:t>
      </w:r>
      <w:proofErr w:type="gramEnd"/>
      <w:r>
        <w:rPr>
          <w:rFonts w:ascii="Calibri" w:hAnsi="Calibri"/>
          <w:color w:val="333333"/>
        </w:rPr>
        <w:t xml:space="preserve">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p w14:paraId="7E557276" w14:textId="77777777" w:rsidR="000C7A64" w:rsidRDefault="000C7A64" w:rsidP="00675A9B"/>
    <w:p w14:paraId="580DB23F" w14:textId="77777777" w:rsidR="000C7A64" w:rsidRDefault="000C7A64" w:rsidP="00675A9B"/>
    <w:p w14:paraId="50F4D7E2" w14:textId="77777777" w:rsidR="000C7A64" w:rsidRDefault="000C7A64" w:rsidP="00675A9B"/>
    <w:p w14:paraId="29C37143" w14:textId="77777777" w:rsidR="000C7A64" w:rsidRDefault="000C7A64" w:rsidP="00675A9B"/>
    <w:p w14:paraId="3AEF70F6" w14:textId="77777777" w:rsidR="000C7A64" w:rsidRDefault="000C7A64" w:rsidP="00675A9B"/>
    <w:p w14:paraId="7A86FC34" w14:textId="77777777" w:rsidR="000C7A64" w:rsidRDefault="000C7A64" w:rsidP="00675A9B"/>
    <w:p w14:paraId="69579390" w14:textId="77777777" w:rsidR="000C7A64" w:rsidRDefault="000C7A64" w:rsidP="00675A9B"/>
    <w:p w14:paraId="1F9C0F09" w14:textId="77777777" w:rsidR="000C7A64" w:rsidRDefault="000C7A64" w:rsidP="00675A9B"/>
    <w:p w14:paraId="43C838F5" w14:textId="77777777" w:rsidR="000C7A64" w:rsidRDefault="000C7A64" w:rsidP="00675A9B"/>
    <w:p w14:paraId="28821EFF" w14:textId="77777777" w:rsidR="000C7A64" w:rsidRDefault="000C7A64" w:rsidP="00675A9B"/>
    <w:p w14:paraId="4F89CCF1" w14:textId="77777777" w:rsidR="000C7A64" w:rsidRDefault="000C7A64" w:rsidP="00675A9B"/>
    <w:p w14:paraId="6BCB185A" w14:textId="77777777" w:rsidR="000C7A64" w:rsidRDefault="000C7A64" w:rsidP="000C7A64">
      <w:pPr>
        <w:spacing w:after="40"/>
      </w:pPr>
      <w:r>
        <w:rPr>
          <w:rFonts w:ascii="Arial" w:hAnsi="Arial"/>
          <w:b/>
          <w:color w:val="1F4E78"/>
          <w:sz w:val="44"/>
        </w:rPr>
        <w:lastRenderedPageBreak/>
        <w:t>Apuntes de Clase: Introducción a la Retropropagación</w:t>
      </w:r>
    </w:p>
    <w:p w14:paraId="69721DF8" w14:textId="77777777" w:rsidR="000C7A64" w:rsidRDefault="000C7A64" w:rsidP="000C7A64">
      <w:pPr>
        <w:spacing w:after="360"/>
      </w:pPr>
      <w:r>
        <w:rPr>
          <w:rFonts w:ascii="Arial" w:hAnsi="Arial"/>
          <w:i/>
          <w:color w:val="2E75B6"/>
          <w:sz w:val="26"/>
        </w:rPr>
        <w:t>El motor del entrenamiento de redes neuronales, diferenciación automática y grafos computacionales</w:t>
      </w:r>
    </w:p>
    <w:p w14:paraId="59F494E0" w14:textId="77777777" w:rsidR="000C7A64" w:rsidRDefault="000C7A64" w:rsidP="000C7A64">
      <w:pPr>
        <w:pBdr>
          <w:bottom w:val="single" w:sz="12" w:space="1" w:color="1F4E78"/>
        </w:pBdr>
        <w:spacing w:after="240"/>
      </w:pPr>
    </w:p>
    <w:p w14:paraId="170030CA" w14:textId="77777777" w:rsidR="000C7A64" w:rsidRDefault="000C7A64" w:rsidP="000C7A64">
      <w:pPr>
        <w:pStyle w:val="Ttulo1"/>
        <w:spacing w:before="240" w:after="120"/>
      </w:pPr>
      <w:r>
        <w:rPr>
          <w:rFonts w:ascii="Arial" w:hAnsi="Arial"/>
          <w:color w:val="1F4E78"/>
          <w:sz w:val="32"/>
        </w:rPr>
        <w:t>1. El Motor del Aprendizaje Profundo: Motivación de la Retropropagación</w:t>
      </w:r>
    </w:p>
    <w:p w14:paraId="7D5C7FEF" w14:textId="77777777" w:rsidR="000C7A64" w:rsidRDefault="000C7A64" w:rsidP="000C7A64">
      <w:r>
        <w:rPr>
          <w:color w:val="262626"/>
        </w:rPr>
        <w:t xml:space="preserve">La </w:t>
      </w:r>
      <w:r>
        <w:rPr>
          <w:b/>
          <w:color w:val="1F4E78"/>
        </w:rPr>
        <w:t>retropropagación (backpropagation)</w:t>
      </w:r>
      <w:r>
        <w:t xml:space="preserve"> constituye el algoritmo fundamental y el motor impulsador del entrenamiento en redes neuronales modernas. Su propósito central es permitir que el modelo aprenda y optimice su comportamiento ajustando de forma continua sus parámetros internos (pesos y sesgos) en respuesta a las desviaciones o errores cometidos en las predicciones.</w:t>
      </w:r>
    </w:p>
    <w:p w14:paraId="60A4E9C2" w14:textId="77777777" w:rsidR="000C7A64" w:rsidRDefault="000C7A64" w:rsidP="000C7A64">
      <w:r>
        <w:t xml:space="preserve">En la teoría de optimización mediante descenso del gradiente, la retropropagación resuelve la primera y más crucial consideración técnica: la </w:t>
      </w:r>
      <w:r>
        <w:rPr>
          <w:b/>
        </w:rPr>
        <w:t>necesidad estricta de calcular derivadas</w:t>
      </w:r>
      <w:r>
        <w:t>. Mientras que las otras tres consideraciones abarcan la elección de la tasa de aprendizaje (eta), la prevención de estancamiento en mínimos locales y el cálculo eficiente de pérdidas a gran escala mediante lotes, la retropropagación proporciona la arquitectura matemática para obtener los gradientes con respecto a cada parámetro del sistema.</w:t>
      </w:r>
    </w:p>
    <w:tbl>
      <w:tblPr>
        <w:tblW w:w="0" w:type="auto"/>
        <w:jc w:val="center"/>
        <w:tblLayout w:type="fixed"/>
        <w:tblLook w:val="04A0" w:firstRow="1" w:lastRow="0" w:firstColumn="1" w:lastColumn="0" w:noHBand="0" w:noVBand="1"/>
      </w:tblPr>
      <w:tblGrid>
        <w:gridCol w:w="9360"/>
      </w:tblGrid>
      <w:tr w:rsidR="000C7A64" w14:paraId="30116617" w14:textId="77777777" w:rsidTr="005346A8">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1A8B415" w14:textId="77777777" w:rsidR="000C7A64" w:rsidRDefault="000C7A64" w:rsidP="005346A8">
            <w:pPr>
              <w:spacing w:after="40"/>
            </w:pPr>
            <w:r>
              <w:rPr>
                <w:b/>
                <w:color w:val="1F4E78"/>
              </w:rPr>
              <w:t>La Necesidad de un Formalismo Sistemático</w:t>
            </w:r>
            <w:r>
              <w:rPr>
                <w:b/>
                <w:color w:val="1F4E78"/>
              </w:rPr>
              <w:br/>
            </w:r>
            <w:r>
              <w:t>Aunque herramientas como Wolfram Alpha, ChatGPT o Gemini pueden derivar funciones analíticas en principio, la práctica del aprendizaje profundo exige un formalismo estructurado y automatizable. No es viable copiar y pegar ecuaciones manualmente durante el entrenamiento de una red con millones de parámetros; se requiere un marco sistemático capaz de propagar gradientes a través de múltiples capas y nodos.</w:t>
            </w:r>
          </w:p>
        </w:tc>
      </w:tr>
    </w:tbl>
    <w:p w14:paraId="26865FBE" w14:textId="77777777" w:rsidR="000C7A64" w:rsidRDefault="000C7A64" w:rsidP="000C7A64">
      <w:pPr>
        <w:pStyle w:val="Ttulo1"/>
        <w:spacing w:before="320" w:after="120"/>
      </w:pPr>
      <w:r>
        <w:rPr>
          <w:rFonts w:ascii="Arial" w:hAnsi="Arial"/>
          <w:color w:val="1F4E78"/>
          <w:sz w:val="32"/>
        </w:rPr>
        <w:t>2. Formalismo Matemático y la Regla de la Cadena</w:t>
      </w:r>
    </w:p>
    <w:p w14:paraId="0C13B845" w14:textId="77777777" w:rsidR="000C7A64" w:rsidRDefault="000C7A64" w:rsidP="000C7A64">
      <w:r>
        <w:t xml:space="preserve">Para construir un cálculo sistemático de gradientes, la retropropagación se apoya rigurosamente en la </w:t>
      </w:r>
      <w:r>
        <w:rPr>
          <w:b/>
        </w:rPr>
        <w:t>Regla de la Cadena</w:t>
      </w:r>
      <w:r>
        <w:t>. Esta regla matemática permite descomponer la derivada de una función compuesta compleja en un producto de derivadas parciales locales correspondientes a cada paso de transformación en la red.</w:t>
      </w:r>
    </w:p>
    <w:p w14:paraId="6B90E40A" w14:textId="77777777" w:rsidR="000C7A64" w:rsidRDefault="000C7A64" w:rsidP="000C7A64">
      <w:r>
        <w:t>El flujo funcional opera en dos pasadas diferenciadas:</w:t>
      </w:r>
    </w:p>
    <w:p w14:paraId="30893D95" w14:textId="77777777" w:rsidR="000C7A64" w:rsidRDefault="000C7A64" w:rsidP="000C7A64">
      <w:pPr>
        <w:pStyle w:val="Listaconvietas"/>
        <w:spacing w:after="120"/>
      </w:pPr>
      <w:r>
        <w:rPr>
          <w:b/>
        </w:rPr>
        <w:t xml:space="preserve">Paso hacia Adelante (Forward Pass): </w:t>
      </w:r>
      <w:r>
        <w:t>Las entradas avanzan a través de las capas ocultas y las funciones de activación para calcular las predicciones del modelo y evaluar la pérdida global.</w:t>
      </w:r>
    </w:p>
    <w:p w14:paraId="1C0C50FA" w14:textId="77777777" w:rsidR="000C7A64" w:rsidRDefault="000C7A64" w:rsidP="000C7A64">
      <w:pPr>
        <w:pStyle w:val="Listaconvietas"/>
        <w:spacing w:after="120"/>
      </w:pPr>
      <w:r>
        <w:rPr>
          <w:b/>
        </w:rPr>
        <w:lastRenderedPageBreak/>
        <w:t xml:space="preserve">Paso hacia Atrás (Backward Pass): </w:t>
      </w:r>
      <w:r>
        <w:t>La señal de error de la pérdida se propaga en dirección inversa, aplicando la regla de la cadena nodo por nodo para actualizar cada peso según su contribución al error total.</w:t>
      </w:r>
    </w:p>
    <w:p w14:paraId="1F8B441D" w14:textId="77777777" w:rsidR="000C7A64" w:rsidRDefault="000C7A64" w:rsidP="000C7A64">
      <w:pPr>
        <w:pStyle w:val="Ttulo1"/>
        <w:spacing w:before="320" w:after="120"/>
      </w:pPr>
      <w:r>
        <w:rPr>
          <w:rFonts w:ascii="Arial" w:hAnsi="Arial"/>
          <w:color w:val="1F4E78"/>
          <w:sz w:val="32"/>
        </w:rPr>
        <w:t>3. Estructura y Temario de la Lección de Retropropagación</w:t>
      </w:r>
    </w:p>
    <w:p w14:paraId="3CC0D657" w14:textId="77777777" w:rsidR="000C7A64" w:rsidRDefault="000C7A64" w:rsidP="000C7A64">
      <w:r>
        <w:t>La lección sobre retropropagación organiza sus contenidos en tres grandes bloques conceptuales que guían desde las bases matemáticas hasta la ejecución en entornos de computación modernos:</w:t>
      </w:r>
    </w:p>
    <w:p w14:paraId="4CEB9E39" w14:textId="77777777" w:rsidR="000C7A64" w:rsidRDefault="000C7A64" w:rsidP="000C7A64">
      <w:pPr>
        <w:pStyle w:val="Listaconvietas"/>
        <w:spacing w:after="120"/>
      </w:pPr>
      <w:r>
        <w:rPr>
          <w:b/>
        </w:rPr>
        <w:t xml:space="preserve">Fundamentos y Ejemplos de Gradientes: </w:t>
      </w:r>
      <w:r>
        <w:t>Revisión de consideraciones del descenso de gradiente, repaso de la regla de la cadena, regresión logística, formulación matemática, motivación del algoritmo, el problema de generalización y el análisis paso a paso del Error Cuadrático Medio (MSE), demostrando por qué el cálculo manual se vuelve tedioso en modelos complejos.</w:t>
      </w:r>
    </w:p>
    <w:p w14:paraId="0621C9A7" w14:textId="77777777" w:rsidR="000C7A64" w:rsidRDefault="000C7A64" w:rsidP="000C7A64">
      <w:pPr>
        <w:pStyle w:val="Listaconvietas"/>
        <w:spacing w:after="120"/>
      </w:pPr>
      <w:r>
        <w:rPr>
          <w:b/>
        </w:rPr>
        <w:t xml:space="preserve">Diferenciación Automática y Grafos Computacionales: </w:t>
      </w:r>
      <w:r>
        <w:t>Definición de los bloques de construcción de la diferenciación automática y la representación del modelo mediante grafos computacionales. Se detalla cómo los marcos de trabajo (frameworks) modernos ejecutan las operaciones sobre estos grafos paso a paso.</w:t>
      </w:r>
    </w:p>
    <w:p w14:paraId="5941B015" w14:textId="77777777" w:rsidR="000C7A64" w:rsidRDefault="000C7A64" w:rsidP="000C7A64">
      <w:pPr>
        <w:pStyle w:val="Listaconvietas"/>
        <w:spacing w:after="120"/>
      </w:pPr>
      <w:r>
        <w:rPr>
          <w:b/>
        </w:rPr>
        <w:t xml:space="preserve">Modos de Diferenciación y Flujo de Trabajo: </w:t>
      </w:r>
      <w:r>
        <w:t>Análisis del Modo Directo (Forward Mode) y Modo Inverso (Reverse Mode), criterios de selección según la dimensión de entradas y salidas, e integración en el flujo de trabajo típico de construcción, entrenamiento y despliegue de redes neuronales.</w:t>
      </w:r>
    </w:p>
    <w:p w14:paraId="480CFA1C" w14:textId="77777777" w:rsidR="000C7A64" w:rsidRDefault="000C7A64" w:rsidP="000C7A64">
      <w:pPr>
        <w:pStyle w:val="Ttulo1"/>
        <w:spacing w:before="320" w:after="120"/>
      </w:pPr>
      <w:r>
        <w:rPr>
          <w:rFonts w:ascii="Arial" w:hAnsi="Arial"/>
          <w:color w:val="1F4E78"/>
          <w:sz w:val="32"/>
        </w:rPr>
        <w:t>4. Síntesis de Componentes del Temario de Retropropagación</w:t>
      </w:r>
    </w:p>
    <w:p w14:paraId="34E3CDE7" w14:textId="77777777" w:rsidR="000C7A64" w:rsidRDefault="000C7A64" w:rsidP="000C7A64">
      <w:r>
        <w:t>La siguiente tabla resume los temas principales cubiertos en la lección, su objetivo metodológico y su relevancia dentro del ciclo de desarrollo de modelos de aprendizaje profundo:</w:t>
      </w:r>
    </w:p>
    <w:tbl>
      <w:tblPr>
        <w:tblW w:w="0" w:type="auto"/>
        <w:jc w:val="center"/>
        <w:tblLayout w:type="fixed"/>
        <w:tblLook w:val="04A0" w:firstRow="1" w:lastRow="0" w:firstColumn="1" w:lastColumn="0" w:noHBand="0" w:noVBand="1"/>
      </w:tblPr>
      <w:tblGrid>
        <w:gridCol w:w="2592"/>
        <w:gridCol w:w="3312"/>
        <w:gridCol w:w="3456"/>
      </w:tblGrid>
      <w:tr w:rsidR="000C7A64" w14:paraId="757AE3CF" w14:textId="77777777" w:rsidTr="005346A8">
        <w:trPr>
          <w:jc w:val="center"/>
        </w:trPr>
        <w:tc>
          <w:tcPr>
            <w:tcW w:w="2592" w:type="dxa"/>
            <w:shd w:val="clear" w:color="auto" w:fill="1F4E78"/>
            <w:tcMar>
              <w:top w:w="100" w:type="dxa"/>
              <w:left w:w="120" w:type="dxa"/>
              <w:bottom w:w="100" w:type="dxa"/>
              <w:right w:w="120" w:type="dxa"/>
            </w:tcMar>
          </w:tcPr>
          <w:p w14:paraId="225EE692" w14:textId="77777777" w:rsidR="000C7A64" w:rsidRDefault="000C7A64" w:rsidP="005346A8">
            <w:pPr>
              <w:spacing w:after="0"/>
            </w:pPr>
            <w:r>
              <w:rPr>
                <w:rFonts w:ascii="Arial" w:hAnsi="Arial"/>
                <w:b/>
                <w:color w:val="FFFFFF"/>
                <w:sz w:val="20"/>
              </w:rPr>
              <w:t>Módulo / Tema</w:t>
            </w:r>
          </w:p>
        </w:tc>
        <w:tc>
          <w:tcPr>
            <w:tcW w:w="3312" w:type="dxa"/>
            <w:shd w:val="clear" w:color="auto" w:fill="1F4E78"/>
            <w:tcMar>
              <w:top w:w="100" w:type="dxa"/>
              <w:left w:w="120" w:type="dxa"/>
              <w:bottom w:w="100" w:type="dxa"/>
              <w:right w:w="120" w:type="dxa"/>
            </w:tcMar>
          </w:tcPr>
          <w:p w14:paraId="2DC025BD" w14:textId="77777777" w:rsidR="000C7A64" w:rsidRDefault="000C7A64" w:rsidP="005346A8">
            <w:pPr>
              <w:spacing w:after="0"/>
            </w:pPr>
            <w:r>
              <w:rPr>
                <w:rFonts w:ascii="Arial" w:hAnsi="Arial"/>
                <w:b/>
                <w:color w:val="FFFFFF"/>
                <w:sz w:val="20"/>
              </w:rPr>
              <w:t>Objetivo Metodológico</w:t>
            </w:r>
          </w:p>
        </w:tc>
        <w:tc>
          <w:tcPr>
            <w:tcW w:w="3456" w:type="dxa"/>
            <w:shd w:val="clear" w:color="auto" w:fill="1F4E78"/>
            <w:tcMar>
              <w:top w:w="100" w:type="dxa"/>
              <w:left w:w="120" w:type="dxa"/>
              <w:bottom w:w="100" w:type="dxa"/>
              <w:right w:w="120" w:type="dxa"/>
            </w:tcMar>
          </w:tcPr>
          <w:p w14:paraId="3F748E10" w14:textId="77777777" w:rsidR="000C7A64" w:rsidRDefault="000C7A64" w:rsidP="005346A8">
            <w:pPr>
              <w:spacing w:after="0"/>
            </w:pPr>
            <w:r>
              <w:rPr>
                <w:rFonts w:ascii="Arial" w:hAnsi="Arial"/>
                <w:b/>
                <w:color w:val="FFFFFF"/>
                <w:sz w:val="20"/>
              </w:rPr>
              <w:t>Aportación al Entrenamiento</w:t>
            </w:r>
          </w:p>
        </w:tc>
      </w:tr>
      <w:tr w:rsidR="000C7A64" w14:paraId="78F857AA"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068280E7" w14:textId="77777777" w:rsidR="000C7A64" w:rsidRDefault="000C7A64" w:rsidP="005346A8">
            <w:pPr>
              <w:spacing w:after="0"/>
            </w:pPr>
            <w:r>
              <w:rPr>
                <w:rFonts w:ascii="Arial" w:hAnsi="Arial"/>
                <w:b/>
                <w:color w:val="1F4E78"/>
                <w:sz w:val="19"/>
              </w:rPr>
              <w:t>Fundamentos y Regla de la Cadena</w:t>
            </w:r>
          </w:p>
        </w:tc>
        <w:tc>
          <w:tcPr>
            <w:tcW w:w="3312" w:type="dxa"/>
            <w:tcBorders>
              <w:bottom w:val="single" w:sz="4" w:space="0" w:color="D3D3D3"/>
            </w:tcBorders>
            <w:shd w:val="clear" w:color="auto" w:fill="FFFFFF"/>
            <w:tcMar>
              <w:top w:w="80" w:type="dxa"/>
              <w:left w:w="100" w:type="dxa"/>
              <w:bottom w:w="80" w:type="dxa"/>
              <w:right w:w="100" w:type="dxa"/>
            </w:tcMar>
          </w:tcPr>
          <w:p w14:paraId="5797C567" w14:textId="77777777" w:rsidR="000C7A64" w:rsidRDefault="000C7A64" w:rsidP="005346A8">
            <w:pPr>
              <w:spacing w:after="0"/>
            </w:pPr>
            <w:r>
              <w:rPr>
                <w:rFonts w:ascii="Arial" w:hAnsi="Arial"/>
                <w:color w:val="262626"/>
                <w:sz w:val="19"/>
              </w:rPr>
              <w:t>Establecer la regla de la cadena y la regresión logística como base formal.</w:t>
            </w:r>
          </w:p>
        </w:tc>
        <w:tc>
          <w:tcPr>
            <w:tcW w:w="3456" w:type="dxa"/>
            <w:tcBorders>
              <w:bottom w:val="single" w:sz="4" w:space="0" w:color="D3D3D3"/>
            </w:tcBorders>
            <w:shd w:val="clear" w:color="auto" w:fill="FFFFFF"/>
            <w:tcMar>
              <w:top w:w="80" w:type="dxa"/>
              <w:left w:w="100" w:type="dxa"/>
              <w:bottom w:w="80" w:type="dxa"/>
              <w:right w:w="100" w:type="dxa"/>
            </w:tcMar>
          </w:tcPr>
          <w:p w14:paraId="747CF60D" w14:textId="77777777" w:rsidR="000C7A64" w:rsidRDefault="000C7A64" w:rsidP="005346A8">
            <w:pPr>
              <w:spacing w:after="0"/>
            </w:pPr>
            <w:r>
              <w:rPr>
                <w:rFonts w:ascii="Arial" w:hAnsi="Arial"/>
                <w:color w:val="262626"/>
                <w:sz w:val="19"/>
              </w:rPr>
              <w:t>Permite calcular derivadas parciales compuestas de manera analítica y sistemática.</w:t>
            </w:r>
          </w:p>
        </w:tc>
      </w:tr>
      <w:tr w:rsidR="000C7A64" w14:paraId="5DDC2C7D"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6A481A34" w14:textId="77777777" w:rsidR="000C7A64" w:rsidRDefault="000C7A64" w:rsidP="005346A8">
            <w:pPr>
              <w:spacing w:after="0"/>
            </w:pPr>
            <w:r>
              <w:rPr>
                <w:rFonts w:ascii="Arial" w:hAnsi="Arial"/>
                <w:b/>
                <w:color w:val="1F4E78"/>
                <w:sz w:val="19"/>
              </w:rPr>
              <w:t>Ejemplo Práctico de MSE</w:t>
            </w:r>
          </w:p>
        </w:tc>
        <w:tc>
          <w:tcPr>
            <w:tcW w:w="3312" w:type="dxa"/>
            <w:tcBorders>
              <w:bottom w:val="single" w:sz="4" w:space="0" w:color="D3D3D3"/>
            </w:tcBorders>
            <w:shd w:val="clear" w:color="auto" w:fill="F9FAFC"/>
            <w:tcMar>
              <w:top w:w="80" w:type="dxa"/>
              <w:left w:w="100" w:type="dxa"/>
              <w:bottom w:w="80" w:type="dxa"/>
              <w:right w:w="100" w:type="dxa"/>
            </w:tcMar>
          </w:tcPr>
          <w:p w14:paraId="6B222A0F" w14:textId="77777777" w:rsidR="000C7A64" w:rsidRDefault="000C7A64" w:rsidP="005346A8">
            <w:pPr>
              <w:spacing w:after="0"/>
            </w:pPr>
            <w:r>
              <w:rPr>
                <w:rFonts w:ascii="Arial" w:hAnsi="Arial"/>
                <w:color w:val="262626"/>
                <w:sz w:val="19"/>
              </w:rPr>
              <w:t>Descomponer el cálculo paso a paso en el Error Cuadrático Medio.</w:t>
            </w:r>
          </w:p>
        </w:tc>
        <w:tc>
          <w:tcPr>
            <w:tcW w:w="3456" w:type="dxa"/>
            <w:tcBorders>
              <w:bottom w:val="single" w:sz="4" w:space="0" w:color="D3D3D3"/>
            </w:tcBorders>
            <w:shd w:val="clear" w:color="auto" w:fill="F9FAFC"/>
            <w:tcMar>
              <w:top w:w="80" w:type="dxa"/>
              <w:left w:w="100" w:type="dxa"/>
              <w:bottom w:w="80" w:type="dxa"/>
              <w:right w:w="100" w:type="dxa"/>
            </w:tcMar>
          </w:tcPr>
          <w:p w14:paraId="18B4743E" w14:textId="77777777" w:rsidR="000C7A64" w:rsidRDefault="000C7A64" w:rsidP="005346A8">
            <w:pPr>
              <w:spacing w:after="0"/>
            </w:pPr>
            <w:r>
              <w:rPr>
                <w:rFonts w:ascii="Arial" w:hAnsi="Arial"/>
                <w:color w:val="262626"/>
                <w:sz w:val="19"/>
              </w:rPr>
              <w:t>Muestra la complejidad manual y justifica la necesidad de la diferenciación automática.</w:t>
            </w:r>
          </w:p>
        </w:tc>
      </w:tr>
      <w:tr w:rsidR="000C7A64" w14:paraId="32AFD85C"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62A39990" w14:textId="77777777" w:rsidR="000C7A64" w:rsidRDefault="000C7A64" w:rsidP="005346A8">
            <w:pPr>
              <w:spacing w:after="0"/>
            </w:pPr>
            <w:r>
              <w:rPr>
                <w:rFonts w:ascii="Arial" w:hAnsi="Arial"/>
                <w:b/>
                <w:color w:val="1F4E78"/>
                <w:sz w:val="19"/>
              </w:rPr>
              <w:t>Grafos Computacionales</w:t>
            </w:r>
          </w:p>
        </w:tc>
        <w:tc>
          <w:tcPr>
            <w:tcW w:w="3312" w:type="dxa"/>
            <w:tcBorders>
              <w:bottom w:val="single" w:sz="4" w:space="0" w:color="D3D3D3"/>
            </w:tcBorders>
            <w:shd w:val="clear" w:color="auto" w:fill="FFFFFF"/>
            <w:tcMar>
              <w:top w:w="80" w:type="dxa"/>
              <w:left w:w="100" w:type="dxa"/>
              <w:bottom w:w="80" w:type="dxa"/>
              <w:right w:w="100" w:type="dxa"/>
            </w:tcMar>
          </w:tcPr>
          <w:p w14:paraId="39472791" w14:textId="77777777" w:rsidR="000C7A64" w:rsidRDefault="000C7A64" w:rsidP="005346A8">
            <w:pPr>
              <w:spacing w:after="0"/>
            </w:pPr>
            <w:r>
              <w:rPr>
                <w:rFonts w:ascii="Arial" w:hAnsi="Arial"/>
                <w:color w:val="262626"/>
                <w:sz w:val="19"/>
              </w:rPr>
              <w:t>Representar las operaciones matemáticas como nodos y bordes dirigidos.</w:t>
            </w:r>
          </w:p>
        </w:tc>
        <w:tc>
          <w:tcPr>
            <w:tcW w:w="3456" w:type="dxa"/>
            <w:tcBorders>
              <w:bottom w:val="single" w:sz="4" w:space="0" w:color="D3D3D3"/>
            </w:tcBorders>
            <w:shd w:val="clear" w:color="auto" w:fill="FFFFFF"/>
            <w:tcMar>
              <w:top w:w="80" w:type="dxa"/>
              <w:left w:w="100" w:type="dxa"/>
              <w:bottom w:w="80" w:type="dxa"/>
              <w:right w:w="100" w:type="dxa"/>
            </w:tcMar>
          </w:tcPr>
          <w:p w14:paraId="79C5C1FC" w14:textId="77777777" w:rsidR="000C7A64" w:rsidRDefault="000C7A64" w:rsidP="005346A8">
            <w:pPr>
              <w:spacing w:after="0"/>
            </w:pPr>
            <w:r>
              <w:rPr>
                <w:rFonts w:ascii="Arial" w:hAnsi="Arial"/>
                <w:color w:val="262626"/>
                <w:sz w:val="19"/>
              </w:rPr>
              <w:t>Base gráfica utilizada por los marcos de trabajo para rastrear y computar gradientes.</w:t>
            </w:r>
          </w:p>
        </w:tc>
      </w:tr>
      <w:tr w:rsidR="000C7A64" w14:paraId="5A462252"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1F0C05FC" w14:textId="77777777" w:rsidR="000C7A64" w:rsidRDefault="000C7A64" w:rsidP="005346A8">
            <w:pPr>
              <w:spacing w:after="0"/>
            </w:pPr>
            <w:r>
              <w:rPr>
                <w:rFonts w:ascii="Arial" w:hAnsi="Arial"/>
                <w:b/>
                <w:color w:val="1F4E78"/>
                <w:sz w:val="19"/>
              </w:rPr>
              <w:t>Modo Directo vs. Inverso</w:t>
            </w:r>
          </w:p>
        </w:tc>
        <w:tc>
          <w:tcPr>
            <w:tcW w:w="3312" w:type="dxa"/>
            <w:tcBorders>
              <w:bottom w:val="single" w:sz="4" w:space="0" w:color="D3D3D3"/>
            </w:tcBorders>
            <w:shd w:val="clear" w:color="auto" w:fill="F9FAFC"/>
            <w:tcMar>
              <w:top w:w="80" w:type="dxa"/>
              <w:left w:w="100" w:type="dxa"/>
              <w:bottom w:w="80" w:type="dxa"/>
              <w:right w:w="100" w:type="dxa"/>
            </w:tcMar>
          </w:tcPr>
          <w:p w14:paraId="2B4E4FBE" w14:textId="77777777" w:rsidR="000C7A64" w:rsidRDefault="000C7A64" w:rsidP="005346A8">
            <w:pPr>
              <w:spacing w:after="0"/>
            </w:pPr>
            <w:r>
              <w:rPr>
                <w:rFonts w:ascii="Arial" w:hAnsi="Arial"/>
                <w:color w:val="262626"/>
                <w:sz w:val="19"/>
              </w:rPr>
              <w:t>Comparar las estrategias de propagación de derivadas (Forward vs. Reverse).</w:t>
            </w:r>
          </w:p>
        </w:tc>
        <w:tc>
          <w:tcPr>
            <w:tcW w:w="3456" w:type="dxa"/>
            <w:tcBorders>
              <w:bottom w:val="single" w:sz="4" w:space="0" w:color="D3D3D3"/>
            </w:tcBorders>
            <w:shd w:val="clear" w:color="auto" w:fill="F9FAFC"/>
            <w:tcMar>
              <w:top w:w="80" w:type="dxa"/>
              <w:left w:w="100" w:type="dxa"/>
              <w:bottom w:w="80" w:type="dxa"/>
              <w:right w:w="100" w:type="dxa"/>
            </w:tcMar>
          </w:tcPr>
          <w:p w14:paraId="7655F287" w14:textId="77777777" w:rsidR="000C7A64" w:rsidRDefault="000C7A64" w:rsidP="005346A8">
            <w:pPr>
              <w:spacing w:after="0"/>
            </w:pPr>
            <w:r>
              <w:rPr>
                <w:rFonts w:ascii="Arial" w:hAnsi="Arial"/>
                <w:color w:val="262626"/>
                <w:sz w:val="19"/>
              </w:rPr>
              <w:t>Determina la eficiencia computacional; el modo inverso es óptimo para muchas entradas y una salida.</w:t>
            </w:r>
          </w:p>
        </w:tc>
      </w:tr>
      <w:tr w:rsidR="000C7A64" w14:paraId="397440BE"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4F9F989A" w14:textId="77777777" w:rsidR="000C7A64" w:rsidRDefault="000C7A64" w:rsidP="005346A8">
            <w:pPr>
              <w:spacing w:after="0"/>
            </w:pPr>
            <w:r>
              <w:rPr>
                <w:rFonts w:ascii="Arial" w:hAnsi="Arial"/>
                <w:b/>
                <w:color w:val="1F4E78"/>
                <w:sz w:val="19"/>
              </w:rPr>
              <w:lastRenderedPageBreak/>
              <w:t>Flujo de Trabajo Típico</w:t>
            </w:r>
          </w:p>
        </w:tc>
        <w:tc>
          <w:tcPr>
            <w:tcW w:w="3312" w:type="dxa"/>
            <w:tcBorders>
              <w:bottom w:val="single" w:sz="4" w:space="0" w:color="D3D3D3"/>
            </w:tcBorders>
            <w:shd w:val="clear" w:color="auto" w:fill="FFFFFF"/>
            <w:tcMar>
              <w:top w:w="80" w:type="dxa"/>
              <w:left w:w="100" w:type="dxa"/>
              <w:bottom w:w="80" w:type="dxa"/>
              <w:right w:w="100" w:type="dxa"/>
            </w:tcMar>
          </w:tcPr>
          <w:p w14:paraId="38AE2C9B" w14:textId="77777777" w:rsidR="000C7A64" w:rsidRDefault="000C7A64" w:rsidP="005346A8">
            <w:pPr>
              <w:spacing w:after="0"/>
            </w:pPr>
            <w:r>
              <w:rPr>
                <w:rFonts w:ascii="Arial" w:hAnsi="Arial"/>
                <w:color w:val="262626"/>
                <w:sz w:val="19"/>
              </w:rPr>
              <w:t>Integrar la retropropagación en el ciclo de construir, entrenar y evaluar.</w:t>
            </w:r>
          </w:p>
        </w:tc>
        <w:tc>
          <w:tcPr>
            <w:tcW w:w="3456" w:type="dxa"/>
            <w:tcBorders>
              <w:bottom w:val="single" w:sz="4" w:space="0" w:color="D3D3D3"/>
            </w:tcBorders>
            <w:shd w:val="clear" w:color="auto" w:fill="FFFFFF"/>
            <w:tcMar>
              <w:top w:w="80" w:type="dxa"/>
              <w:left w:w="100" w:type="dxa"/>
              <w:bottom w:w="80" w:type="dxa"/>
              <w:right w:w="100" w:type="dxa"/>
            </w:tcMar>
          </w:tcPr>
          <w:p w14:paraId="0CF1F5ED" w14:textId="77777777" w:rsidR="000C7A64" w:rsidRDefault="000C7A64" w:rsidP="005346A8">
            <w:pPr>
              <w:spacing w:after="0"/>
            </w:pPr>
            <w:r>
              <w:rPr>
                <w:rFonts w:ascii="Arial" w:hAnsi="Arial"/>
                <w:color w:val="262626"/>
                <w:sz w:val="19"/>
              </w:rPr>
              <w:t>Garantiza la convergencia y optimización efectiva de redes neuronales simples y profundas.</w:t>
            </w:r>
          </w:p>
        </w:tc>
      </w:tr>
    </w:tbl>
    <w:p w14:paraId="3BE482FA" w14:textId="77777777" w:rsidR="000C7A64" w:rsidRDefault="000C7A64" w:rsidP="000C7A64">
      <w:pPr>
        <w:spacing w:after="240"/>
      </w:pPr>
    </w:p>
    <w:p w14:paraId="259B9B23" w14:textId="77777777" w:rsidR="000C7A64" w:rsidRDefault="000C7A64" w:rsidP="00675A9B"/>
    <w:p w14:paraId="369B026E" w14:textId="77777777" w:rsidR="000C7A64" w:rsidRDefault="000C7A64" w:rsidP="00675A9B"/>
    <w:p w14:paraId="1CAE8803" w14:textId="77777777" w:rsidR="000C7A64" w:rsidRDefault="000C7A64" w:rsidP="00675A9B"/>
    <w:p w14:paraId="3A152150" w14:textId="77777777" w:rsidR="000C7A64" w:rsidRDefault="000C7A64" w:rsidP="00675A9B"/>
    <w:p w14:paraId="76B08DCB" w14:textId="77777777" w:rsidR="000C7A64" w:rsidRDefault="000C7A64" w:rsidP="00675A9B"/>
    <w:p w14:paraId="25BF24FA" w14:textId="77777777" w:rsidR="000C7A64" w:rsidRDefault="000C7A64" w:rsidP="00675A9B"/>
    <w:p w14:paraId="0E81D543" w14:textId="77777777" w:rsidR="000C7A64" w:rsidRDefault="000C7A64" w:rsidP="00675A9B"/>
    <w:p w14:paraId="7E03EEB2" w14:textId="77777777" w:rsidR="000C7A64" w:rsidRDefault="000C7A64" w:rsidP="00675A9B"/>
    <w:p w14:paraId="43E047EF" w14:textId="77777777" w:rsidR="000C7A64" w:rsidRDefault="000C7A64" w:rsidP="00675A9B"/>
    <w:p w14:paraId="0BFA9ECC" w14:textId="77777777" w:rsidR="000C7A64" w:rsidRDefault="000C7A64" w:rsidP="00675A9B"/>
    <w:p w14:paraId="37E9DB21" w14:textId="77777777" w:rsidR="000C7A64" w:rsidRDefault="000C7A64" w:rsidP="00675A9B"/>
    <w:p w14:paraId="05289EAD" w14:textId="77777777" w:rsidR="000C7A64" w:rsidRDefault="000C7A64" w:rsidP="00675A9B"/>
    <w:p w14:paraId="20DB5F46" w14:textId="77777777" w:rsidR="000C7A64" w:rsidRDefault="000C7A64" w:rsidP="00675A9B"/>
    <w:p w14:paraId="077B642F" w14:textId="77777777" w:rsidR="000C7A64" w:rsidRDefault="000C7A64" w:rsidP="00675A9B"/>
    <w:p w14:paraId="722F344D" w14:textId="77777777" w:rsidR="000C7A64" w:rsidRDefault="000C7A64" w:rsidP="00675A9B"/>
    <w:p w14:paraId="60A90BA7" w14:textId="77777777" w:rsidR="000C7A64" w:rsidRDefault="000C7A64" w:rsidP="00675A9B"/>
    <w:p w14:paraId="7F685F78" w14:textId="77777777" w:rsidR="000C7A64" w:rsidRDefault="000C7A64" w:rsidP="00675A9B"/>
    <w:p w14:paraId="08C0F2E5" w14:textId="77777777" w:rsidR="000C7A64" w:rsidRDefault="000C7A64" w:rsidP="00675A9B"/>
    <w:p w14:paraId="55D58979" w14:textId="77777777" w:rsidR="000C7A64" w:rsidRDefault="000C7A64" w:rsidP="00675A9B"/>
    <w:p w14:paraId="52B54A2D" w14:textId="77777777" w:rsidR="000C7A64" w:rsidRDefault="000C7A64" w:rsidP="00675A9B"/>
    <w:p w14:paraId="561D67BB" w14:textId="77777777" w:rsidR="000C7A64" w:rsidRDefault="000C7A64" w:rsidP="00675A9B"/>
    <w:p w14:paraId="37DF0157" w14:textId="77777777" w:rsidR="000C7A64" w:rsidRDefault="000C7A64" w:rsidP="00675A9B"/>
    <w:p w14:paraId="0B31B0EB" w14:textId="77777777" w:rsidR="000C7A64" w:rsidRDefault="000C7A64" w:rsidP="00675A9B"/>
    <w:p w14:paraId="5CBD62BB" w14:textId="77777777" w:rsidR="002D2104" w:rsidRDefault="002D2104" w:rsidP="002D2104">
      <w:pPr>
        <w:spacing w:after="40"/>
      </w:pPr>
      <w:r>
        <w:rPr>
          <w:rFonts w:ascii="Calibri Light" w:hAnsi="Calibri Light"/>
          <w:b/>
          <w:color w:val="1F4E78"/>
          <w:sz w:val="48"/>
        </w:rPr>
        <w:lastRenderedPageBreak/>
        <w:t>Consideraciones del Descenso de Gradiente y Cálculo Sistemático de Derivadas</w:t>
      </w:r>
    </w:p>
    <w:p w14:paraId="688186BC" w14:textId="77777777" w:rsidR="002D2104" w:rsidRDefault="002D2104" w:rsidP="002D2104">
      <w:pPr>
        <w:spacing w:after="360"/>
      </w:pPr>
      <w:r>
        <w:rPr>
          <w:rFonts w:ascii="Calibri" w:hAnsi="Calibri"/>
          <w:i/>
          <w:color w:val="595959"/>
          <w:sz w:val="24"/>
        </w:rPr>
        <w:t>Apuntes Teóricos y Prácticos sobre Optimización y Retropropagación en Redes Neuronales</w:t>
      </w:r>
    </w:p>
    <w:p w14:paraId="4C1ABC3A" w14:textId="77777777" w:rsidR="002D2104" w:rsidRDefault="002D2104" w:rsidP="002D2104">
      <w:pPr>
        <w:pBdr>
          <w:bottom w:val="single" w:sz="12" w:space="1" w:color="1F4E78"/>
        </w:pBdr>
        <w:spacing w:after="240"/>
      </w:pPr>
    </w:p>
    <w:p w14:paraId="38B3E66C" w14:textId="77777777" w:rsidR="002D2104" w:rsidRDefault="002D2104" w:rsidP="002D2104">
      <w:pPr>
        <w:pStyle w:val="Ttulo2"/>
      </w:pPr>
      <w:r>
        <w:t>Índice del Documento</w:t>
      </w:r>
    </w:p>
    <w:p w14:paraId="689B7F8B" w14:textId="77777777" w:rsidR="002D2104" w:rsidRDefault="002D2104" w:rsidP="002D2104">
      <w:pPr>
        <w:spacing w:after="360"/>
      </w:pPr>
      <w:r>
        <w:fldChar w:fldCharType="begin"/>
      </w:r>
      <w:r>
        <w:instrText>TOC \o "1-3" \h \z \u</w:instrText>
      </w:r>
      <w:r>
        <w:fldChar w:fldCharType="end"/>
      </w:r>
    </w:p>
    <w:p w14:paraId="3078EE2F" w14:textId="77777777" w:rsidR="002D2104" w:rsidRDefault="002D2104" w:rsidP="002D2104">
      <w:pPr>
        <w:pStyle w:val="Ttulo1"/>
      </w:pPr>
      <w:r>
        <w:t>1. Las Cuatro Consideraciones Clave del Descenso de Gradiente</w:t>
      </w:r>
    </w:p>
    <w:p w14:paraId="2A565020" w14:textId="77777777" w:rsidR="002D2104" w:rsidRDefault="002D2104" w:rsidP="002D2104">
      <w:r>
        <w:t xml:space="preserve">El algoritmo de descenso de gradiente es el pilar fundamental para la optimización de parámetros en modelos de aprendizaje automático y aprendizaje profundo. Sin embargo, su aplicación efectiva en problemas del mundo real está condicionada por </w:t>
      </w:r>
      <w:r>
        <w:rPr>
          <w:b/>
        </w:rPr>
        <w:t xml:space="preserve">cuatro consideraciones clave </w:t>
      </w:r>
      <w:r>
        <w:t>que determinan tanto su viabilidad matemática como su eficiencia computacional:</w:t>
      </w:r>
    </w:p>
    <w:p w14:paraId="4C4CA74D" w14:textId="77777777" w:rsidR="002D2104" w:rsidRDefault="002D2104" w:rsidP="002D2104">
      <w:pPr>
        <w:pStyle w:val="Listaconvietas"/>
        <w:spacing w:after="120"/>
      </w:pPr>
      <w:r>
        <w:rPr>
          <w:b/>
          <w:color w:val="1F4E78"/>
        </w:rPr>
        <w:t xml:space="preserve">1. Cálculo de Derivadas: </w:t>
      </w:r>
      <w:r>
        <w:t>Es el requisito matemático básico e indispensable. El descenso de gradiente necesita calcular la derivada parcial de la función de pérdida con respecto a cada parámetro del modelo para determinar la dirección exacta en la que el error aumenta o disminuye.</w:t>
      </w:r>
    </w:p>
    <w:p w14:paraId="33BB2059" w14:textId="77777777" w:rsidR="002D2104" w:rsidRDefault="002D2104" w:rsidP="002D2104">
      <w:pPr>
        <w:pStyle w:val="Listaconvietas"/>
        <w:spacing w:after="120"/>
      </w:pPr>
      <w:r>
        <w:rPr>
          <w:b/>
          <w:color w:val="1F4E78"/>
        </w:rPr>
        <w:t xml:space="preserve">2. Tasa de Aprendizaje adecuada (η): </w:t>
      </w:r>
      <w:r>
        <w:t>Representa la magnitud del paso que se da en cada actualización de parámetros. Elegir un valor apropiado previene tanto un avance excesivamente lento como oscilaciones inestables o divergencia.</w:t>
      </w:r>
    </w:p>
    <w:p w14:paraId="2CD4B4F9" w14:textId="77777777" w:rsidR="002D2104" w:rsidRDefault="002D2104" w:rsidP="002D2104">
      <w:pPr>
        <w:pStyle w:val="Listaconvietas"/>
        <w:spacing w:after="120"/>
      </w:pPr>
      <w:r>
        <w:rPr>
          <w:b/>
          <w:color w:val="1F4E78"/>
        </w:rPr>
        <w:t xml:space="preserve">3. Evitación de Mínimos Locales: </w:t>
      </w:r>
      <w:r>
        <w:t>En paisajes de pérdida complejos y no convexos, el algoritmo debe ser capaz de lidiar con regiones planas, puntos de silla y mínimos locales para no quedar estancado en soluciones subóptimas.</w:t>
      </w:r>
    </w:p>
    <w:p w14:paraId="772F8899" w14:textId="77777777" w:rsidR="002D2104" w:rsidRDefault="002D2104" w:rsidP="002D2104">
      <w:pPr>
        <w:pStyle w:val="Listaconvietas"/>
        <w:spacing w:after="120"/>
      </w:pPr>
      <w:r>
        <w:rPr>
          <w:b/>
          <w:color w:val="1F4E78"/>
        </w:rPr>
        <w:t xml:space="preserve">4. Evaluación de la Función de Pérdida Completa: </w:t>
      </w:r>
      <w:r>
        <w:t>La pérdida global del modelo se calcula mediante la suma acumulada de los errores individuales producidos en cada punto de datos. Cuando el dataset comprende cientos de miles o millones de ejemplos, el cálculo directo de esta suma se vuelve un desafío de alto costo computacional.</w:t>
      </w:r>
    </w:p>
    <w:tbl>
      <w:tblPr>
        <w:tblW w:w="0" w:type="auto"/>
        <w:jc w:val="center"/>
        <w:tblLayout w:type="fixed"/>
        <w:tblLook w:val="04A0" w:firstRow="1" w:lastRow="0" w:firstColumn="1" w:lastColumn="0" w:noHBand="0" w:noVBand="1"/>
      </w:tblPr>
      <w:tblGrid>
        <w:gridCol w:w="9360"/>
      </w:tblGrid>
      <w:tr w:rsidR="002D2104" w14:paraId="7005F301" w14:textId="77777777" w:rsidTr="005346A8">
        <w:trPr>
          <w:jc w:val="center"/>
        </w:trPr>
        <w:tc>
          <w:tcPr>
            <w:tcW w:w="9360" w:type="dxa"/>
            <w:tcBorders>
              <w:left w:val="single" w:sz="24" w:space="0" w:color="1F4E78"/>
            </w:tcBorders>
            <w:shd w:val="clear" w:color="auto" w:fill="F2F2F2"/>
            <w:tcMar>
              <w:top w:w="140" w:type="dxa"/>
              <w:left w:w="200" w:type="dxa"/>
              <w:bottom w:w="140" w:type="dxa"/>
              <w:right w:w="200" w:type="dxa"/>
            </w:tcMar>
          </w:tcPr>
          <w:p w14:paraId="7598551B" w14:textId="77777777" w:rsidR="002D2104" w:rsidRDefault="002D2104" w:rsidP="005346A8">
            <w:pPr>
              <w:spacing w:after="0"/>
            </w:pPr>
            <w:r>
              <w:rPr>
                <w:b/>
                <w:color w:val="1F4E78"/>
              </w:rPr>
              <w:t xml:space="preserve">Impacto de la Escala del Dataset: </w:t>
            </w:r>
            <w:r>
              <w:t>Sumar las pérdidas individuales sobre cientos de miles de ejemplos en cada paso de optimización exige un costo computacional masivo. Este factor impulsa la necesidad de métodos más eficientes como el descenso de gradiente estocástico (SGD) y el entrenamiento por mini-lotes.</w:t>
            </w:r>
          </w:p>
        </w:tc>
      </w:tr>
    </w:tbl>
    <w:p w14:paraId="2F48537E" w14:textId="77777777" w:rsidR="002D2104" w:rsidRDefault="002D2104" w:rsidP="002D2104"/>
    <w:p w14:paraId="04B7D26F" w14:textId="77777777" w:rsidR="002D2104" w:rsidRDefault="002D2104" w:rsidP="002D2104">
      <w:pPr>
        <w:pStyle w:val="Ttulo1"/>
      </w:pPr>
      <w:r>
        <w:lastRenderedPageBreak/>
        <w:t>2. Profundización en el Cálculo de Derivadas y Retropropagación</w:t>
      </w:r>
    </w:p>
    <w:p w14:paraId="1B108EA5" w14:textId="77777777" w:rsidR="002D2104" w:rsidRDefault="002D2104" w:rsidP="002D2104">
      <w:r>
        <w:t xml:space="preserve">Una vez comprendido el panorama general de la optimización, el foco principal se centra en examinar detalladamente el primer requisito: </w:t>
      </w:r>
      <w:r>
        <w:rPr>
          <w:b/>
        </w:rPr>
        <w:t>cómo se calculan exactamente las derivadas en el contexto de la retropropagación (backpropagation)</w:t>
      </w:r>
      <w:r>
        <w:t>. Este proceso analiza cómo los gradientes fluyen desde la salida de la red hacia atrás a través de las distintas capas de neuronas.</w:t>
      </w:r>
    </w:p>
    <w:p w14:paraId="653D0AC2" w14:textId="77777777" w:rsidR="002D2104" w:rsidRDefault="002D2104" w:rsidP="002D2104">
      <w:pPr>
        <w:pStyle w:val="Ttulo2"/>
      </w:pPr>
      <w:r>
        <w:t>Herramientas Simbólicas vs. Práctica en Aprendizaje Automático</w:t>
      </w:r>
    </w:p>
    <w:p w14:paraId="71D2A4DE" w14:textId="77777777" w:rsidR="002D2104" w:rsidRDefault="002D2104" w:rsidP="002D2104">
      <w:r>
        <w:t>Ante la pregunta de si es posible calcular la derivada de cualquier función de pérdida, la respuesta teórica es afirmativa. Siempre que la función sea continuamente diferenciable, herramientas de matemáticas simbólicas (como Wolfram Alpha) o modelos de lenguaje de gran escala (como ChatGPT o Gemini) pueden obtener las expresiones analíticas correspondientes.</w:t>
      </w:r>
    </w:p>
    <w:p w14:paraId="390BC42C" w14:textId="77777777" w:rsidR="002D2104" w:rsidRDefault="002D2104" w:rsidP="002D2104">
      <w:r>
        <w:t>Sin embargo, la obtención simbólica puntual o el cálculo manual no constituye la verdadera solución en la práctica del aprendizaje automático. Las razones principales incluyen:</w:t>
      </w:r>
    </w:p>
    <w:p w14:paraId="137198A4" w14:textId="77777777" w:rsidR="002D2104" w:rsidRDefault="002D2104" w:rsidP="002D2104">
      <w:pPr>
        <w:pStyle w:val="Listaconvietas"/>
        <w:spacing w:after="120"/>
      </w:pPr>
      <w:r>
        <w:rPr>
          <w:b/>
        </w:rPr>
        <w:t xml:space="preserve">Inviabilidad de procesos manuales: </w:t>
      </w:r>
      <w:r>
        <w:t>Depender de herramientas externas o copiar y pegar ecuaciones manualmente para cada arquitectura o función de pérdida invalida el flujo de trabajo continuo de entrenamiento.</w:t>
      </w:r>
    </w:p>
    <w:p w14:paraId="07F97817" w14:textId="77777777" w:rsidR="002D2104" w:rsidRDefault="002D2104" w:rsidP="002D2104">
      <w:pPr>
        <w:pStyle w:val="Listaconvietas"/>
        <w:spacing w:after="120"/>
      </w:pPr>
      <w:r>
        <w:rPr>
          <w:b/>
        </w:rPr>
        <w:t xml:space="preserve">Crecimiento de la complejidad estructural: </w:t>
      </w:r>
      <w:r>
        <w:t xml:space="preserve">A medida que las redes neuronales añaden múltiples capas ocultas, cientos de nodos y conexiones complejas, la expresión algebraica directa se vuelve intratable y propensa </w:t>
      </w:r>
      <w:proofErr w:type="gramStart"/>
      <w:r>
        <w:t>a</w:t>
      </w:r>
      <w:proofErr w:type="gramEnd"/>
      <w:r>
        <w:t xml:space="preserve"> errores.</w:t>
      </w:r>
    </w:p>
    <w:p w14:paraId="0880B9CA" w14:textId="77777777" w:rsidR="002D2104" w:rsidRDefault="002D2104" w:rsidP="002D2104">
      <w:pPr>
        <w:pStyle w:val="Ttulo2"/>
      </w:pPr>
      <w:r>
        <w:t>La Regla de la Cadena como Formalismo Estructurado</w:t>
      </w:r>
    </w:p>
    <w:p w14:paraId="4D642D09" w14:textId="77777777" w:rsidR="002D2104" w:rsidRDefault="002D2104" w:rsidP="002D2104">
      <w:r>
        <w:t xml:space="preserve">Para superar la complejidad computacional, el aprendizaje profundo adopta un </w:t>
      </w:r>
      <w:r>
        <w:rPr>
          <w:b/>
        </w:rPr>
        <w:t xml:space="preserve">formalismo claro, consistente y sistemático </w:t>
      </w:r>
      <w:r>
        <w:t xml:space="preserve">basado en la </w:t>
      </w:r>
      <w:r>
        <w:rPr>
          <w:b/>
        </w:rPr>
        <w:t>regla de la cadena</w:t>
      </w:r>
      <w:r>
        <w:t>. Este marco permite descomponer la derivada global de la pérdida en una secuencia ordenada de derivadas locales que se multiplican iterativamente durante la pasada hacia atrás (</w:t>
      </w:r>
      <w:r>
        <w:rPr>
          <w:i/>
        </w:rPr>
        <w:t>backward pass</w:t>
      </w:r>
      <w:r>
        <w:t>).</w:t>
      </w:r>
    </w:p>
    <w:p w14:paraId="17208405" w14:textId="77777777" w:rsidR="002D2104" w:rsidRDefault="002D2104" w:rsidP="002D2104">
      <w:pPr>
        <w:pStyle w:val="Ttulo1"/>
      </w:pPr>
      <w:r>
        <w:t>3. Matriz Sintética de Consideraciones y Soluciones de Optimización</w:t>
      </w:r>
    </w:p>
    <w:p w14:paraId="55756DCF" w14:textId="77777777" w:rsidR="002D2104" w:rsidRDefault="002D2104" w:rsidP="002D2104">
      <w:r>
        <w:t>La siguiente tabla sintetiza la relación entre los retos del descenso de gradiente y los marcos matemáticos aplicados en las redes neuronales modernas:</w:t>
      </w:r>
    </w:p>
    <w:tbl>
      <w:tblPr>
        <w:tblW w:w="0" w:type="auto"/>
        <w:jc w:val="center"/>
        <w:tblLayout w:type="fixed"/>
        <w:tblLook w:val="04A0" w:firstRow="1" w:lastRow="0" w:firstColumn="1" w:lastColumn="0" w:noHBand="0" w:noVBand="1"/>
      </w:tblPr>
      <w:tblGrid>
        <w:gridCol w:w="2592"/>
        <w:gridCol w:w="3312"/>
        <w:gridCol w:w="3456"/>
      </w:tblGrid>
      <w:tr w:rsidR="002D2104" w14:paraId="79460107" w14:textId="77777777" w:rsidTr="005346A8">
        <w:trPr>
          <w:jc w:val="center"/>
        </w:trPr>
        <w:tc>
          <w:tcPr>
            <w:tcW w:w="2592" w:type="dxa"/>
            <w:shd w:val="clear" w:color="auto" w:fill="1F4E78"/>
            <w:tcMar>
              <w:top w:w="120" w:type="dxa"/>
              <w:left w:w="150" w:type="dxa"/>
              <w:bottom w:w="120" w:type="dxa"/>
              <w:right w:w="150" w:type="dxa"/>
            </w:tcMar>
          </w:tcPr>
          <w:p w14:paraId="15028EAB" w14:textId="77777777" w:rsidR="002D2104" w:rsidRDefault="002D2104" w:rsidP="005346A8">
            <w:r>
              <w:rPr>
                <w:b/>
                <w:color w:val="FFFFFF"/>
                <w:sz w:val="20"/>
              </w:rPr>
              <w:t>Consideración de Optimización</w:t>
            </w:r>
          </w:p>
        </w:tc>
        <w:tc>
          <w:tcPr>
            <w:tcW w:w="3312" w:type="dxa"/>
            <w:shd w:val="clear" w:color="auto" w:fill="1F4E78"/>
            <w:tcMar>
              <w:top w:w="120" w:type="dxa"/>
              <w:left w:w="150" w:type="dxa"/>
              <w:bottom w:w="120" w:type="dxa"/>
              <w:right w:w="150" w:type="dxa"/>
            </w:tcMar>
          </w:tcPr>
          <w:p w14:paraId="1E280240" w14:textId="77777777" w:rsidR="002D2104" w:rsidRDefault="002D2104" w:rsidP="005346A8">
            <w:r>
              <w:rPr>
                <w:b/>
                <w:color w:val="FFFFFF"/>
                <w:sz w:val="20"/>
              </w:rPr>
              <w:t>Desafío Técnico</w:t>
            </w:r>
          </w:p>
        </w:tc>
        <w:tc>
          <w:tcPr>
            <w:tcW w:w="3456" w:type="dxa"/>
            <w:shd w:val="clear" w:color="auto" w:fill="1F4E78"/>
            <w:tcMar>
              <w:top w:w="120" w:type="dxa"/>
              <w:left w:w="150" w:type="dxa"/>
              <w:bottom w:w="120" w:type="dxa"/>
              <w:right w:w="150" w:type="dxa"/>
            </w:tcMar>
          </w:tcPr>
          <w:p w14:paraId="7FEB19B4" w14:textId="77777777" w:rsidR="002D2104" w:rsidRDefault="002D2104" w:rsidP="005346A8">
            <w:r>
              <w:rPr>
                <w:b/>
                <w:color w:val="FFFFFF"/>
                <w:sz w:val="20"/>
              </w:rPr>
              <w:t>Solución / Formalismo Aplicado</w:t>
            </w:r>
          </w:p>
        </w:tc>
      </w:tr>
      <w:tr w:rsidR="002D2104" w14:paraId="768C254C" w14:textId="77777777" w:rsidTr="005346A8">
        <w:trPr>
          <w:jc w:val="center"/>
        </w:trPr>
        <w:tc>
          <w:tcPr>
            <w:tcW w:w="2592" w:type="dxa"/>
            <w:shd w:val="clear" w:color="auto" w:fill="F9FBFD"/>
            <w:tcMar>
              <w:top w:w="100" w:type="dxa"/>
              <w:left w:w="150" w:type="dxa"/>
              <w:bottom w:w="100" w:type="dxa"/>
              <w:right w:w="150" w:type="dxa"/>
            </w:tcMar>
          </w:tcPr>
          <w:p w14:paraId="0DA26674" w14:textId="77777777" w:rsidR="002D2104" w:rsidRDefault="002D2104" w:rsidP="005346A8">
            <w:r>
              <w:rPr>
                <w:b/>
                <w:sz w:val="19"/>
              </w:rPr>
              <w:t>Cálculo de Derivadas</w:t>
            </w:r>
          </w:p>
        </w:tc>
        <w:tc>
          <w:tcPr>
            <w:tcW w:w="3312" w:type="dxa"/>
            <w:shd w:val="clear" w:color="auto" w:fill="F9FBFD"/>
            <w:tcMar>
              <w:top w:w="100" w:type="dxa"/>
              <w:left w:w="150" w:type="dxa"/>
              <w:bottom w:w="100" w:type="dxa"/>
              <w:right w:w="150" w:type="dxa"/>
            </w:tcMar>
          </w:tcPr>
          <w:p w14:paraId="2A411BD3" w14:textId="77777777" w:rsidR="002D2104" w:rsidRDefault="002D2104" w:rsidP="005346A8">
            <w:r>
              <w:rPr>
                <w:sz w:val="19"/>
              </w:rPr>
              <w:t>Obtener gradientes precisos para miles o millones de parámetros de forma automatizable.</w:t>
            </w:r>
          </w:p>
        </w:tc>
        <w:tc>
          <w:tcPr>
            <w:tcW w:w="3456" w:type="dxa"/>
            <w:shd w:val="clear" w:color="auto" w:fill="F9FBFD"/>
            <w:tcMar>
              <w:top w:w="100" w:type="dxa"/>
              <w:left w:w="150" w:type="dxa"/>
              <w:bottom w:w="100" w:type="dxa"/>
              <w:right w:w="150" w:type="dxa"/>
            </w:tcMar>
          </w:tcPr>
          <w:p w14:paraId="1ED54386" w14:textId="77777777" w:rsidR="002D2104" w:rsidRDefault="002D2104" w:rsidP="005346A8">
            <w:r>
              <w:rPr>
                <w:sz w:val="19"/>
              </w:rPr>
              <w:t>Regla de la Cadena y Diferenciación Automática (Retropropagación).</w:t>
            </w:r>
          </w:p>
        </w:tc>
      </w:tr>
      <w:tr w:rsidR="002D2104" w14:paraId="21CAB27C" w14:textId="77777777" w:rsidTr="005346A8">
        <w:trPr>
          <w:jc w:val="center"/>
        </w:trPr>
        <w:tc>
          <w:tcPr>
            <w:tcW w:w="2592" w:type="dxa"/>
            <w:shd w:val="clear" w:color="auto" w:fill="FFFFFF"/>
            <w:tcMar>
              <w:top w:w="100" w:type="dxa"/>
              <w:left w:w="150" w:type="dxa"/>
              <w:bottom w:w="100" w:type="dxa"/>
              <w:right w:w="150" w:type="dxa"/>
            </w:tcMar>
          </w:tcPr>
          <w:p w14:paraId="797FC898" w14:textId="77777777" w:rsidR="002D2104" w:rsidRDefault="002D2104" w:rsidP="005346A8">
            <w:r>
              <w:rPr>
                <w:b/>
                <w:sz w:val="19"/>
              </w:rPr>
              <w:t>Tasa de Aprendizaje (η)</w:t>
            </w:r>
          </w:p>
        </w:tc>
        <w:tc>
          <w:tcPr>
            <w:tcW w:w="3312" w:type="dxa"/>
            <w:shd w:val="clear" w:color="auto" w:fill="FFFFFF"/>
            <w:tcMar>
              <w:top w:w="100" w:type="dxa"/>
              <w:left w:w="150" w:type="dxa"/>
              <w:bottom w:w="100" w:type="dxa"/>
              <w:right w:w="150" w:type="dxa"/>
            </w:tcMar>
          </w:tcPr>
          <w:p w14:paraId="363F7651" w14:textId="77777777" w:rsidR="002D2104" w:rsidRDefault="002D2104" w:rsidP="005346A8">
            <w:r>
              <w:rPr>
                <w:sz w:val="19"/>
              </w:rPr>
              <w:t>Evitar la convergencia lenta (pasos muy pequeños) y la divergencia (pasos muy grandes).</w:t>
            </w:r>
          </w:p>
        </w:tc>
        <w:tc>
          <w:tcPr>
            <w:tcW w:w="3456" w:type="dxa"/>
            <w:shd w:val="clear" w:color="auto" w:fill="FFFFFF"/>
            <w:tcMar>
              <w:top w:w="100" w:type="dxa"/>
              <w:left w:w="150" w:type="dxa"/>
              <w:bottom w:w="100" w:type="dxa"/>
              <w:right w:w="150" w:type="dxa"/>
            </w:tcMar>
          </w:tcPr>
          <w:p w14:paraId="3BAAC815" w14:textId="77777777" w:rsidR="002D2104" w:rsidRDefault="002D2104" w:rsidP="005346A8">
            <w:r>
              <w:rPr>
                <w:sz w:val="19"/>
              </w:rPr>
              <w:t>Uso de gráficos de traza y programadores adaptativos de tasa de aprendizaje.</w:t>
            </w:r>
          </w:p>
        </w:tc>
      </w:tr>
      <w:tr w:rsidR="002D2104" w14:paraId="7983FAE8" w14:textId="77777777" w:rsidTr="005346A8">
        <w:trPr>
          <w:jc w:val="center"/>
        </w:trPr>
        <w:tc>
          <w:tcPr>
            <w:tcW w:w="2592" w:type="dxa"/>
            <w:shd w:val="clear" w:color="auto" w:fill="F9FBFD"/>
            <w:tcMar>
              <w:top w:w="100" w:type="dxa"/>
              <w:left w:w="150" w:type="dxa"/>
              <w:bottom w:w="100" w:type="dxa"/>
              <w:right w:w="150" w:type="dxa"/>
            </w:tcMar>
          </w:tcPr>
          <w:p w14:paraId="782E0540" w14:textId="77777777" w:rsidR="002D2104" w:rsidRDefault="002D2104" w:rsidP="005346A8">
            <w:r>
              <w:rPr>
                <w:b/>
                <w:sz w:val="19"/>
              </w:rPr>
              <w:lastRenderedPageBreak/>
              <w:t>Mínimos Locales</w:t>
            </w:r>
          </w:p>
        </w:tc>
        <w:tc>
          <w:tcPr>
            <w:tcW w:w="3312" w:type="dxa"/>
            <w:shd w:val="clear" w:color="auto" w:fill="F9FBFD"/>
            <w:tcMar>
              <w:top w:w="100" w:type="dxa"/>
              <w:left w:w="150" w:type="dxa"/>
              <w:bottom w:w="100" w:type="dxa"/>
              <w:right w:w="150" w:type="dxa"/>
            </w:tcMar>
          </w:tcPr>
          <w:p w14:paraId="188C7006" w14:textId="77777777" w:rsidR="002D2104" w:rsidRDefault="002D2104" w:rsidP="005346A8">
            <w:r>
              <w:rPr>
                <w:sz w:val="19"/>
              </w:rPr>
              <w:t>Evitar el estancamiento en regiones subóptimas o puntos de silla en superficies no convexas.</w:t>
            </w:r>
          </w:p>
        </w:tc>
        <w:tc>
          <w:tcPr>
            <w:tcW w:w="3456" w:type="dxa"/>
            <w:shd w:val="clear" w:color="auto" w:fill="F9FBFD"/>
            <w:tcMar>
              <w:top w:w="100" w:type="dxa"/>
              <w:left w:w="150" w:type="dxa"/>
              <w:bottom w:w="100" w:type="dxa"/>
              <w:right w:w="150" w:type="dxa"/>
            </w:tcMar>
          </w:tcPr>
          <w:p w14:paraId="5EB24EC0" w14:textId="77777777" w:rsidR="002D2104" w:rsidRDefault="002D2104" w:rsidP="005346A8">
            <w:r>
              <w:rPr>
                <w:sz w:val="19"/>
              </w:rPr>
              <w:t>Descenso de gradiente estocástico (SGD) e inyección de ruido por mini-lotes.</w:t>
            </w:r>
          </w:p>
        </w:tc>
      </w:tr>
      <w:tr w:rsidR="002D2104" w14:paraId="5821B510" w14:textId="77777777" w:rsidTr="005346A8">
        <w:trPr>
          <w:jc w:val="center"/>
        </w:trPr>
        <w:tc>
          <w:tcPr>
            <w:tcW w:w="2592" w:type="dxa"/>
            <w:shd w:val="clear" w:color="auto" w:fill="FFFFFF"/>
            <w:tcMar>
              <w:top w:w="100" w:type="dxa"/>
              <w:left w:w="150" w:type="dxa"/>
              <w:bottom w:w="100" w:type="dxa"/>
              <w:right w:w="150" w:type="dxa"/>
            </w:tcMar>
          </w:tcPr>
          <w:p w14:paraId="573D8A58" w14:textId="77777777" w:rsidR="002D2104" w:rsidRDefault="002D2104" w:rsidP="005346A8">
            <w:r>
              <w:rPr>
                <w:b/>
                <w:sz w:val="19"/>
              </w:rPr>
              <w:t>Evaluación de Pérdida Completa</w:t>
            </w:r>
          </w:p>
        </w:tc>
        <w:tc>
          <w:tcPr>
            <w:tcW w:w="3312" w:type="dxa"/>
            <w:shd w:val="clear" w:color="auto" w:fill="FFFFFF"/>
            <w:tcMar>
              <w:top w:w="100" w:type="dxa"/>
              <w:left w:w="150" w:type="dxa"/>
              <w:bottom w:w="100" w:type="dxa"/>
              <w:right w:w="150" w:type="dxa"/>
            </w:tcMar>
          </w:tcPr>
          <w:p w14:paraId="6EF139BE" w14:textId="77777777" w:rsidR="002D2104" w:rsidRDefault="002D2104" w:rsidP="005346A8">
            <w:r>
              <w:rPr>
                <w:sz w:val="19"/>
              </w:rPr>
              <w:t>Procesar cientos de miles de datos en cada iteración es sumamente costoso.</w:t>
            </w:r>
          </w:p>
        </w:tc>
        <w:tc>
          <w:tcPr>
            <w:tcW w:w="3456" w:type="dxa"/>
            <w:shd w:val="clear" w:color="auto" w:fill="FFFFFF"/>
            <w:tcMar>
              <w:top w:w="100" w:type="dxa"/>
              <w:left w:w="150" w:type="dxa"/>
              <w:bottom w:w="100" w:type="dxa"/>
              <w:right w:w="150" w:type="dxa"/>
            </w:tcMar>
          </w:tcPr>
          <w:p w14:paraId="37411DD1" w14:textId="77777777" w:rsidR="002D2104" w:rsidRDefault="002D2104" w:rsidP="005346A8">
            <w:r>
              <w:rPr>
                <w:sz w:val="19"/>
              </w:rPr>
              <w:t>Partición de datos en mini-lotes para aproximar la pérdida eficientemente.</w:t>
            </w:r>
          </w:p>
        </w:tc>
      </w:tr>
    </w:tbl>
    <w:p w14:paraId="202C145C" w14:textId="77777777" w:rsidR="002D2104" w:rsidRDefault="002D2104" w:rsidP="002D2104">
      <w:pPr>
        <w:spacing w:after="240"/>
      </w:pPr>
    </w:p>
    <w:tbl>
      <w:tblPr>
        <w:tblW w:w="0" w:type="auto"/>
        <w:jc w:val="center"/>
        <w:tblLayout w:type="fixed"/>
        <w:tblLook w:val="04A0" w:firstRow="1" w:lastRow="0" w:firstColumn="1" w:lastColumn="0" w:noHBand="0" w:noVBand="1"/>
      </w:tblPr>
      <w:tblGrid>
        <w:gridCol w:w="9360"/>
      </w:tblGrid>
      <w:tr w:rsidR="002D2104" w14:paraId="1ECC243E" w14:textId="77777777" w:rsidTr="005346A8">
        <w:trPr>
          <w:jc w:val="center"/>
        </w:trPr>
        <w:tc>
          <w:tcPr>
            <w:tcW w:w="9360" w:type="dxa"/>
            <w:shd w:val="clear" w:color="auto" w:fill="EBF1F5"/>
            <w:tcMar>
              <w:top w:w="140" w:type="dxa"/>
              <w:left w:w="200" w:type="dxa"/>
              <w:bottom w:w="140" w:type="dxa"/>
              <w:right w:w="200" w:type="dxa"/>
            </w:tcMar>
          </w:tcPr>
          <w:p w14:paraId="5615D653" w14:textId="77777777" w:rsidR="002D2104" w:rsidRDefault="002D2104" w:rsidP="005346A8">
            <w:pPr>
              <w:spacing w:after="0"/>
            </w:pPr>
            <w:r>
              <w:rPr>
                <w:b/>
                <w:color w:val="1F4E78"/>
              </w:rPr>
              <w:t xml:space="preserve">Conclusión Fundamental: </w:t>
            </w:r>
            <w:r>
              <w:t>El descenso de gradiente requiere no solo la capacidad teórica de derivar una función de pérdida, sino una estructura metódica y automatizada. La regla de la cadena proporciona ese marco sistemático para llevar a cabo la retropropagación de gradientes de forma eficiente en arquitecturas profundas.</w:t>
            </w:r>
          </w:p>
        </w:tc>
      </w:tr>
    </w:tbl>
    <w:p w14:paraId="18971C31" w14:textId="77777777" w:rsidR="002D2104" w:rsidRDefault="002D2104" w:rsidP="002D2104"/>
    <w:p w14:paraId="4C4AF7E8" w14:textId="77777777" w:rsidR="000C7A64" w:rsidRDefault="000C7A64" w:rsidP="00675A9B"/>
    <w:p w14:paraId="4C210F0B" w14:textId="77777777" w:rsidR="002D2104" w:rsidRDefault="002D2104" w:rsidP="00675A9B"/>
    <w:p w14:paraId="7353246E" w14:textId="77777777" w:rsidR="002D2104" w:rsidRDefault="002D2104" w:rsidP="00675A9B"/>
    <w:p w14:paraId="1FAD65C4" w14:textId="77777777" w:rsidR="002D2104" w:rsidRDefault="002D2104" w:rsidP="00675A9B"/>
    <w:p w14:paraId="76B3D1AA" w14:textId="77777777" w:rsidR="002D2104" w:rsidRDefault="002D2104" w:rsidP="00675A9B"/>
    <w:p w14:paraId="0EC0BE05" w14:textId="77777777" w:rsidR="002D2104" w:rsidRDefault="002D2104" w:rsidP="00675A9B"/>
    <w:p w14:paraId="13DB6A93" w14:textId="77777777" w:rsidR="002D2104" w:rsidRDefault="002D2104" w:rsidP="00675A9B"/>
    <w:p w14:paraId="488E99CF" w14:textId="77777777" w:rsidR="002D2104" w:rsidRDefault="002D2104" w:rsidP="00675A9B"/>
    <w:p w14:paraId="60F28D19" w14:textId="77777777" w:rsidR="002D2104" w:rsidRDefault="002D2104" w:rsidP="00675A9B"/>
    <w:p w14:paraId="4EA6AA7C" w14:textId="77777777" w:rsidR="002D2104" w:rsidRDefault="002D2104" w:rsidP="00675A9B"/>
    <w:p w14:paraId="454DA37A" w14:textId="77777777" w:rsidR="002D2104" w:rsidRDefault="002D2104" w:rsidP="00675A9B"/>
    <w:p w14:paraId="6DE53E1D" w14:textId="77777777" w:rsidR="002D2104" w:rsidRDefault="002D2104" w:rsidP="00675A9B"/>
    <w:p w14:paraId="4C3B9690" w14:textId="77777777" w:rsidR="002D2104" w:rsidRDefault="002D2104" w:rsidP="00675A9B"/>
    <w:p w14:paraId="56F9341F" w14:textId="77777777" w:rsidR="002D2104" w:rsidRDefault="002D2104" w:rsidP="00675A9B"/>
    <w:p w14:paraId="1BE33C25" w14:textId="77777777" w:rsidR="002D2104" w:rsidRDefault="002D2104" w:rsidP="00675A9B"/>
    <w:p w14:paraId="130E074C" w14:textId="77777777" w:rsidR="002D2104" w:rsidRDefault="002D2104" w:rsidP="00675A9B"/>
    <w:p w14:paraId="7922C012" w14:textId="77777777" w:rsidR="009502BF" w:rsidRDefault="009502BF" w:rsidP="009502BF">
      <w:pPr>
        <w:spacing w:after="80"/>
      </w:pPr>
      <w:r>
        <w:rPr>
          <w:rFonts w:ascii="Calibri" w:hAnsi="Calibri"/>
          <w:b/>
          <w:color w:val="1F4E78"/>
          <w:sz w:val="44"/>
        </w:rPr>
        <w:lastRenderedPageBreak/>
        <w:t>Regresión Logística como Fundamento de la Retropropagación</w:t>
      </w:r>
    </w:p>
    <w:p w14:paraId="452F7524" w14:textId="77777777" w:rsidR="009502BF" w:rsidRDefault="009502BF" w:rsidP="009502BF">
      <w:pPr>
        <w:spacing w:after="360"/>
      </w:pPr>
      <w:r>
        <w:rPr>
          <w:rFonts w:ascii="Calibri" w:hAnsi="Calibri"/>
          <w:color w:val="595959"/>
          <w:sz w:val="24"/>
        </w:rPr>
        <w:t>Análisis metódico del paseo hacia adelante, la función de pérdida por entropía cruzada binaria y la derivación del gradiente mediante la regla de la cadena</w:t>
      </w:r>
    </w:p>
    <w:p w14:paraId="48ADB0A2" w14:textId="77777777" w:rsidR="009502BF" w:rsidRDefault="009502BF" w:rsidP="009502BF">
      <w:pPr>
        <w:pBdr>
          <w:bottom w:val="single" w:sz="12" w:space="1" w:color="1F4E78"/>
        </w:pBdr>
        <w:spacing w:after="240"/>
      </w:pPr>
    </w:p>
    <w:p w14:paraId="4A5E066D" w14:textId="77777777" w:rsidR="009502BF" w:rsidRDefault="009502BF" w:rsidP="009502BF">
      <w:pPr>
        <w:pStyle w:val="Ttulo1"/>
        <w:spacing w:before="240" w:after="120"/>
      </w:pPr>
      <w:r>
        <w:rPr>
          <w:rFonts w:ascii="Calibri" w:hAnsi="Calibri"/>
          <w:color w:val="1F4E78"/>
          <w:sz w:val="30"/>
        </w:rPr>
        <w:t>1. La Regresión Logística como Modelo Simplificado de Redes Neuronales</w:t>
      </w:r>
    </w:p>
    <w:p w14:paraId="142959B1" w14:textId="77777777" w:rsidR="009502BF" w:rsidRDefault="009502BF" w:rsidP="009502BF">
      <w:r>
        <w:rPr>
          <w:color w:val="262626"/>
        </w:rPr>
        <w:t>La regresión logística constituye la unidad de construcción fundamental para comprender el funcionamiento interno de las redes neuronales profundas. A pesar de su estructura lineal subyacente combinada con un mapeo no lineal simple, integra todos los componentes conceptuales y matemáticos del algoritmo de retropropagación (</w:t>
      </w:r>
      <w:r>
        <w:rPr>
          <w:i/>
        </w:rPr>
        <w:t>backpropagation</w:t>
      </w:r>
      <w:r>
        <w:rPr>
          <w:color w:val="262626"/>
        </w:rPr>
        <w:t>): la transformación afín lineal, la función de activación probabilística, la cuantificación del error mediante una función de pérdida diferenciable y el cálculo en cadena de gradientes para la actualización de parámetros.</w:t>
      </w:r>
    </w:p>
    <w:p w14:paraId="1162A9D4" w14:textId="77777777" w:rsidR="009502BF" w:rsidRDefault="009502BF" w:rsidP="009502BF">
      <w:r>
        <w:rPr>
          <w:color w:val="262626"/>
        </w:rPr>
        <w:t xml:space="preserve">En una red neuronal multicapa, cada neurona individual en las capas ocultas y de salida ejecuta operaciones análogas a las de un modelo de regresión logística. Por lo tanto, dominar la propagación de errores y el cálculo de gradientes en este modelo univariado y bivariado proporciona la intuición exacta necesaria para extender el formalismo </w:t>
      </w:r>
      <w:proofErr w:type="gramStart"/>
      <w:r>
        <w:rPr>
          <w:color w:val="262626"/>
        </w:rPr>
        <w:t>a</w:t>
      </w:r>
      <w:proofErr w:type="gramEnd"/>
      <w:r>
        <w:rPr>
          <w:color w:val="262626"/>
        </w:rPr>
        <w:t xml:space="preserve"> arquitecturas compuestas con múltiples capas ocultas y miles de parámetros.</w:t>
      </w:r>
    </w:p>
    <w:tbl>
      <w:tblPr>
        <w:tblW w:w="0" w:type="auto"/>
        <w:jc w:val="center"/>
        <w:tblLayout w:type="fixed"/>
        <w:tblLook w:val="04A0" w:firstRow="1" w:lastRow="0" w:firstColumn="1" w:lastColumn="0" w:noHBand="0" w:noVBand="1"/>
      </w:tblPr>
      <w:tblGrid>
        <w:gridCol w:w="9360"/>
      </w:tblGrid>
      <w:tr w:rsidR="009502BF" w14:paraId="2A63E4A7"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119EB48" w14:textId="77777777" w:rsidR="009502BF" w:rsidRDefault="009502BF" w:rsidP="005346A8">
            <w:pPr>
              <w:spacing w:before="40" w:after="80"/>
            </w:pPr>
            <w:r>
              <w:rPr>
                <w:rFonts w:ascii="Calibri" w:hAnsi="Calibri"/>
                <w:b/>
                <w:color w:val="1F4E78"/>
                <w:sz w:val="21"/>
              </w:rPr>
              <w:t xml:space="preserve">💡 Principio de Escalabilidad: </w:t>
            </w:r>
            <w:r>
              <w:rPr>
                <w:rFonts w:ascii="Calibri" w:hAnsi="Calibri"/>
                <w:color w:val="262626"/>
                <w:sz w:val="20"/>
              </w:rPr>
              <w:t>El flujo de procesamiento en regresión logística (Entrada → Transformación Afín → Activación Sigmoide → Pérdida BCE) refleja fielmente el ciclo de cómputo de cualquier capa en una red neuronal profunda.</w:t>
            </w:r>
          </w:p>
        </w:tc>
      </w:tr>
    </w:tbl>
    <w:p w14:paraId="554796AF" w14:textId="77777777" w:rsidR="009502BF" w:rsidRDefault="009502BF" w:rsidP="009502BF"/>
    <w:p w14:paraId="366CA45F" w14:textId="77777777" w:rsidR="009502BF" w:rsidRDefault="009502BF" w:rsidP="009502BF">
      <w:pPr>
        <w:pStyle w:val="Ttulo1"/>
        <w:spacing w:before="280" w:after="120"/>
      </w:pPr>
      <w:r>
        <w:rPr>
          <w:rFonts w:ascii="Calibri" w:hAnsi="Calibri"/>
          <w:color w:val="1F4E78"/>
          <w:sz w:val="30"/>
        </w:rPr>
        <w:t>2. Flujo de Cómputo del Pase Adelante (Forward Pass)</w:t>
      </w:r>
    </w:p>
    <w:p w14:paraId="00EAA077" w14:textId="77777777" w:rsidR="009502BF" w:rsidRDefault="009502BF" w:rsidP="009502BF">
      <w:r>
        <w:rPr>
          <w:color w:val="262626"/>
        </w:rPr>
        <w:t>El pase hacia adelante (</w:t>
      </w:r>
      <w:r>
        <w:rPr>
          <w:i/>
        </w:rPr>
        <w:t>forward pass</w:t>
      </w:r>
      <w:r>
        <w:rPr>
          <w:color w:val="262626"/>
        </w:rPr>
        <w:t>) transforma la variable de entrada en una predicción probabilística e interactúa secuencialmente a través de tres etapas bien definidas: la transformación afín, la activación sigmoide y la evaluación de la pérdida.</w:t>
      </w:r>
    </w:p>
    <w:p w14:paraId="441AA170" w14:textId="77777777" w:rsidR="009502BF" w:rsidRDefault="009502BF" w:rsidP="009502BF">
      <w:pPr>
        <w:pStyle w:val="Ttulo2"/>
        <w:spacing w:after="80"/>
      </w:pPr>
      <w:r>
        <w:rPr>
          <w:rFonts w:ascii="Calibri" w:hAnsi="Calibri"/>
          <w:color w:val="1F4E78"/>
        </w:rPr>
        <w:t>2.1 Transformación Afín y Activación Sigmoide</w:t>
      </w:r>
    </w:p>
    <w:p w14:paraId="4CB025F9" w14:textId="77777777" w:rsidR="009502BF" w:rsidRDefault="009502BF" w:rsidP="009502BF">
      <w:r>
        <w:rPr>
          <w:color w:val="262626"/>
        </w:rPr>
        <w:t xml:space="preserve">Dada una observación de entrada </w:t>
      </w:r>
      <w:r>
        <w:rPr>
          <w:b/>
        </w:rPr>
        <w:t>X</w:t>
      </w:r>
      <w:r>
        <w:rPr>
          <w:color w:val="262626"/>
        </w:rPr>
        <w:t xml:space="preserve">, el modelo combina linealmente la entrada mediante la pendiente </w:t>
      </w:r>
      <w:r>
        <w:rPr>
          <w:b/>
        </w:rPr>
        <w:t>β₁</w:t>
      </w:r>
      <w:r>
        <w:rPr>
          <w:color w:val="262626"/>
        </w:rPr>
        <w:t xml:space="preserve"> y el sesgo o la ordenada al origen </w:t>
      </w:r>
      <w:r>
        <w:rPr>
          <w:b/>
        </w:rPr>
        <w:t>β₀</w:t>
      </w:r>
      <w:r>
        <w:rPr>
          <w:color w:val="262626"/>
        </w:rPr>
        <w:t xml:space="preserve"> para producir el valor </w:t>
      </w:r>
      <w:proofErr w:type="gramStart"/>
      <w:r>
        <w:rPr>
          <w:color w:val="262626"/>
        </w:rPr>
        <w:t>score</w:t>
      </w:r>
      <w:proofErr w:type="gramEnd"/>
      <w:r>
        <w:rPr>
          <w:color w:val="262626"/>
        </w:rPr>
        <w:t xml:space="preserve"> no acotado o </w:t>
      </w:r>
      <w:r>
        <w:rPr>
          <w:i/>
        </w:rPr>
        <w:t>logit</w:t>
      </w:r>
      <w:r>
        <w:rPr>
          <w:color w:val="262626"/>
        </w:rPr>
        <w:t xml:space="preserve"> denotado por </w:t>
      </w:r>
      <w:r>
        <w:rPr>
          <w:b/>
        </w:rPr>
        <w:t>h</w:t>
      </w:r>
      <w:r>
        <w:t>:</w:t>
      </w:r>
    </w:p>
    <w:p w14:paraId="1CAD900F" w14:textId="77777777" w:rsidR="009502BF" w:rsidRDefault="009502BF" w:rsidP="009502BF">
      <w:pPr>
        <w:spacing w:before="80"/>
        <w:jc w:val="center"/>
      </w:pPr>
      <w:r>
        <w:rPr>
          <w:b/>
          <w:color w:val="1F4E78"/>
          <w:sz w:val="24"/>
        </w:rPr>
        <w:t>h = β₀ + β₁ X</w:t>
      </w:r>
    </w:p>
    <w:p w14:paraId="497C57AE" w14:textId="77777777" w:rsidR="009502BF" w:rsidRDefault="009502BF" w:rsidP="009502BF">
      <w:r>
        <w:rPr>
          <w:color w:val="262626"/>
        </w:rPr>
        <w:lastRenderedPageBreak/>
        <w:t xml:space="preserve">Posteriormente, la puntuación bruta </w:t>
      </w:r>
      <w:r>
        <w:rPr>
          <w:b/>
        </w:rPr>
        <w:t>h</w:t>
      </w:r>
      <w:r>
        <w:rPr>
          <w:color w:val="262626"/>
        </w:rPr>
        <w:t xml:space="preserve"> se comprime en el rango acotado (0, 1) aplicando la función de activación sigmoide </w:t>
      </w:r>
      <w:r>
        <w:rPr>
          <w:b/>
        </w:rPr>
        <w:t>σ(h)</w:t>
      </w:r>
      <w:r>
        <w:rPr>
          <w:color w:val="262626"/>
        </w:rPr>
        <w:t xml:space="preserve">, obteniendo la probabilidad predicha </w:t>
      </w:r>
      <w:r>
        <w:rPr>
          <w:b/>
        </w:rPr>
        <w:t>p</w:t>
      </w:r>
      <w:r>
        <w:t xml:space="preserve"> de que la etiqueta pertenezca a la clase positiva (y = 1):</w:t>
      </w:r>
    </w:p>
    <w:p w14:paraId="423C8BF2" w14:textId="77777777" w:rsidR="009502BF" w:rsidRDefault="009502BF" w:rsidP="009502BF">
      <w:pPr>
        <w:spacing w:before="80"/>
        <w:jc w:val="center"/>
      </w:pPr>
      <w:r>
        <w:rPr>
          <w:b/>
          <w:color w:val="1F4E78"/>
          <w:sz w:val="24"/>
        </w:rPr>
        <w:t>p = σ(h) = 1 / (1 + e⁻ʰ)</w:t>
      </w:r>
    </w:p>
    <w:p w14:paraId="27D1A5AC" w14:textId="77777777" w:rsidR="009502BF" w:rsidRDefault="009502BF" w:rsidP="009502BF">
      <w:pPr>
        <w:pStyle w:val="Ttulo2"/>
        <w:spacing w:after="80"/>
      </w:pPr>
      <w:r>
        <w:rPr>
          <w:rFonts w:ascii="Calibri" w:hAnsi="Calibri"/>
          <w:color w:val="1F4E78"/>
        </w:rPr>
        <w:t>2.2 Función de Pérdida por Entropía Cruzada Binaria (BCE)</w:t>
      </w:r>
    </w:p>
    <w:p w14:paraId="30CD7A66" w14:textId="77777777" w:rsidR="009502BF" w:rsidRDefault="009502BF" w:rsidP="009502BF">
      <w:r>
        <w:rPr>
          <w:color w:val="262626"/>
        </w:rPr>
        <w:t xml:space="preserve">Para medir la discrepancia entre la probabilidad predicha </w:t>
      </w:r>
      <w:r>
        <w:rPr>
          <w:b/>
        </w:rPr>
        <w:t>p</w:t>
      </w:r>
      <w:r>
        <w:rPr>
          <w:color w:val="262626"/>
        </w:rPr>
        <w:t xml:space="preserve"> y la etiqueta verdadera </w:t>
      </w:r>
      <w:r>
        <w:rPr>
          <w:b/>
        </w:rPr>
        <w:t>y ∈ {0, 1}</w:t>
      </w:r>
      <w:r>
        <w:rPr>
          <w:color w:val="262626"/>
        </w:rPr>
        <w:t>, se emplea la función de pérdida de Entropía Cruzada Binaria (</w:t>
      </w:r>
      <w:r>
        <w:rPr>
          <w:i/>
        </w:rPr>
        <w:t>Binary Cross-Entropy Loss</w:t>
      </w:r>
      <w:r>
        <w:rPr>
          <w:color w:val="262626"/>
        </w:rPr>
        <w:t xml:space="preserve">). La pérdida individual </w:t>
      </w:r>
      <w:r>
        <w:rPr>
          <w:b/>
        </w:rPr>
        <w:t>L_i</w:t>
      </w:r>
      <w:r>
        <w:rPr>
          <w:color w:val="262626"/>
        </w:rPr>
        <w:t xml:space="preserve"> para una muestra </w:t>
      </w:r>
      <w:r>
        <w:rPr>
          <w:i/>
        </w:rPr>
        <w:t>i</w:t>
      </w:r>
      <w:r>
        <w:t xml:space="preserve"> se define como:</w:t>
      </w:r>
    </w:p>
    <w:p w14:paraId="55DD5666" w14:textId="77777777" w:rsidR="009502BF" w:rsidRDefault="009502BF" w:rsidP="009502BF">
      <w:pPr>
        <w:spacing w:before="80"/>
        <w:jc w:val="center"/>
      </w:pPr>
      <w:r>
        <w:rPr>
          <w:b/>
          <w:color w:val="1F4E78"/>
          <w:sz w:val="24"/>
        </w:rPr>
        <w:t xml:space="preserve">L_i = - y_i log(p_i) - (1 - y_i) </w:t>
      </w:r>
      <w:proofErr w:type="gramStart"/>
      <w:r>
        <w:rPr>
          <w:b/>
          <w:color w:val="1F4E78"/>
          <w:sz w:val="24"/>
        </w:rPr>
        <w:t>log(</w:t>
      </w:r>
      <w:proofErr w:type="gramEnd"/>
      <w:r>
        <w:rPr>
          <w:b/>
          <w:color w:val="1F4E78"/>
          <w:sz w:val="24"/>
        </w:rPr>
        <w:t>1 - p_i)</w:t>
      </w:r>
    </w:p>
    <w:p w14:paraId="27485B80" w14:textId="77777777" w:rsidR="009502BF" w:rsidRDefault="009502BF" w:rsidP="009502BF">
      <w:r>
        <w:rPr>
          <w:color w:val="262626"/>
        </w:rPr>
        <w:t xml:space="preserve">La pérdida global del conjunto de datos </w:t>
      </w:r>
      <w:proofErr w:type="gramStart"/>
      <w:r>
        <w:rPr>
          <w:b/>
        </w:rPr>
        <w:t>L(</w:t>
      </w:r>
      <w:proofErr w:type="gramEnd"/>
      <w:r>
        <w:rPr>
          <w:b/>
        </w:rPr>
        <w:t>β₀, β₁)</w:t>
      </w:r>
      <w:r>
        <w:rPr>
          <w:color w:val="262626"/>
        </w:rPr>
        <w:t xml:space="preserve"> se obtiene sumando las pérdidas individuales a través de los </w:t>
      </w:r>
      <w:r>
        <w:rPr>
          <w:i/>
        </w:rPr>
        <w:t>N</w:t>
      </w:r>
      <w:r>
        <w:t xml:space="preserve"> puntos de datos:</w:t>
      </w:r>
    </w:p>
    <w:p w14:paraId="1DEB0C2D" w14:textId="77777777" w:rsidR="009502BF" w:rsidRDefault="009502BF" w:rsidP="009502BF">
      <w:pPr>
        <w:spacing w:before="80"/>
        <w:jc w:val="center"/>
      </w:pPr>
      <w:proofErr w:type="gramStart"/>
      <w:r>
        <w:rPr>
          <w:b/>
          <w:color w:val="1F4E78"/>
          <w:sz w:val="24"/>
        </w:rPr>
        <w:t>L(</w:t>
      </w:r>
      <w:proofErr w:type="gramEnd"/>
      <w:r>
        <w:rPr>
          <w:b/>
          <w:color w:val="1F4E78"/>
          <w:sz w:val="24"/>
        </w:rPr>
        <w:t>β₀, β₁) = ∑ᵢ₌₁ᴺ L_i</w:t>
      </w:r>
    </w:p>
    <w:p w14:paraId="5D3EE98C" w14:textId="77777777" w:rsidR="009502BF" w:rsidRDefault="009502BF" w:rsidP="009502BF">
      <w:r>
        <w:rPr>
          <w:color w:val="262626"/>
        </w:rPr>
        <w:t xml:space="preserve">La formulación logarítmica penaliza severamente al modelo cuando realiza predicciones incorrectas con alta confianza. Por ejemplo, si </w:t>
      </w:r>
      <w:r>
        <w:rPr>
          <w:b/>
        </w:rPr>
        <w:t>y_i = 1</w:t>
      </w:r>
      <w:r>
        <w:rPr>
          <w:color w:val="262626"/>
        </w:rPr>
        <w:t xml:space="preserve"> pero </w:t>
      </w:r>
      <w:r>
        <w:rPr>
          <w:b/>
        </w:rPr>
        <w:t>p_i → 0</w:t>
      </w:r>
      <w:r>
        <w:rPr>
          <w:color w:val="262626"/>
        </w:rPr>
        <w:t xml:space="preserve">, el término </w:t>
      </w:r>
      <w:r>
        <w:rPr>
          <w:b/>
        </w:rPr>
        <w:t>-log(p_i)</w:t>
      </w:r>
      <w:r>
        <w:rPr>
          <w:color w:val="262626"/>
        </w:rPr>
        <w:t xml:space="preserve"> tiende </w:t>
      </w:r>
      <w:proofErr w:type="gramStart"/>
      <w:r>
        <w:rPr>
          <w:color w:val="262626"/>
        </w:rPr>
        <w:t>a</w:t>
      </w:r>
      <w:proofErr w:type="gramEnd"/>
      <w:r>
        <w:rPr>
          <w:color w:val="262626"/>
        </w:rPr>
        <w:t xml:space="preserve"> infinito, obligando al algoritmo de optimización a corregir drásticamente los parámetros.</w:t>
      </w:r>
    </w:p>
    <w:p w14:paraId="51927979" w14:textId="77777777" w:rsidR="009502BF" w:rsidRDefault="009502BF" w:rsidP="009502BF">
      <w:pPr>
        <w:pStyle w:val="Ttulo1"/>
        <w:spacing w:before="280" w:after="120"/>
      </w:pPr>
      <w:r>
        <w:rPr>
          <w:rFonts w:ascii="Calibri" w:hAnsi="Calibri"/>
          <w:color w:val="1F4E78"/>
          <w:sz w:val="30"/>
        </w:rPr>
        <w:t>3. Derivación de Gradientes mediante la Regla de la Cadena (Pase Atrás)</w:t>
      </w:r>
    </w:p>
    <w:p w14:paraId="7B4AFA15" w14:textId="77777777" w:rsidR="009502BF" w:rsidRDefault="009502BF" w:rsidP="009502BF">
      <w:r>
        <w:rPr>
          <w:color w:val="262626"/>
        </w:rPr>
        <w:t>El objetivo del pase hacia atrás (</w:t>
      </w:r>
      <w:r>
        <w:rPr>
          <w:i/>
        </w:rPr>
        <w:t>backward pass</w:t>
      </w:r>
      <w:r>
        <w:rPr>
          <w:color w:val="262626"/>
        </w:rPr>
        <w:t xml:space="preserve">) es calcular las derivadas parciales del costo </w:t>
      </w:r>
      <w:r>
        <w:rPr>
          <w:b/>
        </w:rPr>
        <w:t>L_i</w:t>
      </w:r>
      <w:r>
        <w:rPr>
          <w:color w:val="262626"/>
        </w:rPr>
        <w:t xml:space="preserve"> respecto a los parámetros </w:t>
      </w:r>
      <w:r>
        <w:rPr>
          <w:b/>
        </w:rPr>
        <w:t>β₀</w:t>
      </w:r>
      <w:r>
        <w:rPr>
          <w:color w:val="262626"/>
        </w:rPr>
        <w:t xml:space="preserve"> y </w:t>
      </w:r>
      <w:r>
        <w:rPr>
          <w:b/>
        </w:rPr>
        <w:t>β₁</w:t>
      </w:r>
      <w:r>
        <w:rPr>
          <w:color w:val="262626"/>
        </w:rPr>
        <w:t>. Para lograrlo de forma estructurada, aplicamos la regla de la cadena desglosando la computación en tres eslabones diferenciables.</w:t>
      </w:r>
    </w:p>
    <w:p w14:paraId="066903C0" w14:textId="77777777" w:rsidR="009502BF" w:rsidRDefault="009502BF" w:rsidP="009502BF">
      <w:pPr>
        <w:pStyle w:val="Ttulo2"/>
        <w:spacing w:after="80"/>
      </w:pPr>
      <w:r>
        <w:rPr>
          <w:rFonts w:ascii="Calibri" w:hAnsi="Calibri"/>
          <w:color w:val="1F4E78"/>
        </w:rPr>
        <w:t>Paso 1: Derivada de la Pérdida respecto a la Probabilidad Predicha (∂L_i / ∂p_i)</w:t>
      </w:r>
    </w:p>
    <w:p w14:paraId="05C183A4" w14:textId="77777777" w:rsidR="009502BF" w:rsidRDefault="009502BF" w:rsidP="009502BF">
      <w:r>
        <w:rPr>
          <w:color w:val="262626"/>
        </w:rPr>
        <w:t xml:space="preserve">Diferenciando la función de entropía cruzada binaria </w:t>
      </w:r>
      <w:r>
        <w:rPr>
          <w:b/>
        </w:rPr>
        <w:t xml:space="preserve">L_i = -y_i log(p_i) - (1 - y_i) </w:t>
      </w:r>
      <w:proofErr w:type="gramStart"/>
      <w:r>
        <w:rPr>
          <w:b/>
        </w:rPr>
        <w:t>log(</w:t>
      </w:r>
      <w:proofErr w:type="gramEnd"/>
      <w:r>
        <w:rPr>
          <w:b/>
        </w:rPr>
        <w:t>1 - p_i)</w:t>
      </w:r>
      <w:r>
        <w:rPr>
          <w:color w:val="262626"/>
        </w:rPr>
        <w:t xml:space="preserve"> con respecto a la probabilidad </w:t>
      </w:r>
      <w:r>
        <w:rPr>
          <w:b/>
        </w:rPr>
        <w:t>p_i</w:t>
      </w:r>
      <w:r>
        <w:t>:</w:t>
      </w:r>
    </w:p>
    <w:p w14:paraId="6BE3E877" w14:textId="77777777" w:rsidR="009502BF" w:rsidRDefault="009502BF" w:rsidP="009502BF">
      <w:pPr>
        <w:spacing w:before="80"/>
        <w:jc w:val="center"/>
      </w:pPr>
      <w:r>
        <w:rPr>
          <w:b/>
          <w:color w:val="1F4E78"/>
          <w:sz w:val="23"/>
        </w:rPr>
        <w:t>∂L_i / ∂p_i = - (y_i / p_i) + (1 - y_i) / (1 - p_i) = (p_i - y_i) / [p_i (1 - p_i)]</w:t>
      </w:r>
    </w:p>
    <w:p w14:paraId="215A1EC9" w14:textId="77777777" w:rsidR="009502BF" w:rsidRDefault="009502BF" w:rsidP="009502BF">
      <w:pPr>
        <w:pStyle w:val="Ttulo2"/>
        <w:spacing w:after="80"/>
      </w:pPr>
      <w:r>
        <w:rPr>
          <w:rFonts w:ascii="Calibri" w:hAnsi="Calibri"/>
          <w:color w:val="1F4E78"/>
        </w:rPr>
        <w:t>Paso 2: Derivada de la Activación Sigmoide respecto a la Puntuación Afín (∂p_i / ∂h_i)</w:t>
      </w:r>
    </w:p>
    <w:p w14:paraId="195BBABF" w14:textId="77777777" w:rsidR="009502BF" w:rsidRDefault="009502BF" w:rsidP="009502BF">
      <w:r>
        <w:rPr>
          <w:color w:val="262626"/>
        </w:rPr>
        <w:t xml:space="preserve">La derivada de la función sigmoide </w:t>
      </w:r>
      <w:r>
        <w:rPr>
          <w:b/>
        </w:rPr>
        <w:t>p_i = σ(h_i)</w:t>
      </w:r>
      <w:r>
        <w:rPr>
          <w:color w:val="262626"/>
        </w:rPr>
        <w:t xml:space="preserve"> posee la propiedad analítica conveniente de expresarse en términos de su propia salida:</w:t>
      </w:r>
    </w:p>
    <w:p w14:paraId="6F17EDED" w14:textId="77777777" w:rsidR="009502BF" w:rsidRDefault="009502BF" w:rsidP="009502BF">
      <w:pPr>
        <w:spacing w:before="80"/>
        <w:jc w:val="center"/>
      </w:pPr>
      <w:r>
        <w:rPr>
          <w:b/>
          <w:color w:val="1F4E78"/>
          <w:sz w:val="23"/>
        </w:rPr>
        <w:t>∂p_i / ∂h_i = σ(h_</w:t>
      </w:r>
      <w:proofErr w:type="gramStart"/>
      <w:r>
        <w:rPr>
          <w:b/>
          <w:color w:val="1F4E78"/>
          <w:sz w:val="23"/>
        </w:rPr>
        <w:t>i)(</w:t>
      </w:r>
      <w:proofErr w:type="gramEnd"/>
      <w:r>
        <w:rPr>
          <w:b/>
          <w:color w:val="1F4E78"/>
          <w:sz w:val="23"/>
        </w:rPr>
        <w:t>1 - σ(h_i)) = p_i (1 - p_i)</w:t>
      </w:r>
    </w:p>
    <w:p w14:paraId="040F9450" w14:textId="77777777" w:rsidR="009502BF" w:rsidRDefault="009502BF" w:rsidP="009502BF">
      <w:r>
        <w:rPr>
          <w:color w:val="262626"/>
        </w:rPr>
        <w:t xml:space="preserve">Al combinar el Paso 1 y el Paso 2 mediante la regla de la cadena, observamos una simplificación algebraica crucial: el término del denominador </w:t>
      </w:r>
      <w:r>
        <w:rPr>
          <w:b/>
        </w:rPr>
        <w:t>p_</w:t>
      </w:r>
      <w:proofErr w:type="gramStart"/>
      <w:r>
        <w:rPr>
          <w:b/>
        </w:rPr>
        <w:t>i(</w:t>
      </w:r>
      <w:proofErr w:type="gramEnd"/>
      <w:r>
        <w:rPr>
          <w:b/>
        </w:rPr>
        <w:t>1 - p_i)</w:t>
      </w:r>
      <w:r>
        <w:rPr>
          <w:color w:val="262626"/>
        </w:rPr>
        <w:t xml:space="preserve"> se cancela de forma exacta:</w:t>
      </w:r>
    </w:p>
    <w:p w14:paraId="64B9743D" w14:textId="77777777" w:rsidR="009502BF" w:rsidRDefault="009502BF" w:rsidP="009502BF">
      <w:pPr>
        <w:spacing w:before="80"/>
        <w:jc w:val="center"/>
      </w:pPr>
      <w:r>
        <w:rPr>
          <w:b/>
          <w:color w:val="1F4E78"/>
          <w:sz w:val="23"/>
        </w:rPr>
        <w:t>∂L_i / ∂h_i = (∂L_i / ∂p_i) · (∂p_i / ∂h_i) = [ (p_i - y_i) / (p_i (1 - p_i)</w:t>
      </w:r>
      <w:proofErr w:type="gramStart"/>
      <w:r>
        <w:rPr>
          <w:b/>
          <w:color w:val="1F4E78"/>
          <w:sz w:val="23"/>
        </w:rPr>
        <w:t>) ]</w:t>
      </w:r>
      <w:proofErr w:type="gramEnd"/>
      <w:r>
        <w:rPr>
          <w:b/>
          <w:color w:val="1F4E78"/>
          <w:sz w:val="23"/>
        </w:rPr>
        <w:t xml:space="preserve"> · [ p_i (1 - p_i</w:t>
      </w:r>
      <w:proofErr w:type="gramStart"/>
      <w:r>
        <w:rPr>
          <w:b/>
          <w:color w:val="1F4E78"/>
          <w:sz w:val="23"/>
        </w:rPr>
        <w:t>) ]</w:t>
      </w:r>
      <w:proofErr w:type="gramEnd"/>
      <w:r>
        <w:rPr>
          <w:b/>
          <w:color w:val="1F4E78"/>
          <w:sz w:val="23"/>
        </w:rPr>
        <w:t xml:space="preserve"> = p_i - y_i</w:t>
      </w:r>
    </w:p>
    <w:tbl>
      <w:tblPr>
        <w:tblW w:w="0" w:type="auto"/>
        <w:jc w:val="center"/>
        <w:tblLayout w:type="fixed"/>
        <w:tblLook w:val="04A0" w:firstRow="1" w:lastRow="0" w:firstColumn="1" w:lastColumn="0" w:noHBand="0" w:noVBand="1"/>
      </w:tblPr>
      <w:tblGrid>
        <w:gridCol w:w="9360"/>
      </w:tblGrid>
      <w:tr w:rsidR="009502BF" w14:paraId="425747AA"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9AD2453" w14:textId="77777777" w:rsidR="009502BF" w:rsidRDefault="009502BF" w:rsidP="005346A8">
            <w:pPr>
              <w:spacing w:before="40" w:after="80"/>
            </w:pPr>
            <w:r>
              <w:rPr>
                <w:rFonts w:ascii="Calibri" w:hAnsi="Calibri"/>
                <w:b/>
                <w:color w:val="1F4E78"/>
                <w:sz w:val="21"/>
              </w:rPr>
              <w:lastRenderedPageBreak/>
              <w:t xml:space="preserve">💡 Simplificación Matemática Fundamental: </w:t>
            </w:r>
            <w:r>
              <w:rPr>
                <w:rFonts w:ascii="Calibri" w:hAnsi="Calibri"/>
                <w:color w:val="262626"/>
                <w:sz w:val="20"/>
              </w:rPr>
              <w:t>La derivada parcial de la pérdida de entropía cruzada respecto a la puntuación bruta h_i es simplemente el error de predicción lineal (p_i - y_i). Esta elegante cancelación evita problemas de inestabilidad numérica durante el entrenamiento.</w:t>
            </w:r>
          </w:p>
        </w:tc>
      </w:tr>
    </w:tbl>
    <w:p w14:paraId="2965117C" w14:textId="77777777" w:rsidR="009502BF" w:rsidRDefault="009502BF" w:rsidP="009502BF"/>
    <w:p w14:paraId="255C9BE3" w14:textId="77777777" w:rsidR="009502BF" w:rsidRDefault="009502BF" w:rsidP="009502BF">
      <w:pPr>
        <w:pStyle w:val="Ttulo2"/>
        <w:spacing w:after="80"/>
      </w:pPr>
      <w:r>
        <w:rPr>
          <w:rFonts w:ascii="Calibri" w:hAnsi="Calibri"/>
          <w:color w:val="1F4E78"/>
        </w:rPr>
        <w:t>Paso 3: Derivadas del Bloque Afín respecto a los Parámetros (∂h_i / ∂β₀ y ∂h_i / ∂β₁)</w:t>
      </w:r>
    </w:p>
    <w:p w14:paraId="6CD52522" w14:textId="77777777" w:rsidR="009502BF" w:rsidRDefault="009502BF" w:rsidP="009502BF">
      <w:r>
        <w:rPr>
          <w:color w:val="262626"/>
        </w:rPr>
        <w:t xml:space="preserve">Dado que </w:t>
      </w:r>
      <w:r>
        <w:rPr>
          <w:b/>
        </w:rPr>
        <w:t>h_i = β₀ + β₁ X_i</w:t>
      </w:r>
      <w:r>
        <w:rPr>
          <w:color w:val="262626"/>
        </w:rPr>
        <w:t>, las derivadas locales respecto a los coeficientes de la recta son inmediatas:</w:t>
      </w:r>
    </w:p>
    <w:p w14:paraId="47FE891B" w14:textId="77777777" w:rsidR="009502BF" w:rsidRDefault="009502BF" w:rsidP="009502BF">
      <w:pPr>
        <w:spacing w:before="80"/>
        <w:jc w:val="center"/>
      </w:pPr>
      <w:r>
        <w:rPr>
          <w:b/>
          <w:color w:val="1F4E78"/>
          <w:sz w:val="23"/>
        </w:rPr>
        <w:t xml:space="preserve">∂h_i / ∂β₀ = </w:t>
      </w:r>
      <w:proofErr w:type="gramStart"/>
      <w:r>
        <w:rPr>
          <w:b/>
          <w:color w:val="1F4E78"/>
          <w:sz w:val="23"/>
        </w:rPr>
        <w:t xml:space="preserve">1,   </w:t>
      </w:r>
      <w:proofErr w:type="gramEnd"/>
      <w:r>
        <w:rPr>
          <w:b/>
          <w:color w:val="1F4E78"/>
          <w:sz w:val="23"/>
        </w:rPr>
        <w:t xml:space="preserve">   ∂h_i / ∂β₁ = X_i</w:t>
      </w:r>
    </w:p>
    <w:p w14:paraId="0ADE9F1D" w14:textId="77777777" w:rsidR="009502BF" w:rsidRDefault="009502BF" w:rsidP="009502BF">
      <w:pPr>
        <w:pStyle w:val="Ttulo2"/>
        <w:spacing w:after="80"/>
      </w:pPr>
      <w:r>
        <w:rPr>
          <w:rFonts w:ascii="Calibri" w:hAnsi="Calibri"/>
          <w:color w:val="1F4E78"/>
        </w:rPr>
        <w:t>Paso 4: Gradiente Final para la Regla de Actualización de Pesos</w:t>
      </w:r>
    </w:p>
    <w:p w14:paraId="198AC7E5" w14:textId="77777777" w:rsidR="009502BF" w:rsidRDefault="009502BF" w:rsidP="009502BF">
      <w:r>
        <w:rPr>
          <w:color w:val="262626"/>
        </w:rPr>
        <w:t>Multiplicando los componentes a través de la cadena de derivadas completa (</w:t>
      </w:r>
      <w:r>
        <w:rPr>
          <w:i/>
        </w:rPr>
        <w:t>∂L_i / ∂β = (∂L_i / ∂p_i) · (∂p_i / ∂h_i) · (∂h_i / ∂β)</w:t>
      </w:r>
      <w:r>
        <w:rPr>
          <w:color w:val="262626"/>
        </w:rPr>
        <w:t>), obtenemos las derivadas del error de una muestra individual:</w:t>
      </w:r>
    </w:p>
    <w:p w14:paraId="7C23640B" w14:textId="77777777" w:rsidR="009502BF" w:rsidRDefault="009502BF" w:rsidP="009502BF">
      <w:pPr>
        <w:spacing w:before="80"/>
        <w:jc w:val="center"/>
      </w:pPr>
      <w:r>
        <w:rPr>
          <w:b/>
          <w:color w:val="1F4E78"/>
          <w:sz w:val="23"/>
        </w:rPr>
        <w:t>∂L_i / ∂β₀ = p_i - y_i</w:t>
      </w:r>
      <w:r>
        <w:rPr>
          <w:b/>
          <w:color w:val="1F4E78"/>
          <w:sz w:val="23"/>
        </w:rPr>
        <w:br/>
        <w:t>∂L_i / ∂β₁ = (p_i - y_i) X_i</w:t>
      </w:r>
    </w:p>
    <w:p w14:paraId="74C2019D" w14:textId="77777777" w:rsidR="009502BF" w:rsidRDefault="009502BF" w:rsidP="009502BF">
      <w:r>
        <w:rPr>
          <w:color w:val="262626"/>
        </w:rPr>
        <w:t xml:space="preserve">Sumando sobre el total de </w:t>
      </w:r>
      <w:r>
        <w:rPr>
          <w:i/>
        </w:rPr>
        <w:t>N</w:t>
      </w:r>
      <w:r>
        <w:rPr>
          <w:color w:val="262626"/>
        </w:rPr>
        <w:t xml:space="preserve"> muestras del conjunto de datos, obtenemos las componentes del gradiente total utilizado en el algoritmo de descenso del gradiente con tasa de aprendizaje </w:t>
      </w:r>
      <w:r>
        <w:rPr>
          <w:b/>
        </w:rPr>
        <w:t>η</w:t>
      </w:r>
      <w:r>
        <w:t>:</w:t>
      </w:r>
    </w:p>
    <w:p w14:paraId="51C4DB8C" w14:textId="77777777" w:rsidR="009502BF" w:rsidRDefault="009502BF" w:rsidP="009502BF">
      <w:pPr>
        <w:spacing w:before="80" w:after="160"/>
        <w:jc w:val="center"/>
      </w:pPr>
      <w:r>
        <w:rPr>
          <w:b/>
          <w:color w:val="1F4E78"/>
          <w:sz w:val="23"/>
        </w:rPr>
        <w:t>β₀⁽ⁿᵉʷ⁾ = β₀⁽ᵒˡᵈ⁾ - η ∑ᵢ₌₁ᴺ (p_i - y_i)</w:t>
      </w:r>
      <w:r>
        <w:rPr>
          <w:b/>
          <w:color w:val="1F4E78"/>
          <w:sz w:val="23"/>
        </w:rPr>
        <w:br/>
        <w:t>β₁⁽ⁿᵉʷ⁾ = β₁⁽ᵒˡᵈ⁾ - η ∑ᵢ₌₁ᴺ (p_i - y_i) X_i</w:t>
      </w:r>
    </w:p>
    <w:p w14:paraId="082758EA" w14:textId="77777777" w:rsidR="009502BF" w:rsidRDefault="009502BF" w:rsidP="009502BF">
      <w:pPr>
        <w:pStyle w:val="Ttulo1"/>
        <w:spacing w:before="280" w:after="120"/>
      </w:pPr>
      <w:r>
        <w:rPr>
          <w:rFonts w:ascii="Calibri" w:hAnsi="Calibri"/>
          <w:color w:val="1F4E78"/>
          <w:sz w:val="30"/>
        </w:rPr>
        <w:t>4. Matriz Resumen de la Cadena de Retropropagación</w:t>
      </w:r>
    </w:p>
    <w:p w14:paraId="688AAE52" w14:textId="77777777" w:rsidR="009502BF" w:rsidRDefault="009502BF" w:rsidP="009502BF">
      <w:r>
        <w:rPr>
          <w:color w:val="262626"/>
        </w:rPr>
        <w:t>La siguiente tabla sintetiza la estructura modular de la regresión logística, detallando las ecuaciones operativas de cada bloque funcional y su respectivo aporte al gradiente global.</w:t>
      </w:r>
    </w:p>
    <w:tbl>
      <w:tblPr>
        <w:tblW w:w="0" w:type="auto"/>
        <w:jc w:val="center"/>
        <w:tblLayout w:type="fixed"/>
        <w:tblLook w:val="04A0" w:firstRow="1" w:lastRow="0" w:firstColumn="1" w:lastColumn="0" w:noHBand="0" w:noVBand="1"/>
      </w:tblPr>
      <w:tblGrid>
        <w:gridCol w:w="2160"/>
        <w:gridCol w:w="2592"/>
        <w:gridCol w:w="2592"/>
        <w:gridCol w:w="2016"/>
      </w:tblGrid>
      <w:tr w:rsidR="009502BF" w14:paraId="2D02FE6E" w14:textId="77777777" w:rsidTr="005346A8">
        <w:trPr>
          <w:jc w:val="center"/>
        </w:trPr>
        <w:tc>
          <w:tcPr>
            <w:tcW w:w="2160" w:type="dxa"/>
            <w:shd w:val="clear" w:color="auto" w:fill="1F4E78"/>
            <w:tcMar>
              <w:top w:w="100" w:type="dxa"/>
              <w:left w:w="120" w:type="dxa"/>
              <w:bottom w:w="100" w:type="dxa"/>
              <w:right w:w="120" w:type="dxa"/>
            </w:tcMar>
          </w:tcPr>
          <w:p w14:paraId="2B4E6B2A" w14:textId="77777777" w:rsidR="009502BF" w:rsidRDefault="009502BF" w:rsidP="005346A8">
            <w:pPr>
              <w:spacing w:before="60" w:after="60" w:line="252" w:lineRule="auto"/>
            </w:pPr>
            <w:r>
              <w:rPr>
                <w:rFonts w:ascii="Calibri" w:hAnsi="Calibri"/>
                <w:b/>
                <w:color w:val="FFFFFF"/>
                <w:sz w:val="20"/>
              </w:rPr>
              <w:t>Bloque Funcional</w:t>
            </w:r>
          </w:p>
        </w:tc>
        <w:tc>
          <w:tcPr>
            <w:tcW w:w="2592" w:type="dxa"/>
            <w:shd w:val="clear" w:color="auto" w:fill="1F4E78"/>
            <w:tcMar>
              <w:top w:w="100" w:type="dxa"/>
              <w:left w:w="120" w:type="dxa"/>
              <w:bottom w:w="100" w:type="dxa"/>
              <w:right w:w="120" w:type="dxa"/>
            </w:tcMar>
          </w:tcPr>
          <w:p w14:paraId="7A71E8E5" w14:textId="77777777" w:rsidR="009502BF" w:rsidRDefault="009502BF" w:rsidP="005346A8">
            <w:pPr>
              <w:spacing w:before="60" w:after="60" w:line="252" w:lineRule="auto"/>
            </w:pPr>
            <w:r>
              <w:rPr>
                <w:rFonts w:ascii="Calibri" w:hAnsi="Calibri"/>
                <w:b/>
                <w:color w:val="FFFFFF"/>
                <w:sz w:val="20"/>
              </w:rPr>
              <w:t>Expresión Operativa</w:t>
            </w:r>
          </w:p>
        </w:tc>
        <w:tc>
          <w:tcPr>
            <w:tcW w:w="2592" w:type="dxa"/>
            <w:shd w:val="clear" w:color="auto" w:fill="1F4E78"/>
            <w:tcMar>
              <w:top w:w="100" w:type="dxa"/>
              <w:left w:w="120" w:type="dxa"/>
              <w:bottom w:w="100" w:type="dxa"/>
              <w:right w:w="120" w:type="dxa"/>
            </w:tcMar>
          </w:tcPr>
          <w:p w14:paraId="7F0093B2" w14:textId="77777777" w:rsidR="009502BF" w:rsidRDefault="009502BF" w:rsidP="005346A8">
            <w:pPr>
              <w:spacing w:before="60" w:after="60" w:line="252" w:lineRule="auto"/>
            </w:pPr>
            <w:r>
              <w:rPr>
                <w:rFonts w:ascii="Calibri" w:hAnsi="Calibri"/>
                <w:b/>
                <w:color w:val="FFFFFF"/>
                <w:sz w:val="20"/>
              </w:rPr>
              <w:t>Derivada Local (Pase Atrás)</w:t>
            </w:r>
          </w:p>
        </w:tc>
        <w:tc>
          <w:tcPr>
            <w:tcW w:w="2016" w:type="dxa"/>
            <w:shd w:val="clear" w:color="auto" w:fill="1F4E78"/>
            <w:tcMar>
              <w:top w:w="100" w:type="dxa"/>
              <w:left w:w="120" w:type="dxa"/>
              <w:bottom w:w="100" w:type="dxa"/>
              <w:right w:w="120" w:type="dxa"/>
            </w:tcMar>
          </w:tcPr>
          <w:p w14:paraId="542F1344" w14:textId="77777777" w:rsidR="009502BF" w:rsidRDefault="009502BF" w:rsidP="005346A8">
            <w:pPr>
              <w:spacing w:before="60" w:after="60" w:line="252" w:lineRule="auto"/>
            </w:pPr>
            <w:r>
              <w:rPr>
                <w:rFonts w:ascii="Calibri" w:hAnsi="Calibri"/>
                <w:b/>
                <w:color w:val="FFFFFF"/>
                <w:sz w:val="20"/>
              </w:rPr>
              <w:t>Impacto en la Actualización</w:t>
            </w:r>
          </w:p>
        </w:tc>
      </w:tr>
      <w:tr w:rsidR="009502BF" w14:paraId="4EA69A98" w14:textId="77777777" w:rsidTr="005346A8">
        <w:trPr>
          <w:jc w:val="center"/>
        </w:trPr>
        <w:tc>
          <w:tcPr>
            <w:tcW w:w="2160" w:type="dxa"/>
            <w:shd w:val="clear" w:color="auto" w:fill="F9FAFB"/>
            <w:tcMar>
              <w:top w:w="80" w:type="dxa"/>
              <w:left w:w="100" w:type="dxa"/>
              <w:bottom w:w="80" w:type="dxa"/>
              <w:right w:w="100" w:type="dxa"/>
            </w:tcMar>
          </w:tcPr>
          <w:p w14:paraId="66E79CEC" w14:textId="77777777" w:rsidR="009502BF" w:rsidRDefault="009502BF" w:rsidP="005346A8">
            <w:pPr>
              <w:spacing w:before="60" w:after="60" w:line="252" w:lineRule="auto"/>
            </w:pPr>
            <w:r>
              <w:rPr>
                <w:rFonts w:ascii="Calibri" w:hAnsi="Calibri"/>
                <w:color w:val="262626"/>
                <w:sz w:val="19"/>
              </w:rPr>
              <w:t>1. Transformación Afín</w:t>
            </w:r>
          </w:p>
        </w:tc>
        <w:tc>
          <w:tcPr>
            <w:tcW w:w="2592" w:type="dxa"/>
            <w:shd w:val="clear" w:color="auto" w:fill="F9FAFB"/>
            <w:tcMar>
              <w:top w:w="80" w:type="dxa"/>
              <w:left w:w="100" w:type="dxa"/>
              <w:bottom w:w="80" w:type="dxa"/>
              <w:right w:w="100" w:type="dxa"/>
            </w:tcMar>
          </w:tcPr>
          <w:p w14:paraId="5E7BF734" w14:textId="77777777" w:rsidR="009502BF" w:rsidRDefault="009502BF" w:rsidP="005346A8">
            <w:pPr>
              <w:spacing w:before="60" w:after="60" w:line="252" w:lineRule="auto"/>
            </w:pPr>
            <w:r>
              <w:rPr>
                <w:rFonts w:ascii="Calibri" w:hAnsi="Calibri"/>
                <w:color w:val="262626"/>
                <w:sz w:val="19"/>
              </w:rPr>
              <w:t>h = β₀ + β₁ X</w:t>
            </w:r>
          </w:p>
        </w:tc>
        <w:tc>
          <w:tcPr>
            <w:tcW w:w="2592" w:type="dxa"/>
            <w:shd w:val="clear" w:color="auto" w:fill="F9FAFB"/>
            <w:tcMar>
              <w:top w:w="80" w:type="dxa"/>
              <w:left w:w="100" w:type="dxa"/>
              <w:bottom w:w="80" w:type="dxa"/>
              <w:right w:w="100" w:type="dxa"/>
            </w:tcMar>
          </w:tcPr>
          <w:p w14:paraId="54C76E31" w14:textId="77777777" w:rsidR="009502BF" w:rsidRDefault="009502BF" w:rsidP="005346A8">
            <w:pPr>
              <w:spacing w:before="60" w:after="60" w:line="252" w:lineRule="auto"/>
            </w:pPr>
            <w:r>
              <w:rPr>
                <w:rFonts w:ascii="Calibri" w:hAnsi="Calibri"/>
                <w:color w:val="262626"/>
                <w:sz w:val="19"/>
              </w:rPr>
              <w:t>∂h / ∂β₀ = 1</w:t>
            </w:r>
            <w:r>
              <w:rPr>
                <w:rFonts w:ascii="Calibri" w:hAnsi="Calibri"/>
                <w:color w:val="262626"/>
                <w:sz w:val="19"/>
              </w:rPr>
              <w:br/>
              <w:t>∂h / ∂β₁ = X</w:t>
            </w:r>
          </w:p>
        </w:tc>
        <w:tc>
          <w:tcPr>
            <w:tcW w:w="2016" w:type="dxa"/>
            <w:shd w:val="clear" w:color="auto" w:fill="F9FAFB"/>
            <w:tcMar>
              <w:top w:w="80" w:type="dxa"/>
              <w:left w:w="100" w:type="dxa"/>
              <w:bottom w:w="80" w:type="dxa"/>
              <w:right w:w="100" w:type="dxa"/>
            </w:tcMar>
          </w:tcPr>
          <w:p w14:paraId="01DB21A6" w14:textId="77777777" w:rsidR="009502BF" w:rsidRDefault="009502BF" w:rsidP="005346A8">
            <w:pPr>
              <w:spacing w:before="60" w:after="60" w:line="252" w:lineRule="auto"/>
            </w:pPr>
            <w:r>
              <w:rPr>
                <w:rFonts w:ascii="Calibri" w:hAnsi="Calibri"/>
                <w:color w:val="262626"/>
                <w:sz w:val="19"/>
              </w:rPr>
              <w:t>Aporta la magnitud de la entrada X_i al gradiente de la pendiente β₁.</w:t>
            </w:r>
          </w:p>
        </w:tc>
      </w:tr>
      <w:tr w:rsidR="009502BF" w14:paraId="30AB4928" w14:textId="77777777" w:rsidTr="005346A8">
        <w:trPr>
          <w:jc w:val="center"/>
        </w:trPr>
        <w:tc>
          <w:tcPr>
            <w:tcW w:w="2160" w:type="dxa"/>
            <w:shd w:val="clear" w:color="auto" w:fill="FFFFFF"/>
            <w:tcMar>
              <w:top w:w="80" w:type="dxa"/>
              <w:left w:w="100" w:type="dxa"/>
              <w:bottom w:w="80" w:type="dxa"/>
              <w:right w:w="100" w:type="dxa"/>
            </w:tcMar>
          </w:tcPr>
          <w:p w14:paraId="6885A963" w14:textId="77777777" w:rsidR="009502BF" w:rsidRDefault="009502BF" w:rsidP="005346A8">
            <w:pPr>
              <w:spacing w:before="60" w:after="60" w:line="252" w:lineRule="auto"/>
            </w:pPr>
            <w:r>
              <w:rPr>
                <w:rFonts w:ascii="Calibri" w:hAnsi="Calibri"/>
                <w:color w:val="262626"/>
                <w:sz w:val="19"/>
              </w:rPr>
              <w:t>2. Activación Sigmoide</w:t>
            </w:r>
          </w:p>
        </w:tc>
        <w:tc>
          <w:tcPr>
            <w:tcW w:w="2592" w:type="dxa"/>
            <w:shd w:val="clear" w:color="auto" w:fill="FFFFFF"/>
            <w:tcMar>
              <w:top w:w="80" w:type="dxa"/>
              <w:left w:w="100" w:type="dxa"/>
              <w:bottom w:w="80" w:type="dxa"/>
              <w:right w:w="100" w:type="dxa"/>
            </w:tcMar>
          </w:tcPr>
          <w:p w14:paraId="6AC02895" w14:textId="77777777" w:rsidR="009502BF" w:rsidRDefault="009502BF" w:rsidP="005346A8">
            <w:pPr>
              <w:spacing w:before="60" w:after="60" w:line="252" w:lineRule="auto"/>
            </w:pPr>
            <w:r>
              <w:rPr>
                <w:rFonts w:ascii="Calibri" w:hAnsi="Calibri"/>
                <w:color w:val="262626"/>
                <w:sz w:val="19"/>
              </w:rPr>
              <w:t>p = 1 / (1 + e⁻ʰ)</w:t>
            </w:r>
          </w:p>
        </w:tc>
        <w:tc>
          <w:tcPr>
            <w:tcW w:w="2592" w:type="dxa"/>
            <w:shd w:val="clear" w:color="auto" w:fill="FFFFFF"/>
            <w:tcMar>
              <w:top w:w="80" w:type="dxa"/>
              <w:left w:w="100" w:type="dxa"/>
              <w:bottom w:w="80" w:type="dxa"/>
              <w:right w:w="100" w:type="dxa"/>
            </w:tcMar>
          </w:tcPr>
          <w:p w14:paraId="68E1D25D" w14:textId="77777777" w:rsidR="009502BF" w:rsidRDefault="009502BF" w:rsidP="005346A8">
            <w:pPr>
              <w:spacing w:before="60" w:after="60" w:line="252" w:lineRule="auto"/>
            </w:pPr>
            <w:r>
              <w:rPr>
                <w:rFonts w:ascii="Calibri" w:hAnsi="Calibri"/>
                <w:color w:val="262626"/>
                <w:sz w:val="19"/>
              </w:rPr>
              <w:t xml:space="preserve">∂p / ∂h = </w:t>
            </w:r>
            <w:proofErr w:type="gramStart"/>
            <w:r>
              <w:rPr>
                <w:rFonts w:ascii="Calibri" w:hAnsi="Calibri"/>
                <w:color w:val="262626"/>
                <w:sz w:val="19"/>
              </w:rPr>
              <w:t>p(</w:t>
            </w:r>
            <w:proofErr w:type="gramEnd"/>
            <w:r>
              <w:rPr>
                <w:rFonts w:ascii="Calibri" w:hAnsi="Calibri"/>
                <w:color w:val="262626"/>
                <w:sz w:val="19"/>
              </w:rPr>
              <w:t>1 - p)</w:t>
            </w:r>
          </w:p>
        </w:tc>
        <w:tc>
          <w:tcPr>
            <w:tcW w:w="2016" w:type="dxa"/>
            <w:shd w:val="clear" w:color="auto" w:fill="FFFFFF"/>
            <w:tcMar>
              <w:top w:w="80" w:type="dxa"/>
              <w:left w:w="100" w:type="dxa"/>
              <w:bottom w:w="80" w:type="dxa"/>
              <w:right w:w="100" w:type="dxa"/>
            </w:tcMar>
          </w:tcPr>
          <w:p w14:paraId="3A502BC0" w14:textId="77777777" w:rsidR="009502BF" w:rsidRDefault="009502BF" w:rsidP="005346A8">
            <w:pPr>
              <w:spacing w:before="60" w:after="60" w:line="252" w:lineRule="auto"/>
            </w:pPr>
            <w:r>
              <w:rPr>
                <w:rFonts w:ascii="Calibri" w:hAnsi="Calibri"/>
                <w:color w:val="262626"/>
                <w:sz w:val="19"/>
              </w:rPr>
              <w:t>Comprime el score en probabilidad y modula la tasa de cambio.</w:t>
            </w:r>
          </w:p>
        </w:tc>
      </w:tr>
      <w:tr w:rsidR="009502BF" w14:paraId="6FD0A49A" w14:textId="77777777" w:rsidTr="005346A8">
        <w:trPr>
          <w:jc w:val="center"/>
        </w:trPr>
        <w:tc>
          <w:tcPr>
            <w:tcW w:w="2160" w:type="dxa"/>
            <w:shd w:val="clear" w:color="auto" w:fill="F9FAFB"/>
            <w:tcMar>
              <w:top w:w="80" w:type="dxa"/>
              <w:left w:w="100" w:type="dxa"/>
              <w:bottom w:w="80" w:type="dxa"/>
              <w:right w:w="100" w:type="dxa"/>
            </w:tcMar>
          </w:tcPr>
          <w:p w14:paraId="3622464B" w14:textId="77777777" w:rsidR="009502BF" w:rsidRDefault="009502BF" w:rsidP="005346A8">
            <w:pPr>
              <w:spacing w:before="60" w:after="60" w:line="252" w:lineRule="auto"/>
            </w:pPr>
            <w:r>
              <w:rPr>
                <w:rFonts w:ascii="Calibri" w:hAnsi="Calibri"/>
                <w:color w:val="262626"/>
                <w:sz w:val="19"/>
              </w:rPr>
              <w:t>3. Pérdida BCE</w:t>
            </w:r>
          </w:p>
        </w:tc>
        <w:tc>
          <w:tcPr>
            <w:tcW w:w="2592" w:type="dxa"/>
            <w:shd w:val="clear" w:color="auto" w:fill="F9FAFB"/>
            <w:tcMar>
              <w:top w:w="80" w:type="dxa"/>
              <w:left w:w="100" w:type="dxa"/>
              <w:bottom w:w="80" w:type="dxa"/>
              <w:right w:w="100" w:type="dxa"/>
            </w:tcMar>
          </w:tcPr>
          <w:p w14:paraId="5BEF7F04" w14:textId="77777777" w:rsidR="009502BF" w:rsidRDefault="009502BF" w:rsidP="005346A8">
            <w:pPr>
              <w:spacing w:before="60" w:after="60" w:line="252" w:lineRule="auto"/>
            </w:pPr>
            <w:r>
              <w:rPr>
                <w:rFonts w:ascii="Calibri" w:hAnsi="Calibri"/>
                <w:color w:val="262626"/>
                <w:sz w:val="19"/>
              </w:rPr>
              <w:t>L_i = -y log(p) - (1-</w:t>
            </w:r>
            <w:proofErr w:type="gramStart"/>
            <w:r>
              <w:rPr>
                <w:rFonts w:ascii="Calibri" w:hAnsi="Calibri"/>
                <w:color w:val="262626"/>
                <w:sz w:val="19"/>
              </w:rPr>
              <w:t>y)log</w:t>
            </w:r>
            <w:proofErr w:type="gramEnd"/>
            <w:r>
              <w:rPr>
                <w:rFonts w:ascii="Calibri" w:hAnsi="Calibri"/>
                <w:color w:val="262626"/>
                <w:sz w:val="19"/>
              </w:rPr>
              <w:t>(1-p)</w:t>
            </w:r>
          </w:p>
        </w:tc>
        <w:tc>
          <w:tcPr>
            <w:tcW w:w="2592" w:type="dxa"/>
            <w:shd w:val="clear" w:color="auto" w:fill="F9FAFB"/>
            <w:tcMar>
              <w:top w:w="80" w:type="dxa"/>
              <w:left w:w="100" w:type="dxa"/>
              <w:bottom w:w="80" w:type="dxa"/>
              <w:right w:w="100" w:type="dxa"/>
            </w:tcMar>
          </w:tcPr>
          <w:p w14:paraId="0DE89925" w14:textId="77777777" w:rsidR="009502BF" w:rsidRDefault="009502BF" w:rsidP="005346A8">
            <w:pPr>
              <w:spacing w:before="60" w:after="60" w:line="252" w:lineRule="auto"/>
            </w:pPr>
            <w:r>
              <w:rPr>
                <w:rFonts w:ascii="Calibri" w:hAnsi="Calibri"/>
                <w:color w:val="262626"/>
                <w:sz w:val="19"/>
              </w:rPr>
              <w:t>∂L_i / ∂p = (p - y) / [</w:t>
            </w:r>
            <w:proofErr w:type="gramStart"/>
            <w:r>
              <w:rPr>
                <w:rFonts w:ascii="Calibri" w:hAnsi="Calibri"/>
                <w:color w:val="262626"/>
                <w:sz w:val="19"/>
              </w:rPr>
              <w:t>p(</w:t>
            </w:r>
            <w:proofErr w:type="gramEnd"/>
            <w:r>
              <w:rPr>
                <w:rFonts w:ascii="Calibri" w:hAnsi="Calibri"/>
                <w:color w:val="262626"/>
                <w:sz w:val="19"/>
              </w:rPr>
              <w:t>1 - p)]</w:t>
            </w:r>
          </w:p>
        </w:tc>
        <w:tc>
          <w:tcPr>
            <w:tcW w:w="2016" w:type="dxa"/>
            <w:shd w:val="clear" w:color="auto" w:fill="F9FAFB"/>
            <w:tcMar>
              <w:top w:w="80" w:type="dxa"/>
              <w:left w:w="100" w:type="dxa"/>
              <w:bottom w:w="80" w:type="dxa"/>
              <w:right w:w="100" w:type="dxa"/>
            </w:tcMar>
          </w:tcPr>
          <w:p w14:paraId="2F47C801" w14:textId="77777777" w:rsidR="009502BF" w:rsidRDefault="009502BF" w:rsidP="005346A8">
            <w:pPr>
              <w:spacing w:before="60" w:after="60" w:line="252" w:lineRule="auto"/>
            </w:pPr>
            <w:r>
              <w:rPr>
                <w:rFonts w:ascii="Calibri" w:hAnsi="Calibri"/>
                <w:color w:val="262626"/>
                <w:sz w:val="19"/>
              </w:rPr>
              <w:t xml:space="preserve">Mide el error probabilístico y penaliza desvíos </w:t>
            </w:r>
            <w:r>
              <w:rPr>
                <w:rFonts w:ascii="Calibri" w:hAnsi="Calibri"/>
                <w:color w:val="262626"/>
                <w:sz w:val="19"/>
              </w:rPr>
              <w:lastRenderedPageBreak/>
              <w:t>severos.</w:t>
            </w:r>
          </w:p>
        </w:tc>
      </w:tr>
      <w:tr w:rsidR="009502BF" w14:paraId="17D2090C" w14:textId="77777777" w:rsidTr="005346A8">
        <w:trPr>
          <w:jc w:val="center"/>
        </w:trPr>
        <w:tc>
          <w:tcPr>
            <w:tcW w:w="2160" w:type="dxa"/>
            <w:shd w:val="clear" w:color="auto" w:fill="FFFFFF"/>
            <w:tcMar>
              <w:top w:w="80" w:type="dxa"/>
              <w:left w:w="100" w:type="dxa"/>
              <w:bottom w:w="80" w:type="dxa"/>
              <w:right w:w="100" w:type="dxa"/>
            </w:tcMar>
          </w:tcPr>
          <w:p w14:paraId="3247AAC5" w14:textId="77777777" w:rsidR="009502BF" w:rsidRDefault="009502BF" w:rsidP="005346A8">
            <w:pPr>
              <w:spacing w:before="60" w:after="60" w:line="252" w:lineRule="auto"/>
            </w:pPr>
            <w:r>
              <w:rPr>
                <w:rFonts w:ascii="Calibri" w:hAnsi="Calibri"/>
                <w:color w:val="262626"/>
                <w:sz w:val="19"/>
              </w:rPr>
              <w:lastRenderedPageBreak/>
              <w:t>Acoplamiento Cadena</w:t>
            </w:r>
          </w:p>
        </w:tc>
        <w:tc>
          <w:tcPr>
            <w:tcW w:w="2592" w:type="dxa"/>
            <w:shd w:val="clear" w:color="auto" w:fill="FFFFFF"/>
            <w:tcMar>
              <w:top w:w="80" w:type="dxa"/>
              <w:left w:w="100" w:type="dxa"/>
              <w:bottom w:w="80" w:type="dxa"/>
              <w:right w:w="100" w:type="dxa"/>
            </w:tcMar>
          </w:tcPr>
          <w:p w14:paraId="026F271B" w14:textId="77777777" w:rsidR="009502BF" w:rsidRDefault="009502BF" w:rsidP="005346A8">
            <w:pPr>
              <w:spacing w:before="60" w:after="60" w:line="252" w:lineRule="auto"/>
            </w:pPr>
            <w:r>
              <w:rPr>
                <w:rFonts w:ascii="Calibri" w:hAnsi="Calibri"/>
                <w:color w:val="262626"/>
                <w:sz w:val="19"/>
              </w:rPr>
              <w:t>∂L_i / ∂h = (∂L_i/∂</w:t>
            </w:r>
            <w:proofErr w:type="gramStart"/>
            <w:r>
              <w:rPr>
                <w:rFonts w:ascii="Calibri" w:hAnsi="Calibri"/>
                <w:color w:val="262626"/>
                <w:sz w:val="19"/>
              </w:rPr>
              <w:t>p)·</w:t>
            </w:r>
            <w:proofErr w:type="gramEnd"/>
            <w:r>
              <w:rPr>
                <w:rFonts w:ascii="Calibri" w:hAnsi="Calibri"/>
                <w:color w:val="262626"/>
                <w:sz w:val="19"/>
              </w:rPr>
              <w:t>(∂p/∂h)</w:t>
            </w:r>
          </w:p>
        </w:tc>
        <w:tc>
          <w:tcPr>
            <w:tcW w:w="2592" w:type="dxa"/>
            <w:shd w:val="clear" w:color="auto" w:fill="FFFFFF"/>
            <w:tcMar>
              <w:top w:w="80" w:type="dxa"/>
              <w:left w:w="100" w:type="dxa"/>
              <w:bottom w:w="80" w:type="dxa"/>
              <w:right w:w="100" w:type="dxa"/>
            </w:tcMar>
          </w:tcPr>
          <w:p w14:paraId="7D3BDA9F" w14:textId="77777777" w:rsidR="009502BF" w:rsidRDefault="009502BF" w:rsidP="005346A8">
            <w:pPr>
              <w:spacing w:before="60" w:after="60" w:line="252" w:lineRule="auto"/>
            </w:pPr>
            <w:r>
              <w:rPr>
                <w:rFonts w:ascii="Calibri" w:hAnsi="Calibri"/>
                <w:color w:val="262626"/>
                <w:sz w:val="19"/>
              </w:rPr>
              <w:t>∂L_i / ∂h = p_i - y_i</w:t>
            </w:r>
          </w:p>
        </w:tc>
        <w:tc>
          <w:tcPr>
            <w:tcW w:w="2016" w:type="dxa"/>
            <w:shd w:val="clear" w:color="auto" w:fill="FFFFFF"/>
            <w:tcMar>
              <w:top w:w="80" w:type="dxa"/>
              <w:left w:w="100" w:type="dxa"/>
              <w:bottom w:w="80" w:type="dxa"/>
              <w:right w:w="100" w:type="dxa"/>
            </w:tcMar>
          </w:tcPr>
          <w:p w14:paraId="7C3EFF38" w14:textId="77777777" w:rsidR="009502BF" w:rsidRDefault="009502BF" w:rsidP="005346A8">
            <w:pPr>
              <w:spacing w:before="60" w:after="60" w:line="252" w:lineRule="auto"/>
            </w:pPr>
            <w:r>
              <w:rPr>
                <w:rFonts w:ascii="Calibri" w:hAnsi="Calibri"/>
                <w:color w:val="262626"/>
                <w:sz w:val="19"/>
              </w:rPr>
              <w:t>Se cancela p(1-p), dejando el error lineal directo (p_i - y_i).</w:t>
            </w:r>
          </w:p>
        </w:tc>
      </w:tr>
    </w:tbl>
    <w:p w14:paraId="6FB1D504" w14:textId="77777777" w:rsidR="009502BF" w:rsidRDefault="009502BF" w:rsidP="009502BF"/>
    <w:p w14:paraId="1445FB7C" w14:textId="77777777" w:rsidR="009502BF" w:rsidRDefault="009502BF" w:rsidP="009502BF">
      <w:pPr>
        <w:pStyle w:val="Ttulo1"/>
        <w:spacing w:before="280" w:after="120"/>
      </w:pPr>
      <w:r>
        <w:rPr>
          <w:rFonts w:ascii="Calibri" w:hAnsi="Calibri"/>
          <w:color w:val="1F4E78"/>
          <w:sz w:val="30"/>
        </w:rPr>
        <w:t>5. Extensión a Redes Neuronales Profundas Multicapa</w:t>
      </w:r>
    </w:p>
    <w:p w14:paraId="5BCD6F6E" w14:textId="77777777" w:rsidR="009502BF" w:rsidRDefault="009502BF" w:rsidP="009502BF">
      <w:r>
        <w:rPr>
          <w:color w:val="262626"/>
        </w:rPr>
        <w:t>El algoritmo de retropropagación en redes neuronales profundas amplía exactamente este mismo esquema conceptual. Mientras que en la regresión logística la cadena de derivadas consta de tres eslabones sencillos (Afín → Sigmoide → Pérdida), una red neuronal profunda encadena múltiples capas ocultas intermedias:</w:t>
      </w:r>
    </w:p>
    <w:p w14:paraId="7338AF51" w14:textId="77777777" w:rsidR="009502BF" w:rsidRDefault="009502BF" w:rsidP="009502BF">
      <w:pPr>
        <w:spacing w:before="80"/>
        <w:jc w:val="center"/>
      </w:pPr>
      <w:r>
        <w:rPr>
          <w:b/>
          <w:color w:val="1F4E78"/>
        </w:rPr>
        <w:t>X → h⁽¹⁾ = W⁽¹⁾X + b⁽¹⁾ → a⁽¹⁾ = σ(h⁽¹⁾) → ... → h⁽ᴸ⁾ → a⁽ᴸ⁾ → L</w:t>
      </w:r>
    </w:p>
    <w:p w14:paraId="60AAA6E4" w14:textId="77777777" w:rsidR="009502BF" w:rsidRDefault="009502BF" w:rsidP="009502BF">
      <w:r>
        <w:rPr>
          <w:color w:val="262626"/>
        </w:rPr>
        <w:t xml:space="preserve">Al aplicar la regla de la cadena de forma retrograda (desde la pérdida </w:t>
      </w:r>
      <w:r>
        <w:rPr>
          <w:b/>
        </w:rPr>
        <w:t>L</w:t>
      </w:r>
      <w:r>
        <w:rPr>
          <w:color w:val="262626"/>
        </w:rPr>
        <w:t xml:space="preserve"> hacia las primeras capas de entrada), los errores locales se propagan hacia atrás multiplicándose por las matrices de pesos transpuestas </w:t>
      </w:r>
      <w:r>
        <w:rPr>
          <w:b/>
        </w:rPr>
        <w:t>(W⁽ˡ</w:t>
      </w:r>
      <w:proofErr w:type="gramStart"/>
      <w:r>
        <w:rPr>
          <w:b/>
        </w:rPr>
        <w:t>⁾)ᵀ</w:t>
      </w:r>
      <w:proofErr w:type="gramEnd"/>
      <w:r>
        <w:rPr>
          <w:color w:val="262626"/>
        </w:rPr>
        <w:t xml:space="preserve"> y las derivadas locales de las funciones de activación </w:t>
      </w:r>
      <w:r>
        <w:rPr>
          <w:b/>
        </w:rPr>
        <w:t>σ'(h⁽ˡ⁾)</w:t>
      </w:r>
      <w:r>
        <w:rPr>
          <w:color w:val="262626"/>
        </w:rPr>
        <w:t>. Comprender minuciosamente la regresión logística asegura que el funcionamiento de frameworks modernos de diferenciación automática (como PyTorch o TensorFlow) sea completamente transparente e interpretable.</w:t>
      </w:r>
    </w:p>
    <w:p w14:paraId="360F716F" w14:textId="77777777" w:rsidR="002D2104" w:rsidRDefault="002D2104" w:rsidP="00675A9B"/>
    <w:p w14:paraId="2DE1C2EC" w14:textId="77777777" w:rsidR="007D36F8" w:rsidRDefault="007D36F8" w:rsidP="00675A9B"/>
    <w:p w14:paraId="13BF4C6A" w14:textId="77777777" w:rsidR="007D36F8" w:rsidRDefault="007D36F8" w:rsidP="00675A9B"/>
    <w:p w14:paraId="2474318A" w14:textId="77777777" w:rsidR="007D36F8" w:rsidRDefault="007D36F8" w:rsidP="00675A9B"/>
    <w:p w14:paraId="61D27FAD" w14:textId="77777777" w:rsidR="007D36F8" w:rsidRDefault="007D36F8" w:rsidP="00675A9B"/>
    <w:p w14:paraId="3536023C" w14:textId="77777777" w:rsidR="007D36F8" w:rsidRDefault="007D36F8" w:rsidP="00675A9B"/>
    <w:p w14:paraId="51E62E28" w14:textId="77777777" w:rsidR="007D36F8" w:rsidRDefault="007D36F8" w:rsidP="00675A9B"/>
    <w:p w14:paraId="4F5445EC" w14:textId="77777777" w:rsidR="007D36F8" w:rsidRDefault="007D36F8" w:rsidP="00675A9B"/>
    <w:p w14:paraId="1E118AE8" w14:textId="77777777" w:rsidR="007D36F8" w:rsidRDefault="007D36F8" w:rsidP="00675A9B"/>
    <w:p w14:paraId="0C9F6ECE" w14:textId="77777777" w:rsidR="007D36F8" w:rsidRDefault="007D36F8" w:rsidP="00675A9B"/>
    <w:p w14:paraId="2340DC9D" w14:textId="77777777" w:rsidR="007D36F8" w:rsidRDefault="007D36F8" w:rsidP="00675A9B"/>
    <w:p w14:paraId="0DE7AE20" w14:textId="77777777" w:rsidR="007D36F8" w:rsidRDefault="007D36F8" w:rsidP="00675A9B"/>
    <w:p w14:paraId="52348AE4" w14:textId="77777777" w:rsidR="007D36F8" w:rsidRDefault="007D36F8" w:rsidP="00675A9B"/>
    <w:p w14:paraId="290C81B1" w14:textId="77777777" w:rsidR="007D36F8" w:rsidRDefault="007D36F8" w:rsidP="007D36F8">
      <w:pPr>
        <w:spacing w:after="40"/>
      </w:pPr>
      <w:r>
        <w:rPr>
          <w:rFonts w:ascii="Arial" w:hAnsi="Arial"/>
          <w:b/>
          <w:color w:val="1B365D"/>
          <w:sz w:val="44"/>
        </w:rPr>
        <w:lastRenderedPageBreak/>
        <w:t>Motivación de la Retropropagación y Diferenciación Automática</w:t>
      </w:r>
    </w:p>
    <w:p w14:paraId="5FD82ADB" w14:textId="77777777" w:rsidR="007D36F8" w:rsidRDefault="007D36F8" w:rsidP="007D36F8">
      <w:pPr>
        <w:spacing w:after="360"/>
      </w:pPr>
      <w:r>
        <w:rPr>
          <w:rFonts w:ascii="Arial" w:hAnsi="Arial"/>
          <w:i/>
          <w:color w:val="5C768D"/>
          <w:sz w:val="24"/>
        </w:rPr>
        <w:t>Apuntes Académicos: Del flujo hacia atrás de errores al motor de Autodiff</w:t>
      </w:r>
    </w:p>
    <w:p w14:paraId="02F0FF4F" w14:textId="77777777" w:rsidR="007D36F8" w:rsidRDefault="007D36F8" w:rsidP="007D36F8">
      <w:pPr>
        <w:pBdr>
          <w:bottom w:val="single" w:sz="12" w:space="1" w:color="1B365D"/>
        </w:pBdr>
        <w:spacing w:after="240"/>
      </w:pPr>
    </w:p>
    <w:p w14:paraId="727F34D1" w14:textId="77777777" w:rsidR="007D36F8" w:rsidRDefault="007D36F8" w:rsidP="007D36F8">
      <w:pPr>
        <w:pStyle w:val="Ttulo1"/>
        <w:spacing w:before="240" w:after="120"/>
      </w:pPr>
      <w:r>
        <w:rPr>
          <w:rFonts w:ascii="Arial" w:hAnsi="Arial"/>
          <w:color w:val="1B365D"/>
          <w:sz w:val="30"/>
        </w:rPr>
        <w:t>1. El Flujo del Aprendizaje y la Propagación del Error Hacia Atrás</w:t>
      </w:r>
    </w:p>
    <w:p w14:paraId="151A1BD5" w14:textId="77777777" w:rsidR="007D36F8" w:rsidRDefault="007D36F8" w:rsidP="007D36F8">
      <w:r>
        <w:rPr>
          <w:color w:val="282828"/>
        </w:rPr>
        <w:t xml:space="preserve">El entrenamiento de una red neuronal comienza sistemáticamente con el denominado </w:t>
      </w:r>
      <w:r>
        <w:rPr>
          <w:b/>
        </w:rPr>
        <w:t>pase hacia adelante (Forward Pass)</w:t>
      </w:r>
      <w:r>
        <w:t xml:space="preserve">. Durante esta fase inicial, el modelo recibe una muestra de entrada $x$, procesa las transformaciones afines y no linealidades a través de sus capas, y produce una predicción $\hat{y}$. A continuación, se evalúa la discrepancia entre dicha predicción y el valor real u objetivo $y$ mediante una función de pérdida $L(\hat{y}, </w:t>
      </w:r>
      <w:proofErr w:type="gramStart"/>
      <w:r>
        <w:t>y)$</w:t>
      </w:r>
      <w:proofErr w:type="gramEnd"/>
      <w:r>
        <w:t>.</w:t>
      </w:r>
    </w:p>
    <w:p w14:paraId="25AA8622" w14:textId="77777777" w:rsidR="007D36F8" w:rsidRDefault="007D36F8" w:rsidP="007D36F8">
      <w:r>
        <w:rPr>
          <w:color w:val="282828"/>
        </w:rPr>
        <w:t xml:space="preserve">Sin embargo, evaluar el rendimiento del modelo no es suficiente para lograr el aprendizaje. El reto fundamental radica en responder a la siguiente pregunta: </w:t>
      </w:r>
      <w:r>
        <w:rPr>
          <w:i/>
        </w:rPr>
        <w:t>¿cómo deben ajustarse los pesos internos del modelo para que la siguiente predicción sea más precisa?</w:t>
      </w:r>
      <w:r>
        <w:t xml:space="preserve"> La respuesta la proporciona el algoritmo de </w:t>
      </w:r>
      <w:r>
        <w:rPr>
          <w:b/>
        </w:rPr>
        <w:t>retropropagación (Backpropagation)</w:t>
      </w:r>
      <w:r>
        <w:t>, cuyo nombre proviene de la acción de transmitir o 'empujar' el error en sentido inverso a través de la arquitectura de la red.</w:t>
      </w:r>
    </w:p>
    <w:tbl>
      <w:tblPr>
        <w:tblW w:w="0" w:type="auto"/>
        <w:jc w:val="center"/>
        <w:tblLayout w:type="fixed"/>
        <w:tblLook w:val="04A0" w:firstRow="1" w:lastRow="0" w:firstColumn="1" w:lastColumn="0" w:noHBand="0" w:noVBand="1"/>
      </w:tblPr>
      <w:tblGrid>
        <w:gridCol w:w="9360"/>
      </w:tblGrid>
      <w:tr w:rsidR="007D36F8" w14:paraId="346AFA93"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19E89255" w14:textId="77777777" w:rsidR="007D36F8" w:rsidRDefault="007D36F8" w:rsidP="005346A8">
            <w:pPr>
              <w:spacing w:before="40" w:after="80"/>
            </w:pPr>
            <w:r>
              <w:rPr>
                <w:b/>
                <w:color w:val="1B365D"/>
                <w:sz w:val="21"/>
              </w:rPr>
              <w:t xml:space="preserve">📌 Flujo Bidireccional de la Retropropagación: </w:t>
            </w:r>
            <w:r>
              <w:rPr>
                <w:color w:val="282828"/>
                <w:sz w:val="20"/>
              </w:rPr>
              <w:t>En el paseo hacia adelante (Forward Pass), los datos fluyen desde la entrada hacia la salida para calcular la pérdida.</w:t>
            </w:r>
          </w:p>
          <w:p w14:paraId="0A428167" w14:textId="77777777" w:rsidR="007D36F8" w:rsidRDefault="007D36F8" w:rsidP="005346A8">
            <w:pPr>
              <w:spacing w:before="40" w:after="80"/>
            </w:pPr>
            <w:r>
              <w:rPr>
                <w:color w:val="282828"/>
                <w:sz w:val="20"/>
              </w:rPr>
              <w:t>En el paseo hacia atrás (Backward Pass), la pérdida calculada se propaga secuencialmente desde la capa de salida hacia las capas anteriores, evaluando la contribución exacta de cada peso al error global.</w:t>
            </w:r>
          </w:p>
        </w:tc>
      </w:tr>
    </w:tbl>
    <w:p w14:paraId="071BAF0D" w14:textId="77777777" w:rsidR="007D36F8" w:rsidRDefault="007D36F8" w:rsidP="007D36F8"/>
    <w:p w14:paraId="4C172A70" w14:textId="77777777" w:rsidR="007D36F8" w:rsidRDefault="007D36F8" w:rsidP="007D36F8">
      <w:pPr>
        <w:pStyle w:val="Ttulo1"/>
        <w:spacing w:before="280" w:after="120"/>
      </w:pPr>
      <w:r>
        <w:rPr>
          <w:rFonts w:ascii="Arial" w:hAnsi="Arial"/>
          <w:color w:val="1B365D"/>
          <w:sz w:val="30"/>
        </w:rPr>
        <w:t>2. Las Limitaciones de las Derivadas Estáticas y el Problema de la Generalización</w:t>
      </w:r>
    </w:p>
    <w:p w14:paraId="2FC3E4AD" w14:textId="77777777" w:rsidR="007D36F8" w:rsidRDefault="007D36F8" w:rsidP="007D36F8">
      <w:r>
        <w:t xml:space="preserve">En teoría, dado que se conocen las fórmulas matemáticas exactas de la red neuronal y de la función de pérdida, se podrían calcular analíticamente las derivadas parciales de $L$ con respecto a cada peso $W$, escribir una función en código con dichas expresiones y conectarla al algoritmo de descenso del gradiente. </w:t>
      </w:r>
    </w:p>
    <w:p w14:paraId="0928A076" w14:textId="77777777" w:rsidR="007D36F8" w:rsidRDefault="007D36F8" w:rsidP="007D36F8">
      <w:r>
        <w:rPr>
          <w:color w:val="282828"/>
        </w:rPr>
        <w:t>No obstante, la codificación rígida o manual de derivadas (</w:t>
      </w:r>
      <w:r>
        <w:rPr>
          <w:i/>
        </w:rPr>
        <w:t>hardcoding</w:t>
      </w:r>
      <w:r>
        <w:rPr>
          <w:color w:val="282828"/>
        </w:rPr>
        <w:t xml:space="preserve">) presenta una limitación crítica: </w:t>
      </w:r>
      <w:r>
        <w:rPr>
          <w:b/>
        </w:rPr>
        <w:t>solo funciona si la arquitectura del modelo se mantiene completamente estática</w:t>
      </w:r>
      <w:r>
        <w:t>. Tan pronto como se realiza una modificación arquitectónica —como añadir una nueva capa oculta, insertar nodos adicionales, cambiar una función de activación o alterar el patrón de conexiones— la función de derivadas previamente escrita queda totalmente obsoleta.</w:t>
      </w:r>
    </w:p>
    <w:p w14:paraId="76A079A6" w14:textId="77777777" w:rsidR="007D36F8" w:rsidRDefault="007D36F8" w:rsidP="007D36F8">
      <w:r>
        <w:lastRenderedPageBreak/>
        <w:t>Consideremos dos redes neuronales que comparten exactamente las mismas entradas y salidas, pero poseen estructuras internas distintas. Debido a que la composición de funciones varía, cada red requiere una cadena matemática de derivadas completamente diferente. Forzar al programador a rederivar a mano las ecuaciones y reescribir el código cada vez que ajusta la arquitectura resulta inviable en el desarrollo moderno de aprendizaje profundo.</w:t>
      </w:r>
    </w:p>
    <w:p w14:paraId="0567CAA5" w14:textId="77777777" w:rsidR="007D36F8" w:rsidRDefault="007D36F8" w:rsidP="007D36F8">
      <w:pPr>
        <w:pStyle w:val="Ttulo1"/>
        <w:spacing w:before="280" w:after="120"/>
      </w:pPr>
      <w:r>
        <w:rPr>
          <w:rFonts w:ascii="Arial" w:hAnsi="Arial"/>
          <w:color w:val="1B365D"/>
          <w:sz w:val="30"/>
        </w:rPr>
        <w:t xml:space="preserve">3. Requisitos Fundamentales para </w:t>
      </w:r>
      <w:proofErr w:type="gramStart"/>
      <w:r>
        <w:rPr>
          <w:rFonts w:ascii="Arial" w:hAnsi="Arial"/>
          <w:color w:val="1B365D"/>
          <w:sz w:val="30"/>
        </w:rPr>
        <w:t>un Motor</w:t>
      </w:r>
      <w:proofErr w:type="gramEnd"/>
      <w:r>
        <w:rPr>
          <w:rFonts w:ascii="Arial" w:hAnsi="Arial"/>
          <w:color w:val="1B365D"/>
          <w:sz w:val="30"/>
        </w:rPr>
        <w:t xml:space="preserve"> General de Gradientes</w:t>
      </w:r>
    </w:p>
    <w:p w14:paraId="79D5E0CC" w14:textId="77777777" w:rsidR="007D36F8" w:rsidRDefault="007D36F8" w:rsidP="007D36F8">
      <w:r>
        <w:t>Para superar la rigidez del cálculo manual y permitir la experimentación rápida con diversas topologías de red, se requiere un mecanismo computacional general que calcule gradientes de forma automatizada. Este sistema debe cumplir de manera estricta tres pilares de diseño: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36F8" w14:paraId="2786B372" w14:textId="77777777" w:rsidTr="005346A8">
        <w:trPr>
          <w:jc w:val="center"/>
        </w:trPr>
        <w:tc>
          <w:tcPr>
            <w:tcW w:w="2160" w:type="dxa"/>
            <w:shd w:val="clear" w:color="auto" w:fill="1B365D"/>
            <w:tcMar>
              <w:top w:w="120" w:type="dxa"/>
              <w:left w:w="120" w:type="dxa"/>
              <w:bottom w:w="120" w:type="dxa"/>
              <w:right w:w="120" w:type="dxa"/>
            </w:tcMar>
          </w:tcPr>
          <w:p w14:paraId="1D1DEF8B" w14:textId="77777777" w:rsidR="007D36F8" w:rsidRDefault="007D36F8" w:rsidP="005346A8">
            <w:r>
              <w:rPr>
                <w:b/>
                <w:color w:val="FFFFFF"/>
                <w:sz w:val="20"/>
              </w:rPr>
              <w:t>Criterio</w:t>
            </w:r>
          </w:p>
        </w:tc>
        <w:tc>
          <w:tcPr>
            <w:tcW w:w="3600" w:type="dxa"/>
            <w:shd w:val="clear" w:color="auto" w:fill="1B365D"/>
            <w:tcMar>
              <w:top w:w="120" w:type="dxa"/>
              <w:left w:w="120" w:type="dxa"/>
              <w:bottom w:w="120" w:type="dxa"/>
              <w:right w:w="120" w:type="dxa"/>
            </w:tcMar>
          </w:tcPr>
          <w:p w14:paraId="207B5DAC" w14:textId="77777777" w:rsidR="007D36F8" w:rsidRDefault="007D36F8" w:rsidP="005346A8">
            <w:r>
              <w:rPr>
                <w:b/>
                <w:color w:val="FFFFFF"/>
                <w:sz w:val="20"/>
              </w:rPr>
              <w:t>Definición Técnica</w:t>
            </w:r>
          </w:p>
        </w:tc>
        <w:tc>
          <w:tcPr>
            <w:tcW w:w="3600" w:type="dxa"/>
            <w:shd w:val="clear" w:color="auto" w:fill="1B365D"/>
            <w:tcMar>
              <w:top w:w="120" w:type="dxa"/>
              <w:left w:w="120" w:type="dxa"/>
              <w:bottom w:w="120" w:type="dxa"/>
              <w:right w:w="120" w:type="dxa"/>
            </w:tcMar>
          </w:tcPr>
          <w:p w14:paraId="37C54F79" w14:textId="77777777" w:rsidR="007D36F8" w:rsidRDefault="007D36F8" w:rsidP="005346A8">
            <w:r>
              <w:rPr>
                <w:b/>
                <w:color w:val="FFFFFF"/>
                <w:sz w:val="20"/>
              </w:rPr>
              <w:t>Impacto Práctico</w:t>
            </w:r>
          </w:p>
        </w:tc>
      </w:tr>
      <w:tr w:rsidR="007D36F8" w14:paraId="10141FFF" w14:textId="77777777" w:rsidTr="005346A8">
        <w:trPr>
          <w:jc w:val="center"/>
        </w:trPr>
        <w:tc>
          <w:tcPr>
            <w:tcW w:w="2160" w:type="dxa"/>
            <w:shd w:val="clear" w:color="auto" w:fill="F9FBFD"/>
            <w:tcMar>
              <w:top w:w="100" w:type="dxa"/>
              <w:left w:w="120" w:type="dxa"/>
              <w:bottom w:w="100" w:type="dxa"/>
              <w:right w:w="120" w:type="dxa"/>
            </w:tcMar>
          </w:tcPr>
          <w:p w14:paraId="759ED1C3" w14:textId="77777777" w:rsidR="007D36F8" w:rsidRDefault="007D36F8" w:rsidP="005346A8">
            <w:r>
              <w:rPr>
                <w:b/>
                <w:color w:val="1B365D"/>
                <w:sz w:val="19"/>
              </w:rPr>
              <w:t>1. Flexibilidad</w:t>
            </w:r>
          </w:p>
        </w:tc>
        <w:tc>
          <w:tcPr>
            <w:tcW w:w="3600" w:type="dxa"/>
            <w:shd w:val="clear" w:color="auto" w:fill="F9FBFD"/>
            <w:tcMar>
              <w:top w:w="100" w:type="dxa"/>
              <w:left w:w="120" w:type="dxa"/>
              <w:bottom w:w="100" w:type="dxa"/>
              <w:right w:w="120" w:type="dxa"/>
            </w:tcMar>
          </w:tcPr>
          <w:p w14:paraId="68E20C44" w14:textId="77777777" w:rsidR="007D36F8" w:rsidRDefault="007D36F8" w:rsidP="005346A8">
            <w:r>
              <w:rPr>
                <w:sz w:val="19"/>
              </w:rPr>
              <w:t>Debe adaptarse automáticamente a cualquier modificación estructural (añadir nodos, capas o alternar funciones de activación).</w:t>
            </w:r>
          </w:p>
        </w:tc>
        <w:tc>
          <w:tcPr>
            <w:tcW w:w="3600" w:type="dxa"/>
            <w:shd w:val="clear" w:color="auto" w:fill="F9FBFD"/>
            <w:tcMar>
              <w:top w:w="100" w:type="dxa"/>
              <w:left w:w="120" w:type="dxa"/>
              <w:bottom w:w="100" w:type="dxa"/>
              <w:right w:w="120" w:type="dxa"/>
            </w:tcMar>
          </w:tcPr>
          <w:p w14:paraId="42FD723B" w14:textId="77777777" w:rsidR="007D36F8" w:rsidRDefault="007D36F8" w:rsidP="005346A8">
            <w:r>
              <w:rPr>
                <w:sz w:val="19"/>
              </w:rPr>
              <w:t>Permite modificar libremente la arquitectura sin tener que rederivar ecuaciones matemáticas ni reprogramar las derivadas a mano.</w:t>
            </w:r>
          </w:p>
        </w:tc>
      </w:tr>
      <w:tr w:rsidR="007D36F8" w14:paraId="150CBD19" w14:textId="77777777" w:rsidTr="005346A8">
        <w:trPr>
          <w:jc w:val="center"/>
        </w:trPr>
        <w:tc>
          <w:tcPr>
            <w:tcW w:w="2160" w:type="dxa"/>
            <w:shd w:val="clear" w:color="auto" w:fill="FFFFFF"/>
            <w:tcMar>
              <w:top w:w="100" w:type="dxa"/>
              <w:left w:w="120" w:type="dxa"/>
              <w:bottom w:w="100" w:type="dxa"/>
              <w:right w:w="120" w:type="dxa"/>
            </w:tcMar>
          </w:tcPr>
          <w:p w14:paraId="6F1C35F4" w14:textId="77777777" w:rsidR="007D36F8" w:rsidRDefault="007D36F8" w:rsidP="005346A8">
            <w:r>
              <w:rPr>
                <w:b/>
                <w:color w:val="1B365D"/>
                <w:sz w:val="19"/>
              </w:rPr>
              <w:t>2. Exactitud</w:t>
            </w:r>
          </w:p>
        </w:tc>
        <w:tc>
          <w:tcPr>
            <w:tcW w:w="3600" w:type="dxa"/>
            <w:shd w:val="clear" w:color="auto" w:fill="FFFFFF"/>
            <w:tcMar>
              <w:top w:w="100" w:type="dxa"/>
              <w:left w:w="120" w:type="dxa"/>
              <w:bottom w:w="100" w:type="dxa"/>
              <w:right w:w="120" w:type="dxa"/>
            </w:tcMar>
          </w:tcPr>
          <w:p w14:paraId="284EB3F3" w14:textId="77777777" w:rsidR="007D36F8" w:rsidRDefault="007D36F8" w:rsidP="005346A8">
            <w:r>
              <w:rPr>
                <w:sz w:val="19"/>
              </w:rPr>
              <w:t>Debe calcular los gradientes analíticos verdaderos en lugar de estimaciones numéricas imprecisas.</w:t>
            </w:r>
          </w:p>
        </w:tc>
        <w:tc>
          <w:tcPr>
            <w:tcW w:w="3600" w:type="dxa"/>
            <w:shd w:val="clear" w:color="auto" w:fill="FFFFFF"/>
            <w:tcMar>
              <w:top w:w="100" w:type="dxa"/>
              <w:left w:w="120" w:type="dxa"/>
              <w:bottom w:w="100" w:type="dxa"/>
              <w:right w:w="120" w:type="dxa"/>
            </w:tcMar>
          </w:tcPr>
          <w:p w14:paraId="6E5A30BD" w14:textId="77777777" w:rsidR="007D36F8" w:rsidRDefault="007D36F8" w:rsidP="005346A8">
            <w:r>
              <w:rPr>
                <w:sz w:val="19"/>
              </w:rPr>
              <w:t>Garantiza la estabilidad matemática y la convergencia precisa del algoritmo de descenso del gradiente en modelos complejos.</w:t>
            </w:r>
          </w:p>
        </w:tc>
      </w:tr>
      <w:tr w:rsidR="007D36F8" w14:paraId="7C7E291D" w14:textId="77777777" w:rsidTr="005346A8">
        <w:trPr>
          <w:jc w:val="center"/>
        </w:trPr>
        <w:tc>
          <w:tcPr>
            <w:tcW w:w="2160" w:type="dxa"/>
            <w:shd w:val="clear" w:color="auto" w:fill="F9FBFD"/>
            <w:tcMar>
              <w:top w:w="100" w:type="dxa"/>
              <w:left w:w="120" w:type="dxa"/>
              <w:bottom w:w="100" w:type="dxa"/>
              <w:right w:w="120" w:type="dxa"/>
            </w:tcMar>
          </w:tcPr>
          <w:p w14:paraId="24BF1411" w14:textId="77777777" w:rsidR="007D36F8" w:rsidRDefault="007D36F8" w:rsidP="005346A8">
            <w:r>
              <w:rPr>
                <w:b/>
                <w:color w:val="1B365D"/>
                <w:sz w:val="19"/>
              </w:rPr>
              <w:t>3. Eficiencia</w:t>
            </w:r>
          </w:p>
        </w:tc>
        <w:tc>
          <w:tcPr>
            <w:tcW w:w="3600" w:type="dxa"/>
            <w:shd w:val="clear" w:color="auto" w:fill="F9FBFD"/>
            <w:tcMar>
              <w:top w:w="100" w:type="dxa"/>
              <w:left w:w="120" w:type="dxa"/>
              <w:bottom w:w="100" w:type="dxa"/>
              <w:right w:w="120" w:type="dxa"/>
            </w:tcMar>
          </w:tcPr>
          <w:p w14:paraId="51719B8E" w14:textId="77777777" w:rsidR="007D36F8" w:rsidRDefault="007D36F8" w:rsidP="005346A8">
            <w:r>
              <w:rPr>
                <w:sz w:val="19"/>
              </w:rPr>
              <w:t>El cálculo del gradiente debe ser computacionalmente optimizado para no generar un cuello de botella.</w:t>
            </w:r>
          </w:p>
        </w:tc>
        <w:tc>
          <w:tcPr>
            <w:tcW w:w="3600" w:type="dxa"/>
            <w:shd w:val="clear" w:color="auto" w:fill="F9FBFD"/>
            <w:tcMar>
              <w:top w:w="100" w:type="dxa"/>
              <w:left w:w="120" w:type="dxa"/>
              <w:bottom w:w="100" w:type="dxa"/>
              <w:right w:w="120" w:type="dxa"/>
            </w:tcMar>
          </w:tcPr>
          <w:p w14:paraId="0E696617" w14:textId="77777777" w:rsidR="007D36F8" w:rsidRDefault="007D36F8" w:rsidP="005346A8">
            <w:r>
              <w:rPr>
                <w:sz w:val="19"/>
              </w:rPr>
              <w:t>Asegura que el entrenamiento a gran escala sea rápido y escalable con presupuestos de cómputo viables.</w:t>
            </w:r>
          </w:p>
        </w:tc>
      </w:tr>
    </w:tbl>
    <w:p w14:paraId="0EFC368C" w14:textId="77777777" w:rsidR="007D36F8" w:rsidRDefault="007D36F8" w:rsidP="007D36F8">
      <w:pPr>
        <w:spacing w:after="160"/>
      </w:pPr>
    </w:p>
    <w:p w14:paraId="7CC559D2" w14:textId="77777777" w:rsidR="007D36F8" w:rsidRDefault="007D36F8" w:rsidP="007D36F8">
      <w:pPr>
        <w:pStyle w:val="Ttulo1"/>
        <w:spacing w:before="280" w:after="120"/>
      </w:pPr>
      <w:r>
        <w:rPr>
          <w:rFonts w:ascii="Arial" w:hAnsi="Arial"/>
          <w:color w:val="1B365D"/>
          <w:sz w:val="30"/>
        </w:rPr>
        <w:t>4. Diferenciación Automática (Autodiff) como Motor Moderno</w:t>
      </w:r>
    </w:p>
    <w:p w14:paraId="3A13B9A3" w14:textId="77777777" w:rsidR="007D36F8" w:rsidRDefault="007D36F8" w:rsidP="007D36F8">
      <w:r>
        <w:rPr>
          <w:color w:val="282828"/>
        </w:rPr>
        <w:t xml:space="preserve">La respuesta integral </w:t>
      </w:r>
      <w:proofErr w:type="gramStart"/>
      <w:r>
        <w:rPr>
          <w:color w:val="282828"/>
        </w:rPr>
        <w:t>a</w:t>
      </w:r>
      <w:proofErr w:type="gramEnd"/>
      <w:r>
        <w:rPr>
          <w:color w:val="282828"/>
        </w:rPr>
        <w:t xml:space="preserve"> estos tres requisitos es la </w:t>
      </w:r>
      <w:r>
        <w:rPr>
          <w:b/>
        </w:rPr>
        <w:t>Diferenciación Automática (Autodiff)</w:t>
      </w:r>
      <w:r>
        <w:t>. Autodiff es el motor tecnológico fundamental que opera bajo el capó de todos los marcos modernos de aprendizaje automático (como PyTorch y TensorFlow).</w:t>
      </w:r>
    </w:p>
    <w:p w14:paraId="21C56EDE" w14:textId="77777777" w:rsidR="007D36F8" w:rsidRDefault="007D36F8" w:rsidP="007D36F8">
      <w:r>
        <w:t>A diferencia de la diferenciación simbólica (que genera expresiones algebraicas extensas e inmanejables) o de la diferenciación numérica (que calcula diferencias finitas imprecisas e ineficientes), Autodiff aplica sistemáticamente la regla de la cadena a nivel de operaciones elementales. Esto permite calcular gradientes analíticos exactos de manera transparente para cualquier grafo computacional, logrando la escalabilidad y flexibilidad necesarias en el aprendizaje profundo moderno.</w:t>
      </w:r>
    </w:p>
    <w:tbl>
      <w:tblPr>
        <w:tblW w:w="0" w:type="auto"/>
        <w:jc w:val="center"/>
        <w:tblLayout w:type="fixed"/>
        <w:tblLook w:val="04A0" w:firstRow="1" w:lastRow="0" w:firstColumn="1" w:lastColumn="0" w:noHBand="0" w:noVBand="1"/>
      </w:tblPr>
      <w:tblGrid>
        <w:gridCol w:w="9360"/>
      </w:tblGrid>
      <w:tr w:rsidR="007D36F8" w14:paraId="6B06742F"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2E3B0D85" w14:textId="77777777" w:rsidR="007D36F8" w:rsidRDefault="007D36F8" w:rsidP="005346A8">
            <w:pPr>
              <w:spacing w:before="40" w:after="80"/>
            </w:pPr>
            <w:r>
              <w:rPr>
                <w:b/>
                <w:color w:val="1B365D"/>
                <w:sz w:val="21"/>
              </w:rPr>
              <w:lastRenderedPageBreak/>
              <w:t xml:space="preserve">📌 Conclusión de Diseño: </w:t>
            </w:r>
            <w:r>
              <w:rPr>
                <w:color w:val="282828"/>
                <w:sz w:val="20"/>
              </w:rPr>
              <w:t>Autodiff permite descomponer cualquier modelo complejo en un grafo de operaciones primarias.</w:t>
            </w:r>
          </w:p>
          <w:p w14:paraId="2A827D1C" w14:textId="77777777" w:rsidR="007D36F8" w:rsidRDefault="007D36F8" w:rsidP="005346A8">
            <w:pPr>
              <w:spacing w:before="40" w:after="80"/>
            </w:pPr>
            <w:r>
              <w:rPr>
                <w:color w:val="282828"/>
                <w:sz w:val="20"/>
              </w:rPr>
              <w:t>Gracias a este paradigma, el desarrollo de inteligencias artificiales puede enfocarse en el diseño de arquitecturas innovadoras, dejando el cálculo analítico de gradientes completamente en manos del motor automatizado.</w:t>
            </w:r>
          </w:p>
        </w:tc>
      </w:tr>
    </w:tbl>
    <w:p w14:paraId="71A4272E" w14:textId="77777777" w:rsidR="007D36F8" w:rsidRDefault="007D36F8" w:rsidP="007D36F8"/>
    <w:p w14:paraId="430EC79C" w14:textId="77777777" w:rsidR="007D36F8" w:rsidRDefault="007D36F8" w:rsidP="00675A9B"/>
    <w:p w14:paraId="4D3029EA" w14:textId="77777777" w:rsidR="00903EE0" w:rsidRDefault="00903EE0" w:rsidP="00675A9B"/>
    <w:p w14:paraId="59216119" w14:textId="77777777" w:rsidR="00903EE0" w:rsidRDefault="00903EE0" w:rsidP="00675A9B"/>
    <w:p w14:paraId="65A23004" w14:textId="77777777" w:rsidR="00903EE0" w:rsidRDefault="00903EE0" w:rsidP="00675A9B"/>
    <w:p w14:paraId="4BAB99B0" w14:textId="77777777" w:rsidR="00903EE0" w:rsidRDefault="00903EE0" w:rsidP="00675A9B"/>
    <w:p w14:paraId="0D00696A" w14:textId="77777777" w:rsidR="00903EE0" w:rsidRDefault="00903EE0" w:rsidP="00675A9B"/>
    <w:p w14:paraId="0DE8D772" w14:textId="77777777" w:rsidR="00903EE0" w:rsidRDefault="00903EE0" w:rsidP="00675A9B"/>
    <w:p w14:paraId="1B8FFB43" w14:textId="77777777" w:rsidR="00903EE0" w:rsidRDefault="00903EE0" w:rsidP="00675A9B"/>
    <w:p w14:paraId="0A5602E4" w14:textId="77777777" w:rsidR="00903EE0" w:rsidRDefault="00903EE0" w:rsidP="00675A9B"/>
    <w:p w14:paraId="0BE3B0B3" w14:textId="77777777" w:rsidR="00903EE0" w:rsidRDefault="00903EE0" w:rsidP="00675A9B"/>
    <w:p w14:paraId="168AB3BA" w14:textId="77777777" w:rsidR="00903EE0" w:rsidRDefault="00903EE0" w:rsidP="00675A9B"/>
    <w:p w14:paraId="24CE0E7B" w14:textId="77777777" w:rsidR="00903EE0" w:rsidRDefault="00903EE0" w:rsidP="00675A9B"/>
    <w:p w14:paraId="10926045" w14:textId="77777777" w:rsidR="00903EE0" w:rsidRDefault="00903EE0" w:rsidP="00675A9B"/>
    <w:p w14:paraId="14D784FF" w14:textId="77777777" w:rsidR="00903EE0" w:rsidRDefault="00903EE0" w:rsidP="00675A9B"/>
    <w:p w14:paraId="7FA39F77" w14:textId="77777777" w:rsidR="00903EE0" w:rsidRDefault="00903EE0" w:rsidP="00675A9B"/>
    <w:p w14:paraId="2BDB4251" w14:textId="77777777" w:rsidR="00903EE0" w:rsidRDefault="00903EE0" w:rsidP="00675A9B"/>
    <w:p w14:paraId="339174C9" w14:textId="77777777" w:rsidR="00903EE0" w:rsidRDefault="00903EE0" w:rsidP="00675A9B"/>
    <w:p w14:paraId="432D7B3A" w14:textId="77777777" w:rsidR="00903EE0" w:rsidRDefault="00903EE0" w:rsidP="00675A9B"/>
    <w:p w14:paraId="3D7360C3" w14:textId="77777777" w:rsidR="00903EE0" w:rsidRDefault="00903EE0" w:rsidP="00675A9B"/>
    <w:p w14:paraId="46F07F1B" w14:textId="77777777" w:rsidR="00903EE0" w:rsidRDefault="00903EE0" w:rsidP="00675A9B"/>
    <w:p w14:paraId="733121BC" w14:textId="77777777" w:rsidR="00903EE0" w:rsidRDefault="00903EE0" w:rsidP="00675A9B"/>
    <w:p w14:paraId="55A90764" w14:textId="77777777" w:rsidR="00903EE0" w:rsidRDefault="00903EE0" w:rsidP="00903EE0">
      <w:pPr>
        <w:spacing w:after="40"/>
      </w:pPr>
      <w:r>
        <w:rPr>
          <w:rFonts w:ascii="Calibri" w:hAnsi="Calibri"/>
          <w:b/>
          <w:color w:val="1F4E78"/>
          <w:sz w:val="44"/>
        </w:rPr>
        <w:lastRenderedPageBreak/>
        <w:t>Retropropagación del Error Cuadrático Medio y Diferenciación Automática</w:t>
      </w:r>
    </w:p>
    <w:p w14:paraId="508D6D01" w14:textId="77777777" w:rsidR="00903EE0" w:rsidRDefault="00903EE0" w:rsidP="00903EE0">
      <w:pPr>
        <w:spacing w:after="360"/>
      </w:pPr>
      <w:r>
        <w:rPr>
          <w:rFonts w:ascii="Calibri" w:hAnsi="Calibri"/>
          <w:i/>
          <w:color w:val="595959"/>
          <w:sz w:val="24"/>
        </w:rPr>
        <w:t>Guía de Apuntes: Ejemplo Numérico Paso a Paso, Bloques Primitivos de Autodiff y Flujo de Trabajo en Redes Neuronales</w:t>
      </w:r>
    </w:p>
    <w:p w14:paraId="5C9BABDC" w14:textId="77777777" w:rsidR="00903EE0" w:rsidRDefault="00903EE0" w:rsidP="00903EE0">
      <w:pPr>
        <w:pStyle w:val="Ttulo1"/>
      </w:pPr>
      <w:r>
        <w:t>1. Ejemplo Numérico Paso a Paso: Retropropagación de MSE</w:t>
      </w:r>
    </w:p>
    <w:p w14:paraId="5B1CF15C" w14:textId="77777777" w:rsidR="00903EE0" w:rsidRDefault="00903EE0" w:rsidP="00903EE0">
      <w:r>
        <w:rPr>
          <w:color w:val="282828"/>
        </w:rPr>
        <w:t xml:space="preserve">La retropropagación en problemas de regresión utiliza de manera predeterminada la función de pérdida del Error Cuadrático Medio (MSE), definida analíticamente como </w:t>
      </w:r>
      <w:r>
        <w:rPr>
          <w:b/>
        </w:rPr>
        <w:t>L_i = ½ (y_i - W · X_</w:t>
      </w:r>
      <w:proofErr w:type="gramStart"/>
      <w:r>
        <w:rPr>
          <w:b/>
        </w:rPr>
        <w:t>i)²</w:t>
      </w:r>
      <w:proofErr w:type="gramEnd"/>
      <w:r>
        <w:t>. Para comprender el flujo interno de cálculo de gradientes, la expresión de pérdida se descompone en una secuencia de variables intermedias locales.</w:t>
      </w:r>
    </w:p>
    <w:p w14:paraId="0064397B" w14:textId="77777777" w:rsidR="00903EE0" w:rsidRDefault="00903EE0" w:rsidP="00903EE0">
      <w:r>
        <w:rPr>
          <w:b/>
        </w:rPr>
        <w:t xml:space="preserve">Configuración del caso de estudio: </w:t>
      </w:r>
      <w:r>
        <w:t xml:space="preserve">Considere una neurona lineal simple con entrada </w:t>
      </w:r>
      <w:r>
        <w:rPr>
          <w:b/>
        </w:rPr>
        <w:t>X = 3</w:t>
      </w:r>
      <w:r>
        <w:t xml:space="preserve">, etiqueta verdadera </w:t>
      </w:r>
      <w:r>
        <w:rPr>
          <w:b/>
        </w:rPr>
        <w:t>y = 1</w:t>
      </w:r>
      <w:r>
        <w:t xml:space="preserve"> y peso inicial </w:t>
      </w:r>
      <w:r>
        <w:rPr>
          <w:b/>
        </w:rPr>
        <w:t>W = 3</w:t>
      </w:r>
      <w:r>
        <w:t>. La predicción inicial del modelo es W · X = 9, generando un error sustancial frente a la etiqueta esperada.</w:t>
      </w:r>
    </w:p>
    <w:tbl>
      <w:tblPr>
        <w:tblW w:w="0" w:type="auto"/>
        <w:jc w:val="center"/>
        <w:tblLayout w:type="fixed"/>
        <w:tblLook w:val="04A0" w:firstRow="1" w:lastRow="0" w:firstColumn="1" w:lastColumn="0" w:noHBand="0" w:noVBand="1"/>
      </w:tblPr>
      <w:tblGrid>
        <w:gridCol w:w="1728"/>
        <w:gridCol w:w="1872"/>
        <w:gridCol w:w="1584"/>
        <w:gridCol w:w="2304"/>
        <w:gridCol w:w="1872"/>
      </w:tblGrid>
      <w:tr w:rsidR="00903EE0" w14:paraId="2FD5A8B8" w14:textId="77777777" w:rsidTr="005346A8">
        <w:trPr>
          <w:jc w:val="center"/>
        </w:trPr>
        <w:tc>
          <w:tcPr>
            <w:tcW w:w="1728" w:type="dxa"/>
            <w:shd w:val="clear" w:color="auto" w:fill="1F4E78"/>
            <w:tcMar>
              <w:top w:w="120" w:type="dxa"/>
              <w:left w:w="100" w:type="dxa"/>
              <w:bottom w:w="120" w:type="dxa"/>
              <w:right w:w="100" w:type="dxa"/>
            </w:tcMar>
          </w:tcPr>
          <w:p w14:paraId="1FFDDC1B" w14:textId="77777777" w:rsidR="00903EE0" w:rsidRDefault="00903EE0" w:rsidP="005346A8">
            <w:r>
              <w:rPr>
                <w:b/>
                <w:color w:val="FFFFFF"/>
                <w:sz w:val="19"/>
              </w:rPr>
              <w:t>Variable Intermedia</w:t>
            </w:r>
          </w:p>
        </w:tc>
        <w:tc>
          <w:tcPr>
            <w:tcW w:w="1872" w:type="dxa"/>
            <w:shd w:val="clear" w:color="auto" w:fill="1F4E78"/>
            <w:tcMar>
              <w:top w:w="120" w:type="dxa"/>
              <w:left w:w="100" w:type="dxa"/>
              <w:bottom w:w="120" w:type="dxa"/>
              <w:right w:w="100" w:type="dxa"/>
            </w:tcMar>
          </w:tcPr>
          <w:p w14:paraId="68F1C908" w14:textId="77777777" w:rsidR="00903EE0" w:rsidRDefault="00903EE0" w:rsidP="005346A8">
            <w:r>
              <w:rPr>
                <w:b/>
                <w:color w:val="FFFFFF"/>
                <w:sz w:val="19"/>
              </w:rPr>
              <w:t>Expresión y Valor</w:t>
            </w:r>
          </w:p>
        </w:tc>
        <w:tc>
          <w:tcPr>
            <w:tcW w:w="1584" w:type="dxa"/>
            <w:shd w:val="clear" w:color="auto" w:fill="1F4E78"/>
            <w:tcMar>
              <w:top w:w="120" w:type="dxa"/>
              <w:left w:w="100" w:type="dxa"/>
              <w:bottom w:w="120" w:type="dxa"/>
              <w:right w:w="100" w:type="dxa"/>
            </w:tcMar>
          </w:tcPr>
          <w:p w14:paraId="1EBA1C3D" w14:textId="77777777" w:rsidR="00903EE0" w:rsidRDefault="00903EE0" w:rsidP="005346A8">
            <w:r>
              <w:rPr>
                <w:b/>
                <w:color w:val="FFFFFF"/>
                <w:sz w:val="19"/>
              </w:rPr>
              <w:t>Derivada Local</w:t>
            </w:r>
          </w:p>
        </w:tc>
        <w:tc>
          <w:tcPr>
            <w:tcW w:w="2304" w:type="dxa"/>
            <w:shd w:val="clear" w:color="auto" w:fill="1F4E78"/>
            <w:tcMar>
              <w:top w:w="120" w:type="dxa"/>
              <w:left w:w="100" w:type="dxa"/>
              <w:bottom w:w="120" w:type="dxa"/>
              <w:right w:w="100" w:type="dxa"/>
            </w:tcMar>
          </w:tcPr>
          <w:p w14:paraId="64DA0BF3" w14:textId="77777777" w:rsidR="00903EE0" w:rsidRDefault="00903EE0" w:rsidP="005346A8">
            <w:r>
              <w:rPr>
                <w:b/>
                <w:color w:val="FFFFFF"/>
                <w:sz w:val="19"/>
              </w:rPr>
              <w:t>Fórmula de Derivada</w:t>
            </w:r>
          </w:p>
        </w:tc>
        <w:tc>
          <w:tcPr>
            <w:tcW w:w="1872" w:type="dxa"/>
            <w:shd w:val="clear" w:color="auto" w:fill="1F4E78"/>
            <w:tcMar>
              <w:top w:w="120" w:type="dxa"/>
              <w:left w:w="100" w:type="dxa"/>
              <w:bottom w:w="120" w:type="dxa"/>
              <w:right w:w="100" w:type="dxa"/>
            </w:tcMar>
          </w:tcPr>
          <w:p w14:paraId="1C096789" w14:textId="77777777" w:rsidR="00903EE0" w:rsidRDefault="00903EE0" w:rsidP="005346A8">
            <w:r>
              <w:rPr>
                <w:b/>
                <w:color w:val="FFFFFF"/>
                <w:sz w:val="19"/>
              </w:rPr>
              <w:t>Valor Evaluado</w:t>
            </w:r>
          </w:p>
        </w:tc>
      </w:tr>
      <w:tr w:rsidR="00903EE0" w14:paraId="5F2B397E" w14:textId="77777777" w:rsidTr="005346A8">
        <w:trPr>
          <w:jc w:val="center"/>
        </w:trPr>
        <w:tc>
          <w:tcPr>
            <w:tcW w:w="1728" w:type="dxa"/>
            <w:shd w:val="clear" w:color="auto" w:fill="F2F4F7"/>
            <w:tcMar>
              <w:top w:w="100" w:type="dxa"/>
              <w:left w:w="100" w:type="dxa"/>
              <w:bottom w:w="100" w:type="dxa"/>
              <w:right w:w="100" w:type="dxa"/>
            </w:tcMar>
          </w:tcPr>
          <w:p w14:paraId="32B66C4B" w14:textId="77777777" w:rsidR="00903EE0" w:rsidRDefault="00903EE0" w:rsidP="005346A8">
            <w:r>
              <w:rPr>
                <w:sz w:val="19"/>
              </w:rPr>
              <w:t>ξ₁ = W · X</w:t>
            </w:r>
          </w:p>
        </w:tc>
        <w:tc>
          <w:tcPr>
            <w:tcW w:w="1872" w:type="dxa"/>
            <w:shd w:val="clear" w:color="auto" w:fill="F2F4F7"/>
            <w:tcMar>
              <w:top w:w="100" w:type="dxa"/>
              <w:left w:w="100" w:type="dxa"/>
              <w:bottom w:w="100" w:type="dxa"/>
              <w:right w:w="100" w:type="dxa"/>
            </w:tcMar>
          </w:tcPr>
          <w:p w14:paraId="1B653DBC" w14:textId="77777777" w:rsidR="00903EE0" w:rsidRDefault="00903EE0" w:rsidP="005346A8">
            <w:r>
              <w:rPr>
                <w:sz w:val="19"/>
              </w:rPr>
              <w:t>3 · 3 = 9</w:t>
            </w:r>
          </w:p>
        </w:tc>
        <w:tc>
          <w:tcPr>
            <w:tcW w:w="1584" w:type="dxa"/>
            <w:shd w:val="clear" w:color="auto" w:fill="F2F4F7"/>
            <w:tcMar>
              <w:top w:w="100" w:type="dxa"/>
              <w:left w:w="100" w:type="dxa"/>
              <w:bottom w:w="100" w:type="dxa"/>
              <w:right w:w="100" w:type="dxa"/>
            </w:tcMar>
          </w:tcPr>
          <w:p w14:paraId="15FE0986" w14:textId="77777777" w:rsidR="00903EE0" w:rsidRDefault="00903EE0" w:rsidP="005346A8">
            <w:r>
              <w:rPr>
                <w:sz w:val="19"/>
              </w:rPr>
              <w:t>∂ξ₁ / ∂W</w:t>
            </w:r>
          </w:p>
        </w:tc>
        <w:tc>
          <w:tcPr>
            <w:tcW w:w="2304" w:type="dxa"/>
            <w:shd w:val="clear" w:color="auto" w:fill="F2F4F7"/>
            <w:tcMar>
              <w:top w:w="100" w:type="dxa"/>
              <w:left w:w="100" w:type="dxa"/>
              <w:bottom w:w="100" w:type="dxa"/>
              <w:right w:w="100" w:type="dxa"/>
            </w:tcMar>
          </w:tcPr>
          <w:p w14:paraId="4DC0244F" w14:textId="77777777" w:rsidR="00903EE0" w:rsidRDefault="00903EE0" w:rsidP="005346A8">
            <w:r>
              <w:rPr>
                <w:sz w:val="19"/>
              </w:rPr>
              <w:t>X</w:t>
            </w:r>
          </w:p>
        </w:tc>
        <w:tc>
          <w:tcPr>
            <w:tcW w:w="1872" w:type="dxa"/>
            <w:shd w:val="clear" w:color="auto" w:fill="F2F4F7"/>
            <w:tcMar>
              <w:top w:w="100" w:type="dxa"/>
              <w:left w:w="100" w:type="dxa"/>
              <w:bottom w:w="100" w:type="dxa"/>
              <w:right w:w="100" w:type="dxa"/>
            </w:tcMar>
          </w:tcPr>
          <w:p w14:paraId="5F3DC13D" w14:textId="77777777" w:rsidR="00903EE0" w:rsidRDefault="00903EE0" w:rsidP="005346A8">
            <w:r>
              <w:rPr>
                <w:sz w:val="19"/>
              </w:rPr>
              <w:t>3</w:t>
            </w:r>
          </w:p>
        </w:tc>
      </w:tr>
      <w:tr w:rsidR="00903EE0" w14:paraId="31F62A1C" w14:textId="77777777" w:rsidTr="005346A8">
        <w:trPr>
          <w:jc w:val="center"/>
        </w:trPr>
        <w:tc>
          <w:tcPr>
            <w:tcW w:w="1728" w:type="dxa"/>
            <w:shd w:val="clear" w:color="auto" w:fill="FFFFFF"/>
            <w:tcMar>
              <w:top w:w="100" w:type="dxa"/>
              <w:left w:w="100" w:type="dxa"/>
              <w:bottom w:w="100" w:type="dxa"/>
              <w:right w:w="100" w:type="dxa"/>
            </w:tcMar>
          </w:tcPr>
          <w:p w14:paraId="18498C0A" w14:textId="77777777" w:rsidR="00903EE0" w:rsidRDefault="00903EE0" w:rsidP="005346A8">
            <w:r>
              <w:rPr>
                <w:sz w:val="19"/>
              </w:rPr>
              <w:t>ξ₂ = y - ξ₁</w:t>
            </w:r>
          </w:p>
        </w:tc>
        <w:tc>
          <w:tcPr>
            <w:tcW w:w="1872" w:type="dxa"/>
            <w:shd w:val="clear" w:color="auto" w:fill="FFFFFF"/>
            <w:tcMar>
              <w:top w:w="100" w:type="dxa"/>
              <w:left w:w="100" w:type="dxa"/>
              <w:bottom w:w="100" w:type="dxa"/>
              <w:right w:w="100" w:type="dxa"/>
            </w:tcMar>
          </w:tcPr>
          <w:p w14:paraId="588E195F" w14:textId="77777777" w:rsidR="00903EE0" w:rsidRDefault="00903EE0" w:rsidP="005346A8">
            <w:r>
              <w:rPr>
                <w:sz w:val="19"/>
              </w:rPr>
              <w:t>1 - 9 = -8</w:t>
            </w:r>
          </w:p>
        </w:tc>
        <w:tc>
          <w:tcPr>
            <w:tcW w:w="1584" w:type="dxa"/>
            <w:shd w:val="clear" w:color="auto" w:fill="FFFFFF"/>
            <w:tcMar>
              <w:top w:w="100" w:type="dxa"/>
              <w:left w:w="100" w:type="dxa"/>
              <w:bottom w:w="100" w:type="dxa"/>
              <w:right w:w="100" w:type="dxa"/>
            </w:tcMar>
          </w:tcPr>
          <w:p w14:paraId="5E704520" w14:textId="77777777" w:rsidR="00903EE0" w:rsidRDefault="00903EE0" w:rsidP="005346A8">
            <w:r>
              <w:rPr>
                <w:sz w:val="19"/>
              </w:rPr>
              <w:t>∂ξ₂ / ∂ξ₁</w:t>
            </w:r>
          </w:p>
        </w:tc>
        <w:tc>
          <w:tcPr>
            <w:tcW w:w="2304" w:type="dxa"/>
            <w:shd w:val="clear" w:color="auto" w:fill="FFFFFF"/>
            <w:tcMar>
              <w:top w:w="100" w:type="dxa"/>
              <w:left w:w="100" w:type="dxa"/>
              <w:bottom w:w="100" w:type="dxa"/>
              <w:right w:w="100" w:type="dxa"/>
            </w:tcMar>
          </w:tcPr>
          <w:p w14:paraId="1418C0E2" w14:textId="77777777" w:rsidR="00903EE0" w:rsidRDefault="00903EE0" w:rsidP="005346A8">
            <w:r>
              <w:rPr>
                <w:sz w:val="19"/>
              </w:rPr>
              <w:t>-1</w:t>
            </w:r>
          </w:p>
        </w:tc>
        <w:tc>
          <w:tcPr>
            <w:tcW w:w="1872" w:type="dxa"/>
            <w:shd w:val="clear" w:color="auto" w:fill="FFFFFF"/>
            <w:tcMar>
              <w:top w:w="100" w:type="dxa"/>
              <w:left w:w="100" w:type="dxa"/>
              <w:bottom w:w="100" w:type="dxa"/>
              <w:right w:w="100" w:type="dxa"/>
            </w:tcMar>
          </w:tcPr>
          <w:p w14:paraId="14AC52EE" w14:textId="77777777" w:rsidR="00903EE0" w:rsidRDefault="00903EE0" w:rsidP="005346A8">
            <w:r>
              <w:rPr>
                <w:sz w:val="19"/>
              </w:rPr>
              <w:t>-1</w:t>
            </w:r>
          </w:p>
        </w:tc>
      </w:tr>
      <w:tr w:rsidR="00903EE0" w14:paraId="7E59B329" w14:textId="77777777" w:rsidTr="005346A8">
        <w:trPr>
          <w:jc w:val="center"/>
        </w:trPr>
        <w:tc>
          <w:tcPr>
            <w:tcW w:w="1728" w:type="dxa"/>
            <w:shd w:val="clear" w:color="auto" w:fill="F2F4F7"/>
            <w:tcMar>
              <w:top w:w="100" w:type="dxa"/>
              <w:left w:w="100" w:type="dxa"/>
              <w:bottom w:w="100" w:type="dxa"/>
              <w:right w:w="100" w:type="dxa"/>
            </w:tcMar>
          </w:tcPr>
          <w:p w14:paraId="4BBA501C" w14:textId="77777777" w:rsidR="00903EE0" w:rsidRDefault="00903EE0" w:rsidP="005346A8">
            <w:r>
              <w:rPr>
                <w:sz w:val="19"/>
              </w:rPr>
              <w:t>ξ₃ = ξ₂²</w:t>
            </w:r>
          </w:p>
        </w:tc>
        <w:tc>
          <w:tcPr>
            <w:tcW w:w="1872" w:type="dxa"/>
            <w:shd w:val="clear" w:color="auto" w:fill="F2F4F7"/>
            <w:tcMar>
              <w:top w:w="100" w:type="dxa"/>
              <w:left w:w="100" w:type="dxa"/>
              <w:bottom w:w="100" w:type="dxa"/>
              <w:right w:w="100" w:type="dxa"/>
            </w:tcMar>
          </w:tcPr>
          <w:p w14:paraId="45A01724" w14:textId="77777777" w:rsidR="00903EE0" w:rsidRDefault="00903EE0" w:rsidP="005346A8">
            <w:r>
              <w:rPr>
                <w:sz w:val="19"/>
              </w:rPr>
              <w:t>(-</w:t>
            </w:r>
            <w:proofErr w:type="gramStart"/>
            <w:r>
              <w:rPr>
                <w:sz w:val="19"/>
              </w:rPr>
              <w:t>8)²</w:t>
            </w:r>
            <w:proofErr w:type="gramEnd"/>
            <w:r>
              <w:rPr>
                <w:sz w:val="19"/>
              </w:rPr>
              <w:t xml:space="preserve"> = 64</w:t>
            </w:r>
          </w:p>
        </w:tc>
        <w:tc>
          <w:tcPr>
            <w:tcW w:w="1584" w:type="dxa"/>
            <w:shd w:val="clear" w:color="auto" w:fill="F2F4F7"/>
            <w:tcMar>
              <w:top w:w="100" w:type="dxa"/>
              <w:left w:w="100" w:type="dxa"/>
              <w:bottom w:w="100" w:type="dxa"/>
              <w:right w:w="100" w:type="dxa"/>
            </w:tcMar>
          </w:tcPr>
          <w:p w14:paraId="29A4992B" w14:textId="77777777" w:rsidR="00903EE0" w:rsidRDefault="00903EE0" w:rsidP="005346A8">
            <w:r>
              <w:rPr>
                <w:sz w:val="19"/>
              </w:rPr>
              <w:t>∂ξ₃ / ∂ξ₂</w:t>
            </w:r>
          </w:p>
        </w:tc>
        <w:tc>
          <w:tcPr>
            <w:tcW w:w="2304" w:type="dxa"/>
            <w:shd w:val="clear" w:color="auto" w:fill="F2F4F7"/>
            <w:tcMar>
              <w:top w:w="100" w:type="dxa"/>
              <w:left w:w="100" w:type="dxa"/>
              <w:bottom w:w="100" w:type="dxa"/>
              <w:right w:w="100" w:type="dxa"/>
            </w:tcMar>
          </w:tcPr>
          <w:p w14:paraId="2A94DF56" w14:textId="77777777" w:rsidR="00903EE0" w:rsidRDefault="00903EE0" w:rsidP="005346A8">
            <w:r>
              <w:rPr>
                <w:sz w:val="19"/>
              </w:rPr>
              <w:t>2 · ξ₂</w:t>
            </w:r>
          </w:p>
        </w:tc>
        <w:tc>
          <w:tcPr>
            <w:tcW w:w="1872" w:type="dxa"/>
            <w:shd w:val="clear" w:color="auto" w:fill="F2F4F7"/>
            <w:tcMar>
              <w:top w:w="100" w:type="dxa"/>
              <w:left w:w="100" w:type="dxa"/>
              <w:bottom w:w="100" w:type="dxa"/>
              <w:right w:w="100" w:type="dxa"/>
            </w:tcMar>
          </w:tcPr>
          <w:p w14:paraId="2C48C27B" w14:textId="77777777" w:rsidR="00903EE0" w:rsidRDefault="00903EE0" w:rsidP="005346A8">
            <w:r>
              <w:rPr>
                <w:sz w:val="19"/>
              </w:rPr>
              <w:t>2 · (-8) = -16</w:t>
            </w:r>
          </w:p>
        </w:tc>
      </w:tr>
      <w:tr w:rsidR="00903EE0" w14:paraId="3F44DF0A" w14:textId="77777777" w:rsidTr="005346A8">
        <w:trPr>
          <w:jc w:val="center"/>
        </w:trPr>
        <w:tc>
          <w:tcPr>
            <w:tcW w:w="1728" w:type="dxa"/>
            <w:shd w:val="clear" w:color="auto" w:fill="FFFFFF"/>
            <w:tcMar>
              <w:top w:w="100" w:type="dxa"/>
              <w:left w:w="100" w:type="dxa"/>
              <w:bottom w:w="100" w:type="dxa"/>
              <w:right w:w="100" w:type="dxa"/>
            </w:tcMar>
          </w:tcPr>
          <w:p w14:paraId="523B1ADD" w14:textId="77777777" w:rsidR="00903EE0" w:rsidRDefault="00903EE0" w:rsidP="005346A8">
            <w:r>
              <w:rPr>
                <w:sz w:val="19"/>
              </w:rPr>
              <w:t>L_i = ½ · ξ₃</w:t>
            </w:r>
          </w:p>
        </w:tc>
        <w:tc>
          <w:tcPr>
            <w:tcW w:w="1872" w:type="dxa"/>
            <w:shd w:val="clear" w:color="auto" w:fill="FFFFFF"/>
            <w:tcMar>
              <w:top w:w="100" w:type="dxa"/>
              <w:left w:w="100" w:type="dxa"/>
              <w:bottom w:w="100" w:type="dxa"/>
              <w:right w:w="100" w:type="dxa"/>
            </w:tcMar>
          </w:tcPr>
          <w:p w14:paraId="40826A93" w14:textId="77777777" w:rsidR="00903EE0" w:rsidRDefault="00903EE0" w:rsidP="005346A8">
            <w:r>
              <w:rPr>
                <w:sz w:val="19"/>
              </w:rPr>
              <w:t>½ · 64 = 32</w:t>
            </w:r>
          </w:p>
        </w:tc>
        <w:tc>
          <w:tcPr>
            <w:tcW w:w="1584" w:type="dxa"/>
            <w:shd w:val="clear" w:color="auto" w:fill="FFFFFF"/>
            <w:tcMar>
              <w:top w:w="100" w:type="dxa"/>
              <w:left w:w="100" w:type="dxa"/>
              <w:bottom w:w="100" w:type="dxa"/>
              <w:right w:w="100" w:type="dxa"/>
            </w:tcMar>
          </w:tcPr>
          <w:p w14:paraId="663F5E85" w14:textId="77777777" w:rsidR="00903EE0" w:rsidRDefault="00903EE0" w:rsidP="005346A8">
            <w:r>
              <w:rPr>
                <w:sz w:val="19"/>
              </w:rPr>
              <w:t>∂L_i / ∂ξ₃</w:t>
            </w:r>
          </w:p>
        </w:tc>
        <w:tc>
          <w:tcPr>
            <w:tcW w:w="2304" w:type="dxa"/>
            <w:shd w:val="clear" w:color="auto" w:fill="FFFFFF"/>
            <w:tcMar>
              <w:top w:w="100" w:type="dxa"/>
              <w:left w:w="100" w:type="dxa"/>
              <w:bottom w:w="100" w:type="dxa"/>
              <w:right w:w="100" w:type="dxa"/>
            </w:tcMar>
          </w:tcPr>
          <w:p w14:paraId="2819FB58" w14:textId="77777777" w:rsidR="00903EE0" w:rsidRDefault="00903EE0" w:rsidP="005346A8">
            <w:r>
              <w:rPr>
                <w:sz w:val="19"/>
              </w:rPr>
              <w:t>½</w:t>
            </w:r>
          </w:p>
        </w:tc>
        <w:tc>
          <w:tcPr>
            <w:tcW w:w="1872" w:type="dxa"/>
            <w:shd w:val="clear" w:color="auto" w:fill="FFFFFF"/>
            <w:tcMar>
              <w:top w:w="100" w:type="dxa"/>
              <w:left w:w="100" w:type="dxa"/>
              <w:bottom w:w="100" w:type="dxa"/>
              <w:right w:w="100" w:type="dxa"/>
            </w:tcMar>
          </w:tcPr>
          <w:p w14:paraId="07CC2F72" w14:textId="77777777" w:rsidR="00903EE0" w:rsidRDefault="00903EE0" w:rsidP="005346A8">
            <w:r>
              <w:rPr>
                <w:sz w:val="19"/>
              </w:rPr>
              <w:t>½</w:t>
            </w:r>
          </w:p>
        </w:tc>
      </w:tr>
    </w:tbl>
    <w:p w14:paraId="502D4611" w14:textId="77777777" w:rsidR="00903EE0" w:rsidRDefault="00903EE0" w:rsidP="00903EE0">
      <w:pPr>
        <w:spacing w:after="80"/>
      </w:pPr>
    </w:p>
    <w:p w14:paraId="73E5E64B" w14:textId="77777777" w:rsidR="00903EE0" w:rsidRDefault="00903EE0" w:rsidP="00903EE0">
      <w:r>
        <w:rPr>
          <w:b/>
        </w:rPr>
        <w:t xml:space="preserve">Aplicación de la Regla de la Cadena: </w:t>
      </w:r>
      <w:r>
        <w:t>Multiplicando de forma consecutiva cada una de las derivadas locales obtenidas en la tabla anterior, se evalúa el gradiente final del error con respecto al peso W:</w:t>
      </w:r>
      <w:r>
        <w:br/>
      </w:r>
    </w:p>
    <w:p w14:paraId="55C0CF92" w14:textId="77777777" w:rsidR="00903EE0" w:rsidRDefault="00903EE0" w:rsidP="00903EE0">
      <w:pPr>
        <w:ind w:left="360"/>
      </w:pPr>
      <w:r>
        <w:rPr>
          <w:b/>
          <w:color w:val="1F4E78"/>
        </w:rPr>
        <w:t>∂L_i / ∂W = (∂L_i / ∂ξ₃) · (∂ξ₃ / ∂ξ₂) · (∂ξ₂ / ∂ξ₁) · (∂ξ₁ / ∂W)</w:t>
      </w:r>
      <w:r>
        <w:rPr>
          <w:b/>
          <w:color w:val="1F4E78"/>
        </w:rPr>
        <w:br/>
      </w:r>
      <w:r>
        <w:rPr>
          <w:b/>
          <w:color w:val="C00000"/>
        </w:rPr>
        <w:t>∂L_i / ∂W = (½) · (-16) · (-1) · (3) = 24</w:t>
      </w:r>
    </w:p>
    <w:p w14:paraId="60E7E57C" w14:textId="77777777" w:rsidR="00903EE0" w:rsidRDefault="00903EE0" w:rsidP="00903EE0">
      <w:r>
        <w:rPr>
          <w:b/>
        </w:rPr>
        <w:t xml:space="preserve">Verificación mediante la fórmula compacta analítica: </w:t>
      </w:r>
      <w:r>
        <w:t>Utilizando la expresión vectorial general ∂L_i / ∂W = -(y_i - W · X_i) · X_i, se obtiene directamente -(1 - 9) · 3 = -(-8) · 3 = 24, confirmando la equivalencia exacta entre la regla de la cadena modular y la derivada analítica cerrada.</w:t>
      </w:r>
    </w:p>
    <w:p w14:paraId="3B5BB0E5" w14:textId="77777777" w:rsidR="00903EE0" w:rsidRDefault="00903EE0" w:rsidP="00903EE0">
      <w:pPr>
        <w:pStyle w:val="Ttulo1"/>
      </w:pPr>
      <w:r>
        <w:lastRenderedPageBreak/>
        <w:t>2. Ineficiencia del Cálculo Manual y Solución por Diferenciación Automática</w:t>
      </w:r>
    </w:p>
    <w:p w14:paraId="479E1BC8" w14:textId="77777777" w:rsidR="00903EE0" w:rsidRDefault="00903EE0" w:rsidP="00903EE0">
      <w:r>
        <w:t xml:space="preserve">Aunque la regla de la cadena permite concatenar derivadas, requiere conocer de antemano la regla de derivación exacta de cada operación. En modelos con múltiples capas y arquitecturas dinámicas, implementar manualmente estas ecuaciones analíticas es altamente propenso </w:t>
      </w:r>
      <w:proofErr w:type="gramStart"/>
      <w:r>
        <w:t>a</w:t>
      </w:r>
      <w:proofErr w:type="gramEnd"/>
      <w:r>
        <w:t xml:space="preserve"> errores e inflexible: cualquier cambio en la estructura o en las funciones de activación inutiliza el código de gradientes previamente escrito.</w:t>
      </w:r>
    </w:p>
    <w:p w14:paraId="179C924A" w14:textId="77777777" w:rsidR="00903EE0" w:rsidRDefault="00903EE0" w:rsidP="00903EE0">
      <w:r>
        <w:rPr>
          <w:b/>
        </w:rPr>
        <w:t xml:space="preserve">Bloques Primitivos de Diferenciación Automática (Autodiff): </w:t>
      </w:r>
      <w:r>
        <w:t xml:space="preserve">Los motores de diferenciación automática descomponen los cálculos complejos en primitivas elementales (multiplicación, resta, potencia, escalado). Para cada bloque funcional básico, el marco de trabajo define explícitamente dos pasadas: una </w:t>
      </w:r>
      <w:r>
        <w:rPr>
          <w:b/>
        </w:rPr>
        <w:t>pasada hacia adelante (forward pass)</w:t>
      </w:r>
      <w:r>
        <w:t xml:space="preserve"> para evaluar la salida y una </w:t>
      </w:r>
      <w:r>
        <w:rPr>
          <w:b/>
        </w:rPr>
        <w:t>pasada hacia atrás (backward pass)</w:t>
      </w:r>
      <w:r>
        <w:t xml:space="preserve"> para calcular la derivada local.</w:t>
      </w:r>
    </w:p>
    <w:tbl>
      <w:tblPr>
        <w:tblW w:w="0" w:type="auto"/>
        <w:jc w:val="center"/>
        <w:tblLayout w:type="fixed"/>
        <w:tblLook w:val="04A0" w:firstRow="1" w:lastRow="0" w:firstColumn="1" w:lastColumn="0" w:noHBand="0" w:noVBand="1"/>
      </w:tblPr>
      <w:tblGrid>
        <w:gridCol w:w="3168"/>
        <w:gridCol w:w="3024"/>
        <w:gridCol w:w="3168"/>
      </w:tblGrid>
      <w:tr w:rsidR="00903EE0" w14:paraId="02093839" w14:textId="77777777" w:rsidTr="005346A8">
        <w:trPr>
          <w:jc w:val="center"/>
        </w:trPr>
        <w:tc>
          <w:tcPr>
            <w:tcW w:w="3168" w:type="dxa"/>
            <w:shd w:val="clear" w:color="auto" w:fill="1F4E78"/>
            <w:tcMar>
              <w:top w:w="120" w:type="dxa"/>
              <w:left w:w="100" w:type="dxa"/>
              <w:bottom w:w="120" w:type="dxa"/>
              <w:right w:w="100" w:type="dxa"/>
            </w:tcMar>
          </w:tcPr>
          <w:p w14:paraId="6CA4D10F" w14:textId="77777777" w:rsidR="00903EE0" w:rsidRDefault="00903EE0" w:rsidP="005346A8">
            <w:r>
              <w:rPr>
                <w:b/>
                <w:color w:val="FFFFFF"/>
                <w:sz w:val="19"/>
              </w:rPr>
              <w:t>Operación Primitiva</w:t>
            </w:r>
          </w:p>
        </w:tc>
        <w:tc>
          <w:tcPr>
            <w:tcW w:w="3024" w:type="dxa"/>
            <w:shd w:val="clear" w:color="auto" w:fill="1F4E78"/>
            <w:tcMar>
              <w:top w:w="120" w:type="dxa"/>
              <w:left w:w="100" w:type="dxa"/>
              <w:bottom w:w="120" w:type="dxa"/>
              <w:right w:w="100" w:type="dxa"/>
            </w:tcMar>
          </w:tcPr>
          <w:p w14:paraId="09F524CA" w14:textId="77777777" w:rsidR="00903EE0" w:rsidRDefault="00903EE0" w:rsidP="005346A8">
            <w:r>
              <w:rPr>
                <w:b/>
                <w:color w:val="FFFFFF"/>
                <w:sz w:val="19"/>
              </w:rPr>
              <w:t>Pasada Adelante (Forward)</w:t>
            </w:r>
          </w:p>
        </w:tc>
        <w:tc>
          <w:tcPr>
            <w:tcW w:w="3168" w:type="dxa"/>
            <w:shd w:val="clear" w:color="auto" w:fill="1F4E78"/>
            <w:tcMar>
              <w:top w:w="120" w:type="dxa"/>
              <w:left w:w="100" w:type="dxa"/>
              <w:bottom w:w="120" w:type="dxa"/>
              <w:right w:w="100" w:type="dxa"/>
            </w:tcMar>
          </w:tcPr>
          <w:p w14:paraId="1C910212" w14:textId="77777777" w:rsidR="00903EE0" w:rsidRDefault="00903EE0" w:rsidP="005346A8">
            <w:r>
              <w:rPr>
                <w:b/>
                <w:color w:val="FFFFFF"/>
                <w:sz w:val="19"/>
              </w:rPr>
              <w:t>Pasada Atrás (Backward / Derivada)</w:t>
            </w:r>
          </w:p>
        </w:tc>
      </w:tr>
      <w:tr w:rsidR="00903EE0" w14:paraId="388B4272" w14:textId="77777777" w:rsidTr="005346A8">
        <w:trPr>
          <w:jc w:val="center"/>
        </w:trPr>
        <w:tc>
          <w:tcPr>
            <w:tcW w:w="3168" w:type="dxa"/>
            <w:shd w:val="clear" w:color="auto" w:fill="F2F4F7"/>
            <w:tcMar>
              <w:top w:w="100" w:type="dxa"/>
              <w:left w:w="100" w:type="dxa"/>
              <w:bottom w:w="100" w:type="dxa"/>
              <w:right w:w="100" w:type="dxa"/>
            </w:tcMar>
          </w:tcPr>
          <w:p w14:paraId="36BE815B" w14:textId="77777777" w:rsidR="00903EE0" w:rsidRDefault="00903EE0" w:rsidP="005346A8">
            <w:r>
              <w:rPr>
                <w:sz w:val="18"/>
              </w:rPr>
              <w:t>Identidad: ξ₁ = X</w:t>
            </w:r>
          </w:p>
        </w:tc>
        <w:tc>
          <w:tcPr>
            <w:tcW w:w="3024" w:type="dxa"/>
            <w:shd w:val="clear" w:color="auto" w:fill="F2F4F7"/>
            <w:tcMar>
              <w:top w:w="100" w:type="dxa"/>
              <w:left w:w="100" w:type="dxa"/>
              <w:bottom w:w="100" w:type="dxa"/>
              <w:right w:w="100" w:type="dxa"/>
            </w:tcMar>
          </w:tcPr>
          <w:p w14:paraId="45753EB3" w14:textId="77777777" w:rsidR="00903EE0" w:rsidRDefault="00903EE0" w:rsidP="005346A8">
            <w:r>
              <w:rPr>
                <w:rFonts w:ascii="Consolas" w:hAnsi="Consolas"/>
                <w:sz w:val="18"/>
              </w:rPr>
              <w:t>def f1(x):</w:t>
            </w:r>
            <w:r>
              <w:rPr>
                <w:rFonts w:ascii="Consolas" w:hAnsi="Consolas"/>
                <w:sz w:val="18"/>
              </w:rPr>
              <w:br/>
              <w:t xml:space="preserve">    return x</w:t>
            </w:r>
          </w:p>
        </w:tc>
        <w:tc>
          <w:tcPr>
            <w:tcW w:w="3168" w:type="dxa"/>
            <w:shd w:val="clear" w:color="auto" w:fill="F2F4F7"/>
            <w:tcMar>
              <w:top w:w="100" w:type="dxa"/>
              <w:left w:w="100" w:type="dxa"/>
              <w:bottom w:w="100" w:type="dxa"/>
              <w:right w:w="100" w:type="dxa"/>
            </w:tcMar>
          </w:tcPr>
          <w:p w14:paraId="3DF3442D" w14:textId="77777777" w:rsidR="00903EE0" w:rsidRDefault="00903EE0" w:rsidP="005346A8">
            <w:r>
              <w:rPr>
                <w:rFonts w:ascii="Consolas" w:hAnsi="Consolas"/>
                <w:sz w:val="18"/>
              </w:rPr>
              <w:t>def der_f1(x):</w:t>
            </w:r>
            <w:r>
              <w:rPr>
                <w:rFonts w:ascii="Consolas" w:hAnsi="Consolas"/>
                <w:sz w:val="18"/>
              </w:rPr>
              <w:br/>
              <w:t xml:space="preserve">    return 1</w:t>
            </w:r>
          </w:p>
        </w:tc>
      </w:tr>
      <w:tr w:rsidR="00903EE0" w14:paraId="160773EB" w14:textId="77777777" w:rsidTr="005346A8">
        <w:trPr>
          <w:jc w:val="center"/>
        </w:trPr>
        <w:tc>
          <w:tcPr>
            <w:tcW w:w="3168" w:type="dxa"/>
            <w:shd w:val="clear" w:color="auto" w:fill="FFFFFF"/>
            <w:tcMar>
              <w:top w:w="100" w:type="dxa"/>
              <w:left w:w="100" w:type="dxa"/>
              <w:bottom w:w="100" w:type="dxa"/>
              <w:right w:w="100" w:type="dxa"/>
            </w:tcMar>
          </w:tcPr>
          <w:p w14:paraId="5180EFEC" w14:textId="77777777" w:rsidR="00903EE0" w:rsidRDefault="00903EE0" w:rsidP="005346A8">
            <w:r>
              <w:rPr>
                <w:sz w:val="18"/>
              </w:rPr>
              <w:t>Producto: ξ₁ = W · X</w:t>
            </w:r>
          </w:p>
        </w:tc>
        <w:tc>
          <w:tcPr>
            <w:tcW w:w="3024" w:type="dxa"/>
            <w:shd w:val="clear" w:color="auto" w:fill="FFFFFF"/>
            <w:tcMar>
              <w:top w:w="100" w:type="dxa"/>
              <w:left w:w="100" w:type="dxa"/>
              <w:bottom w:w="100" w:type="dxa"/>
              <w:right w:w="100" w:type="dxa"/>
            </w:tcMar>
          </w:tcPr>
          <w:p w14:paraId="5A8108C6" w14:textId="77777777" w:rsidR="00903EE0" w:rsidRDefault="00903EE0" w:rsidP="005346A8">
            <w:r>
              <w:rPr>
                <w:rFonts w:ascii="Consolas" w:hAnsi="Consolas"/>
                <w:sz w:val="18"/>
              </w:rPr>
              <w:t>def f2(w, x):</w:t>
            </w:r>
            <w:r>
              <w:rPr>
                <w:rFonts w:ascii="Consolas" w:hAnsi="Consolas"/>
                <w:sz w:val="18"/>
              </w:rPr>
              <w:br/>
              <w:t xml:space="preserve">    return w * x</w:t>
            </w:r>
          </w:p>
        </w:tc>
        <w:tc>
          <w:tcPr>
            <w:tcW w:w="3168" w:type="dxa"/>
            <w:shd w:val="clear" w:color="auto" w:fill="FFFFFF"/>
            <w:tcMar>
              <w:top w:w="100" w:type="dxa"/>
              <w:left w:w="100" w:type="dxa"/>
              <w:bottom w:w="100" w:type="dxa"/>
              <w:right w:w="100" w:type="dxa"/>
            </w:tcMar>
          </w:tcPr>
          <w:p w14:paraId="233A7E2E" w14:textId="77777777" w:rsidR="00903EE0" w:rsidRDefault="00903EE0" w:rsidP="005346A8">
            <w:r>
              <w:rPr>
                <w:rFonts w:ascii="Consolas" w:hAnsi="Consolas"/>
                <w:sz w:val="18"/>
              </w:rPr>
              <w:t>def der_f2_w(x):</w:t>
            </w:r>
            <w:r>
              <w:rPr>
                <w:rFonts w:ascii="Consolas" w:hAnsi="Consolas"/>
                <w:sz w:val="18"/>
              </w:rPr>
              <w:br/>
              <w:t xml:space="preserve">    return x</w:t>
            </w:r>
          </w:p>
        </w:tc>
      </w:tr>
      <w:tr w:rsidR="00903EE0" w14:paraId="73717CE4" w14:textId="77777777" w:rsidTr="005346A8">
        <w:trPr>
          <w:jc w:val="center"/>
        </w:trPr>
        <w:tc>
          <w:tcPr>
            <w:tcW w:w="3168" w:type="dxa"/>
            <w:shd w:val="clear" w:color="auto" w:fill="F2F4F7"/>
            <w:tcMar>
              <w:top w:w="100" w:type="dxa"/>
              <w:left w:w="100" w:type="dxa"/>
              <w:bottom w:w="100" w:type="dxa"/>
              <w:right w:w="100" w:type="dxa"/>
            </w:tcMar>
          </w:tcPr>
          <w:p w14:paraId="36F6C39B" w14:textId="77777777" w:rsidR="00903EE0" w:rsidRDefault="00903EE0" w:rsidP="005346A8">
            <w:r>
              <w:rPr>
                <w:sz w:val="18"/>
              </w:rPr>
              <w:t>Resta: ξ₂ = y - ξ₁</w:t>
            </w:r>
          </w:p>
        </w:tc>
        <w:tc>
          <w:tcPr>
            <w:tcW w:w="3024" w:type="dxa"/>
            <w:shd w:val="clear" w:color="auto" w:fill="F2F4F7"/>
            <w:tcMar>
              <w:top w:w="100" w:type="dxa"/>
              <w:left w:w="100" w:type="dxa"/>
              <w:bottom w:w="100" w:type="dxa"/>
              <w:right w:w="100" w:type="dxa"/>
            </w:tcMar>
          </w:tcPr>
          <w:p w14:paraId="33BAE4DB" w14:textId="77777777" w:rsidR="00903EE0" w:rsidRDefault="00903EE0" w:rsidP="005346A8">
            <w:r>
              <w:rPr>
                <w:rFonts w:ascii="Consolas" w:hAnsi="Consolas"/>
                <w:sz w:val="18"/>
              </w:rPr>
              <w:t>def f3(y, xi):</w:t>
            </w:r>
            <w:r>
              <w:rPr>
                <w:rFonts w:ascii="Consolas" w:hAnsi="Consolas"/>
                <w:sz w:val="18"/>
              </w:rPr>
              <w:br/>
              <w:t xml:space="preserve">    return y - xi</w:t>
            </w:r>
          </w:p>
        </w:tc>
        <w:tc>
          <w:tcPr>
            <w:tcW w:w="3168" w:type="dxa"/>
            <w:shd w:val="clear" w:color="auto" w:fill="F2F4F7"/>
            <w:tcMar>
              <w:top w:w="100" w:type="dxa"/>
              <w:left w:w="100" w:type="dxa"/>
              <w:bottom w:w="100" w:type="dxa"/>
              <w:right w:w="100" w:type="dxa"/>
            </w:tcMar>
          </w:tcPr>
          <w:p w14:paraId="23EA6D58" w14:textId="77777777" w:rsidR="00903EE0" w:rsidRDefault="00903EE0" w:rsidP="005346A8">
            <w:r>
              <w:rPr>
                <w:rFonts w:ascii="Consolas" w:hAnsi="Consolas"/>
                <w:sz w:val="18"/>
              </w:rPr>
              <w:t>def der_f3_xi(x):</w:t>
            </w:r>
            <w:r>
              <w:rPr>
                <w:rFonts w:ascii="Consolas" w:hAnsi="Consolas"/>
                <w:sz w:val="18"/>
              </w:rPr>
              <w:br/>
              <w:t xml:space="preserve">    return -1</w:t>
            </w:r>
          </w:p>
        </w:tc>
      </w:tr>
      <w:tr w:rsidR="00903EE0" w14:paraId="2811D222" w14:textId="77777777" w:rsidTr="005346A8">
        <w:trPr>
          <w:jc w:val="center"/>
        </w:trPr>
        <w:tc>
          <w:tcPr>
            <w:tcW w:w="3168" w:type="dxa"/>
            <w:shd w:val="clear" w:color="auto" w:fill="FFFFFF"/>
            <w:tcMar>
              <w:top w:w="100" w:type="dxa"/>
              <w:left w:w="100" w:type="dxa"/>
              <w:bottom w:w="100" w:type="dxa"/>
              <w:right w:w="100" w:type="dxa"/>
            </w:tcMar>
          </w:tcPr>
          <w:p w14:paraId="63D1324F" w14:textId="77777777" w:rsidR="00903EE0" w:rsidRDefault="00903EE0" w:rsidP="005346A8">
            <w:r>
              <w:rPr>
                <w:sz w:val="18"/>
              </w:rPr>
              <w:t>Cuadrado: ξ₃ = ξ₂²</w:t>
            </w:r>
          </w:p>
        </w:tc>
        <w:tc>
          <w:tcPr>
            <w:tcW w:w="3024" w:type="dxa"/>
            <w:shd w:val="clear" w:color="auto" w:fill="FFFFFF"/>
            <w:tcMar>
              <w:top w:w="100" w:type="dxa"/>
              <w:left w:w="100" w:type="dxa"/>
              <w:bottom w:w="100" w:type="dxa"/>
              <w:right w:w="100" w:type="dxa"/>
            </w:tcMar>
          </w:tcPr>
          <w:p w14:paraId="6B83E7B9" w14:textId="77777777" w:rsidR="00903EE0" w:rsidRDefault="00903EE0" w:rsidP="005346A8">
            <w:r>
              <w:rPr>
                <w:rFonts w:ascii="Consolas" w:hAnsi="Consolas"/>
                <w:sz w:val="18"/>
              </w:rPr>
              <w:t>def f4(x):</w:t>
            </w:r>
            <w:r>
              <w:rPr>
                <w:rFonts w:ascii="Consolas" w:hAnsi="Consolas"/>
                <w:sz w:val="18"/>
              </w:rPr>
              <w:br/>
              <w:t xml:space="preserve">    return x**2</w:t>
            </w:r>
          </w:p>
        </w:tc>
        <w:tc>
          <w:tcPr>
            <w:tcW w:w="3168" w:type="dxa"/>
            <w:shd w:val="clear" w:color="auto" w:fill="FFFFFF"/>
            <w:tcMar>
              <w:top w:w="100" w:type="dxa"/>
              <w:left w:w="100" w:type="dxa"/>
              <w:bottom w:w="100" w:type="dxa"/>
              <w:right w:w="100" w:type="dxa"/>
            </w:tcMar>
          </w:tcPr>
          <w:p w14:paraId="3E5D9B0B" w14:textId="77777777" w:rsidR="00903EE0" w:rsidRDefault="00903EE0" w:rsidP="005346A8">
            <w:r>
              <w:rPr>
                <w:rFonts w:ascii="Consolas" w:hAnsi="Consolas"/>
                <w:sz w:val="18"/>
              </w:rPr>
              <w:t>def der_f4(x):</w:t>
            </w:r>
            <w:r>
              <w:rPr>
                <w:rFonts w:ascii="Consolas" w:hAnsi="Consolas"/>
                <w:sz w:val="18"/>
              </w:rPr>
              <w:br/>
              <w:t xml:space="preserve">    return 2 * x</w:t>
            </w:r>
          </w:p>
        </w:tc>
      </w:tr>
      <w:tr w:rsidR="00903EE0" w14:paraId="7A7B49A4" w14:textId="77777777" w:rsidTr="005346A8">
        <w:trPr>
          <w:jc w:val="center"/>
        </w:trPr>
        <w:tc>
          <w:tcPr>
            <w:tcW w:w="3168" w:type="dxa"/>
            <w:shd w:val="clear" w:color="auto" w:fill="F2F4F7"/>
            <w:tcMar>
              <w:top w:w="100" w:type="dxa"/>
              <w:left w:w="100" w:type="dxa"/>
              <w:bottom w:w="100" w:type="dxa"/>
              <w:right w:w="100" w:type="dxa"/>
            </w:tcMar>
          </w:tcPr>
          <w:p w14:paraId="4EB733B9" w14:textId="77777777" w:rsidR="00903EE0" w:rsidRDefault="00903EE0" w:rsidP="005346A8">
            <w:r>
              <w:rPr>
                <w:sz w:val="18"/>
              </w:rPr>
              <w:t>Escalado: L_i = ξ₃ / 2</w:t>
            </w:r>
          </w:p>
        </w:tc>
        <w:tc>
          <w:tcPr>
            <w:tcW w:w="3024" w:type="dxa"/>
            <w:shd w:val="clear" w:color="auto" w:fill="F2F4F7"/>
            <w:tcMar>
              <w:top w:w="100" w:type="dxa"/>
              <w:left w:w="100" w:type="dxa"/>
              <w:bottom w:w="100" w:type="dxa"/>
              <w:right w:w="100" w:type="dxa"/>
            </w:tcMar>
          </w:tcPr>
          <w:p w14:paraId="65482416" w14:textId="77777777" w:rsidR="00903EE0" w:rsidRDefault="00903EE0" w:rsidP="005346A8">
            <w:r>
              <w:rPr>
                <w:rFonts w:ascii="Consolas" w:hAnsi="Consolas"/>
                <w:sz w:val="18"/>
              </w:rPr>
              <w:t>def f5(x):</w:t>
            </w:r>
            <w:r>
              <w:rPr>
                <w:rFonts w:ascii="Consolas" w:hAnsi="Consolas"/>
                <w:sz w:val="18"/>
              </w:rPr>
              <w:br/>
              <w:t xml:space="preserve">    return x / 2</w:t>
            </w:r>
          </w:p>
        </w:tc>
        <w:tc>
          <w:tcPr>
            <w:tcW w:w="3168" w:type="dxa"/>
            <w:shd w:val="clear" w:color="auto" w:fill="F2F4F7"/>
            <w:tcMar>
              <w:top w:w="100" w:type="dxa"/>
              <w:left w:w="100" w:type="dxa"/>
              <w:bottom w:w="100" w:type="dxa"/>
              <w:right w:w="100" w:type="dxa"/>
            </w:tcMar>
          </w:tcPr>
          <w:p w14:paraId="1B9D3EB4" w14:textId="77777777" w:rsidR="00903EE0" w:rsidRDefault="00903EE0" w:rsidP="005346A8">
            <w:r>
              <w:rPr>
                <w:rFonts w:ascii="Consolas" w:hAnsi="Consolas"/>
                <w:sz w:val="18"/>
              </w:rPr>
              <w:t>def der_f5(x):</w:t>
            </w:r>
            <w:r>
              <w:rPr>
                <w:rFonts w:ascii="Consolas" w:hAnsi="Consolas"/>
                <w:sz w:val="18"/>
              </w:rPr>
              <w:br/>
              <w:t xml:space="preserve">    return 1 / 2</w:t>
            </w:r>
          </w:p>
        </w:tc>
      </w:tr>
    </w:tbl>
    <w:p w14:paraId="66C51901" w14:textId="77777777" w:rsidR="00903EE0" w:rsidRDefault="00903EE0" w:rsidP="00903EE0">
      <w:pPr>
        <w:spacing w:after="80"/>
      </w:pPr>
    </w:p>
    <w:p w14:paraId="325D2217" w14:textId="77777777" w:rsidR="00903EE0" w:rsidRDefault="00903EE0" w:rsidP="00903EE0">
      <w:pPr>
        <w:pStyle w:val="Ttulo1"/>
      </w:pPr>
      <w:r>
        <w:t>3. Flujo de Trabajo Típico en el Entrenamiento de Redes Neuronales</w:t>
      </w:r>
    </w:p>
    <w:p w14:paraId="39F1A752" w14:textId="77777777" w:rsidR="00903EE0" w:rsidRDefault="00903EE0" w:rsidP="00903EE0">
      <w:r>
        <w:t>El proceso completo de diseño, compilación y optimización de una red neuronal en entornos modernos (como Keras/TensorFlow) sigue una secuencia estandarizada de cuatro etapas principales:</w:t>
      </w:r>
    </w:p>
    <w:p w14:paraId="06ACBBE6" w14:textId="77777777" w:rsidR="00903EE0" w:rsidRDefault="00903EE0" w:rsidP="00903EE0">
      <w:pPr>
        <w:spacing w:after="80"/>
        <w:ind w:left="288"/>
      </w:pPr>
      <w:r>
        <w:rPr>
          <w:b/>
          <w:color w:val="1F4E78"/>
        </w:rPr>
        <w:t xml:space="preserve">• Paso 1: Definición de la Estructura (Blueprint): </w:t>
      </w:r>
      <w:r>
        <w:t>Se especifica la arquitectura del modelo seleccionando la disposición de las capas, el número de neuronas por capa, los patrones de conectividad y las funciones de activación no lineales.</w:t>
      </w:r>
    </w:p>
    <w:p w14:paraId="2BB1287E" w14:textId="77777777" w:rsidR="00903EE0" w:rsidRDefault="00903EE0" w:rsidP="00903EE0">
      <w:pPr>
        <w:spacing w:after="80"/>
        <w:ind w:left="288"/>
      </w:pPr>
      <w:r>
        <w:rPr>
          <w:b/>
          <w:color w:val="1F4E78"/>
        </w:rPr>
        <w:lastRenderedPageBreak/>
        <w:t>• Paso 2: Compilación del Grafo (</w:t>
      </w:r>
      <w:proofErr w:type="gramStart"/>
      <w:r>
        <w:rPr>
          <w:b/>
          <w:color w:val="1F4E78"/>
        </w:rPr>
        <w:t>model.compile</w:t>
      </w:r>
      <w:proofErr w:type="gramEnd"/>
      <w:r>
        <w:rPr>
          <w:b/>
          <w:color w:val="1F4E78"/>
        </w:rPr>
        <w:t xml:space="preserve">): </w:t>
      </w:r>
      <w:r>
        <w:t>Se construye internamente el grafo computacional. Durante esta fase, el marco de trabajo asigna a cada nodo las funciones ejecutables de salida (forward) y los operadores de gradiente local (backward).</w:t>
      </w:r>
    </w:p>
    <w:p w14:paraId="466B3D9E" w14:textId="77777777" w:rsidR="00903EE0" w:rsidRDefault="00903EE0" w:rsidP="00903EE0">
      <w:pPr>
        <w:spacing w:after="80"/>
        <w:ind w:left="288"/>
      </w:pPr>
      <w:r>
        <w:rPr>
          <w:b/>
          <w:color w:val="1F4E78"/>
        </w:rPr>
        <w:t xml:space="preserve">• Paso 3: Bucle de Entrenamiento (model.fit): </w:t>
      </w:r>
      <w:r>
        <w:t>Se ejecuta la optimización iterativa sobre los datos. Para cada lote, se generan predicciones en el pase hacia adelante, se evalúa la función de pérdida, se propagan los gradientes hacia atrás mediante autodiff y se actualizan los pesos con el optimizador.</w:t>
      </w:r>
    </w:p>
    <w:p w14:paraId="1B27BA0E" w14:textId="77777777" w:rsidR="00903EE0" w:rsidRDefault="00903EE0" w:rsidP="00903EE0">
      <w:pPr>
        <w:spacing w:after="80"/>
        <w:ind w:left="288"/>
      </w:pPr>
      <w:r>
        <w:rPr>
          <w:b/>
          <w:color w:val="1F4E78"/>
        </w:rPr>
        <w:t>• Paso 4: Evaluación e Inferencia (</w:t>
      </w:r>
      <w:proofErr w:type="gramStart"/>
      <w:r>
        <w:rPr>
          <w:b/>
          <w:color w:val="1F4E78"/>
        </w:rPr>
        <w:t>model.predict</w:t>
      </w:r>
      <w:proofErr w:type="gramEnd"/>
      <w:r>
        <w:rPr>
          <w:b/>
          <w:color w:val="1F4E78"/>
        </w:rPr>
        <w:t xml:space="preserve">): </w:t>
      </w:r>
      <w:r>
        <w:t>Una vez estabilizados los parámetros, se evalúa el modelo sobre datos no vistos para validar su capacidad de generalización y generar predicciones finales.</w:t>
      </w:r>
    </w:p>
    <w:p w14:paraId="57759A30" w14:textId="77777777" w:rsidR="00903EE0" w:rsidRDefault="00903EE0" w:rsidP="00675A9B"/>
    <w:p w14:paraId="0FCAA925" w14:textId="77777777" w:rsidR="00E23B9D" w:rsidRDefault="00E23B9D" w:rsidP="00675A9B"/>
    <w:p w14:paraId="43AB8BBD" w14:textId="77777777" w:rsidR="00E23B9D" w:rsidRDefault="00E23B9D" w:rsidP="00675A9B"/>
    <w:p w14:paraId="12A416E6" w14:textId="77777777" w:rsidR="00E23B9D" w:rsidRDefault="00E23B9D" w:rsidP="00675A9B"/>
    <w:p w14:paraId="2D4CA214" w14:textId="77777777" w:rsidR="00E23B9D" w:rsidRDefault="00E23B9D" w:rsidP="00675A9B"/>
    <w:p w14:paraId="4B697484" w14:textId="77777777" w:rsidR="00E23B9D" w:rsidRDefault="00E23B9D" w:rsidP="00675A9B"/>
    <w:p w14:paraId="6C27B9B9" w14:textId="77777777" w:rsidR="00E23B9D" w:rsidRDefault="00E23B9D" w:rsidP="00675A9B"/>
    <w:p w14:paraId="48FDD115" w14:textId="77777777" w:rsidR="00E23B9D" w:rsidRDefault="00E23B9D" w:rsidP="00675A9B"/>
    <w:p w14:paraId="721960DB" w14:textId="77777777" w:rsidR="00E23B9D" w:rsidRDefault="00E23B9D" w:rsidP="00675A9B"/>
    <w:p w14:paraId="39A9F746" w14:textId="77777777" w:rsidR="00E23B9D" w:rsidRDefault="00E23B9D" w:rsidP="00675A9B"/>
    <w:p w14:paraId="7474D0CC" w14:textId="77777777" w:rsidR="00E23B9D" w:rsidRDefault="00E23B9D" w:rsidP="00675A9B"/>
    <w:p w14:paraId="4B4B31FD" w14:textId="77777777" w:rsidR="00E23B9D" w:rsidRDefault="00E23B9D" w:rsidP="00675A9B"/>
    <w:p w14:paraId="373B767B" w14:textId="77777777" w:rsidR="00E23B9D" w:rsidRDefault="00E23B9D" w:rsidP="00675A9B"/>
    <w:p w14:paraId="678019E9" w14:textId="77777777" w:rsidR="00E23B9D" w:rsidRDefault="00E23B9D" w:rsidP="00675A9B"/>
    <w:p w14:paraId="131B135F" w14:textId="77777777" w:rsidR="00E23B9D" w:rsidRDefault="00E23B9D" w:rsidP="00675A9B"/>
    <w:p w14:paraId="20761A4A" w14:textId="77777777" w:rsidR="00E23B9D" w:rsidRDefault="00E23B9D" w:rsidP="00675A9B"/>
    <w:p w14:paraId="0E9BE79D" w14:textId="77777777" w:rsidR="00E23B9D" w:rsidRDefault="00E23B9D" w:rsidP="00675A9B"/>
    <w:p w14:paraId="4545C854" w14:textId="77777777" w:rsidR="00E23B9D" w:rsidRDefault="00E23B9D" w:rsidP="00675A9B"/>
    <w:p w14:paraId="592DFAF4" w14:textId="77777777" w:rsidR="00E23B9D" w:rsidRDefault="00E23B9D" w:rsidP="00675A9B"/>
    <w:p w14:paraId="531A5713" w14:textId="77777777" w:rsidR="00E23B9D" w:rsidRDefault="00E23B9D" w:rsidP="00675A9B"/>
    <w:p w14:paraId="67D23B91" w14:textId="77777777" w:rsidR="00F92DC0" w:rsidRDefault="00F92DC0" w:rsidP="00F92DC0">
      <w:pPr>
        <w:spacing w:after="80"/>
      </w:pPr>
      <w:r>
        <w:rPr>
          <w:rFonts w:ascii="Calibri" w:hAnsi="Calibri"/>
          <w:b/>
          <w:color w:val="1A365D"/>
          <w:sz w:val="44"/>
        </w:rPr>
        <w:lastRenderedPageBreak/>
        <w:t>Flujo de Trabajo Típico en Redes Neuronales: De la Definición a la Inferencia</w:t>
      </w:r>
    </w:p>
    <w:p w14:paraId="074422B0" w14:textId="77777777" w:rsidR="00F92DC0" w:rsidRDefault="00F92DC0" w:rsidP="00F92DC0">
      <w:pPr>
        <w:spacing w:after="360"/>
      </w:pPr>
      <w:r>
        <w:rPr>
          <w:rFonts w:ascii="Calibri" w:hAnsi="Calibri"/>
          <w:i/>
          <w:color w:val="4A5568"/>
          <w:sz w:val="24"/>
        </w:rPr>
        <w:t>Guía estructurada sobre las 4 etapas fundamentales en el ciclo de vida de un modelo en APIs de alto nivel (estilo Keras).</w:t>
      </w:r>
    </w:p>
    <w:p w14:paraId="5BF37AD3" w14:textId="77777777" w:rsidR="00F92DC0" w:rsidRDefault="00F92DC0" w:rsidP="00F92DC0">
      <w:pPr>
        <w:pStyle w:val="Ttulo1"/>
        <w:spacing w:before="240" w:after="120"/>
      </w:pPr>
      <w:r>
        <w:t>Panorama General del Flujo de Trabajo en APIs de Alto Nivel</w:t>
      </w:r>
    </w:p>
    <w:p w14:paraId="26BBD608" w14:textId="77777777" w:rsidR="00F92DC0" w:rsidRDefault="00F92DC0" w:rsidP="00F92DC0">
      <w:r>
        <w:t>El proceso de diseño, optimización e inferencia en redes neuronales modernas mediante bibliotecas de alto nivel (como Keras) se organiza en un ciclo secuencial de cuatro fases claramente delimitadas. Este procedimiento estandarizado no solo facilita la legibilidad del código, sino que articula internamente la construcción de estructuras matemáticas complejas —denominadas grafos computacionales— que automatizan el cálculo directo de predicciones y la propagación hacia atrás de gradientes.</w:t>
      </w:r>
    </w:p>
    <w:tbl>
      <w:tblPr>
        <w:tblW w:w="0" w:type="auto"/>
        <w:jc w:val="center"/>
        <w:tblLook w:val="04A0" w:firstRow="1" w:lastRow="0" w:firstColumn="1" w:lastColumn="0" w:noHBand="0" w:noVBand="1"/>
      </w:tblPr>
      <w:tblGrid>
        <w:gridCol w:w="9360"/>
      </w:tblGrid>
      <w:tr w:rsidR="00F92DC0" w14:paraId="2EA1C657" w14:textId="77777777" w:rsidTr="005346A8">
        <w:trPr>
          <w:jc w:val="center"/>
        </w:trPr>
        <w:tc>
          <w:tcPr>
            <w:tcW w:w="9360" w:type="dxa"/>
            <w:shd w:val="clear" w:color="auto" w:fill="EDF2F7"/>
            <w:tcMar>
              <w:top w:w="120" w:type="dxa"/>
              <w:left w:w="180" w:type="dxa"/>
              <w:bottom w:w="120" w:type="dxa"/>
              <w:right w:w="180" w:type="dxa"/>
            </w:tcMar>
          </w:tcPr>
          <w:p w14:paraId="0F0EC188" w14:textId="77777777" w:rsidR="00F92DC0" w:rsidRDefault="00F92DC0" w:rsidP="005346A8">
            <w:pPr>
              <w:spacing w:after="80"/>
            </w:pPr>
            <w:r>
              <w:rPr>
                <w:b/>
                <w:color w:val="1A365D"/>
              </w:rPr>
              <w:t>Secuencia Principal del Flujo de Trabajo:</w:t>
            </w:r>
          </w:p>
          <w:p w14:paraId="442342F7" w14:textId="77777777" w:rsidR="00F92DC0" w:rsidRDefault="00F92DC0" w:rsidP="005346A8">
            <w:pPr>
              <w:spacing w:after="60"/>
              <w:ind w:left="288"/>
            </w:pPr>
            <w:r>
              <w:rPr>
                <w:b/>
                <w:color w:val="2B6CB0"/>
              </w:rPr>
              <w:t xml:space="preserve">1. Definición de la estructura: </w:t>
            </w:r>
            <w:r>
              <w:t>Especificación explícita de capas, funciones de activación y patrones de conectividad.</w:t>
            </w:r>
          </w:p>
          <w:p w14:paraId="17CCDF4A" w14:textId="77777777" w:rsidR="00F92DC0" w:rsidRDefault="00F92DC0" w:rsidP="005346A8">
            <w:pPr>
              <w:spacing w:after="60"/>
              <w:ind w:left="288"/>
            </w:pPr>
            <w:r>
              <w:rPr>
                <w:b/>
                <w:color w:val="2B6CB0"/>
              </w:rPr>
              <w:t xml:space="preserve">2. Compilación del modelo (e.g., </w:t>
            </w:r>
            <w:proofErr w:type="gramStart"/>
            <w:r>
              <w:rPr>
                <w:b/>
                <w:color w:val="2B6CB0"/>
              </w:rPr>
              <w:t>model.compile</w:t>
            </w:r>
            <w:proofErr w:type="gramEnd"/>
            <w:r>
              <w:rPr>
                <w:b/>
                <w:color w:val="2B6CB0"/>
              </w:rPr>
              <w:t xml:space="preserve">()): </w:t>
            </w:r>
            <w:r>
              <w:t>Construcción interna del grafo computacional conectando nodos directos y de gradiente.</w:t>
            </w:r>
          </w:p>
          <w:p w14:paraId="299EE064" w14:textId="77777777" w:rsidR="00F92DC0" w:rsidRDefault="00F92DC0" w:rsidP="005346A8">
            <w:pPr>
              <w:spacing w:after="60"/>
              <w:ind w:left="288"/>
            </w:pPr>
            <w:r>
              <w:rPr>
                <w:b/>
                <w:color w:val="2B6CB0"/>
              </w:rPr>
              <w:t xml:space="preserve">3. Entrenamiento (e.g., </w:t>
            </w:r>
            <w:proofErr w:type="gramStart"/>
            <w:r>
              <w:rPr>
                <w:b/>
                <w:color w:val="2B6CB0"/>
              </w:rPr>
              <w:t>model.fit(</w:t>
            </w:r>
            <w:proofErr w:type="gramEnd"/>
            <w:r>
              <w:rPr>
                <w:b/>
                <w:color w:val="2B6CB0"/>
              </w:rPr>
              <w:t xml:space="preserve">)): </w:t>
            </w:r>
            <w:r>
              <w:t>Bucle de optimización ejecutando pasadas directas, cálculo de pérdida, retropropagación y actualización de pesos.</w:t>
            </w:r>
          </w:p>
          <w:p w14:paraId="4F13333F" w14:textId="77777777" w:rsidR="00F92DC0" w:rsidRDefault="00F92DC0" w:rsidP="005346A8">
            <w:pPr>
              <w:spacing w:after="60"/>
              <w:ind w:left="288"/>
            </w:pPr>
            <w:r>
              <w:rPr>
                <w:b/>
                <w:color w:val="2B6CB0"/>
              </w:rPr>
              <w:t xml:space="preserve">4. Generación de predicciones (e.g., </w:t>
            </w:r>
            <w:proofErr w:type="gramStart"/>
            <w:r>
              <w:rPr>
                <w:b/>
                <w:color w:val="2B6CB0"/>
              </w:rPr>
              <w:t>model.predict</w:t>
            </w:r>
            <w:proofErr w:type="gramEnd"/>
            <w:r>
              <w:rPr>
                <w:b/>
                <w:color w:val="2B6CB0"/>
              </w:rPr>
              <w:t xml:space="preserve">()): </w:t>
            </w:r>
            <w:r>
              <w:t>Evaluación del modelo ya entrenado sobre nuevos datos de entrada para inferencia.</w:t>
            </w:r>
          </w:p>
        </w:tc>
      </w:tr>
    </w:tbl>
    <w:p w14:paraId="0F42B1E7" w14:textId="77777777" w:rsidR="00F92DC0" w:rsidRDefault="00F92DC0" w:rsidP="00F92DC0"/>
    <w:p w14:paraId="0CAFAA89" w14:textId="77777777" w:rsidR="00F92DC0" w:rsidRDefault="00F92DC0" w:rsidP="00F92DC0">
      <w:pPr>
        <w:pStyle w:val="Ttulo2"/>
        <w:spacing w:before="240" w:after="80"/>
      </w:pPr>
      <w:r>
        <w:t>Etapa 1: Definición de la Estructura y Arquitectura del Modelo</w:t>
      </w:r>
    </w:p>
    <w:p w14:paraId="4A2E056A" w14:textId="77777777" w:rsidR="00F92DC0" w:rsidRDefault="00F92DC0" w:rsidP="00F92DC0">
      <w:r>
        <w:t>La primera fase consiste en especificar el diseño topológico de la red neuronal. En este paso, el programador define la cantidad de capas (capa de entrada, capas ocultas y capa de salida), el número de unidades o neuronas por capa, el tipo de transformación (como transformaciones afines densas o convolucionales), las funciones de activación (como Sigmoide, ReLU o Identidad) y los patrones de conectividad interneuronal. Esta etapa establece la capacidad teórica del modelo para aprehender patrones complejos en los datos.</w:t>
      </w:r>
    </w:p>
    <w:p w14:paraId="62927D76" w14:textId="77777777" w:rsidR="00F92DC0" w:rsidRDefault="00F92DC0" w:rsidP="00F92DC0">
      <w:pPr>
        <w:pStyle w:val="Ttulo2"/>
        <w:spacing w:before="240" w:after="80"/>
      </w:pPr>
      <w:r>
        <w:t>Etapa 2: Compilación y Construcción del Grafo Computacional (</w:t>
      </w:r>
      <w:proofErr w:type="gramStart"/>
      <w:r>
        <w:t>model.compile</w:t>
      </w:r>
      <w:proofErr w:type="gramEnd"/>
      <w:r>
        <w:t>())</w:t>
      </w:r>
    </w:p>
    <w:p w14:paraId="28E3FC6C" w14:textId="77777777" w:rsidR="00F92DC0" w:rsidRDefault="00F92DC0" w:rsidP="00F92DC0">
      <w:r>
        <w:t xml:space="preserve">Al invocar el método </w:t>
      </w:r>
      <w:proofErr w:type="gramStart"/>
      <w:r>
        <w:rPr>
          <w:b/>
          <w:color w:val="1A365D"/>
        </w:rPr>
        <w:t>model.compile</w:t>
      </w:r>
      <w:proofErr w:type="gramEnd"/>
      <w:r>
        <w:rPr>
          <w:b/>
          <w:color w:val="1A365D"/>
        </w:rPr>
        <w:t>()</w:t>
      </w:r>
      <w:r>
        <w:t xml:space="preserve">, el entorno de ejecución traduce la arquitectura definida en una representación ejecutable conocida como </w:t>
      </w:r>
      <w:r>
        <w:rPr>
          <w:b/>
        </w:rPr>
        <w:t>grafo computacional</w:t>
      </w:r>
      <w:r>
        <w:t>. Conceptualmente, este grafo asigna a cada nodo o bloque operacional dos funciones interconectadas:</w:t>
      </w:r>
    </w:p>
    <w:p w14:paraId="4D578BEF" w14:textId="77777777" w:rsidR="00F92DC0" w:rsidRDefault="00F92DC0" w:rsidP="00F92DC0">
      <w:pPr>
        <w:pStyle w:val="Listaconvietas"/>
        <w:spacing w:after="60"/>
      </w:pPr>
      <w:r>
        <w:rPr>
          <w:b/>
        </w:rPr>
        <w:lastRenderedPageBreak/>
        <w:t xml:space="preserve">Cálculo Directo (Forward Computation): </w:t>
      </w:r>
      <w:r>
        <w:t>Evaluación cuantitativa de la salida en función de las entradas y los pesos actuales.</w:t>
      </w:r>
    </w:p>
    <w:p w14:paraId="32A01B5A" w14:textId="77777777" w:rsidR="00F92DC0" w:rsidRDefault="00F92DC0" w:rsidP="00F92DC0">
      <w:pPr>
        <w:pStyle w:val="Listaconvietas"/>
        <w:spacing w:after="120"/>
      </w:pPr>
      <w:r>
        <w:rPr>
          <w:b/>
        </w:rPr>
        <w:t xml:space="preserve">Cálculo de Gradiente (Backward Gradient): </w:t>
      </w:r>
      <w:r>
        <w:t>Evaluación de la derivada local respecto a las variables de entrada y parámetros para la posterior propagación hacia atrás.</w:t>
      </w:r>
    </w:p>
    <w:p w14:paraId="43462922" w14:textId="77777777" w:rsidR="00F92DC0" w:rsidRDefault="00F92DC0" w:rsidP="00F92DC0">
      <w:r>
        <w:t>Asimismo, en la compilación se configuran formalmente la función de pérdida (Loss Function), el algoritmo optimizador (como Descenso de Gradiente Estocástico o variantes) y las métricas de monitoreo de desempeño.</w:t>
      </w:r>
    </w:p>
    <w:p w14:paraId="75A4C43B" w14:textId="77777777" w:rsidR="00F92DC0" w:rsidRDefault="00F92DC0" w:rsidP="00F92DC0">
      <w:pPr>
        <w:pStyle w:val="Ttulo2"/>
        <w:spacing w:before="240" w:after="80"/>
      </w:pPr>
      <w:r>
        <w:t>Etapa 3: Entrenamiento e Iteración de Parámetros (</w:t>
      </w:r>
      <w:proofErr w:type="gramStart"/>
      <w:r>
        <w:t>model.fit(</w:t>
      </w:r>
      <w:proofErr w:type="gramEnd"/>
      <w:r>
        <w:t>))</w:t>
      </w:r>
    </w:p>
    <w:p w14:paraId="4D090531" w14:textId="77777777" w:rsidR="00F92DC0" w:rsidRDefault="00F92DC0" w:rsidP="00F92DC0">
      <w:r>
        <w:t xml:space="preserve">La ejecución de </w:t>
      </w:r>
      <w:proofErr w:type="gramStart"/>
      <w:r>
        <w:rPr>
          <w:b/>
          <w:color w:val="1A365D"/>
        </w:rPr>
        <w:t>model.fit(</w:t>
      </w:r>
      <w:proofErr w:type="gramEnd"/>
      <w:r>
        <w:rPr>
          <w:b/>
          <w:color w:val="1A365D"/>
        </w:rPr>
        <w:t>)</w:t>
      </w:r>
      <w:r>
        <w:t xml:space="preserve"> inicia el bucle principal de optimización iterativa sobre el conjunto de datos de entrenamiento. En cada iteración o lote, el marco de trabajo lleva a cabo una secuencia de cuatro pasos internos:</w:t>
      </w:r>
    </w:p>
    <w:p w14:paraId="6E190915" w14:textId="77777777" w:rsidR="00F92DC0" w:rsidRDefault="00F92DC0" w:rsidP="00F92DC0">
      <w:pPr>
        <w:spacing w:after="60"/>
        <w:ind w:left="360"/>
      </w:pPr>
      <w:r>
        <w:rPr>
          <w:b/>
          <w:color w:val="2D3748"/>
        </w:rPr>
        <w:t xml:space="preserve">1. Propagación Hacia Adelante (Forward Pass): </w:t>
      </w:r>
      <w:r>
        <w:t>Procesamiento de las entradas a través del grafo para calcular las predicciones del modelo.</w:t>
      </w:r>
    </w:p>
    <w:p w14:paraId="517E5421" w14:textId="77777777" w:rsidR="00F92DC0" w:rsidRDefault="00F92DC0" w:rsidP="00F92DC0">
      <w:pPr>
        <w:spacing w:after="60"/>
        <w:ind w:left="360"/>
      </w:pPr>
      <w:r>
        <w:rPr>
          <w:b/>
          <w:color w:val="2D3748"/>
        </w:rPr>
        <w:t xml:space="preserve">2. Evaluación del Error (Loss Calculation): </w:t>
      </w:r>
      <w:r>
        <w:t>Comparación cuantitativa entre las predicciones del modelo y las etiquetas verdaderas mediante la función de pérdida.</w:t>
      </w:r>
    </w:p>
    <w:p w14:paraId="766E463C" w14:textId="77777777" w:rsidR="00F92DC0" w:rsidRDefault="00F92DC0" w:rsidP="00F92DC0">
      <w:pPr>
        <w:spacing w:after="60"/>
        <w:ind w:left="360"/>
      </w:pPr>
      <w:r>
        <w:rPr>
          <w:b/>
          <w:color w:val="2D3748"/>
        </w:rPr>
        <w:t xml:space="preserve">3. Retropropagación del Error (Backpropagation): </w:t>
      </w:r>
      <w:r>
        <w:t>Transmisión inversa de las señales de error a través del grafo, aplicando la regla de la cadena para obtener el gradiente de la pérdida con respecto a cada peso.</w:t>
      </w:r>
    </w:p>
    <w:p w14:paraId="7F895A3D" w14:textId="77777777" w:rsidR="00F92DC0" w:rsidRDefault="00F92DC0" w:rsidP="00F92DC0">
      <w:pPr>
        <w:spacing w:after="60"/>
        <w:ind w:left="360"/>
      </w:pPr>
      <w:r>
        <w:rPr>
          <w:b/>
          <w:color w:val="2D3748"/>
        </w:rPr>
        <w:t xml:space="preserve">4. Actualización de Pesos (Parameter Update): </w:t>
      </w:r>
      <w:r>
        <w:t>Ajuste numérico de los parámetros mediante el optimizador en la dirección opuesta al gradiente escalado por la tasa de aprendizaje.</w:t>
      </w:r>
    </w:p>
    <w:p w14:paraId="5357CC79" w14:textId="77777777" w:rsidR="00F92DC0" w:rsidRDefault="00F92DC0" w:rsidP="00F92DC0">
      <w:pPr>
        <w:pStyle w:val="Ttulo2"/>
        <w:spacing w:before="240" w:after="80"/>
      </w:pPr>
      <w:r>
        <w:t>Etapa 4: Inferencia y Predicción sobre Nuevos Datos (</w:t>
      </w:r>
      <w:proofErr w:type="gramStart"/>
      <w:r>
        <w:t>model.predict</w:t>
      </w:r>
      <w:proofErr w:type="gramEnd"/>
      <w:r>
        <w:t>())</w:t>
      </w:r>
    </w:p>
    <w:p w14:paraId="6A4C109A" w14:textId="77777777" w:rsidR="00F92DC0" w:rsidRDefault="00F92DC0" w:rsidP="00F92DC0">
      <w:r>
        <w:t xml:space="preserve">Una vez alcanzada la convergencia, el método </w:t>
      </w:r>
      <w:proofErr w:type="gramStart"/>
      <w:r>
        <w:rPr>
          <w:b/>
          <w:color w:val="1A365D"/>
        </w:rPr>
        <w:t>model.predict</w:t>
      </w:r>
      <w:proofErr w:type="gramEnd"/>
      <w:r>
        <w:rPr>
          <w:b/>
          <w:color w:val="1A365D"/>
        </w:rPr>
        <w:t>()</w:t>
      </w:r>
      <w:r>
        <w:t xml:space="preserve"> permite evaluar el rendimiento del modelo sobre instancias no vistas o datos de prueba. En esta fase, la red opera exclusivamente en modo de inferencia: ejecuta únicamente la propagación hacia adelante (Forward Pass) para calcular el resultado final, omitiendo la construcción de derivadas locales y la retropropagación de gradientes, lo que garantiza una ejecución eficiente y ligera en memoria.</w:t>
      </w:r>
    </w:p>
    <w:p w14:paraId="0325CB33" w14:textId="77777777" w:rsidR="00F92DC0" w:rsidRDefault="00F92DC0" w:rsidP="00F92DC0">
      <w:pPr>
        <w:pStyle w:val="Ttulo2"/>
        <w:spacing w:before="280" w:after="120"/>
      </w:pPr>
      <w:r>
        <w:t>Matriz Comparativa de las Cuatro Fases del Flujo de Trabajo</w:t>
      </w:r>
    </w:p>
    <w:tbl>
      <w:tblPr>
        <w:tblW w:w="0" w:type="auto"/>
        <w:jc w:val="center"/>
        <w:tblLayout w:type="fixed"/>
        <w:tblLook w:val="04A0" w:firstRow="1" w:lastRow="0" w:firstColumn="1" w:lastColumn="0" w:noHBand="0" w:noVBand="1"/>
      </w:tblPr>
      <w:tblGrid>
        <w:gridCol w:w="1728"/>
        <w:gridCol w:w="1872"/>
        <w:gridCol w:w="3168"/>
        <w:gridCol w:w="2592"/>
      </w:tblGrid>
      <w:tr w:rsidR="00F92DC0" w14:paraId="643C08C5" w14:textId="77777777" w:rsidTr="005346A8">
        <w:trPr>
          <w:jc w:val="center"/>
        </w:trPr>
        <w:tc>
          <w:tcPr>
            <w:tcW w:w="1728" w:type="dxa"/>
            <w:shd w:val="clear" w:color="auto" w:fill="1A365D"/>
            <w:tcMar>
              <w:top w:w="100" w:type="dxa"/>
              <w:left w:w="120" w:type="dxa"/>
              <w:bottom w:w="100" w:type="dxa"/>
              <w:right w:w="120" w:type="dxa"/>
            </w:tcMar>
          </w:tcPr>
          <w:p w14:paraId="5BF1228A" w14:textId="77777777" w:rsidR="00F92DC0" w:rsidRDefault="00F92DC0" w:rsidP="005346A8">
            <w:pPr>
              <w:spacing w:after="40"/>
              <w:jc w:val="center"/>
            </w:pPr>
            <w:r>
              <w:rPr>
                <w:rFonts w:ascii="Calibri" w:hAnsi="Calibri"/>
                <w:b/>
                <w:color w:val="FFFFFF"/>
                <w:sz w:val="19"/>
              </w:rPr>
              <w:t>Etapa del Flujo</w:t>
            </w:r>
          </w:p>
        </w:tc>
        <w:tc>
          <w:tcPr>
            <w:tcW w:w="1872" w:type="dxa"/>
            <w:shd w:val="clear" w:color="auto" w:fill="1A365D"/>
            <w:tcMar>
              <w:top w:w="100" w:type="dxa"/>
              <w:left w:w="120" w:type="dxa"/>
              <w:bottom w:w="100" w:type="dxa"/>
              <w:right w:w="120" w:type="dxa"/>
            </w:tcMar>
          </w:tcPr>
          <w:p w14:paraId="4CC6FF1F" w14:textId="77777777" w:rsidR="00F92DC0" w:rsidRDefault="00F92DC0" w:rsidP="005346A8">
            <w:pPr>
              <w:spacing w:after="40"/>
              <w:jc w:val="center"/>
            </w:pPr>
            <w:r>
              <w:rPr>
                <w:rFonts w:ascii="Calibri" w:hAnsi="Calibri"/>
                <w:b/>
                <w:color w:val="FFFFFF"/>
                <w:sz w:val="19"/>
              </w:rPr>
              <w:t>Comando / API</w:t>
            </w:r>
          </w:p>
        </w:tc>
        <w:tc>
          <w:tcPr>
            <w:tcW w:w="3168" w:type="dxa"/>
            <w:shd w:val="clear" w:color="auto" w:fill="1A365D"/>
            <w:tcMar>
              <w:top w:w="100" w:type="dxa"/>
              <w:left w:w="120" w:type="dxa"/>
              <w:bottom w:w="100" w:type="dxa"/>
              <w:right w:w="120" w:type="dxa"/>
            </w:tcMar>
          </w:tcPr>
          <w:p w14:paraId="093623D4" w14:textId="77777777" w:rsidR="00F92DC0" w:rsidRDefault="00F92DC0" w:rsidP="005346A8">
            <w:pPr>
              <w:spacing w:after="40"/>
              <w:jc w:val="center"/>
            </w:pPr>
            <w:r>
              <w:rPr>
                <w:rFonts w:ascii="Calibri" w:hAnsi="Calibri"/>
                <w:b/>
                <w:color w:val="FFFFFF"/>
                <w:sz w:val="19"/>
              </w:rPr>
              <w:t>Operación Interna Principal</w:t>
            </w:r>
          </w:p>
        </w:tc>
        <w:tc>
          <w:tcPr>
            <w:tcW w:w="2592" w:type="dxa"/>
            <w:shd w:val="clear" w:color="auto" w:fill="1A365D"/>
            <w:tcMar>
              <w:top w:w="100" w:type="dxa"/>
              <w:left w:w="120" w:type="dxa"/>
              <w:bottom w:w="100" w:type="dxa"/>
              <w:right w:w="120" w:type="dxa"/>
            </w:tcMar>
          </w:tcPr>
          <w:p w14:paraId="7D092E24" w14:textId="77777777" w:rsidR="00F92DC0" w:rsidRDefault="00F92DC0" w:rsidP="005346A8">
            <w:pPr>
              <w:spacing w:after="40"/>
              <w:jc w:val="center"/>
            </w:pPr>
            <w:r>
              <w:rPr>
                <w:rFonts w:ascii="Calibri" w:hAnsi="Calibri"/>
                <w:b/>
                <w:color w:val="FFFFFF"/>
                <w:sz w:val="19"/>
              </w:rPr>
              <w:t>Propósito y Resultado</w:t>
            </w:r>
          </w:p>
        </w:tc>
      </w:tr>
      <w:tr w:rsidR="00F92DC0" w14:paraId="21DC5CB4" w14:textId="77777777" w:rsidTr="005346A8">
        <w:trPr>
          <w:jc w:val="center"/>
        </w:trPr>
        <w:tc>
          <w:tcPr>
            <w:tcW w:w="1728" w:type="dxa"/>
            <w:shd w:val="clear" w:color="auto" w:fill="F7FAFC"/>
            <w:tcMar>
              <w:top w:w="80" w:type="dxa"/>
              <w:left w:w="100" w:type="dxa"/>
              <w:bottom w:w="80" w:type="dxa"/>
              <w:right w:w="100" w:type="dxa"/>
            </w:tcMar>
          </w:tcPr>
          <w:p w14:paraId="6E296AC5" w14:textId="77777777" w:rsidR="00F92DC0" w:rsidRDefault="00F92DC0" w:rsidP="005346A8">
            <w:pPr>
              <w:spacing w:after="40"/>
            </w:pPr>
            <w:r>
              <w:rPr>
                <w:rFonts w:ascii="Calibri" w:hAnsi="Calibri"/>
                <w:b/>
                <w:color w:val="1A365D"/>
                <w:sz w:val="19"/>
              </w:rPr>
              <w:t>1. Estructura</w:t>
            </w:r>
          </w:p>
        </w:tc>
        <w:tc>
          <w:tcPr>
            <w:tcW w:w="1872" w:type="dxa"/>
            <w:shd w:val="clear" w:color="auto" w:fill="F7FAFC"/>
            <w:tcMar>
              <w:top w:w="80" w:type="dxa"/>
              <w:left w:w="100" w:type="dxa"/>
              <w:bottom w:w="80" w:type="dxa"/>
              <w:right w:w="100" w:type="dxa"/>
            </w:tcMar>
          </w:tcPr>
          <w:p w14:paraId="45F1F569" w14:textId="77777777" w:rsidR="00F92DC0" w:rsidRDefault="00F92DC0" w:rsidP="005346A8">
            <w:pPr>
              <w:spacing w:after="40"/>
            </w:pPr>
            <w:r>
              <w:rPr>
                <w:rFonts w:ascii="Calibri" w:hAnsi="Calibri"/>
                <w:b/>
                <w:color w:val="2B6CB0"/>
                <w:sz w:val="19"/>
              </w:rPr>
              <w:t>Definición de Capas</w:t>
            </w:r>
          </w:p>
        </w:tc>
        <w:tc>
          <w:tcPr>
            <w:tcW w:w="3168" w:type="dxa"/>
            <w:shd w:val="clear" w:color="auto" w:fill="F7FAFC"/>
            <w:tcMar>
              <w:top w:w="80" w:type="dxa"/>
              <w:left w:w="100" w:type="dxa"/>
              <w:bottom w:w="80" w:type="dxa"/>
              <w:right w:w="100" w:type="dxa"/>
            </w:tcMar>
          </w:tcPr>
          <w:p w14:paraId="6E60A212" w14:textId="77777777" w:rsidR="00F92DC0" w:rsidRDefault="00F92DC0" w:rsidP="005346A8">
            <w:pPr>
              <w:spacing w:after="40"/>
            </w:pPr>
            <w:r>
              <w:rPr>
                <w:rFonts w:ascii="Calibri" w:hAnsi="Calibri"/>
                <w:sz w:val="19"/>
              </w:rPr>
              <w:t>Especificación de arquitectura, neuronas y activaciones.</w:t>
            </w:r>
          </w:p>
        </w:tc>
        <w:tc>
          <w:tcPr>
            <w:tcW w:w="2592" w:type="dxa"/>
            <w:shd w:val="clear" w:color="auto" w:fill="F7FAFC"/>
            <w:tcMar>
              <w:top w:w="80" w:type="dxa"/>
              <w:left w:w="100" w:type="dxa"/>
              <w:bottom w:w="80" w:type="dxa"/>
              <w:right w:w="100" w:type="dxa"/>
            </w:tcMar>
          </w:tcPr>
          <w:p w14:paraId="0C368015" w14:textId="77777777" w:rsidR="00F92DC0" w:rsidRDefault="00F92DC0" w:rsidP="005346A8">
            <w:pPr>
              <w:spacing w:after="40"/>
            </w:pPr>
            <w:r>
              <w:rPr>
                <w:rFonts w:ascii="Calibri" w:hAnsi="Calibri"/>
                <w:sz w:val="19"/>
              </w:rPr>
              <w:t>Define la capacidad expresiva del modelo.</w:t>
            </w:r>
          </w:p>
        </w:tc>
      </w:tr>
      <w:tr w:rsidR="00F92DC0" w14:paraId="0650D297" w14:textId="77777777" w:rsidTr="005346A8">
        <w:trPr>
          <w:jc w:val="center"/>
        </w:trPr>
        <w:tc>
          <w:tcPr>
            <w:tcW w:w="1728" w:type="dxa"/>
            <w:shd w:val="clear" w:color="auto" w:fill="FFFFFF"/>
            <w:tcMar>
              <w:top w:w="80" w:type="dxa"/>
              <w:left w:w="100" w:type="dxa"/>
              <w:bottom w:w="80" w:type="dxa"/>
              <w:right w:w="100" w:type="dxa"/>
            </w:tcMar>
          </w:tcPr>
          <w:p w14:paraId="1DDD2C46" w14:textId="77777777" w:rsidR="00F92DC0" w:rsidRDefault="00F92DC0" w:rsidP="005346A8">
            <w:pPr>
              <w:spacing w:after="40"/>
            </w:pPr>
            <w:r>
              <w:rPr>
                <w:rFonts w:ascii="Calibri" w:hAnsi="Calibri"/>
                <w:b/>
                <w:color w:val="1A365D"/>
                <w:sz w:val="19"/>
              </w:rPr>
              <w:t>2. Compilación</w:t>
            </w:r>
          </w:p>
        </w:tc>
        <w:tc>
          <w:tcPr>
            <w:tcW w:w="1872" w:type="dxa"/>
            <w:shd w:val="clear" w:color="auto" w:fill="FFFFFF"/>
            <w:tcMar>
              <w:top w:w="80" w:type="dxa"/>
              <w:left w:w="100" w:type="dxa"/>
              <w:bottom w:w="80" w:type="dxa"/>
              <w:right w:w="100" w:type="dxa"/>
            </w:tcMar>
          </w:tcPr>
          <w:p w14:paraId="48F84CD3" w14:textId="77777777" w:rsidR="00F92DC0" w:rsidRDefault="00F92DC0" w:rsidP="005346A8">
            <w:pPr>
              <w:spacing w:after="40"/>
            </w:pPr>
            <w:proofErr w:type="gramStart"/>
            <w:r>
              <w:rPr>
                <w:rFonts w:ascii="Calibri" w:hAnsi="Calibri"/>
                <w:b/>
                <w:color w:val="2B6CB0"/>
                <w:sz w:val="19"/>
              </w:rPr>
              <w:t>model.compile</w:t>
            </w:r>
            <w:proofErr w:type="gramEnd"/>
            <w:r>
              <w:rPr>
                <w:rFonts w:ascii="Calibri" w:hAnsi="Calibri"/>
                <w:b/>
                <w:color w:val="2B6CB0"/>
                <w:sz w:val="19"/>
              </w:rPr>
              <w:t>()</w:t>
            </w:r>
          </w:p>
        </w:tc>
        <w:tc>
          <w:tcPr>
            <w:tcW w:w="3168" w:type="dxa"/>
            <w:shd w:val="clear" w:color="auto" w:fill="FFFFFF"/>
            <w:tcMar>
              <w:top w:w="80" w:type="dxa"/>
              <w:left w:w="100" w:type="dxa"/>
              <w:bottom w:w="80" w:type="dxa"/>
              <w:right w:w="100" w:type="dxa"/>
            </w:tcMar>
          </w:tcPr>
          <w:p w14:paraId="78A81ADB" w14:textId="77777777" w:rsidR="00F92DC0" w:rsidRDefault="00F92DC0" w:rsidP="005346A8">
            <w:pPr>
              <w:spacing w:after="40"/>
            </w:pPr>
            <w:r>
              <w:rPr>
                <w:rFonts w:ascii="Calibri" w:hAnsi="Calibri"/>
                <w:sz w:val="19"/>
              </w:rPr>
              <w:t>Construcción del grafo computacional con nodos de paso directo y gradiente.</w:t>
            </w:r>
          </w:p>
        </w:tc>
        <w:tc>
          <w:tcPr>
            <w:tcW w:w="2592" w:type="dxa"/>
            <w:shd w:val="clear" w:color="auto" w:fill="FFFFFF"/>
            <w:tcMar>
              <w:top w:w="80" w:type="dxa"/>
              <w:left w:w="100" w:type="dxa"/>
              <w:bottom w:w="80" w:type="dxa"/>
              <w:right w:w="100" w:type="dxa"/>
            </w:tcMar>
          </w:tcPr>
          <w:p w14:paraId="641B4C73" w14:textId="77777777" w:rsidR="00F92DC0" w:rsidRDefault="00F92DC0" w:rsidP="005346A8">
            <w:pPr>
              <w:spacing w:after="40"/>
            </w:pPr>
            <w:r>
              <w:rPr>
                <w:rFonts w:ascii="Calibri" w:hAnsi="Calibri"/>
                <w:sz w:val="19"/>
              </w:rPr>
              <w:t>Asigna optimizador, función de pérdida y métricas.</w:t>
            </w:r>
          </w:p>
        </w:tc>
      </w:tr>
      <w:tr w:rsidR="00F92DC0" w14:paraId="3FA7821E" w14:textId="77777777" w:rsidTr="005346A8">
        <w:trPr>
          <w:jc w:val="center"/>
        </w:trPr>
        <w:tc>
          <w:tcPr>
            <w:tcW w:w="1728" w:type="dxa"/>
            <w:shd w:val="clear" w:color="auto" w:fill="F7FAFC"/>
            <w:tcMar>
              <w:top w:w="80" w:type="dxa"/>
              <w:left w:w="100" w:type="dxa"/>
              <w:bottom w:w="80" w:type="dxa"/>
              <w:right w:w="100" w:type="dxa"/>
            </w:tcMar>
          </w:tcPr>
          <w:p w14:paraId="65AB932A" w14:textId="77777777" w:rsidR="00F92DC0" w:rsidRDefault="00F92DC0" w:rsidP="005346A8">
            <w:pPr>
              <w:spacing w:after="40"/>
            </w:pPr>
            <w:r>
              <w:rPr>
                <w:rFonts w:ascii="Calibri" w:hAnsi="Calibri"/>
                <w:b/>
                <w:color w:val="1A365D"/>
                <w:sz w:val="19"/>
              </w:rPr>
              <w:t>3. Entrenamiento</w:t>
            </w:r>
          </w:p>
        </w:tc>
        <w:tc>
          <w:tcPr>
            <w:tcW w:w="1872" w:type="dxa"/>
            <w:shd w:val="clear" w:color="auto" w:fill="F7FAFC"/>
            <w:tcMar>
              <w:top w:w="80" w:type="dxa"/>
              <w:left w:w="100" w:type="dxa"/>
              <w:bottom w:w="80" w:type="dxa"/>
              <w:right w:w="100" w:type="dxa"/>
            </w:tcMar>
          </w:tcPr>
          <w:p w14:paraId="0239A7D3" w14:textId="77777777" w:rsidR="00F92DC0" w:rsidRDefault="00F92DC0" w:rsidP="005346A8">
            <w:pPr>
              <w:spacing w:after="40"/>
            </w:pPr>
            <w:proofErr w:type="gramStart"/>
            <w:r>
              <w:rPr>
                <w:rFonts w:ascii="Calibri" w:hAnsi="Calibri"/>
                <w:b/>
                <w:color w:val="2B6CB0"/>
                <w:sz w:val="19"/>
              </w:rPr>
              <w:t>model.fit(</w:t>
            </w:r>
            <w:proofErr w:type="gramEnd"/>
            <w:r>
              <w:rPr>
                <w:rFonts w:ascii="Calibri" w:hAnsi="Calibri"/>
                <w:b/>
                <w:color w:val="2B6CB0"/>
                <w:sz w:val="19"/>
              </w:rPr>
              <w:t>)</w:t>
            </w:r>
          </w:p>
        </w:tc>
        <w:tc>
          <w:tcPr>
            <w:tcW w:w="3168" w:type="dxa"/>
            <w:shd w:val="clear" w:color="auto" w:fill="F7FAFC"/>
            <w:tcMar>
              <w:top w:w="80" w:type="dxa"/>
              <w:left w:w="100" w:type="dxa"/>
              <w:bottom w:w="80" w:type="dxa"/>
              <w:right w:w="100" w:type="dxa"/>
            </w:tcMar>
          </w:tcPr>
          <w:p w14:paraId="78E7FCE6" w14:textId="77777777" w:rsidR="00F92DC0" w:rsidRDefault="00F92DC0" w:rsidP="005346A8">
            <w:pPr>
              <w:spacing w:after="40"/>
            </w:pPr>
            <w:r>
              <w:rPr>
                <w:rFonts w:ascii="Calibri" w:hAnsi="Calibri"/>
                <w:sz w:val="19"/>
              </w:rPr>
              <w:t xml:space="preserve">Ejecución del bucle de entrenamiento: Forward, Loss, </w:t>
            </w:r>
            <w:r>
              <w:rPr>
                <w:rFonts w:ascii="Calibri" w:hAnsi="Calibri"/>
                <w:sz w:val="19"/>
              </w:rPr>
              <w:lastRenderedPageBreak/>
              <w:t>Backpropagation, Update.</w:t>
            </w:r>
          </w:p>
        </w:tc>
        <w:tc>
          <w:tcPr>
            <w:tcW w:w="2592" w:type="dxa"/>
            <w:shd w:val="clear" w:color="auto" w:fill="F7FAFC"/>
            <w:tcMar>
              <w:top w:w="80" w:type="dxa"/>
              <w:left w:w="100" w:type="dxa"/>
              <w:bottom w:w="80" w:type="dxa"/>
              <w:right w:w="100" w:type="dxa"/>
            </w:tcMar>
          </w:tcPr>
          <w:p w14:paraId="76DE0D0C" w14:textId="77777777" w:rsidR="00F92DC0" w:rsidRDefault="00F92DC0" w:rsidP="005346A8">
            <w:pPr>
              <w:spacing w:after="40"/>
            </w:pPr>
            <w:r>
              <w:rPr>
                <w:rFonts w:ascii="Calibri" w:hAnsi="Calibri"/>
                <w:sz w:val="19"/>
              </w:rPr>
              <w:lastRenderedPageBreak/>
              <w:t>Optimiza iterativamente los pesos para reducir la pérdida.</w:t>
            </w:r>
          </w:p>
        </w:tc>
      </w:tr>
      <w:tr w:rsidR="00F92DC0" w14:paraId="2DA92CFE" w14:textId="77777777" w:rsidTr="005346A8">
        <w:trPr>
          <w:jc w:val="center"/>
        </w:trPr>
        <w:tc>
          <w:tcPr>
            <w:tcW w:w="1728" w:type="dxa"/>
            <w:shd w:val="clear" w:color="auto" w:fill="FFFFFF"/>
            <w:tcMar>
              <w:top w:w="80" w:type="dxa"/>
              <w:left w:w="100" w:type="dxa"/>
              <w:bottom w:w="80" w:type="dxa"/>
              <w:right w:w="100" w:type="dxa"/>
            </w:tcMar>
          </w:tcPr>
          <w:p w14:paraId="18377D03" w14:textId="77777777" w:rsidR="00F92DC0" w:rsidRDefault="00F92DC0" w:rsidP="005346A8">
            <w:pPr>
              <w:spacing w:after="40"/>
            </w:pPr>
            <w:r>
              <w:rPr>
                <w:rFonts w:ascii="Calibri" w:hAnsi="Calibri"/>
                <w:b/>
                <w:color w:val="1A365D"/>
                <w:sz w:val="19"/>
              </w:rPr>
              <w:t>4. Inferencia</w:t>
            </w:r>
          </w:p>
        </w:tc>
        <w:tc>
          <w:tcPr>
            <w:tcW w:w="1872" w:type="dxa"/>
            <w:shd w:val="clear" w:color="auto" w:fill="FFFFFF"/>
            <w:tcMar>
              <w:top w:w="80" w:type="dxa"/>
              <w:left w:w="100" w:type="dxa"/>
              <w:bottom w:w="80" w:type="dxa"/>
              <w:right w:w="100" w:type="dxa"/>
            </w:tcMar>
          </w:tcPr>
          <w:p w14:paraId="23C393D7" w14:textId="77777777" w:rsidR="00F92DC0" w:rsidRDefault="00F92DC0" w:rsidP="005346A8">
            <w:pPr>
              <w:spacing w:after="40"/>
            </w:pPr>
            <w:proofErr w:type="gramStart"/>
            <w:r>
              <w:rPr>
                <w:rFonts w:ascii="Calibri" w:hAnsi="Calibri"/>
                <w:b/>
                <w:color w:val="2B6CB0"/>
                <w:sz w:val="19"/>
              </w:rPr>
              <w:t>model.predict</w:t>
            </w:r>
            <w:proofErr w:type="gramEnd"/>
            <w:r>
              <w:rPr>
                <w:rFonts w:ascii="Calibri" w:hAnsi="Calibri"/>
                <w:b/>
                <w:color w:val="2B6CB0"/>
                <w:sz w:val="19"/>
              </w:rPr>
              <w:t>()</w:t>
            </w:r>
          </w:p>
        </w:tc>
        <w:tc>
          <w:tcPr>
            <w:tcW w:w="3168" w:type="dxa"/>
            <w:shd w:val="clear" w:color="auto" w:fill="FFFFFF"/>
            <w:tcMar>
              <w:top w:w="80" w:type="dxa"/>
              <w:left w:w="100" w:type="dxa"/>
              <w:bottom w:w="80" w:type="dxa"/>
              <w:right w:w="100" w:type="dxa"/>
            </w:tcMar>
          </w:tcPr>
          <w:p w14:paraId="210B57FA" w14:textId="77777777" w:rsidR="00F92DC0" w:rsidRDefault="00F92DC0" w:rsidP="005346A8">
            <w:pPr>
              <w:spacing w:after="40"/>
            </w:pPr>
            <w:r>
              <w:rPr>
                <w:rFonts w:ascii="Calibri" w:hAnsi="Calibri"/>
                <w:sz w:val="19"/>
              </w:rPr>
              <w:t>Evaluación única mediante paso directo sobre datos no vistos.</w:t>
            </w:r>
          </w:p>
        </w:tc>
        <w:tc>
          <w:tcPr>
            <w:tcW w:w="2592" w:type="dxa"/>
            <w:shd w:val="clear" w:color="auto" w:fill="FFFFFF"/>
            <w:tcMar>
              <w:top w:w="80" w:type="dxa"/>
              <w:left w:w="100" w:type="dxa"/>
              <w:bottom w:w="80" w:type="dxa"/>
              <w:right w:w="100" w:type="dxa"/>
            </w:tcMar>
          </w:tcPr>
          <w:p w14:paraId="4B3AE67D" w14:textId="77777777" w:rsidR="00F92DC0" w:rsidRDefault="00F92DC0" w:rsidP="005346A8">
            <w:pPr>
              <w:spacing w:after="40"/>
            </w:pPr>
            <w:r>
              <w:rPr>
                <w:rFonts w:ascii="Calibri" w:hAnsi="Calibri"/>
                <w:sz w:val="19"/>
              </w:rPr>
              <w:t>Genera predicciones en producción sin retropropagación.</w:t>
            </w:r>
          </w:p>
        </w:tc>
      </w:tr>
    </w:tbl>
    <w:p w14:paraId="4E2FCF1C" w14:textId="77777777" w:rsidR="00F92DC0" w:rsidRDefault="00F92DC0" w:rsidP="00F92DC0"/>
    <w:p w14:paraId="1B293FEA" w14:textId="77777777" w:rsidR="00F92DC0" w:rsidRDefault="00F92DC0" w:rsidP="00F92DC0">
      <w:pPr>
        <w:rPr>
          <w:i/>
          <w:color w:val="718096"/>
        </w:rPr>
      </w:pPr>
      <w:r>
        <w:rPr>
          <w:i/>
          <w:color w:val="718096"/>
        </w:rPr>
        <w:t>Nota Teórica: En las secciones subsiguientes del curso, este flujo de trabajo servirá como marco de referencia para examinar minuciosamente las operaciones que ocurren "bajo el capó" (under the hood) durante el proceso de entrenamiento, específicamente el funcionamiento detallado de los grafos computacionales y los algoritmos de diferenciación automática.</w:t>
      </w:r>
    </w:p>
    <w:p w14:paraId="48FB76AD" w14:textId="77777777" w:rsidR="00301F32" w:rsidRDefault="00301F32" w:rsidP="00F92DC0">
      <w:pPr>
        <w:rPr>
          <w:i/>
          <w:color w:val="718096"/>
        </w:rPr>
      </w:pPr>
    </w:p>
    <w:p w14:paraId="35D01563" w14:textId="77777777" w:rsidR="00301F32" w:rsidRDefault="00301F32" w:rsidP="00F92DC0">
      <w:pPr>
        <w:rPr>
          <w:i/>
          <w:color w:val="718096"/>
        </w:rPr>
      </w:pPr>
    </w:p>
    <w:p w14:paraId="1B9FBA4D" w14:textId="77777777" w:rsidR="00301F32" w:rsidRDefault="00301F32" w:rsidP="00F92DC0">
      <w:pPr>
        <w:rPr>
          <w:i/>
          <w:color w:val="718096"/>
        </w:rPr>
      </w:pPr>
    </w:p>
    <w:p w14:paraId="737DC95B" w14:textId="77777777" w:rsidR="00301F32" w:rsidRDefault="00301F32" w:rsidP="00F92DC0">
      <w:pPr>
        <w:rPr>
          <w:i/>
          <w:color w:val="718096"/>
        </w:rPr>
      </w:pPr>
    </w:p>
    <w:p w14:paraId="65AB974C" w14:textId="77777777" w:rsidR="00301F32" w:rsidRDefault="00301F32" w:rsidP="00F92DC0">
      <w:pPr>
        <w:rPr>
          <w:i/>
          <w:color w:val="718096"/>
        </w:rPr>
      </w:pPr>
    </w:p>
    <w:p w14:paraId="3B423681" w14:textId="77777777" w:rsidR="00301F32" w:rsidRDefault="00301F32" w:rsidP="00F92DC0">
      <w:pPr>
        <w:rPr>
          <w:i/>
          <w:color w:val="718096"/>
        </w:rPr>
      </w:pPr>
    </w:p>
    <w:p w14:paraId="6F7E5E73" w14:textId="77777777" w:rsidR="00301F32" w:rsidRDefault="00301F32" w:rsidP="00F92DC0">
      <w:pPr>
        <w:rPr>
          <w:i/>
          <w:color w:val="718096"/>
        </w:rPr>
      </w:pPr>
    </w:p>
    <w:p w14:paraId="6A00A6C1" w14:textId="77777777" w:rsidR="00301F32" w:rsidRDefault="00301F32" w:rsidP="00F92DC0">
      <w:pPr>
        <w:rPr>
          <w:i/>
          <w:color w:val="718096"/>
        </w:rPr>
      </w:pPr>
    </w:p>
    <w:p w14:paraId="40B12F81" w14:textId="77777777" w:rsidR="00301F32" w:rsidRDefault="00301F32" w:rsidP="00F92DC0">
      <w:pPr>
        <w:rPr>
          <w:i/>
          <w:color w:val="718096"/>
        </w:rPr>
      </w:pPr>
    </w:p>
    <w:p w14:paraId="68524A00" w14:textId="77777777" w:rsidR="00301F32" w:rsidRDefault="00301F32" w:rsidP="00F92DC0">
      <w:pPr>
        <w:rPr>
          <w:i/>
          <w:color w:val="718096"/>
        </w:rPr>
      </w:pPr>
    </w:p>
    <w:p w14:paraId="39BE7113" w14:textId="77777777" w:rsidR="00301F32" w:rsidRDefault="00301F32" w:rsidP="00F92DC0">
      <w:pPr>
        <w:rPr>
          <w:i/>
          <w:color w:val="718096"/>
        </w:rPr>
      </w:pPr>
    </w:p>
    <w:p w14:paraId="034B0D0D" w14:textId="77777777" w:rsidR="00301F32" w:rsidRDefault="00301F32" w:rsidP="00F92DC0">
      <w:pPr>
        <w:rPr>
          <w:i/>
          <w:color w:val="718096"/>
        </w:rPr>
      </w:pPr>
    </w:p>
    <w:p w14:paraId="5028FB54" w14:textId="77777777" w:rsidR="00301F32" w:rsidRDefault="00301F32" w:rsidP="00F92DC0">
      <w:pPr>
        <w:rPr>
          <w:i/>
          <w:color w:val="718096"/>
        </w:rPr>
      </w:pPr>
    </w:p>
    <w:p w14:paraId="2F26C6BC" w14:textId="77777777" w:rsidR="00301F32" w:rsidRDefault="00301F32" w:rsidP="00F92DC0">
      <w:pPr>
        <w:rPr>
          <w:i/>
          <w:color w:val="718096"/>
        </w:rPr>
      </w:pPr>
    </w:p>
    <w:p w14:paraId="6C5218DB" w14:textId="77777777" w:rsidR="00301F32" w:rsidRDefault="00301F32" w:rsidP="00F92DC0">
      <w:pPr>
        <w:rPr>
          <w:i/>
          <w:color w:val="718096"/>
        </w:rPr>
      </w:pPr>
    </w:p>
    <w:p w14:paraId="53DFFF2D" w14:textId="77777777" w:rsidR="00301F32" w:rsidRDefault="00301F32" w:rsidP="00F92DC0">
      <w:pPr>
        <w:rPr>
          <w:i/>
          <w:color w:val="718096"/>
        </w:rPr>
      </w:pPr>
    </w:p>
    <w:p w14:paraId="58EC63AE" w14:textId="77777777" w:rsidR="00301F32" w:rsidRDefault="00301F32" w:rsidP="00F92DC0">
      <w:pPr>
        <w:rPr>
          <w:i/>
          <w:color w:val="718096"/>
        </w:rPr>
      </w:pPr>
    </w:p>
    <w:p w14:paraId="75815C54" w14:textId="77777777" w:rsidR="00301F32" w:rsidRDefault="00301F32" w:rsidP="00F92DC0">
      <w:pPr>
        <w:rPr>
          <w:i/>
          <w:color w:val="718096"/>
        </w:rPr>
      </w:pPr>
    </w:p>
    <w:p w14:paraId="7097E443" w14:textId="77777777" w:rsidR="00301F32" w:rsidRDefault="00301F32" w:rsidP="00F92DC0">
      <w:pPr>
        <w:rPr>
          <w:i/>
          <w:color w:val="718096"/>
        </w:rPr>
      </w:pPr>
    </w:p>
    <w:p w14:paraId="33256C4B" w14:textId="77777777" w:rsidR="008D04D6" w:rsidRDefault="008D04D6" w:rsidP="008D04D6">
      <w:pPr>
        <w:spacing w:after="80"/>
      </w:pPr>
      <w:r>
        <w:rPr>
          <w:rFonts w:ascii="Calibri" w:hAnsi="Calibri"/>
          <w:b/>
          <w:color w:val="1F3864"/>
          <w:sz w:val="48"/>
        </w:rPr>
        <w:lastRenderedPageBreak/>
        <w:t>Grafos Computacionales y Diferenciación Automática</w:t>
      </w:r>
    </w:p>
    <w:p w14:paraId="3DB84825" w14:textId="77777777" w:rsidR="008D04D6" w:rsidRDefault="008D04D6" w:rsidP="008D04D6">
      <w:pPr>
        <w:spacing w:after="360"/>
      </w:pPr>
      <w:r>
        <w:rPr>
          <w:rFonts w:ascii="Calibri" w:hAnsi="Calibri"/>
          <w:i/>
          <w:color w:val="595959"/>
          <w:sz w:val="26"/>
        </w:rPr>
        <w:t>Apuntes de Lección: Mecanismos Internos de Optimización y Retropropagación en Redes Neuronales</w:t>
      </w:r>
    </w:p>
    <w:p w14:paraId="61B4978B" w14:textId="77777777" w:rsidR="008D04D6" w:rsidRDefault="008D04D6" w:rsidP="008D04D6">
      <w:pPr>
        <w:pBdr>
          <w:bottom w:val="single" w:sz="12" w:space="1" w:color="1F3864"/>
        </w:pBdr>
        <w:spacing w:after="280"/>
      </w:pPr>
    </w:p>
    <w:p w14:paraId="6826A31C" w14:textId="77777777" w:rsidR="008D04D6" w:rsidRDefault="008D04D6" w:rsidP="008D04D6">
      <w:pPr>
        <w:pStyle w:val="Ttulo1"/>
        <w:spacing w:before="280" w:after="120"/>
      </w:pPr>
      <w:r>
        <w:rPr>
          <w:rFonts w:ascii="Calibri" w:hAnsi="Calibri"/>
          <w:color w:val="1F3864"/>
          <w:sz w:val="32"/>
        </w:rPr>
        <w:t>1. Arquitectura y Funcionamiento de los Grafos Computacionales</w:t>
      </w:r>
    </w:p>
    <w:p w14:paraId="2D4C4D6D" w14:textId="77777777" w:rsidR="008D04D6" w:rsidRDefault="008D04D6" w:rsidP="008D04D6">
      <w:pPr>
        <w:spacing w:after="120"/>
      </w:pPr>
      <w:r>
        <w:rPr>
          <w:color w:val="262626"/>
        </w:rPr>
        <w:t xml:space="preserve">Un </w:t>
      </w:r>
      <w:r>
        <w:rPr>
          <w:b/>
        </w:rPr>
        <w:t>grafo computacional</w:t>
      </w:r>
      <w:r>
        <w:t xml:space="preserve"> representa de manera explícita la secuencia de operaciones matemáticas que ocurren detrás de escenas cuando un modelo calcula una predicción y evalúa su función de pérdida. En el contexto del aprendizaje profundo, cada operación matemática se formaliza como un nodo dentro de una red dirigida, permitiendo rastrear el flujo exacto de datos y gradientes.</w:t>
      </w:r>
    </w:p>
    <w:p w14:paraId="634329C9" w14:textId="77777777" w:rsidR="008D04D6" w:rsidRDefault="008D04D6" w:rsidP="008D04D6">
      <w:pPr>
        <w:pStyle w:val="Ttulo2"/>
        <w:spacing w:before="240" w:after="80"/>
      </w:pPr>
      <w:r>
        <w:rPr>
          <w:rFonts w:ascii="Calibri" w:hAnsi="Calibri"/>
          <w:color w:val="2E75B6"/>
        </w:rPr>
        <w:t>Doble Responsabilidad por Nodo: Pasada Hacia Adelante y Regla Hacia Atrás</w:t>
      </w:r>
    </w:p>
    <w:p w14:paraId="22A6E009" w14:textId="77777777" w:rsidR="008D04D6" w:rsidRDefault="008D04D6" w:rsidP="008D04D6">
      <w:pPr>
        <w:spacing w:after="120"/>
      </w:pPr>
      <w:r>
        <w:rPr>
          <w:rFonts w:ascii="Calibri" w:hAnsi="Calibri"/>
          <w:color w:val="262626"/>
        </w:rPr>
        <w:t>Para garantizar una optimización eficiente y flexible, cada nodo individual del grafo computacional almacena y ejecuta dos funciones fundamentales:</w:t>
      </w:r>
    </w:p>
    <w:p w14:paraId="76ED6ED7" w14:textId="77777777" w:rsidR="008D04D6" w:rsidRDefault="008D04D6" w:rsidP="008D04D6">
      <w:pPr>
        <w:pStyle w:val="Listaconvietas"/>
        <w:spacing w:after="80"/>
      </w:pPr>
      <w:r>
        <w:rPr>
          <w:rFonts w:ascii="Calibri" w:hAnsi="Calibri"/>
          <w:b/>
          <w:color w:val="1F3864"/>
        </w:rPr>
        <w:t xml:space="preserve">Cálculo Hacia Adelante (Forward Computation): </w:t>
      </w:r>
      <w:r>
        <w:rPr>
          <w:rFonts w:ascii="Calibri" w:hAnsi="Calibri"/>
          <w:color w:val="262626"/>
        </w:rPr>
        <w:t>Determina la salida numérica del nodo a partir de sus valores de entrada actuales (evaluación de la función operativa).</w:t>
      </w:r>
    </w:p>
    <w:p w14:paraId="0DC22971" w14:textId="77777777" w:rsidR="008D04D6" w:rsidRDefault="008D04D6" w:rsidP="008D04D6">
      <w:pPr>
        <w:pStyle w:val="Listaconvietas"/>
        <w:spacing w:after="80"/>
      </w:pPr>
      <w:r>
        <w:rPr>
          <w:rFonts w:ascii="Calibri" w:hAnsi="Calibri"/>
          <w:b/>
          <w:color w:val="1F3864"/>
        </w:rPr>
        <w:t xml:space="preserve">Regla de Retropropagación (Backward Rule): </w:t>
      </w:r>
      <w:r>
        <w:rPr>
          <w:rFonts w:ascii="Calibri" w:hAnsi="Calibri"/>
          <w:color w:val="262626"/>
        </w:rPr>
        <w:t>Almacena la regla de derivación local necesaria para propagar el gradiente del error hacia atrás durante la fase de optimización.</w:t>
      </w:r>
    </w:p>
    <w:tbl>
      <w:tblPr>
        <w:tblW w:w="0" w:type="auto"/>
        <w:jc w:val="center"/>
        <w:tblLayout w:type="fixed"/>
        <w:tblLook w:val="04A0" w:firstRow="1" w:lastRow="0" w:firstColumn="1" w:lastColumn="0" w:noHBand="0" w:noVBand="1"/>
      </w:tblPr>
      <w:tblGrid>
        <w:gridCol w:w="9360"/>
      </w:tblGrid>
      <w:tr w:rsidR="008D04D6" w14:paraId="346F51E5"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6CBC86ED" w14:textId="77777777" w:rsidR="008D04D6" w:rsidRDefault="008D04D6" w:rsidP="00C75863">
            <w:pPr>
              <w:spacing w:after="80"/>
            </w:pPr>
            <w:r>
              <w:rPr>
                <w:rFonts w:ascii="Calibri" w:hAnsi="Calibri"/>
                <w:b/>
                <w:color w:val="1F3864"/>
              </w:rPr>
              <w:t>Concepto Clave — La Estructura Dual del Nodo Computacional</w:t>
            </w:r>
          </w:p>
          <w:p w14:paraId="179118C1" w14:textId="77777777" w:rsidR="008D04D6" w:rsidRDefault="008D04D6" w:rsidP="00C75863">
            <w:pPr>
              <w:spacing w:after="0"/>
            </w:pPr>
            <w:r>
              <w:rPr>
                <w:rFonts w:ascii="Calibri" w:hAnsi="Calibri"/>
                <w:color w:val="333333"/>
                <w:sz w:val="21"/>
              </w:rPr>
              <w:t>Cada nodo del grafo no es solo una función matemática de evaluación directa; es una unidad autosuficiente que empaqueta tanto la operación hacia adelante como su regla de derivada local hacia atrás. Esta dualidad permite que la retropropagación escale eficientemente a cualquier arquitectura sin necesidad de derivar expresiones globales de forma manual.</w:t>
            </w:r>
          </w:p>
        </w:tc>
      </w:tr>
    </w:tbl>
    <w:p w14:paraId="2DA5975C" w14:textId="77777777" w:rsidR="008D04D6" w:rsidRDefault="008D04D6" w:rsidP="008D04D6">
      <w:pPr>
        <w:pStyle w:val="Ttulo1"/>
        <w:spacing w:before="280" w:after="120"/>
      </w:pPr>
      <w:r>
        <w:rPr>
          <w:rFonts w:ascii="Calibri" w:hAnsi="Calibri"/>
          <w:color w:val="1F3864"/>
          <w:sz w:val="32"/>
        </w:rPr>
        <w:t>2. Construcción Paso a Paso del Grafo para el Error Cuadrático Medio (MSE)</w:t>
      </w:r>
    </w:p>
    <w:p w14:paraId="44AC5DBE" w14:textId="77777777" w:rsidR="008D04D6" w:rsidRDefault="008D04D6" w:rsidP="008D04D6">
      <w:pPr>
        <w:spacing w:after="120"/>
      </w:pPr>
      <w:r>
        <w:rPr>
          <w:rFonts w:ascii="Calibri" w:hAnsi="Calibri"/>
          <w:color w:val="262626"/>
        </w:rPr>
        <w:t>Para comprender cómo interactúan estas reglas locales, se analiza la descomposición secuencial de un modelo de regresión lineal evaluado mediante el Error Cuadrático Medio (MSE) para un único ejemplo de entrenamiento.</w:t>
      </w:r>
    </w:p>
    <w:p w14:paraId="23951A24" w14:textId="77777777" w:rsidR="008D04D6" w:rsidRDefault="008D04D6" w:rsidP="008D04D6">
      <w:pPr>
        <w:pStyle w:val="Ttulo2"/>
        <w:spacing w:before="240" w:after="80"/>
      </w:pPr>
      <w:r>
        <w:rPr>
          <w:rFonts w:ascii="Calibri" w:hAnsi="Calibri"/>
          <w:color w:val="2E75B6"/>
        </w:rPr>
        <w:lastRenderedPageBreak/>
        <w:t>Descomposición Operacional y Derivadas Locales</w:t>
      </w:r>
    </w:p>
    <w:p w14:paraId="2A18A1EF" w14:textId="77777777" w:rsidR="008D04D6" w:rsidRDefault="008D04D6" w:rsidP="008D04D6">
      <w:pPr>
        <w:pStyle w:val="Listaconvietas"/>
        <w:spacing w:after="80"/>
      </w:pPr>
      <w:r>
        <w:rPr>
          <w:rFonts w:ascii="Calibri" w:hAnsi="Calibri"/>
          <w:b/>
          <w:color w:val="1F3864"/>
        </w:rPr>
        <w:t xml:space="preserve">Paso 1 — Producto Punto (Bloque Afín): </w:t>
      </w:r>
      <w:r>
        <w:rPr>
          <w:rFonts w:ascii="Calibri" w:hAnsi="Calibri"/>
          <w:color w:val="262626"/>
        </w:rPr>
        <w:t xml:space="preserve">Se calcula el producto punto entre la matriz/vector de pesos W y el vector de entrada X, definido como el nodo ξ₁ = WᵀX. La derivada local de esta operación con respecto a </w:t>
      </w:r>
      <w:proofErr w:type="gramStart"/>
      <w:r>
        <w:rPr>
          <w:rFonts w:ascii="Calibri" w:hAnsi="Calibri"/>
          <w:color w:val="262626"/>
        </w:rPr>
        <w:t>los pesos</w:t>
      </w:r>
      <w:proofErr w:type="gramEnd"/>
      <w:r>
        <w:rPr>
          <w:rFonts w:ascii="Calibri" w:hAnsi="Calibri"/>
          <w:color w:val="262626"/>
        </w:rPr>
        <w:t xml:space="preserve"> es exactamente la señal de entrada: ∂ξ₁ / ∂W = X.</w:t>
      </w:r>
    </w:p>
    <w:p w14:paraId="0E0912E9" w14:textId="77777777" w:rsidR="008D04D6" w:rsidRDefault="008D04D6" w:rsidP="008D04D6">
      <w:pPr>
        <w:pStyle w:val="Listaconvietas"/>
        <w:spacing w:after="80"/>
      </w:pPr>
      <w:r>
        <w:rPr>
          <w:rFonts w:ascii="Calibri" w:hAnsi="Calibri"/>
          <w:b/>
          <w:color w:val="1F3864"/>
        </w:rPr>
        <w:t xml:space="preserve">Paso 2 — Cálculo del Error (Sustracción): </w:t>
      </w:r>
      <w:r>
        <w:rPr>
          <w:rFonts w:ascii="Calibri" w:hAnsi="Calibri"/>
          <w:color w:val="262626"/>
        </w:rPr>
        <w:t>Se resta la predicción generada de la etiqueta real yᵢ, definiendo el nodo de error ξ₂ = yᵢ - ξ₁ = yᵢ - WᵀX. Al ser yᵢ una constante respecto a los parámetros, la derivada local respecto a ξ₁ es: ∂ξ₂ / ∂ξ₁ = -1.</w:t>
      </w:r>
    </w:p>
    <w:p w14:paraId="0D273A42" w14:textId="77777777" w:rsidR="008D04D6" w:rsidRDefault="008D04D6" w:rsidP="008D04D6">
      <w:pPr>
        <w:pStyle w:val="Listaconvietas"/>
        <w:spacing w:after="80"/>
      </w:pPr>
      <w:r>
        <w:rPr>
          <w:rFonts w:ascii="Calibri" w:hAnsi="Calibri"/>
          <w:b/>
          <w:color w:val="1F3864"/>
        </w:rPr>
        <w:t xml:space="preserve">Paso 3 — Cuadrado del Error: </w:t>
      </w:r>
      <w:r>
        <w:rPr>
          <w:rFonts w:ascii="Calibri" w:hAnsi="Calibri"/>
          <w:color w:val="262626"/>
        </w:rPr>
        <w:t xml:space="preserve">Se eleva el error al cuadrado para penalizar desviaciones, definiendo ξ₃ = ξ₂² = (yᵢ - </w:t>
      </w:r>
      <w:proofErr w:type="gramStart"/>
      <w:r>
        <w:rPr>
          <w:rFonts w:ascii="Calibri" w:hAnsi="Calibri"/>
          <w:color w:val="262626"/>
        </w:rPr>
        <w:t>WᵀX)²</w:t>
      </w:r>
      <w:proofErr w:type="gramEnd"/>
      <w:r>
        <w:rPr>
          <w:rFonts w:ascii="Calibri" w:hAnsi="Calibri"/>
          <w:color w:val="262626"/>
        </w:rPr>
        <w:t>. La derivada local correspondiente es: ∂ξ₃ / ∂ξ₂ = 2ξ₂ = 2(yᵢ - WᵀX).</w:t>
      </w:r>
    </w:p>
    <w:p w14:paraId="34F29FA3" w14:textId="77777777" w:rsidR="008D04D6" w:rsidRDefault="008D04D6" w:rsidP="008D04D6">
      <w:pPr>
        <w:pStyle w:val="Listaconvietas"/>
        <w:spacing w:after="80"/>
      </w:pPr>
      <w:r>
        <w:rPr>
          <w:rFonts w:ascii="Calibri" w:hAnsi="Calibri"/>
          <w:b/>
          <w:color w:val="1F3864"/>
        </w:rPr>
        <w:t xml:space="preserve">Paso 4 — Escalado de la Pérdida Final: </w:t>
      </w:r>
      <w:r>
        <w:rPr>
          <w:rFonts w:ascii="Calibri" w:hAnsi="Calibri"/>
          <w:color w:val="262626"/>
        </w:rPr>
        <w:t xml:space="preserve">Se multiplica el término cuadrático por ½ para obtener la pérdida individual Lᵢ = ½ ξ₃ = ½ (yᵢ - </w:t>
      </w:r>
      <w:proofErr w:type="gramStart"/>
      <w:r>
        <w:rPr>
          <w:rFonts w:ascii="Calibri" w:hAnsi="Calibri"/>
          <w:color w:val="262626"/>
        </w:rPr>
        <w:t>WᵀX)²</w:t>
      </w:r>
      <w:proofErr w:type="gramEnd"/>
      <w:r>
        <w:rPr>
          <w:rFonts w:ascii="Calibri" w:hAnsi="Calibri"/>
          <w:color w:val="262626"/>
        </w:rPr>
        <w:t>. La derivada respecto al nodo previo es: ∂Lᵢ / ∂ξ₃ = ½.</w:t>
      </w:r>
    </w:p>
    <w:p w14:paraId="5AE309C1" w14:textId="77777777" w:rsidR="008D04D6" w:rsidRDefault="008D04D6" w:rsidP="008D04D6">
      <w:pPr>
        <w:pStyle w:val="Ttulo2"/>
        <w:spacing w:before="240" w:after="80"/>
      </w:pPr>
      <w:r>
        <w:rPr>
          <w:rFonts w:ascii="Calibri" w:hAnsi="Calibri"/>
          <w:color w:val="2E75B6"/>
        </w:rPr>
        <w:t>Composición del Gradiente Global mediante la Regla de la Cadena</w:t>
      </w:r>
    </w:p>
    <w:p w14:paraId="52FA0D46" w14:textId="77777777" w:rsidR="008D04D6" w:rsidRDefault="008D04D6" w:rsidP="008D04D6">
      <w:pPr>
        <w:spacing w:after="120"/>
      </w:pPr>
      <w:r>
        <w:rPr>
          <w:rFonts w:ascii="Calibri" w:hAnsi="Calibri"/>
          <w:color w:val="262626"/>
        </w:rPr>
        <w:t>Una vez que cada nodo ha calculado su valor hacia adelante y registrado su derivada local hacia atrás, el algoritmo de retropropagación conecta los nodos aplicando la regla de la cadena multiplicativa de forma consecutiva desde la salida hacia la entrada:</w:t>
      </w:r>
    </w:p>
    <w:p w14:paraId="5DDC204D" w14:textId="77777777" w:rsidR="008D04D6" w:rsidRDefault="008D04D6" w:rsidP="008D04D6">
      <w:pPr>
        <w:spacing w:after="120"/>
        <w:jc w:val="center"/>
      </w:pPr>
      <w:r>
        <w:rPr>
          <w:b/>
          <w:color w:val="1F3864"/>
        </w:rPr>
        <w:t>∂Lᵢ / ∂</w:t>
      </w:r>
      <w:proofErr w:type="gramStart"/>
      <w:r>
        <w:rPr>
          <w:b/>
          <w:color w:val="1F3864"/>
        </w:rPr>
        <w:t>W  =</w:t>
      </w:r>
      <w:proofErr w:type="gramEnd"/>
      <w:r>
        <w:rPr>
          <w:b/>
          <w:color w:val="1F3864"/>
        </w:rPr>
        <w:t xml:space="preserve">  (∂Lᵢ / ∂ξ</w:t>
      </w:r>
      <w:proofErr w:type="gramStart"/>
      <w:r>
        <w:rPr>
          <w:b/>
          <w:color w:val="1F3864"/>
        </w:rPr>
        <w:t>₃)  ·</w:t>
      </w:r>
      <w:proofErr w:type="gramEnd"/>
      <w:r>
        <w:rPr>
          <w:b/>
          <w:color w:val="1F3864"/>
        </w:rPr>
        <w:t xml:space="preserve">  (∂ξ₃ / ∂ξ</w:t>
      </w:r>
      <w:proofErr w:type="gramStart"/>
      <w:r>
        <w:rPr>
          <w:b/>
          <w:color w:val="1F3864"/>
        </w:rPr>
        <w:t>₂)  ·</w:t>
      </w:r>
      <w:proofErr w:type="gramEnd"/>
      <w:r>
        <w:rPr>
          <w:b/>
          <w:color w:val="1F3864"/>
        </w:rPr>
        <w:t xml:space="preserve">  (∂ξ₂ / ∂ξ</w:t>
      </w:r>
      <w:proofErr w:type="gramStart"/>
      <w:r>
        <w:rPr>
          <w:b/>
          <w:color w:val="1F3864"/>
        </w:rPr>
        <w:t>₁)  ·</w:t>
      </w:r>
      <w:proofErr w:type="gramEnd"/>
      <w:r>
        <w:rPr>
          <w:b/>
          <w:color w:val="1F3864"/>
        </w:rPr>
        <w:t xml:space="preserve">  (∂ξ₁ / ∂W)</w:t>
      </w:r>
    </w:p>
    <w:p w14:paraId="60D01D10" w14:textId="77777777" w:rsidR="008D04D6" w:rsidRDefault="008D04D6" w:rsidP="008D04D6">
      <w:pPr>
        <w:spacing w:after="120"/>
        <w:jc w:val="center"/>
      </w:pPr>
      <w:r>
        <w:rPr>
          <w:b/>
          <w:color w:val="C00000"/>
          <w:sz w:val="23"/>
        </w:rPr>
        <w:t>∂Lᵢ / ∂</w:t>
      </w:r>
      <w:proofErr w:type="gramStart"/>
      <w:r>
        <w:rPr>
          <w:b/>
          <w:color w:val="C00000"/>
          <w:sz w:val="23"/>
        </w:rPr>
        <w:t>W  =</w:t>
      </w:r>
      <w:proofErr w:type="gramEnd"/>
      <w:r>
        <w:rPr>
          <w:b/>
          <w:color w:val="C00000"/>
          <w:sz w:val="23"/>
        </w:rPr>
        <w:t xml:space="preserve">  </w:t>
      </w:r>
      <w:proofErr w:type="gramStart"/>
      <w:r>
        <w:rPr>
          <w:b/>
          <w:color w:val="C00000"/>
          <w:sz w:val="23"/>
        </w:rPr>
        <w:t>½  ·</w:t>
      </w:r>
      <w:proofErr w:type="gramEnd"/>
      <w:r>
        <w:rPr>
          <w:b/>
          <w:color w:val="C00000"/>
          <w:sz w:val="23"/>
        </w:rPr>
        <w:t xml:space="preserve">  [2 (yᵢ - WᵀX</w:t>
      </w:r>
      <w:proofErr w:type="gramStart"/>
      <w:r>
        <w:rPr>
          <w:b/>
          <w:color w:val="C00000"/>
          <w:sz w:val="23"/>
        </w:rPr>
        <w:t>)]  ·</w:t>
      </w:r>
      <w:proofErr w:type="gramEnd"/>
      <w:r>
        <w:rPr>
          <w:b/>
          <w:color w:val="C00000"/>
          <w:sz w:val="23"/>
        </w:rPr>
        <w:t xml:space="preserve">  (-1</w:t>
      </w:r>
      <w:proofErr w:type="gramStart"/>
      <w:r>
        <w:rPr>
          <w:b/>
          <w:color w:val="C00000"/>
          <w:sz w:val="23"/>
        </w:rPr>
        <w:t>)  ·</w:t>
      </w:r>
      <w:proofErr w:type="gramEnd"/>
      <w:r>
        <w:rPr>
          <w:b/>
          <w:color w:val="C00000"/>
          <w:sz w:val="23"/>
        </w:rPr>
        <w:t xml:space="preserve">  </w:t>
      </w:r>
      <w:proofErr w:type="gramStart"/>
      <w:r>
        <w:rPr>
          <w:b/>
          <w:color w:val="C00000"/>
          <w:sz w:val="23"/>
        </w:rPr>
        <w:t>X  =</w:t>
      </w:r>
      <w:proofErr w:type="gramEnd"/>
      <w:r>
        <w:rPr>
          <w:b/>
          <w:color w:val="C00000"/>
          <w:sz w:val="23"/>
        </w:rPr>
        <w:t xml:space="preserve">  - (yᵢ - WᵀX) X</w:t>
      </w:r>
    </w:p>
    <w:p w14:paraId="2AF7C8A7" w14:textId="77777777" w:rsidR="008D04D6" w:rsidRDefault="008D04D6" w:rsidP="008D04D6">
      <w:pPr>
        <w:pStyle w:val="Ttulo2"/>
        <w:spacing w:before="240" w:after="80"/>
      </w:pPr>
      <w:r>
        <w:rPr>
          <w:rFonts w:ascii="Calibri" w:hAnsi="Calibri"/>
          <w:color w:val="2E75B6"/>
        </w:rPr>
        <w:t>Matriz Operacional del Grafo Computacional de MSE</w:t>
      </w:r>
    </w:p>
    <w:tbl>
      <w:tblPr>
        <w:tblW w:w="0" w:type="auto"/>
        <w:jc w:val="center"/>
        <w:tblLayout w:type="fixed"/>
        <w:tblLook w:val="04A0" w:firstRow="1" w:lastRow="0" w:firstColumn="1" w:lastColumn="0" w:noHBand="0" w:noVBand="1"/>
      </w:tblPr>
      <w:tblGrid>
        <w:gridCol w:w="1728"/>
        <w:gridCol w:w="2592"/>
        <w:gridCol w:w="2592"/>
        <w:gridCol w:w="2448"/>
      </w:tblGrid>
      <w:tr w:rsidR="008D04D6" w14:paraId="52E6A572" w14:textId="77777777" w:rsidTr="00C75863">
        <w:trPr>
          <w:jc w:val="center"/>
        </w:trPr>
        <w:tc>
          <w:tcPr>
            <w:tcW w:w="1728" w:type="dxa"/>
            <w:shd w:val="clear" w:color="auto" w:fill="1F3864"/>
            <w:tcMar>
              <w:top w:w="120" w:type="dxa"/>
              <w:left w:w="120" w:type="dxa"/>
              <w:bottom w:w="120" w:type="dxa"/>
              <w:right w:w="120" w:type="dxa"/>
            </w:tcMar>
          </w:tcPr>
          <w:p w14:paraId="7ED98056" w14:textId="77777777" w:rsidR="008D04D6" w:rsidRDefault="008D04D6" w:rsidP="00C75863">
            <w:r>
              <w:rPr>
                <w:rFonts w:ascii="Calibri" w:hAnsi="Calibri"/>
                <w:b/>
                <w:color w:val="FFFFFF"/>
                <w:sz w:val="20"/>
              </w:rPr>
              <w:t>Nodo / Paso</w:t>
            </w:r>
          </w:p>
        </w:tc>
        <w:tc>
          <w:tcPr>
            <w:tcW w:w="2592" w:type="dxa"/>
            <w:shd w:val="clear" w:color="auto" w:fill="1F3864"/>
            <w:tcMar>
              <w:top w:w="120" w:type="dxa"/>
              <w:left w:w="120" w:type="dxa"/>
              <w:bottom w:w="120" w:type="dxa"/>
              <w:right w:w="120" w:type="dxa"/>
            </w:tcMar>
          </w:tcPr>
          <w:p w14:paraId="791D62FE" w14:textId="77777777" w:rsidR="008D04D6" w:rsidRDefault="008D04D6" w:rsidP="00C75863">
            <w:r>
              <w:rPr>
                <w:rFonts w:ascii="Calibri" w:hAnsi="Calibri"/>
                <w:b/>
                <w:color w:val="FFFFFF"/>
                <w:sz w:val="20"/>
              </w:rPr>
              <w:t>Operación Forward</w:t>
            </w:r>
          </w:p>
        </w:tc>
        <w:tc>
          <w:tcPr>
            <w:tcW w:w="2592" w:type="dxa"/>
            <w:shd w:val="clear" w:color="auto" w:fill="1F3864"/>
            <w:tcMar>
              <w:top w:w="120" w:type="dxa"/>
              <w:left w:w="120" w:type="dxa"/>
              <w:bottom w:w="120" w:type="dxa"/>
              <w:right w:w="120" w:type="dxa"/>
            </w:tcMar>
          </w:tcPr>
          <w:p w14:paraId="776B9EEF" w14:textId="77777777" w:rsidR="008D04D6" w:rsidRDefault="008D04D6" w:rsidP="00C75863">
            <w:r>
              <w:rPr>
                <w:rFonts w:ascii="Calibri" w:hAnsi="Calibri"/>
                <w:b/>
                <w:color w:val="FFFFFF"/>
                <w:sz w:val="20"/>
              </w:rPr>
              <w:t>Derivada Local Backward</w:t>
            </w:r>
          </w:p>
        </w:tc>
        <w:tc>
          <w:tcPr>
            <w:tcW w:w="2448" w:type="dxa"/>
            <w:shd w:val="clear" w:color="auto" w:fill="1F3864"/>
            <w:tcMar>
              <w:top w:w="120" w:type="dxa"/>
              <w:left w:w="120" w:type="dxa"/>
              <w:bottom w:w="120" w:type="dxa"/>
              <w:right w:w="120" w:type="dxa"/>
            </w:tcMar>
          </w:tcPr>
          <w:p w14:paraId="76BD2FFB" w14:textId="77777777" w:rsidR="008D04D6" w:rsidRDefault="008D04D6" w:rsidP="00C75863">
            <w:r>
              <w:rPr>
                <w:rFonts w:ascii="Calibri" w:hAnsi="Calibri"/>
                <w:b/>
                <w:color w:val="FFFFFF"/>
                <w:sz w:val="20"/>
              </w:rPr>
              <w:t>Efecto Chained</w:t>
            </w:r>
          </w:p>
        </w:tc>
      </w:tr>
      <w:tr w:rsidR="008D04D6" w14:paraId="490EA3AF"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565EA97" w14:textId="77777777" w:rsidR="008D04D6" w:rsidRDefault="008D04D6" w:rsidP="00C75863">
            <w:r>
              <w:rPr>
                <w:rFonts w:ascii="Calibri" w:hAnsi="Calibri"/>
                <w:color w:val="333333"/>
                <w:sz w:val="19"/>
              </w:rPr>
              <w:t>Nodo 1 (Afín)</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61E59D70" w14:textId="77777777" w:rsidR="008D04D6" w:rsidRDefault="008D04D6" w:rsidP="00C75863">
            <w:r>
              <w:rPr>
                <w:rFonts w:ascii="Calibri" w:hAnsi="Calibri"/>
                <w:color w:val="333333"/>
                <w:sz w:val="19"/>
              </w:rPr>
              <w:t>ξ₁ = WᵀX</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40D5B1D2" w14:textId="77777777" w:rsidR="008D04D6" w:rsidRDefault="008D04D6" w:rsidP="00C75863">
            <w:r>
              <w:rPr>
                <w:rFonts w:ascii="Calibri" w:hAnsi="Calibri"/>
                <w:color w:val="333333"/>
                <w:sz w:val="19"/>
              </w:rPr>
              <w:t>∂ξ₁ / ∂W = X</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113A0DA" w14:textId="77777777" w:rsidR="008D04D6" w:rsidRDefault="008D04D6" w:rsidP="00C75863">
            <w:r>
              <w:rPr>
                <w:rFonts w:ascii="Calibri" w:hAnsi="Calibri"/>
                <w:color w:val="333333"/>
                <w:sz w:val="19"/>
              </w:rPr>
              <w:t>Transmite vector de entradas X</w:t>
            </w:r>
          </w:p>
        </w:tc>
      </w:tr>
      <w:tr w:rsidR="008D04D6" w14:paraId="1F0AA619"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51AA5E45" w14:textId="77777777" w:rsidR="008D04D6" w:rsidRDefault="008D04D6" w:rsidP="00C75863">
            <w:r>
              <w:rPr>
                <w:rFonts w:ascii="Calibri" w:hAnsi="Calibri"/>
                <w:color w:val="333333"/>
                <w:sz w:val="19"/>
              </w:rPr>
              <w:t>Nodo 2 (Error)</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0FEF53E9" w14:textId="77777777" w:rsidR="008D04D6" w:rsidRDefault="008D04D6" w:rsidP="00C75863">
            <w:r>
              <w:rPr>
                <w:rFonts w:ascii="Calibri" w:hAnsi="Calibri"/>
                <w:color w:val="333333"/>
                <w:sz w:val="19"/>
              </w:rPr>
              <w:t>ξ₂ = yᵢ - ξ₁</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6B72D920" w14:textId="77777777" w:rsidR="008D04D6" w:rsidRDefault="008D04D6" w:rsidP="00C75863">
            <w:r>
              <w:rPr>
                <w:rFonts w:ascii="Calibri" w:hAnsi="Calibri"/>
                <w:color w:val="333333"/>
                <w:sz w:val="19"/>
              </w:rPr>
              <w:t>∂ξ₂ / ∂ξ₁ = -1</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30008568" w14:textId="77777777" w:rsidR="008D04D6" w:rsidRDefault="008D04D6" w:rsidP="00C75863">
            <w:r>
              <w:rPr>
                <w:rFonts w:ascii="Calibri" w:hAnsi="Calibri"/>
                <w:color w:val="333333"/>
                <w:sz w:val="19"/>
              </w:rPr>
              <w:t>Invierte el signo del gradiente</w:t>
            </w:r>
          </w:p>
        </w:tc>
      </w:tr>
      <w:tr w:rsidR="008D04D6" w14:paraId="1BB7D12A"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692D336" w14:textId="77777777" w:rsidR="008D04D6" w:rsidRDefault="008D04D6" w:rsidP="00C75863">
            <w:r>
              <w:rPr>
                <w:rFonts w:ascii="Calibri" w:hAnsi="Calibri"/>
                <w:color w:val="333333"/>
                <w:sz w:val="19"/>
              </w:rPr>
              <w:t>Nodo 3 (Cuadrado)</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9BDBF6A" w14:textId="77777777" w:rsidR="008D04D6" w:rsidRDefault="008D04D6" w:rsidP="00C75863">
            <w:r>
              <w:rPr>
                <w:rFonts w:ascii="Calibri" w:hAnsi="Calibri"/>
                <w:color w:val="333333"/>
                <w:sz w:val="19"/>
              </w:rPr>
              <w:t>ξ₃ = ξ₂²</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F654EFF" w14:textId="77777777" w:rsidR="008D04D6" w:rsidRDefault="008D04D6" w:rsidP="00C75863">
            <w:r>
              <w:rPr>
                <w:rFonts w:ascii="Calibri" w:hAnsi="Calibri"/>
                <w:color w:val="333333"/>
                <w:sz w:val="19"/>
              </w:rPr>
              <w:t>∂ξ₃ / ∂ξ₂ = 2ξ₂</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C9498D3" w14:textId="77777777" w:rsidR="008D04D6" w:rsidRDefault="008D04D6" w:rsidP="00C75863">
            <w:r>
              <w:rPr>
                <w:rFonts w:ascii="Calibri" w:hAnsi="Calibri"/>
                <w:color w:val="333333"/>
                <w:sz w:val="19"/>
              </w:rPr>
              <w:t>Escala según la magnitud del error</w:t>
            </w:r>
          </w:p>
        </w:tc>
      </w:tr>
      <w:tr w:rsidR="008D04D6" w14:paraId="11028004"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75DFEB22" w14:textId="77777777" w:rsidR="008D04D6" w:rsidRDefault="008D04D6" w:rsidP="00C75863">
            <w:r>
              <w:rPr>
                <w:rFonts w:ascii="Calibri" w:hAnsi="Calibri"/>
                <w:color w:val="333333"/>
                <w:sz w:val="19"/>
              </w:rPr>
              <w:t>Nodo 4 (Escalado)</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2A4C5E01" w14:textId="77777777" w:rsidR="008D04D6" w:rsidRDefault="008D04D6" w:rsidP="00C75863">
            <w:r>
              <w:rPr>
                <w:rFonts w:ascii="Calibri" w:hAnsi="Calibri"/>
                <w:color w:val="333333"/>
                <w:sz w:val="19"/>
              </w:rPr>
              <w:t>Lᵢ = ½ ξ₃</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4EBF2082" w14:textId="77777777" w:rsidR="008D04D6" w:rsidRDefault="008D04D6" w:rsidP="00C75863">
            <w:r>
              <w:rPr>
                <w:rFonts w:ascii="Calibri" w:hAnsi="Calibri"/>
                <w:color w:val="333333"/>
                <w:sz w:val="19"/>
              </w:rPr>
              <w:t>∂Lᵢ / ∂ξ₃ = ½</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154EF465" w14:textId="77777777" w:rsidR="008D04D6" w:rsidRDefault="008D04D6" w:rsidP="00C75863">
            <w:r>
              <w:rPr>
                <w:rFonts w:ascii="Calibri" w:hAnsi="Calibri"/>
                <w:color w:val="333333"/>
                <w:sz w:val="19"/>
              </w:rPr>
              <w:t>Cancela el factor 2 en la derivada</w:t>
            </w:r>
          </w:p>
        </w:tc>
      </w:tr>
    </w:tbl>
    <w:p w14:paraId="27F5CB35" w14:textId="77777777" w:rsidR="008D04D6" w:rsidRDefault="008D04D6" w:rsidP="008D04D6">
      <w:pPr>
        <w:spacing w:after="120"/>
      </w:pPr>
    </w:p>
    <w:p w14:paraId="1B817B1C" w14:textId="77777777" w:rsidR="008D04D6" w:rsidRDefault="008D04D6" w:rsidP="008D04D6">
      <w:pPr>
        <w:pStyle w:val="Ttulo1"/>
        <w:spacing w:before="280" w:after="120"/>
      </w:pPr>
      <w:r>
        <w:rPr>
          <w:rFonts w:ascii="Calibri" w:hAnsi="Calibri"/>
          <w:color w:val="1F3864"/>
          <w:sz w:val="32"/>
        </w:rPr>
        <w:t>3. Integración en Frameworks Modernos y Diferenciación Automática</w:t>
      </w:r>
    </w:p>
    <w:p w14:paraId="515CA641" w14:textId="77777777" w:rsidR="008D04D6" w:rsidRDefault="008D04D6" w:rsidP="008D04D6">
      <w:pPr>
        <w:spacing w:after="120"/>
      </w:pPr>
      <w:r>
        <w:t xml:space="preserve">En la práctica del aprendizaje profundo, el usuario no construye manualmente las tablas ni calcula analíticamente cada derivada. En su lugar, se especifica la arquitectura lógica del modelo (capas, </w:t>
      </w:r>
      <w:r>
        <w:lastRenderedPageBreak/>
        <w:t xml:space="preserve">funciones de activación y conectividad) utilizando APIs de alto nivel. Al invocar métodos de compilación como </w:t>
      </w:r>
      <w:proofErr w:type="gramStart"/>
      <w:r>
        <w:rPr>
          <w:b/>
          <w:color w:val="1F3864"/>
        </w:rPr>
        <w:t>model.compile</w:t>
      </w:r>
      <w:proofErr w:type="gramEnd"/>
      <w:r>
        <w:rPr>
          <w:b/>
          <w:color w:val="1F3864"/>
        </w:rPr>
        <w:t>()</w:t>
      </w:r>
      <w:r>
        <w:t>, el marco de trabajo (framework) construye automáticamente el grafo computacional completo en memoria.</w:t>
      </w:r>
    </w:p>
    <w:p w14:paraId="6A62F795" w14:textId="77777777" w:rsidR="008D04D6" w:rsidRDefault="008D04D6" w:rsidP="008D04D6">
      <w:pPr>
        <w:pStyle w:val="Ttulo2"/>
        <w:spacing w:before="240" w:after="80"/>
      </w:pPr>
      <w:r>
        <w:rPr>
          <w:rFonts w:ascii="Calibri" w:hAnsi="Calibri"/>
          <w:color w:val="2E75B6"/>
        </w:rPr>
        <w:t>Automatización y Escalabilidad mediante Autodiff</w:t>
      </w:r>
    </w:p>
    <w:p w14:paraId="71C10583" w14:textId="77777777" w:rsidR="008D04D6" w:rsidRDefault="008D04D6" w:rsidP="008D04D6">
      <w:pPr>
        <w:spacing w:after="120"/>
      </w:pPr>
      <w:r>
        <w:rPr>
          <w:rFonts w:ascii="Calibri" w:hAnsi="Calibri"/>
          <w:color w:val="262626"/>
        </w:rPr>
        <w:t>La construcción automatizada del grafo computacional ofrece tres ventajas determinantes para el entrenamiento de redes profundas:</w:t>
      </w:r>
    </w:p>
    <w:p w14:paraId="14FD727F" w14:textId="77777777" w:rsidR="008D04D6" w:rsidRDefault="008D04D6" w:rsidP="008D04D6">
      <w:pPr>
        <w:pStyle w:val="Listaconvietas"/>
        <w:spacing w:after="80"/>
      </w:pPr>
      <w:r>
        <w:rPr>
          <w:rFonts w:ascii="Calibri" w:hAnsi="Calibri"/>
          <w:b/>
          <w:color w:val="1F3864"/>
        </w:rPr>
        <w:t xml:space="preserve">Flexibilidad Arquitectónica Abstrácta: </w:t>
      </w:r>
      <w:r>
        <w:rPr>
          <w:rFonts w:ascii="Calibri" w:hAnsi="Calibri"/>
          <w:color w:val="262626"/>
        </w:rPr>
        <w:t xml:space="preserve">Si se añade una nueva capa, se cambia una función de activación o se altera la topología de la red, el framework reconstruye el grafo en </w:t>
      </w:r>
      <w:proofErr w:type="gramStart"/>
      <w:r>
        <w:rPr>
          <w:rFonts w:ascii="Calibri" w:hAnsi="Calibri"/>
          <w:color w:val="262626"/>
        </w:rPr>
        <w:t>model.compile</w:t>
      </w:r>
      <w:proofErr w:type="gramEnd"/>
      <w:r>
        <w:rPr>
          <w:rFonts w:ascii="Calibri" w:hAnsi="Calibri"/>
          <w:color w:val="262626"/>
        </w:rPr>
        <w:t>(). No es necesario rediseñar el código de derivación analítica.</w:t>
      </w:r>
    </w:p>
    <w:p w14:paraId="5A1E2802" w14:textId="77777777" w:rsidR="008D04D6" w:rsidRDefault="008D04D6" w:rsidP="008D04D6">
      <w:pPr>
        <w:pStyle w:val="Listaconvietas"/>
        <w:spacing w:after="80"/>
      </w:pPr>
      <w:r>
        <w:rPr>
          <w:rFonts w:ascii="Calibri" w:hAnsi="Calibri"/>
          <w:b/>
          <w:color w:val="1F3864"/>
        </w:rPr>
        <w:t xml:space="preserve">Cálculo de Gradientes Exactos: </w:t>
      </w:r>
      <w:r>
        <w:rPr>
          <w:rFonts w:ascii="Calibri" w:hAnsi="Calibri"/>
          <w:color w:val="262626"/>
        </w:rPr>
        <w:t>A diferencia de las aproximaciones por diferencias finitas numéricas, los grafos computacionales ejecutan diferenciació automática exacta combinando derivadas analíticas locales.</w:t>
      </w:r>
    </w:p>
    <w:p w14:paraId="51F1C591" w14:textId="77777777" w:rsidR="008D04D6" w:rsidRDefault="008D04D6" w:rsidP="008D04D6">
      <w:pPr>
        <w:pStyle w:val="Listaconvietas"/>
        <w:spacing w:after="80"/>
      </w:pPr>
      <w:r>
        <w:rPr>
          <w:rFonts w:ascii="Calibri" w:hAnsi="Calibri"/>
          <w:b/>
          <w:color w:val="1F3864"/>
        </w:rPr>
        <w:t xml:space="preserve">Eficiencia en Ejecución Repetitiva: </w:t>
      </w:r>
      <w:r>
        <w:rPr>
          <w:rFonts w:ascii="Calibri" w:hAnsi="Calibri"/>
          <w:color w:val="262626"/>
        </w:rPr>
        <w:t>Durante la fase de entrenamiento (</w:t>
      </w:r>
      <w:proofErr w:type="gramStart"/>
      <w:r>
        <w:rPr>
          <w:rFonts w:ascii="Calibri" w:hAnsi="Calibri"/>
          <w:color w:val="262626"/>
        </w:rPr>
        <w:t>model.fit(</w:t>
      </w:r>
      <w:proofErr w:type="gramEnd"/>
      <w:r>
        <w:rPr>
          <w:rFonts w:ascii="Calibri" w:hAnsi="Calibri"/>
          <w:color w:val="262626"/>
        </w:rPr>
        <w:t>)), cada iteración realiza un pase rápido hacia adelante para calcular la pérdida y reasigna los paquetes de gradientes hacia atrás de forma vectorizada.</w:t>
      </w:r>
    </w:p>
    <w:tbl>
      <w:tblPr>
        <w:tblW w:w="0" w:type="auto"/>
        <w:jc w:val="center"/>
        <w:tblLayout w:type="fixed"/>
        <w:tblLook w:val="04A0" w:firstRow="1" w:lastRow="0" w:firstColumn="1" w:lastColumn="0" w:noHBand="0" w:noVBand="1"/>
      </w:tblPr>
      <w:tblGrid>
        <w:gridCol w:w="9360"/>
      </w:tblGrid>
      <w:tr w:rsidR="008D04D6" w14:paraId="624E1AAE"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43353AA5" w14:textId="77777777" w:rsidR="008D04D6" w:rsidRDefault="008D04D6" w:rsidP="00C75863">
            <w:pPr>
              <w:spacing w:after="80"/>
            </w:pPr>
            <w:r>
              <w:rPr>
                <w:rFonts w:ascii="Calibri" w:hAnsi="Calibri"/>
                <w:b/>
                <w:color w:val="1F3864"/>
              </w:rPr>
              <w:t>Conclusión Fundamental</w:t>
            </w:r>
          </w:p>
          <w:p w14:paraId="6C17A627" w14:textId="77777777" w:rsidR="008D04D6" w:rsidRDefault="008D04D6" w:rsidP="00C75863">
            <w:pPr>
              <w:spacing w:after="0"/>
            </w:pPr>
            <w:r>
              <w:rPr>
                <w:rFonts w:ascii="Calibri" w:hAnsi="Calibri"/>
                <w:color w:val="333333"/>
                <w:sz w:val="21"/>
              </w:rPr>
              <w:t>Los grafos computacionales constituyen el motor conceptual y práctico de la Diferenciación Automática (Autodiff). Al empaquetar reglas locales de evaluación y derivación en cada nodo, los entornos modernos logran entrenar modelos con millones de parámetros de forma rápida, exacta y completamente escalable.</w:t>
            </w:r>
          </w:p>
        </w:tc>
      </w:tr>
    </w:tbl>
    <w:p w14:paraId="6962706E" w14:textId="77777777" w:rsidR="008D04D6" w:rsidRDefault="008D04D6" w:rsidP="008D04D6"/>
    <w:p w14:paraId="03B08F5C" w14:textId="77777777" w:rsidR="00301F32" w:rsidRDefault="00301F32" w:rsidP="00F92DC0"/>
    <w:p w14:paraId="2FC91A3C" w14:textId="77777777" w:rsidR="008D04D6" w:rsidRDefault="008D04D6" w:rsidP="00F92DC0"/>
    <w:p w14:paraId="12B413CA" w14:textId="77777777" w:rsidR="008D04D6" w:rsidRDefault="008D04D6" w:rsidP="00F92DC0"/>
    <w:p w14:paraId="29236B2C" w14:textId="77777777" w:rsidR="008D04D6" w:rsidRDefault="008D04D6" w:rsidP="00F92DC0"/>
    <w:p w14:paraId="1AB3ED21" w14:textId="77777777" w:rsidR="008D04D6" w:rsidRDefault="008D04D6" w:rsidP="00F92DC0"/>
    <w:p w14:paraId="32D8A3A6" w14:textId="77777777" w:rsidR="008D04D6" w:rsidRDefault="008D04D6" w:rsidP="00F92DC0"/>
    <w:p w14:paraId="0936DC9C" w14:textId="77777777" w:rsidR="008D04D6" w:rsidRDefault="008D04D6" w:rsidP="00F92DC0"/>
    <w:p w14:paraId="34A70C54" w14:textId="77777777" w:rsidR="008D04D6" w:rsidRDefault="008D04D6" w:rsidP="00F92DC0"/>
    <w:p w14:paraId="579B00A3" w14:textId="77777777" w:rsidR="008D04D6" w:rsidRDefault="008D04D6" w:rsidP="00F92DC0"/>
    <w:p w14:paraId="38FEC870" w14:textId="77777777" w:rsidR="008D04D6" w:rsidRDefault="008D04D6" w:rsidP="00F92DC0"/>
    <w:p w14:paraId="6C36B3A0" w14:textId="77777777" w:rsidR="008D04D6" w:rsidRDefault="008D04D6" w:rsidP="00F92DC0"/>
    <w:p w14:paraId="0A6B9BAB" w14:textId="77777777" w:rsidR="00B87BD6" w:rsidRDefault="00B87BD6" w:rsidP="00B87BD6">
      <w:pPr>
        <w:spacing w:after="40"/>
      </w:pPr>
      <w:r>
        <w:rPr>
          <w:rFonts w:ascii="Arial" w:hAnsi="Arial"/>
          <w:b/>
          <w:color w:val="1B365D"/>
          <w:sz w:val="44"/>
        </w:rPr>
        <w:lastRenderedPageBreak/>
        <w:t>Modos Directo e Inverso en Diferenciación Automática</w:t>
      </w:r>
    </w:p>
    <w:p w14:paraId="5D3F9DBA" w14:textId="77777777" w:rsidR="00B87BD6" w:rsidRDefault="00B87BD6" w:rsidP="00B87BD6">
      <w:pPr>
        <w:spacing w:after="320"/>
      </w:pPr>
      <w:r>
        <w:rPr>
          <w:rFonts w:ascii="Arial" w:hAnsi="Arial"/>
          <w:i/>
          <w:color w:val="4A5568"/>
          <w:sz w:val="24"/>
        </w:rPr>
        <w:t>Apuntes Académicos: Recorrido de Grafos Computacionales y Motor de la Retropropagación</w:t>
      </w:r>
    </w:p>
    <w:p w14:paraId="6C92C1A8" w14:textId="77777777" w:rsidR="00B87BD6" w:rsidRDefault="00B87BD6" w:rsidP="00B87BD6">
      <w:pPr>
        <w:pStyle w:val="Ttulo1"/>
        <w:spacing w:before="280" w:after="120"/>
      </w:pPr>
      <w:r>
        <w:rPr>
          <w:rFonts w:ascii="Arial" w:hAnsi="Arial"/>
          <w:color w:val="1B365D"/>
          <w:sz w:val="30"/>
        </w:rPr>
        <w:t>1. Recorrido de Grafos Computacionales en Diferenciación Automática</w:t>
      </w:r>
    </w:p>
    <w:p w14:paraId="551C491C" w14:textId="77777777" w:rsidR="00B87BD6" w:rsidRDefault="00B87BD6" w:rsidP="00B87BD6">
      <w:r>
        <w:t xml:space="preserve">El cálculo de derivadas en modelos complejos de aprendizaje profundo requiere métodos estructurados para propagar cambios a través de los nodos de un grafo computacional. La </w:t>
      </w:r>
      <w:r>
        <w:rPr>
          <w:b/>
        </w:rPr>
        <w:t>diferenciación automática</w:t>
      </w:r>
      <w:r>
        <w:t xml:space="preserve"> ofrece dos enfoques principales para llevar a cabo esta tarea: el </w:t>
      </w:r>
      <w:r>
        <w:rPr>
          <w:b/>
        </w:rPr>
        <w:t>modo directo (Forward Mode)</w:t>
      </w:r>
      <w:r>
        <w:t xml:space="preserve"> y el </w:t>
      </w:r>
      <w:r>
        <w:rPr>
          <w:b/>
        </w:rPr>
        <w:t>modo inverso (Reverse Mode)</w:t>
      </w:r>
      <w:r>
        <w:t>. La elección entre ambos modos influye drásticamente en la eficiencia computacional según la cantidad de variables de entrada y salida del sistema.</w:t>
      </w:r>
    </w:p>
    <w:tbl>
      <w:tblPr>
        <w:tblW w:w="0" w:type="auto"/>
        <w:jc w:val="center"/>
        <w:tblLayout w:type="fixed"/>
        <w:tblLook w:val="04A0" w:firstRow="1" w:lastRow="0" w:firstColumn="1" w:lastColumn="0" w:noHBand="0" w:noVBand="1"/>
      </w:tblPr>
      <w:tblGrid>
        <w:gridCol w:w="9360"/>
      </w:tblGrid>
      <w:tr w:rsidR="00B87BD6" w14:paraId="247CEDA0"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92D9369" w14:textId="77777777" w:rsidR="00B87BD6" w:rsidRDefault="00B87BD6" w:rsidP="00C75863">
            <w:pPr>
              <w:spacing w:after="40"/>
            </w:pPr>
            <w:r>
              <w:rPr>
                <w:b/>
                <w:color w:val="1B365D"/>
                <w:sz w:val="21"/>
              </w:rPr>
              <w:t>📌 Concepto Clave</w:t>
            </w:r>
            <w:r>
              <w:rPr>
                <w:b/>
                <w:color w:val="1B365D"/>
                <w:sz w:val="21"/>
              </w:rPr>
              <w:br/>
            </w:r>
            <w:r>
              <w:rPr>
                <w:color w:val="2D3748"/>
                <w:sz w:val="19"/>
              </w:rPr>
              <w:t>El grafo computacional descompone funciones complejas en una secuencia de operaciones elementales. Mientras que el modo directo evalúa las derivadas en la misma dirección que el cómputo principal, el modo inverso evalúa la función hacia adelante y luego propaga los gradientes en sentido contrario.</w:t>
            </w:r>
          </w:p>
        </w:tc>
      </w:tr>
    </w:tbl>
    <w:p w14:paraId="67B4DBBA" w14:textId="77777777" w:rsidR="00B87BD6" w:rsidRDefault="00B87BD6" w:rsidP="00B87BD6">
      <w:pPr>
        <w:spacing w:after="80"/>
      </w:pPr>
    </w:p>
    <w:p w14:paraId="205E6F26" w14:textId="77777777" w:rsidR="00B87BD6" w:rsidRDefault="00B87BD6" w:rsidP="00B87BD6">
      <w:pPr>
        <w:pStyle w:val="Ttulo1"/>
        <w:spacing w:before="280" w:after="120"/>
      </w:pPr>
      <w:r>
        <w:rPr>
          <w:rFonts w:ascii="Arial" w:hAnsi="Arial"/>
          <w:color w:val="1B365D"/>
          <w:sz w:val="30"/>
        </w:rPr>
        <w:t>2. Modo Directo (Forward Mode): Cómputo Simultáneo de Valores y Pendientes</w:t>
      </w:r>
    </w:p>
    <w:p w14:paraId="61DAD2F4" w14:textId="77777777" w:rsidR="00B87BD6" w:rsidRDefault="00B87BD6" w:rsidP="00B87BD6">
      <w:r>
        <w:t>En el modo directo, la evaluación del grafo se realiza siguiendo la misma dirección del cómputo funcional, es decir, de arriba hacia abajo (desde las variables de entrada hasta la función de pérdida final). A medida que se evalúa el valor numérico de cada variable intermedia, se calcula simultáneamente su derivada con respecto a una variable de entrada específica.</w:t>
      </w:r>
    </w:p>
    <w:p w14:paraId="22DBC5CA" w14:textId="77777777" w:rsidR="00B87BD6" w:rsidRDefault="00B87BD6" w:rsidP="00B87BD6">
      <w:pPr>
        <w:pStyle w:val="Listaconvietas"/>
        <w:spacing w:after="120"/>
      </w:pPr>
      <w:r>
        <w:rPr>
          <w:b/>
        </w:rPr>
        <w:t xml:space="preserve">Etiquetado Dual de Nodos: </w:t>
      </w:r>
      <w:r>
        <w:t>Cada nodo del grafo computacional queda etiquetado en tiempo real con dos valores: su resultado operacional y su derivada parcial o pendiente respecto a la variable de entrada elegida.</w:t>
      </w:r>
    </w:p>
    <w:p w14:paraId="643FA67B" w14:textId="77777777" w:rsidR="00B87BD6" w:rsidRDefault="00B87BD6" w:rsidP="00B87BD6">
      <w:pPr>
        <w:pStyle w:val="Listaconvietas"/>
        <w:spacing w:after="120"/>
      </w:pPr>
      <w:r>
        <w:rPr>
          <w:b/>
        </w:rPr>
        <w:t xml:space="preserve">Especialización en Nodos de Entrada Bajos: </w:t>
      </w:r>
      <w:r>
        <w:t>El modo directo resulta altamente eficiente cuando el sistema posee pocas variables de entrada y muchas variables de salida, o cuando se requiere la derivada únicamente con respecto a una sola entrada.</w:t>
      </w:r>
    </w:p>
    <w:p w14:paraId="78E29D30" w14:textId="77777777" w:rsidR="00B87BD6" w:rsidRDefault="00B87BD6" w:rsidP="00B87BD6">
      <w:pPr>
        <w:pStyle w:val="Ttulo2"/>
        <w:spacing w:after="80"/>
      </w:pPr>
      <w:r>
        <w:rPr>
          <w:rFonts w:ascii="Arial" w:hAnsi="Arial"/>
          <w:color w:val="2B4C7E"/>
          <w:sz w:val="25"/>
        </w:rPr>
        <w:t>Ejemplo Operativo en Modo Directo</w:t>
      </w:r>
    </w:p>
    <w:p w14:paraId="28B538D8" w14:textId="77777777" w:rsidR="00B87BD6" w:rsidRDefault="00B87BD6" w:rsidP="00B87BD6">
      <w:r>
        <w:t>Para una pérdida de Error Cuadrático Medio basada en variables intermedias ξ₁ = WᵀXᵢ, ξ₂ = yᵢ - ξ₁, ξ₃ = ξ₂² y Lᵢ = ½ξ₃, el modo directo calcula de manera acumulativa:</w:t>
      </w:r>
    </w:p>
    <w:tbl>
      <w:tblPr>
        <w:tblW w:w="0" w:type="auto"/>
        <w:jc w:val="center"/>
        <w:tblLayout w:type="fixed"/>
        <w:tblLook w:val="04A0" w:firstRow="1" w:lastRow="0" w:firstColumn="1" w:lastColumn="0" w:noHBand="0" w:noVBand="1"/>
      </w:tblPr>
      <w:tblGrid>
        <w:gridCol w:w="2592"/>
        <w:gridCol w:w="3168"/>
        <w:gridCol w:w="3600"/>
      </w:tblGrid>
      <w:tr w:rsidR="00B87BD6" w14:paraId="319949F0" w14:textId="77777777" w:rsidTr="00C75863">
        <w:trPr>
          <w:jc w:val="center"/>
        </w:trPr>
        <w:tc>
          <w:tcPr>
            <w:tcW w:w="2592" w:type="dxa"/>
            <w:shd w:val="clear" w:color="auto" w:fill="1B365D"/>
            <w:tcMar>
              <w:top w:w="100" w:type="dxa"/>
              <w:left w:w="120" w:type="dxa"/>
              <w:bottom w:w="100" w:type="dxa"/>
              <w:right w:w="120" w:type="dxa"/>
            </w:tcMar>
          </w:tcPr>
          <w:p w14:paraId="4B527A6E" w14:textId="77777777" w:rsidR="00B87BD6" w:rsidRDefault="00B87BD6" w:rsidP="00C75863">
            <w:r>
              <w:rPr>
                <w:b/>
                <w:color w:val="FFFFFF"/>
                <w:sz w:val="19"/>
              </w:rPr>
              <w:lastRenderedPageBreak/>
              <w:t>Variable Intermedia</w:t>
            </w:r>
          </w:p>
        </w:tc>
        <w:tc>
          <w:tcPr>
            <w:tcW w:w="3168" w:type="dxa"/>
            <w:shd w:val="clear" w:color="auto" w:fill="1B365D"/>
            <w:tcMar>
              <w:top w:w="100" w:type="dxa"/>
              <w:left w:w="120" w:type="dxa"/>
              <w:bottom w:w="100" w:type="dxa"/>
              <w:right w:w="120" w:type="dxa"/>
            </w:tcMar>
          </w:tcPr>
          <w:p w14:paraId="362F9E23" w14:textId="77777777" w:rsidR="00B87BD6" w:rsidRDefault="00B87BD6" w:rsidP="00C75863">
            <w:r>
              <w:rPr>
                <w:b/>
                <w:color w:val="FFFFFF"/>
                <w:sz w:val="19"/>
              </w:rPr>
              <w:t>Valor Evaluado</w:t>
            </w:r>
          </w:p>
        </w:tc>
        <w:tc>
          <w:tcPr>
            <w:tcW w:w="3600" w:type="dxa"/>
            <w:shd w:val="clear" w:color="auto" w:fill="1B365D"/>
            <w:tcMar>
              <w:top w:w="100" w:type="dxa"/>
              <w:left w:w="120" w:type="dxa"/>
              <w:bottom w:w="100" w:type="dxa"/>
              <w:right w:w="120" w:type="dxa"/>
            </w:tcMar>
          </w:tcPr>
          <w:p w14:paraId="5BD265D3" w14:textId="77777777" w:rsidR="00B87BD6" w:rsidRDefault="00B87BD6" w:rsidP="00C75863">
            <w:r>
              <w:rPr>
                <w:b/>
                <w:color w:val="FFFFFF"/>
                <w:sz w:val="19"/>
              </w:rPr>
              <w:t>Derivada en Modo Directo</w:t>
            </w:r>
          </w:p>
        </w:tc>
      </w:tr>
      <w:tr w:rsidR="00B87BD6" w14:paraId="32DD2757" w14:textId="77777777" w:rsidTr="00C75863">
        <w:trPr>
          <w:jc w:val="center"/>
        </w:trPr>
        <w:tc>
          <w:tcPr>
            <w:tcW w:w="2592" w:type="dxa"/>
            <w:shd w:val="clear" w:color="auto" w:fill="F9FAFB"/>
            <w:tcMar>
              <w:top w:w="80" w:type="dxa"/>
              <w:left w:w="120" w:type="dxa"/>
              <w:bottom w:w="80" w:type="dxa"/>
              <w:right w:w="120" w:type="dxa"/>
            </w:tcMar>
          </w:tcPr>
          <w:p w14:paraId="60B64072" w14:textId="77777777" w:rsidR="00B87BD6" w:rsidRDefault="00B87BD6" w:rsidP="00C75863">
            <w:r>
              <w:rPr>
                <w:sz w:val="18"/>
              </w:rPr>
              <w:t>ξ₁ = Wᵀ Xᵢ</w:t>
            </w:r>
          </w:p>
        </w:tc>
        <w:tc>
          <w:tcPr>
            <w:tcW w:w="3168" w:type="dxa"/>
            <w:shd w:val="clear" w:color="auto" w:fill="F9FAFB"/>
            <w:tcMar>
              <w:top w:w="80" w:type="dxa"/>
              <w:left w:w="120" w:type="dxa"/>
              <w:bottom w:w="80" w:type="dxa"/>
              <w:right w:w="120" w:type="dxa"/>
            </w:tcMar>
          </w:tcPr>
          <w:p w14:paraId="4AD34176" w14:textId="77777777" w:rsidR="00B87BD6" w:rsidRDefault="00B87BD6" w:rsidP="00C75863">
            <w:r>
              <w:rPr>
                <w:sz w:val="18"/>
              </w:rPr>
              <w:t>Valor numérico de ξ₁</w:t>
            </w:r>
          </w:p>
        </w:tc>
        <w:tc>
          <w:tcPr>
            <w:tcW w:w="3600" w:type="dxa"/>
            <w:shd w:val="clear" w:color="auto" w:fill="F9FAFB"/>
            <w:tcMar>
              <w:top w:w="80" w:type="dxa"/>
              <w:left w:w="120" w:type="dxa"/>
              <w:bottom w:w="80" w:type="dxa"/>
              <w:right w:w="120" w:type="dxa"/>
            </w:tcMar>
          </w:tcPr>
          <w:p w14:paraId="258322DC" w14:textId="77777777" w:rsidR="00B87BD6" w:rsidRDefault="00B87BD6" w:rsidP="00C75863">
            <w:r>
              <w:rPr>
                <w:sz w:val="18"/>
              </w:rPr>
              <w:t>∂ξ₁ / ∂W = Xᵢ</w:t>
            </w:r>
          </w:p>
        </w:tc>
      </w:tr>
      <w:tr w:rsidR="00B87BD6" w14:paraId="3E4EDB20" w14:textId="77777777" w:rsidTr="00C75863">
        <w:trPr>
          <w:jc w:val="center"/>
        </w:trPr>
        <w:tc>
          <w:tcPr>
            <w:tcW w:w="2592" w:type="dxa"/>
            <w:shd w:val="clear" w:color="auto" w:fill="FFFFFF"/>
            <w:tcMar>
              <w:top w:w="80" w:type="dxa"/>
              <w:left w:w="120" w:type="dxa"/>
              <w:bottom w:w="80" w:type="dxa"/>
              <w:right w:w="120" w:type="dxa"/>
            </w:tcMar>
          </w:tcPr>
          <w:p w14:paraId="693B1124" w14:textId="77777777" w:rsidR="00B87BD6" w:rsidRDefault="00B87BD6" w:rsidP="00C75863">
            <w:r>
              <w:rPr>
                <w:sz w:val="18"/>
              </w:rPr>
              <w:t>ξ₂ = yᵢ - ξ₁</w:t>
            </w:r>
          </w:p>
        </w:tc>
        <w:tc>
          <w:tcPr>
            <w:tcW w:w="3168" w:type="dxa"/>
            <w:shd w:val="clear" w:color="auto" w:fill="FFFFFF"/>
            <w:tcMar>
              <w:top w:w="80" w:type="dxa"/>
              <w:left w:w="120" w:type="dxa"/>
              <w:bottom w:w="80" w:type="dxa"/>
              <w:right w:w="120" w:type="dxa"/>
            </w:tcMar>
          </w:tcPr>
          <w:p w14:paraId="1A0D786F" w14:textId="77777777" w:rsidR="00B87BD6" w:rsidRDefault="00B87BD6" w:rsidP="00C75863">
            <w:r>
              <w:rPr>
                <w:sz w:val="18"/>
              </w:rPr>
              <w:t>Valor numérico de ξ₂</w:t>
            </w:r>
          </w:p>
        </w:tc>
        <w:tc>
          <w:tcPr>
            <w:tcW w:w="3600" w:type="dxa"/>
            <w:shd w:val="clear" w:color="auto" w:fill="FFFFFF"/>
            <w:tcMar>
              <w:top w:w="80" w:type="dxa"/>
              <w:left w:w="120" w:type="dxa"/>
              <w:bottom w:w="80" w:type="dxa"/>
              <w:right w:w="120" w:type="dxa"/>
            </w:tcMar>
          </w:tcPr>
          <w:p w14:paraId="11D1F273" w14:textId="77777777" w:rsidR="00B87BD6" w:rsidRDefault="00B87BD6" w:rsidP="00C75863">
            <w:r>
              <w:rPr>
                <w:sz w:val="18"/>
              </w:rPr>
              <w:t>∂ξ₂ / ∂W = -Xᵢ</w:t>
            </w:r>
          </w:p>
        </w:tc>
      </w:tr>
      <w:tr w:rsidR="00B87BD6" w14:paraId="3E779BBB" w14:textId="77777777" w:rsidTr="00C75863">
        <w:trPr>
          <w:jc w:val="center"/>
        </w:trPr>
        <w:tc>
          <w:tcPr>
            <w:tcW w:w="2592" w:type="dxa"/>
            <w:shd w:val="clear" w:color="auto" w:fill="F9FAFB"/>
            <w:tcMar>
              <w:top w:w="80" w:type="dxa"/>
              <w:left w:w="120" w:type="dxa"/>
              <w:bottom w:w="80" w:type="dxa"/>
              <w:right w:w="120" w:type="dxa"/>
            </w:tcMar>
          </w:tcPr>
          <w:p w14:paraId="7239410D" w14:textId="77777777" w:rsidR="00B87BD6" w:rsidRDefault="00B87BD6" w:rsidP="00C75863">
            <w:r>
              <w:rPr>
                <w:sz w:val="18"/>
              </w:rPr>
              <w:t>ξ₃ = ξ₂²</w:t>
            </w:r>
          </w:p>
        </w:tc>
        <w:tc>
          <w:tcPr>
            <w:tcW w:w="3168" w:type="dxa"/>
            <w:shd w:val="clear" w:color="auto" w:fill="F9FAFB"/>
            <w:tcMar>
              <w:top w:w="80" w:type="dxa"/>
              <w:left w:w="120" w:type="dxa"/>
              <w:bottom w:w="80" w:type="dxa"/>
              <w:right w:w="120" w:type="dxa"/>
            </w:tcMar>
          </w:tcPr>
          <w:p w14:paraId="1981752E" w14:textId="77777777" w:rsidR="00B87BD6" w:rsidRDefault="00B87BD6" w:rsidP="00C75863">
            <w:r>
              <w:rPr>
                <w:sz w:val="18"/>
              </w:rPr>
              <w:t>Valor numérico de ξ₃</w:t>
            </w:r>
          </w:p>
        </w:tc>
        <w:tc>
          <w:tcPr>
            <w:tcW w:w="3600" w:type="dxa"/>
            <w:shd w:val="clear" w:color="auto" w:fill="F9FAFB"/>
            <w:tcMar>
              <w:top w:w="80" w:type="dxa"/>
              <w:left w:w="120" w:type="dxa"/>
              <w:bottom w:w="80" w:type="dxa"/>
              <w:right w:w="120" w:type="dxa"/>
            </w:tcMar>
          </w:tcPr>
          <w:p w14:paraId="16791717" w14:textId="77777777" w:rsidR="00B87BD6" w:rsidRDefault="00B87BD6" w:rsidP="00C75863">
            <w:r>
              <w:rPr>
                <w:sz w:val="18"/>
              </w:rPr>
              <w:t>∂ξ₃ / ∂W = -2 ξ₂ Xᵢ</w:t>
            </w:r>
          </w:p>
        </w:tc>
      </w:tr>
      <w:tr w:rsidR="00B87BD6" w14:paraId="7D68350F" w14:textId="77777777" w:rsidTr="00C75863">
        <w:trPr>
          <w:jc w:val="center"/>
        </w:trPr>
        <w:tc>
          <w:tcPr>
            <w:tcW w:w="2592" w:type="dxa"/>
            <w:shd w:val="clear" w:color="auto" w:fill="FFFFFF"/>
            <w:tcMar>
              <w:top w:w="80" w:type="dxa"/>
              <w:left w:w="120" w:type="dxa"/>
              <w:bottom w:w="80" w:type="dxa"/>
              <w:right w:w="120" w:type="dxa"/>
            </w:tcMar>
          </w:tcPr>
          <w:p w14:paraId="0D9E2EA0" w14:textId="77777777" w:rsidR="00B87BD6" w:rsidRDefault="00B87BD6" w:rsidP="00C75863">
            <w:r>
              <w:rPr>
                <w:sz w:val="18"/>
              </w:rPr>
              <w:t>Lᵢ = ½ ξ₃</w:t>
            </w:r>
          </w:p>
        </w:tc>
        <w:tc>
          <w:tcPr>
            <w:tcW w:w="3168" w:type="dxa"/>
            <w:shd w:val="clear" w:color="auto" w:fill="FFFFFF"/>
            <w:tcMar>
              <w:top w:w="80" w:type="dxa"/>
              <w:left w:w="120" w:type="dxa"/>
              <w:bottom w:w="80" w:type="dxa"/>
              <w:right w:w="120" w:type="dxa"/>
            </w:tcMar>
          </w:tcPr>
          <w:p w14:paraId="086F73DD" w14:textId="77777777" w:rsidR="00B87BD6" w:rsidRDefault="00B87BD6" w:rsidP="00C75863">
            <w:r>
              <w:rPr>
                <w:sz w:val="18"/>
              </w:rPr>
              <w:t>Valor numérico de Lᵢ</w:t>
            </w:r>
          </w:p>
        </w:tc>
        <w:tc>
          <w:tcPr>
            <w:tcW w:w="3600" w:type="dxa"/>
            <w:shd w:val="clear" w:color="auto" w:fill="FFFFFF"/>
            <w:tcMar>
              <w:top w:w="80" w:type="dxa"/>
              <w:left w:w="120" w:type="dxa"/>
              <w:bottom w:w="80" w:type="dxa"/>
              <w:right w:w="120" w:type="dxa"/>
            </w:tcMar>
          </w:tcPr>
          <w:p w14:paraId="36BCA08E" w14:textId="77777777" w:rsidR="00B87BD6" w:rsidRDefault="00B87BD6" w:rsidP="00C75863">
            <w:r>
              <w:rPr>
                <w:sz w:val="18"/>
              </w:rPr>
              <w:t>∂Lᵢ / ∂W = - (yᵢ - Wᵀ Xᵢ) Xᵢ</w:t>
            </w:r>
          </w:p>
        </w:tc>
      </w:tr>
    </w:tbl>
    <w:p w14:paraId="21C8799C" w14:textId="77777777" w:rsidR="00B87BD6" w:rsidRDefault="00B87BD6" w:rsidP="00B87BD6">
      <w:pPr>
        <w:spacing w:after="80"/>
      </w:pPr>
    </w:p>
    <w:p w14:paraId="22EE2493" w14:textId="77777777" w:rsidR="00B87BD6" w:rsidRDefault="00B87BD6" w:rsidP="00B87BD6">
      <w:pPr>
        <w:pStyle w:val="Ttulo1"/>
        <w:spacing w:before="280" w:after="120"/>
      </w:pPr>
      <w:r>
        <w:rPr>
          <w:rFonts w:ascii="Arial" w:hAnsi="Arial"/>
          <w:color w:val="1B365D"/>
          <w:sz w:val="30"/>
        </w:rPr>
        <w:t>3. Modo Inverso (Reverse Mode): El Motor de la Retropropagación</w:t>
      </w:r>
    </w:p>
    <w:p w14:paraId="24FDD925" w14:textId="77777777" w:rsidR="00B87BD6" w:rsidRDefault="00B87BD6" w:rsidP="00B87BD6">
      <w:r>
        <w:t xml:space="preserve">El modo inverso es el algoritmo estándar adoptado por la </w:t>
      </w:r>
      <w:r>
        <w:rPr>
          <w:b/>
        </w:rPr>
        <w:t>retropropagación (backpropagation)</w:t>
      </w:r>
      <w:r>
        <w:t xml:space="preserve"> en redes neuronales profundas. Este enfoque opera mediante un procedimiento de dos pasadas distintas:</w:t>
      </w:r>
    </w:p>
    <w:p w14:paraId="39802DB1" w14:textId="77777777" w:rsidR="00B87BD6" w:rsidRDefault="00B87BD6" w:rsidP="00B87BD6">
      <w:pPr>
        <w:pStyle w:val="Listaconvietas"/>
        <w:spacing w:after="120"/>
      </w:pPr>
      <w:r>
        <w:rPr>
          <w:b/>
        </w:rPr>
        <w:t xml:space="preserve">1. Pasada Hacia Adelante (Forward Pass): </w:t>
      </w:r>
      <w:r>
        <w:t>Se evalúan y almacenan temporalmente en memoria todos los valores numéricos de las variables intermedias desde las entradas hasta la función de pérdida.</w:t>
      </w:r>
    </w:p>
    <w:p w14:paraId="0565C38F" w14:textId="77777777" w:rsidR="00B87BD6" w:rsidRDefault="00B87BD6" w:rsidP="00B87BD6">
      <w:pPr>
        <w:pStyle w:val="Listaconvietas"/>
        <w:spacing w:after="120"/>
      </w:pPr>
      <w:r>
        <w:rPr>
          <w:b/>
        </w:rPr>
        <w:t xml:space="preserve">2. Pasada Hacia Atrás (Backward Pass): </w:t>
      </w:r>
      <w:r>
        <w:t>Se propagan los gradientes desde la función de pérdida hacia atrás hacia los parámetros de entrada mediante la aplicación de reglas locales de acumulación de derivadas.</w:t>
      </w:r>
    </w:p>
    <w:p w14:paraId="2C0BF9C6" w14:textId="77777777" w:rsidR="00B87BD6" w:rsidRDefault="00B87BD6" w:rsidP="00B87BD6">
      <w:pPr>
        <w:pStyle w:val="Ttulo2"/>
        <w:spacing w:after="80"/>
      </w:pPr>
      <w:r>
        <w:rPr>
          <w:rFonts w:ascii="Arial" w:hAnsi="Arial"/>
          <w:color w:val="2B4C7E"/>
          <w:sz w:val="25"/>
        </w:rPr>
        <w:t>Eficiencia Escalar en Múltiples Parámetros</w:t>
      </w:r>
    </w:p>
    <w:p w14:paraId="6279FCF1" w14:textId="77777777" w:rsidR="00B87BD6" w:rsidRDefault="00B87BD6" w:rsidP="00B87BD6">
      <w:r>
        <w:t xml:space="preserve">La ventaja decisiva del modo inverso radica en su capacidad para calcular las derivadas parciales de la función de pérdida con respecto a </w:t>
      </w:r>
      <w:r>
        <w:rPr>
          <w:b/>
        </w:rPr>
        <w:t>todos los parámetros y pesos en un único pase hacia atrás</w:t>
      </w:r>
      <w:r>
        <w:t>. En redes neuronales donde existen millones de pesos ajustables (entradas) y un único valor escalar de pérdida (salida), este enfoque evita la necesidad de repetir ejecuciones del grafo por cada parámetro.</w:t>
      </w:r>
    </w:p>
    <w:tbl>
      <w:tblPr>
        <w:tblW w:w="0" w:type="auto"/>
        <w:jc w:val="center"/>
        <w:tblLayout w:type="fixed"/>
        <w:tblLook w:val="04A0" w:firstRow="1" w:lastRow="0" w:firstColumn="1" w:lastColumn="0" w:noHBand="0" w:noVBand="1"/>
      </w:tblPr>
      <w:tblGrid>
        <w:gridCol w:w="2592"/>
        <w:gridCol w:w="3168"/>
        <w:gridCol w:w="3600"/>
      </w:tblGrid>
      <w:tr w:rsidR="00B87BD6" w14:paraId="0D2D71FA" w14:textId="77777777" w:rsidTr="00C75863">
        <w:trPr>
          <w:jc w:val="center"/>
        </w:trPr>
        <w:tc>
          <w:tcPr>
            <w:tcW w:w="2592" w:type="dxa"/>
            <w:shd w:val="clear" w:color="auto" w:fill="1B365D"/>
            <w:tcMar>
              <w:top w:w="100" w:type="dxa"/>
              <w:left w:w="120" w:type="dxa"/>
              <w:bottom w:w="100" w:type="dxa"/>
              <w:right w:w="120" w:type="dxa"/>
            </w:tcMar>
          </w:tcPr>
          <w:p w14:paraId="7CE9857C" w14:textId="77777777" w:rsidR="00B87BD6" w:rsidRDefault="00B87BD6" w:rsidP="00C75863">
            <w:r>
              <w:rPr>
                <w:b/>
                <w:color w:val="FFFFFF"/>
                <w:sz w:val="19"/>
              </w:rPr>
              <w:t>Variable Intermedia</w:t>
            </w:r>
          </w:p>
        </w:tc>
        <w:tc>
          <w:tcPr>
            <w:tcW w:w="3168" w:type="dxa"/>
            <w:shd w:val="clear" w:color="auto" w:fill="1B365D"/>
            <w:tcMar>
              <w:top w:w="100" w:type="dxa"/>
              <w:left w:w="120" w:type="dxa"/>
              <w:bottom w:w="100" w:type="dxa"/>
              <w:right w:w="120" w:type="dxa"/>
            </w:tcMar>
          </w:tcPr>
          <w:p w14:paraId="25B2E161" w14:textId="77777777" w:rsidR="00B87BD6" w:rsidRDefault="00B87BD6" w:rsidP="00C75863">
            <w:r>
              <w:rPr>
                <w:b/>
                <w:color w:val="FFFFFF"/>
                <w:sz w:val="19"/>
              </w:rPr>
              <w:t>Valor Almacenado</w:t>
            </w:r>
          </w:p>
        </w:tc>
        <w:tc>
          <w:tcPr>
            <w:tcW w:w="3600" w:type="dxa"/>
            <w:shd w:val="clear" w:color="auto" w:fill="1B365D"/>
            <w:tcMar>
              <w:top w:w="100" w:type="dxa"/>
              <w:left w:w="120" w:type="dxa"/>
              <w:bottom w:w="100" w:type="dxa"/>
              <w:right w:w="120" w:type="dxa"/>
            </w:tcMar>
          </w:tcPr>
          <w:p w14:paraId="5A7D1F7A" w14:textId="77777777" w:rsidR="00B87BD6" w:rsidRDefault="00B87BD6" w:rsidP="00C75863">
            <w:r>
              <w:rPr>
                <w:b/>
                <w:color w:val="FFFFFF"/>
                <w:sz w:val="19"/>
              </w:rPr>
              <w:t>Gradiente en Pasada Hacia Atrás</w:t>
            </w:r>
          </w:p>
        </w:tc>
      </w:tr>
      <w:tr w:rsidR="00B87BD6" w14:paraId="25274045" w14:textId="77777777" w:rsidTr="00C75863">
        <w:trPr>
          <w:jc w:val="center"/>
        </w:trPr>
        <w:tc>
          <w:tcPr>
            <w:tcW w:w="2592" w:type="dxa"/>
            <w:shd w:val="clear" w:color="auto" w:fill="F9FAFB"/>
            <w:tcMar>
              <w:top w:w="80" w:type="dxa"/>
              <w:left w:w="120" w:type="dxa"/>
              <w:bottom w:w="80" w:type="dxa"/>
              <w:right w:w="120" w:type="dxa"/>
            </w:tcMar>
          </w:tcPr>
          <w:p w14:paraId="237A3174" w14:textId="77777777" w:rsidR="00B87BD6" w:rsidRDefault="00B87BD6" w:rsidP="00C75863">
            <w:r>
              <w:rPr>
                <w:sz w:val="18"/>
              </w:rPr>
              <w:t>Lᵢ = ½ ξ₃</w:t>
            </w:r>
          </w:p>
        </w:tc>
        <w:tc>
          <w:tcPr>
            <w:tcW w:w="3168" w:type="dxa"/>
            <w:shd w:val="clear" w:color="auto" w:fill="F9FAFB"/>
            <w:tcMar>
              <w:top w:w="80" w:type="dxa"/>
              <w:left w:w="120" w:type="dxa"/>
              <w:bottom w:w="80" w:type="dxa"/>
              <w:right w:w="120" w:type="dxa"/>
            </w:tcMar>
          </w:tcPr>
          <w:p w14:paraId="21C7FA5F" w14:textId="77777777" w:rsidR="00B87BD6" w:rsidRDefault="00B87BD6" w:rsidP="00C75863">
            <w:r>
              <w:rPr>
                <w:sz w:val="18"/>
              </w:rPr>
              <w:t>Lᵢ evaluado</w:t>
            </w:r>
          </w:p>
        </w:tc>
        <w:tc>
          <w:tcPr>
            <w:tcW w:w="3600" w:type="dxa"/>
            <w:shd w:val="clear" w:color="auto" w:fill="F9FAFB"/>
            <w:tcMar>
              <w:top w:w="80" w:type="dxa"/>
              <w:left w:w="120" w:type="dxa"/>
              <w:bottom w:w="80" w:type="dxa"/>
              <w:right w:w="120" w:type="dxa"/>
            </w:tcMar>
          </w:tcPr>
          <w:p w14:paraId="0FDCD014" w14:textId="77777777" w:rsidR="00B87BD6" w:rsidRDefault="00B87BD6" w:rsidP="00C75863">
            <w:r>
              <w:rPr>
                <w:sz w:val="18"/>
              </w:rPr>
              <w:t>∂Lᵢ / ∂ξ₃ = ½</w:t>
            </w:r>
          </w:p>
        </w:tc>
      </w:tr>
      <w:tr w:rsidR="00B87BD6" w14:paraId="6D407AA3" w14:textId="77777777" w:rsidTr="00C75863">
        <w:trPr>
          <w:jc w:val="center"/>
        </w:trPr>
        <w:tc>
          <w:tcPr>
            <w:tcW w:w="2592" w:type="dxa"/>
            <w:shd w:val="clear" w:color="auto" w:fill="FFFFFF"/>
            <w:tcMar>
              <w:top w:w="80" w:type="dxa"/>
              <w:left w:w="120" w:type="dxa"/>
              <w:bottom w:w="80" w:type="dxa"/>
              <w:right w:w="120" w:type="dxa"/>
            </w:tcMar>
          </w:tcPr>
          <w:p w14:paraId="6DD968F6" w14:textId="77777777" w:rsidR="00B87BD6" w:rsidRDefault="00B87BD6" w:rsidP="00C75863">
            <w:r>
              <w:rPr>
                <w:sz w:val="18"/>
              </w:rPr>
              <w:t>ξ₃ = ξ₂²</w:t>
            </w:r>
          </w:p>
        </w:tc>
        <w:tc>
          <w:tcPr>
            <w:tcW w:w="3168" w:type="dxa"/>
            <w:shd w:val="clear" w:color="auto" w:fill="FFFFFF"/>
            <w:tcMar>
              <w:top w:w="80" w:type="dxa"/>
              <w:left w:w="120" w:type="dxa"/>
              <w:bottom w:w="80" w:type="dxa"/>
              <w:right w:w="120" w:type="dxa"/>
            </w:tcMar>
          </w:tcPr>
          <w:p w14:paraId="489C93A9" w14:textId="77777777" w:rsidR="00B87BD6" w:rsidRDefault="00B87BD6" w:rsidP="00C75863">
            <w:r>
              <w:rPr>
                <w:sz w:val="18"/>
              </w:rPr>
              <w:t>ξ₃ almacenado</w:t>
            </w:r>
          </w:p>
        </w:tc>
        <w:tc>
          <w:tcPr>
            <w:tcW w:w="3600" w:type="dxa"/>
            <w:shd w:val="clear" w:color="auto" w:fill="FFFFFF"/>
            <w:tcMar>
              <w:top w:w="80" w:type="dxa"/>
              <w:left w:w="120" w:type="dxa"/>
              <w:bottom w:w="80" w:type="dxa"/>
              <w:right w:w="120" w:type="dxa"/>
            </w:tcMar>
          </w:tcPr>
          <w:p w14:paraId="39D9A29F" w14:textId="77777777" w:rsidR="00B87BD6" w:rsidRDefault="00B87BD6" w:rsidP="00C75863">
            <w:r>
              <w:rPr>
                <w:sz w:val="18"/>
              </w:rPr>
              <w:t>∂Lᵢ / ∂ξ₂ = (∂Lᵢ / ∂ξ₃) · 2ξ₂ = ξ₂</w:t>
            </w:r>
          </w:p>
        </w:tc>
      </w:tr>
      <w:tr w:rsidR="00B87BD6" w14:paraId="6C66D87A" w14:textId="77777777" w:rsidTr="00C75863">
        <w:trPr>
          <w:jc w:val="center"/>
        </w:trPr>
        <w:tc>
          <w:tcPr>
            <w:tcW w:w="2592" w:type="dxa"/>
            <w:shd w:val="clear" w:color="auto" w:fill="F9FAFB"/>
            <w:tcMar>
              <w:top w:w="80" w:type="dxa"/>
              <w:left w:w="120" w:type="dxa"/>
              <w:bottom w:w="80" w:type="dxa"/>
              <w:right w:w="120" w:type="dxa"/>
            </w:tcMar>
          </w:tcPr>
          <w:p w14:paraId="5DADA6FD" w14:textId="77777777" w:rsidR="00B87BD6" w:rsidRDefault="00B87BD6" w:rsidP="00C75863">
            <w:r>
              <w:rPr>
                <w:sz w:val="18"/>
              </w:rPr>
              <w:t>ξ₂ = yᵢ - ξ₁</w:t>
            </w:r>
          </w:p>
        </w:tc>
        <w:tc>
          <w:tcPr>
            <w:tcW w:w="3168" w:type="dxa"/>
            <w:shd w:val="clear" w:color="auto" w:fill="F9FAFB"/>
            <w:tcMar>
              <w:top w:w="80" w:type="dxa"/>
              <w:left w:w="120" w:type="dxa"/>
              <w:bottom w:w="80" w:type="dxa"/>
              <w:right w:w="120" w:type="dxa"/>
            </w:tcMar>
          </w:tcPr>
          <w:p w14:paraId="69EC27C7" w14:textId="77777777" w:rsidR="00B87BD6" w:rsidRDefault="00B87BD6" w:rsidP="00C75863">
            <w:r>
              <w:rPr>
                <w:sz w:val="18"/>
              </w:rPr>
              <w:t>ξ₂ almacenado</w:t>
            </w:r>
          </w:p>
        </w:tc>
        <w:tc>
          <w:tcPr>
            <w:tcW w:w="3600" w:type="dxa"/>
            <w:shd w:val="clear" w:color="auto" w:fill="F9FAFB"/>
            <w:tcMar>
              <w:top w:w="80" w:type="dxa"/>
              <w:left w:w="120" w:type="dxa"/>
              <w:bottom w:w="80" w:type="dxa"/>
              <w:right w:w="120" w:type="dxa"/>
            </w:tcMar>
          </w:tcPr>
          <w:p w14:paraId="23BEDE67" w14:textId="77777777" w:rsidR="00B87BD6" w:rsidRDefault="00B87BD6" w:rsidP="00C75863">
            <w:r>
              <w:rPr>
                <w:sz w:val="18"/>
              </w:rPr>
              <w:t>∂Lᵢ / ∂ξ₁ = (∂Lᵢ / ∂ξ₂) · (-1) = -ξ₂</w:t>
            </w:r>
          </w:p>
        </w:tc>
      </w:tr>
      <w:tr w:rsidR="00B87BD6" w14:paraId="416E4530" w14:textId="77777777" w:rsidTr="00C75863">
        <w:trPr>
          <w:jc w:val="center"/>
        </w:trPr>
        <w:tc>
          <w:tcPr>
            <w:tcW w:w="2592" w:type="dxa"/>
            <w:shd w:val="clear" w:color="auto" w:fill="FFFFFF"/>
            <w:tcMar>
              <w:top w:w="80" w:type="dxa"/>
              <w:left w:w="120" w:type="dxa"/>
              <w:bottom w:w="80" w:type="dxa"/>
              <w:right w:w="120" w:type="dxa"/>
            </w:tcMar>
          </w:tcPr>
          <w:p w14:paraId="408BAFF7" w14:textId="77777777" w:rsidR="00B87BD6" w:rsidRDefault="00B87BD6" w:rsidP="00C75863">
            <w:r>
              <w:rPr>
                <w:sz w:val="18"/>
              </w:rPr>
              <w:t>ξ₁ = Wᵀ Xᵢ</w:t>
            </w:r>
          </w:p>
        </w:tc>
        <w:tc>
          <w:tcPr>
            <w:tcW w:w="3168" w:type="dxa"/>
            <w:shd w:val="clear" w:color="auto" w:fill="FFFFFF"/>
            <w:tcMar>
              <w:top w:w="80" w:type="dxa"/>
              <w:left w:w="120" w:type="dxa"/>
              <w:bottom w:w="80" w:type="dxa"/>
              <w:right w:w="120" w:type="dxa"/>
            </w:tcMar>
          </w:tcPr>
          <w:p w14:paraId="49EA6315" w14:textId="77777777" w:rsidR="00B87BD6" w:rsidRDefault="00B87BD6" w:rsidP="00C75863">
            <w:r>
              <w:rPr>
                <w:sz w:val="18"/>
              </w:rPr>
              <w:t>ξ₁ almacenado</w:t>
            </w:r>
          </w:p>
        </w:tc>
        <w:tc>
          <w:tcPr>
            <w:tcW w:w="3600" w:type="dxa"/>
            <w:shd w:val="clear" w:color="auto" w:fill="FFFFFF"/>
            <w:tcMar>
              <w:top w:w="80" w:type="dxa"/>
              <w:left w:w="120" w:type="dxa"/>
              <w:bottom w:w="80" w:type="dxa"/>
              <w:right w:w="120" w:type="dxa"/>
            </w:tcMar>
          </w:tcPr>
          <w:p w14:paraId="3FE7F9FD" w14:textId="77777777" w:rsidR="00B87BD6" w:rsidRDefault="00B87BD6" w:rsidP="00C75863">
            <w:r>
              <w:rPr>
                <w:sz w:val="18"/>
              </w:rPr>
              <w:t xml:space="preserve">∂Lᵢ / ∂W = (∂Lᵢ / ∂ξ₁) · Xᵢ = </w:t>
            </w:r>
            <w:proofErr w:type="gramStart"/>
            <w:r>
              <w:rPr>
                <w:sz w:val="18"/>
              </w:rPr>
              <w:t>-(</w:t>
            </w:r>
            <w:proofErr w:type="gramEnd"/>
            <w:r>
              <w:rPr>
                <w:sz w:val="18"/>
              </w:rPr>
              <w:t>yᵢ - Wᵀ Xᵢ) Xᵢ</w:t>
            </w:r>
          </w:p>
        </w:tc>
      </w:tr>
    </w:tbl>
    <w:p w14:paraId="3E6119F4" w14:textId="77777777" w:rsidR="00B87BD6" w:rsidRDefault="00B87BD6" w:rsidP="00B87BD6">
      <w:pPr>
        <w:spacing w:after="80"/>
      </w:pPr>
    </w:p>
    <w:p w14:paraId="2E2D857A" w14:textId="77777777" w:rsidR="00B87BD6" w:rsidRDefault="00B87BD6" w:rsidP="00B87BD6">
      <w:pPr>
        <w:pStyle w:val="Ttulo1"/>
        <w:spacing w:before="280" w:after="120"/>
      </w:pPr>
      <w:r>
        <w:rPr>
          <w:rFonts w:ascii="Arial" w:hAnsi="Arial"/>
          <w:color w:val="1B365D"/>
          <w:sz w:val="30"/>
        </w:rPr>
        <w:t>4. Análisis Comparativo y Criterios de Selección Arquitectónica</w:t>
      </w:r>
    </w:p>
    <w:p w14:paraId="23665903" w14:textId="77777777" w:rsidR="00B87BD6" w:rsidRDefault="00B87BD6" w:rsidP="00B87BD6">
      <w:r>
        <w:t xml:space="preserve">La selección entre el modo directo e inverso depende exclusivamente de la dimensión del espacio de entrada frente al espacio de salida del modelo. La siguiente tabla </w:t>
      </w:r>
      <w:proofErr w:type="gramStart"/>
      <w:r>
        <w:t>resume</w:t>
      </w:r>
      <w:proofErr w:type="gramEnd"/>
      <w:r>
        <w:t xml:space="preserve"> las diferencias operativas clave entre ambos paradigmas:</w:t>
      </w:r>
    </w:p>
    <w:tbl>
      <w:tblPr>
        <w:tblW w:w="0" w:type="auto"/>
        <w:jc w:val="center"/>
        <w:tblLayout w:type="fixed"/>
        <w:tblLook w:val="04A0" w:firstRow="1" w:lastRow="0" w:firstColumn="1" w:lastColumn="0" w:noHBand="0" w:noVBand="1"/>
      </w:tblPr>
      <w:tblGrid>
        <w:gridCol w:w="2592"/>
        <w:gridCol w:w="3312"/>
        <w:gridCol w:w="3456"/>
      </w:tblGrid>
      <w:tr w:rsidR="00B87BD6" w14:paraId="07A83665" w14:textId="77777777" w:rsidTr="00C75863">
        <w:trPr>
          <w:jc w:val="center"/>
        </w:trPr>
        <w:tc>
          <w:tcPr>
            <w:tcW w:w="2592" w:type="dxa"/>
            <w:shd w:val="clear" w:color="auto" w:fill="2B4C7E"/>
            <w:tcMar>
              <w:top w:w="100" w:type="dxa"/>
              <w:left w:w="120" w:type="dxa"/>
              <w:bottom w:w="100" w:type="dxa"/>
              <w:right w:w="120" w:type="dxa"/>
            </w:tcMar>
          </w:tcPr>
          <w:p w14:paraId="28718AB4" w14:textId="77777777" w:rsidR="00B87BD6" w:rsidRDefault="00B87BD6" w:rsidP="00C75863">
            <w:r>
              <w:rPr>
                <w:b/>
                <w:color w:val="FFFFFF"/>
                <w:sz w:val="19"/>
              </w:rPr>
              <w:t>Criterio de Evaluación</w:t>
            </w:r>
          </w:p>
        </w:tc>
        <w:tc>
          <w:tcPr>
            <w:tcW w:w="3312" w:type="dxa"/>
            <w:shd w:val="clear" w:color="auto" w:fill="2B4C7E"/>
            <w:tcMar>
              <w:top w:w="100" w:type="dxa"/>
              <w:left w:w="120" w:type="dxa"/>
              <w:bottom w:w="100" w:type="dxa"/>
              <w:right w:w="120" w:type="dxa"/>
            </w:tcMar>
          </w:tcPr>
          <w:p w14:paraId="26E2E13A" w14:textId="77777777" w:rsidR="00B87BD6" w:rsidRDefault="00B87BD6" w:rsidP="00C75863">
            <w:r>
              <w:rPr>
                <w:b/>
                <w:color w:val="FFFFFF"/>
                <w:sz w:val="19"/>
              </w:rPr>
              <w:t>Modo Directo (Forward)</w:t>
            </w:r>
          </w:p>
        </w:tc>
        <w:tc>
          <w:tcPr>
            <w:tcW w:w="3456" w:type="dxa"/>
            <w:shd w:val="clear" w:color="auto" w:fill="2B4C7E"/>
            <w:tcMar>
              <w:top w:w="100" w:type="dxa"/>
              <w:left w:w="120" w:type="dxa"/>
              <w:bottom w:w="100" w:type="dxa"/>
              <w:right w:w="120" w:type="dxa"/>
            </w:tcMar>
          </w:tcPr>
          <w:p w14:paraId="68E72CA2" w14:textId="77777777" w:rsidR="00B87BD6" w:rsidRDefault="00B87BD6" w:rsidP="00C75863">
            <w:r>
              <w:rPr>
                <w:b/>
                <w:color w:val="FFFFFF"/>
                <w:sz w:val="19"/>
              </w:rPr>
              <w:t>Modo Inverso (Reverse)</w:t>
            </w:r>
          </w:p>
        </w:tc>
      </w:tr>
      <w:tr w:rsidR="00B87BD6" w14:paraId="6C3F81C4" w14:textId="77777777" w:rsidTr="00C75863">
        <w:trPr>
          <w:jc w:val="center"/>
        </w:trPr>
        <w:tc>
          <w:tcPr>
            <w:tcW w:w="2592" w:type="dxa"/>
            <w:shd w:val="clear" w:color="auto" w:fill="F9FAFB"/>
            <w:tcMar>
              <w:top w:w="80" w:type="dxa"/>
              <w:left w:w="120" w:type="dxa"/>
              <w:bottom w:w="80" w:type="dxa"/>
              <w:right w:w="120" w:type="dxa"/>
            </w:tcMar>
          </w:tcPr>
          <w:p w14:paraId="5B3B779D" w14:textId="77777777" w:rsidR="00B87BD6" w:rsidRDefault="00B87BD6" w:rsidP="00C75863">
            <w:r>
              <w:rPr>
                <w:sz w:val="18"/>
              </w:rPr>
              <w:t>Dirección del Cómputo</w:t>
            </w:r>
          </w:p>
        </w:tc>
        <w:tc>
          <w:tcPr>
            <w:tcW w:w="3312" w:type="dxa"/>
            <w:shd w:val="clear" w:color="auto" w:fill="F9FAFB"/>
            <w:tcMar>
              <w:top w:w="80" w:type="dxa"/>
              <w:left w:w="120" w:type="dxa"/>
              <w:bottom w:w="80" w:type="dxa"/>
              <w:right w:w="120" w:type="dxa"/>
            </w:tcMar>
          </w:tcPr>
          <w:p w14:paraId="1368A159" w14:textId="77777777" w:rsidR="00B87BD6" w:rsidRDefault="00B87BD6" w:rsidP="00C75863">
            <w:r>
              <w:rPr>
                <w:sz w:val="18"/>
              </w:rPr>
              <w:t xml:space="preserve">De entradas a salidas (arriba </w:t>
            </w:r>
            <w:proofErr w:type="gramStart"/>
            <w:r>
              <w:rPr>
                <w:sz w:val="18"/>
              </w:rPr>
              <w:t>a</w:t>
            </w:r>
            <w:proofErr w:type="gramEnd"/>
            <w:r>
              <w:rPr>
                <w:sz w:val="18"/>
              </w:rPr>
              <w:t xml:space="preserve"> abajo)</w:t>
            </w:r>
          </w:p>
        </w:tc>
        <w:tc>
          <w:tcPr>
            <w:tcW w:w="3456" w:type="dxa"/>
            <w:shd w:val="clear" w:color="auto" w:fill="F9FAFB"/>
            <w:tcMar>
              <w:top w:w="80" w:type="dxa"/>
              <w:left w:w="120" w:type="dxa"/>
              <w:bottom w:w="80" w:type="dxa"/>
              <w:right w:w="120" w:type="dxa"/>
            </w:tcMar>
          </w:tcPr>
          <w:p w14:paraId="3002889B" w14:textId="77777777" w:rsidR="00B87BD6" w:rsidRDefault="00B87BD6" w:rsidP="00C75863">
            <w:r>
              <w:rPr>
                <w:sz w:val="18"/>
              </w:rPr>
              <w:t>Entradas a salidas, luego reversa desde la pérdida</w:t>
            </w:r>
          </w:p>
        </w:tc>
      </w:tr>
      <w:tr w:rsidR="00B87BD6" w14:paraId="1241764A" w14:textId="77777777" w:rsidTr="00C75863">
        <w:trPr>
          <w:jc w:val="center"/>
        </w:trPr>
        <w:tc>
          <w:tcPr>
            <w:tcW w:w="2592" w:type="dxa"/>
            <w:shd w:val="clear" w:color="auto" w:fill="FFFFFF"/>
            <w:tcMar>
              <w:top w:w="80" w:type="dxa"/>
              <w:left w:w="120" w:type="dxa"/>
              <w:bottom w:w="80" w:type="dxa"/>
              <w:right w:w="120" w:type="dxa"/>
            </w:tcMar>
          </w:tcPr>
          <w:p w14:paraId="5B6225C7" w14:textId="77777777" w:rsidR="00B87BD6" w:rsidRDefault="00B87BD6" w:rsidP="00C75863">
            <w:r>
              <w:rPr>
                <w:sz w:val="18"/>
              </w:rPr>
              <w:t>Estructura Óptima (E/S)</w:t>
            </w:r>
          </w:p>
        </w:tc>
        <w:tc>
          <w:tcPr>
            <w:tcW w:w="3312" w:type="dxa"/>
            <w:shd w:val="clear" w:color="auto" w:fill="FFFFFF"/>
            <w:tcMar>
              <w:top w:w="80" w:type="dxa"/>
              <w:left w:w="120" w:type="dxa"/>
              <w:bottom w:w="80" w:type="dxa"/>
              <w:right w:w="120" w:type="dxa"/>
            </w:tcMar>
          </w:tcPr>
          <w:p w14:paraId="5F501A95" w14:textId="77777777" w:rsidR="00B87BD6" w:rsidRDefault="00B87BD6" w:rsidP="00C75863">
            <w:r>
              <w:rPr>
                <w:sz w:val="18"/>
              </w:rPr>
              <w:t>Menos entradas que salidas (N_in &lt; N_out)</w:t>
            </w:r>
          </w:p>
        </w:tc>
        <w:tc>
          <w:tcPr>
            <w:tcW w:w="3456" w:type="dxa"/>
            <w:shd w:val="clear" w:color="auto" w:fill="FFFFFF"/>
            <w:tcMar>
              <w:top w:w="80" w:type="dxa"/>
              <w:left w:w="120" w:type="dxa"/>
              <w:bottom w:w="80" w:type="dxa"/>
              <w:right w:w="120" w:type="dxa"/>
            </w:tcMar>
          </w:tcPr>
          <w:p w14:paraId="1F18B76C" w14:textId="77777777" w:rsidR="00B87BD6" w:rsidRDefault="00B87BD6" w:rsidP="00C75863">
            <w:r>
              <w:rPr>
                <w:sz w:val="18"/>
              </w:rPr>
              <w:t>Muchas entradas, pocas salidas (N_in &gt;&gt; N_out)</w:t>
            </w:r>
          </w:p>
        </w:tc>
      </w:tr>
      <w:tr w:rsidR="00B87BD6" w14:paraId="743CDB2F" w14:textId="77777777" w:rsidTr="00C75863">
        <w:trPr>
          <w:jc w:val="center"/>
        </w:trPr>
        <w:tc>
          <w:tcPr>
            <w:tcW w:w="2592" w:type="dxa"/>
            <w:shd w:val="clear" w:color="auto" w:fill="F9FAFB"/>
            <w:tcMar>
              <w:top w:w="80" w:type="dxa"/>
              <w:left w:w="120" w:type="dxa"/>
              <w:bottom w:w="80" w:type="dxa"/>
              <w:right w:w="120" w:type="dxa"/>
            </w:tcMar>
          </w:tcPr>
          <w:p w14:paraId="7463B65E" w14:textId="77777777" w:rsidR="00B87BD6" w:rsidRDefault="00B87BD6" w:rsidP="00C75863">
            <w:r>
              <w:rPr>
                <w:sz w:val="18"/>
              </w:rPr>
              <w:t>Complejidad en Deep Learning</w:t>
            </w:r>
          </w:p>
        </w:tc>
        <w:tc>
          <w:tcPr>
            <w:tcW w:w="3312" w:type="dxa"/>
            <w:shd w:val="clear" w:color="auto" w:fill="F9FAFB"/>
            <w:tcMar>
              <w:top w:w="80" w:type="dxa"/>
              <w:left w:w="120" w:type="dxa"/>
              <w:bottom w:w="80" w:type="dxa"/>
              <w:right w:w="120" w:type="dxa"/>
            </w:tcMar>
          </w:tcPr>
          <w:p w14:paraId="30582AE9" w14:textId="77777777" w:rsidR="00B87BD6" w:rsidRDefault="00B87BD6" w:rsidP="00C75863">
            <w:r>
              <w:rPr>
                <w:sz w:val="18"/>
              </w:rPr>
              <w:t>Requiere una pasada por cada parámetro W</w:t>
            </w:r>
          </w:p>
        </w:tc>
        <w:tc>
          <w:tcPr>
            <w:tcW w:w="3456" w:type="dxa"/>
            <w:shd w:val="clear" w:color="auto" w:fill="F9FAFB"/>
            <w:tcMar>
              <w:top w:w="80" w:type="dxa"/>
              <w:left w:w="120" w:type="dxa"/>
              <w:bottom w:w="80" w:type="dxa"/>
              <w:right w:w="120" w:type="dxa"/>
            </w:tcMar>
          </w:tcPr>
          <w:p w14:paraId="417302BD" w14:textId="77777777" w:rsidR="00B87BD6" w:rsidRDefault="00B87BD6" w:rsidP="00C75863">
            <w:r>
              <w:rPr>
                <w:sz w:val="18"/>
              </w:rPr>
              <w:t>Calcula todos los gradientes ∂L/∂W en 1 sola pasada</w:t>
            </w:r>
          </w:p>
        </w:tc>
      </w:tr>
      <w:tr w:rsidR="00B87BD6" w14:paraId="1C315E86" w14:textId="77777777" w:rsidTr="00C75863">
        <w:trPr>
          <w:jc w:val="center"/>
        </w:trPr>
        <w:tc>
          <w:tcPr>
            <w:tcW w:w="2592" w:type="dxa"/>
            <w:shd w:val="clear" w:color="auto" w:fill="FFFFFF"/>
            <w:tcMar>
              <w:top w:w="80" w:type="dxa"/>
              <w:left w:w="120" w:type="dxa"/>
              <w:bottom w:w="80" w:type="dxa"/>
              <w:right w:w="120" w:type="dxa"/>
            </w:tcMar>
          </w:tcPr>
          <w:p w14:paraId="5DB181B3" w14:textId="77777777" w:rsidR="00B87BD6" w:rsidRDefault="00B87BD6" w:rsidP="00C75863">
            <w:r>
              <w:rPr>
                <w:sz w:val="18"/>
              </w:rPr>
              <w:t>Uso de Memoria</w:t>
            </w:r>
          </w:p>
        </w:tc>
        <w:tc>
          <w:tcPr>
            <w:tcW w:w="3312" w:type="dxa"/>
            <w:shd w:val="clear" w:color="auto" w:fill="FFFFFF"/>
            <w:tcMar>
              <w:top w:w="80" w:type="dxa"/>
              <w:left w:w="120" w:type="dxa"/>
              <w:bottom w:w="80" w:type="dxa"/>
              <w:right w:w="120" w:type="dxa"/>
            </w:tcMar>
          </w:tcPr>
          <w:p w14:paraId="7DC991F5" w14:textId="77777777" w:rsidR="00B87BD6" w:rsidRDefault="00B87BD6" w:rsidP="00C75863">
            <w:r>
              <w:rPr>
                <w:sz w:val="18"/>
              </w:rPr>
              <w:t>Bajo: no requiere almacenar activaciones intermedias</w:t>
            </w:r>
          </w:p>
        </w:tc>
        <w:tc>
          <w:tcPr>
            <w:tcW w:w="3456" w:type="dxa"/>
            <w:shd w:val="clear" w:color="auto" w:fill="FFFFFF"/>
            <w:tcMar>
              <w:top w:w="80" w:type="dxa"/>
              <w:left w:w="120" w:type="dxa"/>
              <w:bottom w:w="80" w:type="dxa"/>
              <w:right w:w="120" w:type="dxa"/>
            </w:tcMar>
          </w:tcPr>
          <w:p w14:paraId="38F14D5B" w14:textId="77777777" w:rsidR="00B87BD6" w:rsidRDefault="00B87BD6" w:rsidP="00C75863">
            <w:r>
              <w:rPr>
                <w:sz w:val="18"/>
              </w:rPr>
              <w:t>Mayor: debe guardar valores intermedios para la pasada atrás</w:t>
            </w:r>
          </w:p>
        </w:tc>
      </w:tr>
    </w:tbl>
    <w:p w14:paraId="2D03F294" w14:textId="77777777" w:rsidR="00B87BD6" w:rsidRDefault="00B87BD6" w:rsidP="00B87BD6">
      <w:pPr>
        <w:spacing w:after="80"/>
      </w:pPr>
    </w:p>
    <w:p w14:paraId="0B7DDE94" w14:textId="77777777" w:rsidR="00B87BD6" w:rsidRDefault="00B87BD6" w:rsidP="00B87BD6">
      <w:pPr>
        <w:pStyle w:val="Ttulo1"/>
        <w:spacing w:before="280" w:after="120"/>
      </w:pPr>
      <w:r>
        <w:rPr>
          <w:rFonts w:ascii="Arial" w:hAnsi="Arial"/>
          <w:color w:val="1B365D"/>
          <w:sz w:val="30"/>
        </w:rPr>
        <w:t>5. Evolución del Concepto de Retropropagación</w:t>
      </w:r>
    </w:p>
    <w:p w14:paraId="76D079D4" w14:textId="77777777" w:rsidR="00B87BD6" w:rsidRDefault="00B87BD6" w:rsidP="00B87BD6">
      <w:r>
        <w:t xml:space="preserve">Históricamente, la expresión </w:t>
      </w:r>
      <w:r>
        <w:rPr>
          <w:b/>
        </w:rPr>
        <w:t>retropropagación</w:t>
      </w:r>
      <w:r>
        <w:t xml:space="preserve"> se refería a la aplicación matemática manual de la regla de la cadena sobre las capas de una red neuronal. En la práctica del aprendizaje profundo moderno, el término se utiliza como sinónimo de </w:t>
      </w:r>
      <w:r>
        <w:rPr>
          <w:b/>
        </w:rPr>
        <w:t>diferenciación automática en modo inverso</w:t>
      </w:r>
      <w:r>
        <w:t>. Este mecanismo automatizado constituye el motor computacional subyacente que permite entrenar arquitecturas con miles de millones de parámetros de manera escalable y eficiente.</w:t>
      </w:r>
    </w:p>
    <w:tbl>
      <w:tblPr>
        <w:tblW w:w="0" w:type="auto"/>
        <w:jc w:val="center"/>
        <w:tblLayout w:type="fixed"/>
        <w:tblLook w:val="04A0" w:firstRow="1" w:lastRow="0" w:firstColumn="1" w:lastColumn="0" w:noHBand="0" w:noVBand="1"/>
      </w:tblPr>
      <w:tblGrid>
        <w:gridCol w:w="9360"/>
      </w:tblGrid>
      <w:tr w:rsidR="00B87BD6" w14:paraId="156D7834"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6DE9E58" w14:textId="77777777" w:rsidR="00B87BD6" w:rsidRDefault="00B87BD6" w:rsidP="00C75863">
            <w:pPr>
              <w:spacing w:after="40"/>
            </w:pPr>
            <w:r>
              <w:rPr>
                <w:b/>
                <w:color w:val="1B365D"/>
                <w:sz w:val="21"/>
              </w:rPr>
              <w:t>📌 Resumen de Cierre de Lección</w:t>
            </w:r>
            <w:r>
              <w:rPr>
                <w:b/>
                <w:color w:val="1B365D"/>
                <w:sz w:val="21"/>
              </w:rPr>
              <w:br/>
            </w:r>
            <w:r>
              <w:rPr>
                <w:color w:val="2D3748"/>
                <w:sz w:val="19"/>
              </w:rPr>
              <w:t>El flujo de trabajo desde el descenso de gradiente básico hasta los grafos computacionales culmina en la diferenciación automática en modo inverso. Al almacenar las reglas locales de cálculo en cada nodo durante el pase adelante, los entornos de ejecución modernos ejecutan la retropropagación de forma completamente transparente para el desarrollador.</w:t>
            </w:r>
          </w:p>
        </w:tc>
      </w:tr>
    </w:tbl>
    <w:p w14:paraId="23A91B63" w14:textId="77777777" w:rsidR="00B87BD6" w:rsidRDefault="00B87BD6" w:rsidP="00B87BD6">
      <w:pPr>
        <w:spacing w:after="80"/>
      </w:pPr>
    </w:p>
    <w:p w14:paraId="2462936F" w14:textId="77777777" w:rsidR="008D04D6" w:rsidRDefault="008D04D6" w:rsidP="00F92DC0"/>
    <w:p w14:paraId="25BE2886" w14:textId="77777777" w:rsidR="0005755F" w:rsidRDefault="0005755F" w:rsidP="00F92DC0"/>
    <w:p w14:paraId="35F04D1F" w14:textId="77777777" w:rsidR="0005755F" w:rsidRDefault="0005755F" w:rsidP="00F92DC0"/>
    <w:p w14:paraId="55FEED54" w14:textId="4B074C77" w:rsidR="0005755F" w:rsidRDefault="0005755F" w:rsidP="00F92DC0"/>
    <w:p w14:paraId="0544A95A" w14:textId="77777777" w:rsidR="0005755F" w:rsidRDefault="0005755F" w:rsidP="00F92DC0"/>
    <w:p w14:paraId="5DA5958A" w14:textId="77777777" w:rsidR="00E23B9D" w:rsidRDefault="00E23B9D" w:rsidP="00675A9B"/>
    <w:sectPr w:rsidR="00E23B9D"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F2390" w14:textId="77777777" w:rsidR="0042524B" w:rsidRDefault="0042524B">
      <w:pPr>
        <w:spacing w:after="0" w:line="240" w:lineRule="auto"/>
      </w:pPr>
      <w:r>
        <w:separator/>
      </w:r>
    </w:p>
  </w:endnote>
  <w:endnote w:type="continuationSeparator" w:id="0">
    <w:p w14:paraId="49B62521" w14:textId="77777777" w:rsidR="0042524B" w:rsidRDefault="004252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BBFC8" w14:textId="77777777" w:rsidR="0042524B" w:rsidRDefault="0042524B">
      <w:pPr>
        <w:spacing w:after="0" w:line="240" w:lineRule="auto"/>
      </w:pPr>
      <w:r>
        <w:separator/>
      </w:r>
    </w:p>
  </w:footnote>
  <w:footnote w:type="continuationSeparator" w:id="0">
    <w:p w14:paraId="3C586DBF" w14:textId="77777777" w:rsidR="0042524B" w:rsidRDefault="004252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43DD9"/>
    <w:rsid w:val="000510C0"/>
    <w:rsid w:val="0005755F"/>
    <w:rsid w:val="0006063C"/>
    <w:rsid w:val="00086273"/>
    <w:rsid w:val="000A75B5"/>
    <w:rsid w:val="000C3141"/>
    <w:rsid w:val="000C4C75"/>
    <w:rsid w:val="000C7A64"/>
    <w:rsid w:val="000D0AF9"/>
    <w:rsid w:val="000E616F"/>
    <w:rsid w:val="00143A16"/>
    <w:rsid w:val="0014715B"/>
    <w:rsid w:val="0015074B"/>
    <w:rsid w:val="00170021"/>
    <w:rsid w:val="00192539"/>
    <w:rsid w:val="001A6218"/>
    <w:rsid w:val="00221AF9"/>
    <w:rsid w:val="00223990"/>
    <w:rsid w:val="0023134A"/>
    <w:rsid w:val="00260659"/>
    <w:rsid w:val="0026189F"/>
    <w:rsid w:val="0027761E"/>
    <w:rsid w:val="00294F9E"/>
    <w:rsid w:val="0029639D"/>
    <w:rsid w:val="002B5238"/>
    <w:rsid w:val="002C4F88"/>
    <w:rsid w:val="002C76A1"/>
    <w:rsid w:val="002D2104"/>
    <w:rsid w:val="002E141A"/>
    <w:rsid w:val="00301F32"/>
    <w:rsid w:val="00326F90"/>
    <w:rsid w:val="00346BD1"/>
    <w:rsid w:val="00356673"/>
    <w:rsid w:val="003C4A6E"/>
    <w:rsid w:val="003F54F9"/>
    <w:rsid w:val="004053AF"/>
    <w:rsid w:val="004176F3"/>
    <w:rsid w:val="0042524B"/>
    <w:rsid w:val="00476D89"/>
    <w:rsid w:val="004B5C05"/>
    <w:rsid w:val="004E322C"/>
    <w:rsid w:val="005028E9"/>
    <w:rsid w:val="00517C9C"/>
    <w:rsid w:val="005236E5"/>
    <w:rsid w:val="0054017E"/>
    <w:rsid w:val="0056589E"/>
    <w:rsid w:val="00571245"/>
    <w:rsid w:val="0058466F"/>
    <w:rsid w:val="0059319B"/>
    <w:rsid w:val="0059638E"/>
    <w:rsid w:val="005A7363"/>
    <w:rsid w:val="005F6BDE"/>
    <w:rsid w:val="00604008"/>
    <w:rsid w:val="0063027F"/>
    <w:rsid w:val="0064451A"/>
    <w:rsid w:val="006638FB"/>
    <w:rsid w:val="0066531B"/>
    <w:rsid w:val="00675A9B"/>
    <w:rsid w:val="00691516"/>
    <w:rsid w:val="006D6CA5"/>
    <w:rsid w:val="006E1F57"/>
    <w:rsid w:val="006F0CF4"/>
    <w:rsid w:val="00701890"/>
    <w:rsid w:val="00711217"/>
    <w:rsid w:val="00714EBA"/>
    <w:rsid w:val="007160E9"/>
    <w:rsid w:val="007360FC"/>
    <w:rsid w:val="0075635B"/>
    <w:rsid w:val="0076645E"/>
    <w:rsid w:val="007A55CC"/>
    <w:rsid w:val="007D36F8"/>
    <w:rsid w:val="007D7D76"/>
    <w:rsid w:val="007E61B8"/>
    <w:rsid w:val="00837BDF"/>
    <w:rsid w:val="00847157"/>
    <w:rsid w:val="008503A1"/>
    <w:rsid w:val="008A70EA"/>
    <w:rsid w:val="008B7A12"/>
    <w:rsid w:val="008D04D6"/>
    <w:rsid w:val="008F742D"/>
    <w:rsid w:val="00900901"/>
    <w:rsid w:val="00903EE0"/>
    <w:rsid w:val="00912010"/>
    <w:rsid w:val="009502BF"/>
    <w:rsid w:val="00956B00"/>
    <w:rsid w:val="00960A8D"/>
    <w:rsid w:val="0096302C"/>
    <w:rsid w:val="00963D5B"/>
    <w:rsid w:val="00967BB8"/>
    <w:rsid w:val="00970040"/>
    <w:rsid w:val="00975F43"/>
    <w:rsid w:val="009C1C24"/>
    <w:rsid w:val="009C6892"/>
    <w:rsid w:val="009D4ED6"/>
    <w:rsid w:val="00A01475"/>
    <w:rsid w:val="00A05786"/>
    <w:rsid w:val="00A17917"/>
    <w:rsid w:val="00A411C2"/>
    <w:rsid w:val="00A63C44"/>
    <w:rsid w:val="00AA1D8D"/>
    <w:rsid w:val="00AA2377"/>
    <w:rsid w:val="00AC5503"/>
    <w:rsid w:val="00AE11D5"/>
    <w:rsid w:val="00AF3298"/>
    <w:rsid w:val="00B21065"/>
    <w:rsid w:val="00B47730"/>
    <w:rsid w:val="00B87BD6"/>
    <w:rsid w:val="00B9422F"/>
    <w:rsid w:val="00BE3146"/>
    <w:rsid w:val="00C2692B"/>
    <w:rsid w:val="00C3163F"/>
    <w:rsid w:val="00C336DE"/>
    <w:rsid w:val="00C9154B"/>
    <w:rsid w:val="00CB0664"/>
    <w:rsid w:val="00CD0CC8"/>
    <w:rsid w:val="00D21AE0"/>
    <w:rsid w:val="00D21D4F"/>
    <w:rsid w:val="00D225B0"/>
    <w:rsid w:val="00D44363"/>
    <w:rsid w:val="00D63035"/>
    <w:rsid w:val="00D76D2B"/>
    <w:rsid w:val="00D81E8A"/>
    <w:rsid w:val="00D9595C"/>
    <w:rsid w:val="00DF0AFD"/>
    <w:rsid w:val="00DF45CA"/>
    <w:rsid w:val="00E20AE1"/>
    <w:rsid w:val="00E23B9D"/>
    <w:rsid w:val="00E24F21"/>
    <w:rsid w:val="00E26E4C"/>
    <w:rsid w:val="00E30582"/>
    <w:rsid w:val="00E31317"/>
    <w:rsid w:val="00E36539"/>
    <w:rsid w:val="00E45D2E"/>
    <w:rsid w:val="00E4788C"/>
    <w:rsid w:val="00E674BB"/>
    <w:rsid w:val="00E70DC0"/>
    <w:rsid w:val="00E83A76"/>
    <w:rsid w:val="00EA01FE"/>
    <w:rsid w:val="00EA24E5"/>
    <w:rsid w:val="00EA7125"/>
    <w:rsid w:val="00EC5EF5"/>
    <w:rsid w:val="00ED5569"/>
    <w:rsid w:val="00EF786E"/>
    <w:rsid w:val="00F145F6"/>
    <w:rsid w:val="00F17600"/>
    <w:rsid w:val="00F3658A"/>
    <w:rsid w:val="00F92DC0"/>
    <w:rsid w:val="00F935C2"/>
    <w:rsid w:val="00FC0D40"/>
    <w:rsid w:val="00FC693F"/>
    <w:rsid w:val="00FE4F76"/>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124</Pages>
  <Words>33709</Words>
  <Characters>185402</Characters>
  <Application>Microsoft Office Word</Application>
  <DocSecurity>0</DocSecurity>
  <Lines>1545</Lines>
  <Paragraphs>437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339</cp:revision>
  <dcterms:created xsi:type="dcterms:W3CDTF">2013-12-23T23:15:00Z</dcterms:created>
  <dcterms:modified xsi:type="dcterms:W3CDTF">2026-10-21T20:00:00Z</dcterms:modified>
  <cp:category/>
</cp:coreProperties>
</file>