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a0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e5c8"/>
                <w:sz w:val="28"/>
                <w:szCs w:val="28"/>
              </w:rPr>
              <w:t xml:space="preserve">TINLANCE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·  ThreatFade Beta Validation Report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80a0f"/>
          <w:sz w:val="40"/>
          <w:szCs w:val="40"/>
        </w:rPr>
        <w:t xml:space="preserve">ThreatFade v0.2.0-beta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b8a0"/>
          <w:sz w:val="26"/>
          <w:szCs w:val="26"/>
        </w:rPr>
        <w:t xml:space="preserve">Independent Beta Validation — Case Study #001</w:t>
      </w:r>
    </w:p>
    <w:p>
      <w:pPr>
        <w:spacing w:after="3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June 1, 2026  ·  Tinlance Limited  ·  tinlance.com</w:t>
      </w:r>
    </w:p>
    <w:p>
      <w:pPr>
        <w:pBdr>
          <w:bottom w:val="single" w:color="00e5c8" w:sz="6" w:space="1"/>
        </w:pBdr>
        <w:spacing w:after="3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0a0f"/>
        </w:rPr>
        <w:t xml:space="preserve">Validation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01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c8"/>
                <w:sz w:val="20"/>
                <w:szCs w:val="20"/>
              </w:rPr>
              <w:t xml:space="preserve">Product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ThreatFade v0.2.0-beta — C2 Evasion Detection Platform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01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c8"/>
                <w:sz w:val="20"/>
                <w:szCs w:val="20"/>
              </w:rPr>
              <w:t xml:space="preserve">Tester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Engr Uzoma — Cybersecurity Expert, Forex Engineer &amp; Full Stack Developer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01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c8"/>
                <w:sz w:val="20"/>
                <w:szCs w:val="20"/>
              </w:rPr>
              <w:t xml:space="preserve">Test Date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01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c8"/>
                <w:sz w:val="20"/>
                <w:szCs w:val="20"/>
              </w:rPr>
              <w:t xml:space="preserve">Scenarios Tested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scenarios (Merlin QUIC C2, Cobalt Strike, IcedID, normal traffic baselines)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01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c8"/>
                <w:sz w:val="20"/>
                <w:szCs w:val="20"/>
              </w:rPr>
              <w:t xml:space="preserve">Bugs Found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Zero (0)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01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c8"/>
                <w:sz w:val="20"/>
                <w:szCs w:val="20"/>
              </w:rPr>
              <w:t xml:space="preserve">Overall Result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PASSED — All scenarios passed. No failures recorded.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0a0f"/>
        </w:rPr>
        <w:t xml:space="preserve">Tester Testimonial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0e5c8" w:sz="20"/>
              <w:bottom w:val="none"/>
              <w:right w:val="none"/>
            </w:tcBorders>
            <w:shd w:fill="f0fdf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80a0f"/>
                <w:sz w:val="24"/>
                <w:szCs w:val="24"/>
              </w:rPr>
              <w:t xml:space="preserve">“I’ve tested all scenarios as asked and I found no bugs. Everything passed. It’s solid.”</w:t>
            </w:r>
          </w:p>
          <w:p>
            <w:r>
              <w:rPr>
                <w:rFonts w:ascii="Arial" w:cs="Arial" w:eastAsia="Arial" w:hAnsi="Arial"/>
                <w:b/>
                <w:bCs/>
                <w:color w:val="00b8a0"/>
                <w:sz w:val="20"/>
                <w:szCs w:val="20"/>
              </w:rPr>
              <w:t xml:space="preserve">— Engr Uzoma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|   Cybersecurity Expert, Forex Engineer &amp; Full Stack Developer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0a0f"/>
        </w:rPr>
        <w:t xml:space="preserve">Product Validation Metrics</w:t>
      </w:r>
    </w:p>
    <w:p>
      <w:pPr>
        <w:spacing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following technical results were independently validated as part of this beta test: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0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c8"/>
                <w:sz w:val="19"/>
                <w:szCs w:val="19"/>
              </w:rPr>
              <w:t xml:space="preserve">Detection Engine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Z-score entropy analysis + statistical anomaly scoring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15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c8"/>
                <w:sz w:val="19"/>
                <w:szCs w:val="19"/>
              </w:rPr>
              <w:t xml:space="preserve">Merlin QUIC C2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Z-score 14.76 across 490,000+ packets — DETECTED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0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c8"/>
                <w:sz w:val="19"/>
                <w:szCs w:val="19"/>
              </w:rPr>
              <w:t xml:space="preserve">Cobalt Strike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Z-score 7.01 — DETECTED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15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c8"/>
                <w:sz w:val="19"/>
                <w:szCs w:val="19"/>
              </w:rPr>
              <w:t xml:space="preserve">IcedID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Z-score 3.89 — DETECTED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0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c8"/>
                <w:sz w:val="19"/>
                <w:szCs w:val="19"/>
              </w:rPr>
              <w:t xml:space="preserve">False Positive Rate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0% across 5 normal traffic baselines (100 runs)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15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c8"/>
                <w:sz w:val="19"/>
                <w:szCs w:val="19"/>
              </w:rPr>
              <w:t xml:space="preserve">Test Suite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22 passing tests — all green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0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c8"/>
                <w:sz w:val="19"/>
                <w:szCs w:val="19"/>
              </w:rPr>
              <w:t xml:space="preserve">SIEM Export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JSON / Splunk HEC / CEF / CSV — all formats operational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15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c8"/>
                <w:sz w:val="19"/>
                <w:szCs w:val="19"/>
              </w:rPr>
              <w:t xml:space="preserve">MITRE TTP Mapping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Real TTPs returned from z-score and drop ratio signals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0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c8"/>
                <w:sz w:val="19"/>
                <w:szCs w:val="19"/>
              </w:rPr>
              <w:t xml:space="preserve">Endpoint Agent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Linux and Windows — network and process monitoring modes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15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c8"/>
                <w:sz w:val="19"/>
                <w:szCs w:val="19"/>
              </w:rPr>
              <w:t xml:space="preserve">FusionOps API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Live at http://13.50.16.19 — v0.3.0, health confirmed OK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0a0f"/>
        </w:rPr>
        <w:t xml:space="preserve">About the Beta Tester</w:t>
      </w:r>
    </w:p>
    <w:p>
      <w:pPr>
        <w:spacing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Engr Uzoma brings a rare multi-disciplinary technical background that makes this validation particularly credible: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Cybersecurity Expert — able to assess detection accuracy, false positive rates, and threat signal quality from an offensive and defensive perspective.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Forex Engineer — brings quantitative and algorithmic thinking to evaluation of statistical detection models such as z-score entropy analysis.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Full Stack Developer — able to assess API quality, integration reliability, code architecture, and production-readiness of the FusionOps wrapper.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0a0f"/>
        </w:rPr>
        <w:t xml:space="preserve">Conclusion</w:t>
      </w:r>
    </w:p>
    <w:p>
      <w:pPr>
        <w:spacing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ThreatFade v0.2.0-beta has passed independent third-party validation. Zero bugs were found across all test scenarios. All detection scenarios passed including real-world malware traffic from Merlin QUIC C2, Cobalt Strike, and IcedID. The product is production-ready for controlled deployment and further beta testing.</w:t>
      </w:r>
    </w:p>
    <w:p>
      <w:pPr>
        <w:spacing w:after="2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case study is Case Study #001 in Tinlance's beta validation series. A second beta test is currently in progress.</w:t>
      </w:r>
    </w:p>
    <w:p>
      <w:pPr>
        <w:pBdr>
          <w:bottom w:val="single" w:color="00e5c8" w:sz="4" w:space="1"/>
        </w:pBd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Tinlance Limited  ·  RC: 7962164  ·  tinlance.com  ·  </w:t>
      </w:r>
      <w:r>
        <w:rPr>
          <w:rFonts w:ascii="Arial" w:cs="Arial" w:eastAsia="Arial" w:hAnsi="Arial"/>
          <w:b/>
          <w:bCs/>
          <w:color w:val="00e5c8"/>
          <w:sz w:val="17"/>
          <w:szCs w:val="17"/>
        </w:rPr>
        <w:t xml:space="preserve">ThreatFade</w:t>
      </w:r>
      <w:r>
        <w:rPr>
          <w:rFonts w:ascii="Arial" w:cs="Arial" w:eastAsia="Arial" w:hAnsi="Arial"/>
          <w:color w:val="888888"/>
          <w:sz w:val="17"/>
          <w:szCs w:val="17"/>
        </w:rPr>
        <w:t xml:space="preserve">  · 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80a0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80a0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b8a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2026-06-01T11:58:02.963Z</dcterms:created>
  <dcterms:modified xsi:type="dcterms:W3CDTF">2026-06-01T11:58:02.963Z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