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264810B0" w14:textId="5576E086" w:rsidR="00B06079" w:rsidRPr="00621831"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3098" w:history="1">
        <w:r w:rsidR="00B06079" w:rsidRPr="00621831">
          <w:rPr>
            <w:rStyle w:val="af4"/>
            <w:rFonts w:ascii="Times New Roman" w:hAnsi="Times New Roman" w:cs="Times New Roman"/>
            <w:color w:val="auto"/>
          </w:rPr>
          <w:t>表</w:t>
        </w:r>
        <w:r w:rsidR="00B06079" w:rsidRPr="00621831">
          <w:rPr>
            <w:rStyle w:val="af4"/>
            <w:rFonts w:ascii="Times New Roman" w:hAnsi="Times New Roman" w:cs="Times New Roman"/>
            <w:color w:val="auto"/>
          </w:rPr>
          <w:t xml:space="preserve"> 1 </w:t>
        </w:r>
        <w:r w:rsidR="00B06079" w:rsidRPr="00621831">
          <w:rPr>
            <w:rStyle w:val="af4"/>
            <w:rFonts w:ascii="Times New Roman" w:hAnsi="Times New Roman" w:cs="Times New Roman"/>
            <w:color w:val="auto"/>
          </w:rPr>
          <w:t>變量定義</w:t>
        </w:r>
        <w:r w:rsidR="00B06079" w:rsidRPr="00621831">
          <w:rPr>
            <w:rFonts w:ascii="Times New Roman" w:hAnsi="Times New Roman" w:cs="Times New Roman"/>
            <w:webHidden/>
          </w:rPr>
          <w:tab/>
        </w:r>
        <w:r w:rsidR="00B06079" w:rsidRPr="00621831">
          <w:rPr>
            <w:rFonts w:ascii="Times New Roman" w:hAnsi="Times New Roman" w:cs="Times New Roman"/>
            <w:webHidden/>
          </w:rPr>
          <w:fldChar w:fldCharType="begin"/>
        </w:r>
        <w:r w:rsidR="00B06079" w:rsidRPr="00621831">
          <w:rPr>
            <w:rFonts w:ascii="Times New Roman" w:hAnsi="Times New Roman" w:cs="Times New Roman"/>
            <w:webHidden/>
          </w:rPr>
          <w:instrText xml:space="preserve"> PAGEREF _Toc206073098 \h </w:instrText>
        </w:r>
        <w:r w:rsidR="00B06079" w:rsidRPr="00621831">
          <w:rPr>
            <w:rFonts w:ascii="Times New Roman" w:hAnsi="Times New Roman" w:cs="Times New Roman"/>
            <w:webHidden/>
          </w:rPr>
        </w:r>
        <w:r w:rsidR="00B06079" w:rsidRPr="00621831">
          <w:rPr>
            <w:rFonts w:ascii="Times New Roman" w:hAnsi="Times New Roman" w:cs="Times New Roman"/>
            <w:webHidden/>
          </w:rPr>
          <w:fldChar w:fldCharType="separate"/>
        </w:r>
        <w:r w:rsidR="00B06079" w:rsidRPr="00621831">
          <w:rPr>
            <w:rFonts w:ascii="Times New Roman" w:hAnsi="Times New Roman" w:cs="Times New Roman"/>
            <w:webHidden/>
          </w:rPr>
          <w:t>9</w:t>
        </w:r>
        <w:r w:rsidR="00B06079" w:rsidRPr="00621831">
          <w:rPr>
            <w:rFonts w:ascii="Times New Roman" w:hAnsi="Times New Roman" w:cs="Times New Roman"/>
            <w:webHidden/>
          </w:rPr>
          <w:fldChar w:fldCharType="end"/>
        </w:r>
      </w:hyperlink>
    </w:p>
    <w:p w14:paraId="35B509A1" w14:textId="57B96F2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2 </w:t>
        </w:r>
        <w:r w:rsidRPr="00621831">
          <w:rPr>
            <w:rStyle w:val="af4"/>
            <w:rFonts w:ascii="Times New Roman" w:hAnsi="Times New Roman" w:cs="Times New Roman"/>
            <w:color w:val="auto"/>
          </w:rPr>
          <w:t>集合定義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_Toc206073099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10</w:t>
        </w:r>
        <w:r w:rsidRPr="00621831">
          <w:rPr>
            <w:rFonts w:ascii="Times New Roman" w:hAnsi="Times New Roman" w:cs="Times New Roman"/>
            <w:webHidden/>
          </w:rPr>
          <w:fldChar w:fldCharType="end"/>
        </w:r>
      </w:hyperlink>
    </w:p>
    <w:p w14:paraId="7D3F2938" w14:textId="34C246F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3 </w:t>
        </w:r>
        <w:r w:rsidRPr="00621831">
          <w:rPr>
            <w:rStyle w:val="af4"/>
            <w:rFonts w:ascii="Times New Roman" w:hAnsi="Times New Roman" w:cs="Times New Roman"/>
            <w:color w:val="auto"/>
          </w:rPr>
          <w:t>超參數定義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_Toc206073100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13</w:t>
        </w:r>
        <w:r w:rsidRPr="00621831">
          <w:rPr>
            <w:rFonts w:ascii="Times New Roman" w:hAnsi="Times New Roman" w:cs="Times New Roman"/>
            <w:webHidden/>
          </w:rPr>
          <w:fldChar w:fldCharType="end"/>
        </w:r>
      </w:hyperlink>
    </w:p>
    <w:p w14:paraId="06BCB6FC" w14:textId="7B1D515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621831"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29440AEB"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9F7DA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Heuristic</w:t>
      </w:r>
      <w:r w:rsidR="009F7DA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方法</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proofErr w:type="gramStart"/>
      <w:r w:rsidRPr="00621831">
        <w:rPr>
          <w:rFonts w:ascii="Times New Roman" w:eastAsia="標楷體" w:hAnsi="Times New Roman" w:cs="Times New Roman"/>
          <w:sz w:val="24"/>
          <w:szCs w:val="24"/>
        </w:rPr>
        <w:t>全台物流</w:t>
      </w:r>
      <w:proofErr w:type="gramEnd"/>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532CE04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p>
    <w:p w14:paraId="56A1430E" w14:textId="4EDF5493"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Metaheuristic</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演算法，</w:t>
      </w:r>
      <w:proofErr w:type="gramStart"/>
      <w:r w:rsidR="00C87257" w:rsidRPr="00621831">
        <w:rPr>
          <w:rFonts w:ascii="Times New Roman" w:eastAsia="標楷體" w:hAnsi="Times New Roman" w:cs="Times New Roman" w:hint="eastAsia"/>
        </w:rPr>
        <w:t>如蟻群演算法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、遺傳演算法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Genetic Algorithm, GA</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等，並進一步發展為混合元演算法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lastRenderedPageBreak/>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hint="eastAsia"/>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Start w:id="18" w:name="_Toc213505199"/>
      <w:bookmarkEnd w:id="15"/>
      <w:bookmarkEnd w:id="16"/>
    </w:p>
    <w:p w14:paraId="4D3BB1AA" w14:textId="79DEBA14" w:rsidR="00441A0E" w:rsidRDefault="00441A0E" w:rsidP="00441A0E">
      <w:pPr>
        <w:widowControl/>
        <w:spacing w:line="360" w:lineRule="auto"/>
        <w:ind w:firstLine="480"/>
        <w:jc w:val="both"/>
        <w:rPr>
          <w:rFonts w:ascii="Times New Roman" w:eastAsia="標楷體" w:hAnsi="Times New Roman" w:cs="Times New Roman"/>
        </w:rPr>
      </w:pPr>
      <w:r w:rsidRPr="00441A0E">
        <w:rPr>
          <w:rFonts w:ascii="Times New Roman" w:eastAsia="標楷體" w:hAnsi="Times New Roman" w:cs="Times New Roman"/>
        </w:rPr>
        <w:t>本章簡要介紹本研究所需的背景知識與相關文獻，包括車輛路徑問題</w:t>
      </w:r>
      <w:r>
        <w:rPr>
          <w:rFonts w:ascii="Times New Roman" w:eastAsia="標楷體" w:hAnsi="Times New Roman" w:cs="Times New Roman" w:hint="eastAsia"/>
        </w:rPr>
        <w:t>(</w:t>
      </w:r>
      <w:r w:rsidRPr="00C40654">
        <w:rPr>
          <w:rFonts w:ascii="Times New Roman" w:eastAsia="標楷體" w:hAnsi="Times New Roman" w:cs="Times New Roman"/>
        </w:rPr>
        <w:t>Vehicle Routing Problem, VRP</w:t>
      </w:r>
      <w:r>
        <w:rPr>
          <w:rFonts w:ascii="Times New Roman" w:eastAsia="標楷體" w:hAnsi="Times New Roman" w:cs="Times New Roman" w:hint="eastAsia"/>
        </w:rPr>
        <w:t>)</w:t>
      </w:r>
      <w:r w:rsidRPr="00441A0E">
        <w:rPr>
          <w:rFonts w:ascii="Times New Roman" w:eastAsia="標楷體" w:hAnsi="Times New Roman" w:cs="Times New Roman"/>
        </w:rPr>
        <w:t>及其變形，以及</w:t>
      </w:r>
      <w:proofErr w:type="gramStart"/>
      <w:r w:rsidRPr="00441A0E">
        <w:rPr>
          <w:rFonts w:ascii="Times New Roman" w:eastAsia="標楷體" w:hAnsi="Times New Roman" w:cs="Times New Roman"/>
        </w:rPr>
        <w:t>多目標蟻群最佳化</w:t>
      </w:r>
      <w:proofErr w:type="gramEnd"/>
      <w:r>
        <w:rPr>
          <w:rFonts w:ascii="Times New Roman" w:eastAsia="標楷體" w:hAnsi="Times New Roman" w:cs="Times New Roman" w:hint="eastAsia"/>
        </w:rPr>
        <w:t>(</w:t>
      </w:r>
      <w:r w:rsidRPr="00C40654">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441A0E">
        <w:rPr>
          <w:rFonts w:ascii="Times New Roman" w:eastAsia="標楷體" w:hAnsi="Times New Roman" w:cs="Times New Roman"/>
        </w:rPr>
        <w:t>與相關研究發展。</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r w:rsidRPr="00621831">
        <w:rPr>
          <w:rFonts w:ascii="Times New Roman" w:eastAsia="標楷體" w:hAnsi="Times New Roman" w:cs="Times New Roman"/>
          <w:b/>
          <w:bCs/>
          <w:sz w:val="36"/>
          <w:szCs w:val="36"/>
        </w:rPr>
        <w:t>2.1 Vehicle Routing Problem</w:t>
      </w:r>
      <w:bookmarkEnd w:id="17"/>
      <w:bookmarkEnd w:id="18"/>
    </w:p>
    <w:p w14:paraId="7E8A7A9A" w14:textId="4C446551"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00111E06" w:rsidRPr="00C9689A">
        <w:rPr>
          <w:rFonts w:ascii="Times New Roman" w:eastAsia="標楷體" w:hAnsi="Times New Roman" w:cs="Times New Roman" w:hint="eastAsia"/>
          <w:color w:val="EE0000"/>
        </w:rPr>
        <w:t>[</w:t>
      </w:r>
      <w:r w:rsidR="00C9689A" w:rsidRPr="00C9689A">
        <w:rPr>
          <w:rFonts w:ascii="Times New Roman" w:eastAsia="標楷體" w:hAnsi="Times New Roman" w:cs="Times New Roman" w:hint="eastAsia"/>
          <w:color w:val="EE0000"/>
        </w:rPr>
        <w:t>Reference</w:t>
      </w:r>
      <w:r w:rsidR="00111E06" w:rsidRPr="00C9689A">
        <w:rPr>
          <w:rFonts w:ascii="Times New Roman" w:eastAsia="標楷體" w:hAnsi="Times New Roman" w:cs="Times New Roman" w:hint="eastAsia"/>
          <w:color w:val="EE0000"/>
        </w:rPr>
        <w:t>]</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1D39C4"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BE135D" w:rsidRPr="00621831">
        <w:rPr>
          <w:rFonts w:ascii="Times New Roman" w:eastAsia="標楷體" w:hAnsi="Times New Roman" w:cs="Times New Roman" w:hint="eastAsia"/>
        </w:rPr>
        <w:t>兩階段</w:t>
      </w:r>
      <w:r w:rsidR="00484826" w:rsidRPr="00621831">
        <w:rPr>
          <w:rFonts w:ascii="Times New Roman" w:eastAsia="標楷體" w:hAnsi="Times New Roman" w:cs="Times New Roman"/>
        </w:rPr>
        <w:t>車輛路線問題</w:t>
      </w:r>
      <w:r w:rsidR="00484826" w:rsidRPr="00621831">
        <w:rPr>
          <w:rFonts w:ascii="Times New Roman" w:eastAsia="標楷體" w:hAnsi="Times New Roman" w:cs="Times New Roman"/>
        </w:rPr>
        <w:t>(</w:t>
      </w:r>
      <w:r w:rsidR="00BE135D" w:rsidRPr="00621831">
        <w:rPr>
          <w:rFonts w:ascii="Times New Roman" w:eastAsia="標楷體" w:hAnsi="Times New Roman" w:cs="Times New Roman" w:hint="eastAsia"/>
        </w:rPr>
        <w:t xml:space="preserve">Two-Stage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BE135D" w:rsidRPr="00621831">
        <w:rPr>
          <w:rFonts w:ascii="Times New Roman" w:eastAsia="標楷體" w:hAnsi="Times New Roman" w:cs="Times New Roman" w:hint="eastAsia"/>
        </w:rPr>
        <w:t>TS</w:t>
      </w:r>
      <w:r w:rsidR="00484826" w:rsidRPr="00621831">
        <w:rPr>
          <w:rFonts w:ascii="Times New Roman" w:eastAsia="標楷體" w:hAnsi="Times New Roman" w:cs="Times New Roman"/>
        </w:rPr>
        <w:t>VRP)</w:t>
      </w:r>
      <w:r w:rsidR="001D39C4" w:rsidRPr="001D39C4">
        <w:rPr>
          <w:rFonts w:ascii="Times New Roman" w:eastAsia="標楷體" w:hAnsi="Times New Roman" w:cs="Times New Roman" w:hint="eastAsia"/>
          <w:color w:val="EE0000"/>
        </w:rPr>
        <w:t xml:space="preserve"> [Reference]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車輛路線問題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558E0213"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05A3C11B" w:rsidR="00C718EA" w:rsidRPr="00621831"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630C3C" w:rsidRPr="00141D91">
        <w:rPr>
          <w:rFonts w:ascii="Times New Roman" w:eastAsia="標楷體" w:hAnsi="Times New Roman" w:cs="Times New Roman" w:hint="eastAsia"/>
          <w:color w:val="EE0000"/>
        </w:rPr>
        <w:t>[</w:t>
      </w:r>
      <w:r w:rsidR="00141D91">
        <w:rPr>
          <w:rFonts w:ascii="Times New Roman" w:eastAsia="標楷體" w:hAnsi="Times New Roman" w:cs="Times New Roman" w:hint="eastAsia"/>
          <w:color w:val="EE0000"/>
        </w:rPr>
        <w:t>Reference</w:t>
      </w:r>
      <w:r w:rsidR="00630C3C" w:rsidRPr="00141D91">
        <w:rPr>
          <w:rFonts w:ascii="Times New Roman" w:eastAsia="標楷體" w:hAnsi="Times New Roman" w:cs="Times New Roman" w:hint="eastAsia"/>
          <w:color w:val="EE0000"/>
        </w:rPr>
        <w:t>]</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中最基本且最常見的變形之</w:t>
      </w:r>
      <w:proofErr w:type="gramStart"/>
      <w:r w:rsidR="005A16BD" w:rsidRPr="00621831">
        <w:rPr>
          <w:rFonts w:ascii="Times New Roman" w:eastAsia="標楷體" w:hAnsi="Times New Roman" w:cs="Times New Roman"/>
        </w:rPr>
        <w:t>一</w:t>
      </w:r>
      <w:proofErr w:type="gramEnd"/>
      <w:r w:rsidR="005A16BD" w:rsidRPr="00621831">
        <w:rPr>
          <w:rFonts w:ascii="Times New Roman" w:eastAsia="標楷體" w:hAnsi="Times New Roman" w:cs="Times New Roman"/>
        </w:rPr>
        <w:t>。其核心目標是規劃一組同質車輛從配送中心出發，</w:t>
      </w:r>
      <w:r w:rsidR="001B0B9C" w:rsidRPr="00621831">
        <w:rPr>
          <w:rFonts w:ascii="Times New Roman" w:eastAsia="標楷體" w:hAnsi="Times New Roman" w:cs="Times New Roman"/>
        </w:rPr>
        <w:t>每輛車的最大載貨量為</w:t>
      </w:r>
      <w:proofErr w:type="gramStart"/>
      <w:r w:rsidR="001B0B9C" w:rsidRPr="00621831">
        <w:rPr>
          <w:rFonts w:ascii="Times New Roman" w:eastAsia="標楷體" w:hAnsi="Times New Roman" w:cs="Times New Roman"/>
        </w:rPr>
        <w:t>固定值</w:t>
      </w:r>
      <w:proofErr w:type="gramEnd"/>
      <w:r w:rsidR="001B0B9C" w:rsidRPr="00621831">
        <w:rPr>
          <w:rFonts w:ascii="Times New Roman" w:eastAsia="標楷體" w:hAnsi="Times New Roman" w:cs="Times New Roman"/>
        </w:rPr>
        <w:t>，</w:t>
      </w:r>
      <w:r w:rsidR="005A16BD" w:rsidRPr="00621831">
        <w:rPr>
          <w:rFonts w:ascii="Times New Roman" w:eastAsia="標楷體" w:hAnsi="Times New Roman" w:cs="Times New Roman"/>
        </w:rPr>
        <w:t>滿足所有顧客的需求，並在車輛容量受限的情況下，最小化總配送成本或總行駛距離</w:t>
      </w:r>
      <w:r w:rsidR="00E33BC8" w:rsidRPr="00621831">
        <w:rPr>
          <w:rFonts w:ascii="Times New Roman" w:eastAsia="標楷體" w:hAnsi="Times New Roman" w:cs="Times New Roman"/>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621831" w:rsidRDefault="00AE69E0" w:rsidP="00A35F4F">
      <w:p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ab/>
      </w:r>
      <w:r w:rsidR="00B125FA" w:rsidRPr="00621831">
        <w:rPr>
          <w:rFonts w:ascii="Times New Roman" w:eastAsia="標楷體" w:hAnsi="Times New Roman" w:cs="Times New Roman"/>
        </w:rPr>
        <w:t>VRPTW</w:t>
      </w:r>
      <w:r w:rsidR="00AB60BF" w:rsidRPr="00621831">
        <w:rPr>
          <w:rFonts w:ascii="Times New Roman" w:eastAsia="標楷體" w:hAnsi="Times New Roman" w:cs="Times New Roman"/>
        </w:rPr>
        <w:t>與</w:t>
      </w:r>
      <w:r w:rsidR="00AB60BF" w:rsidRPr="00621831">
        <w:rPr>
          <w:rFonts w:ascii="Times New Roman" w:eastAsia="標楷體" w:hAnsi="Times New Roman" w:cs="Times New Roman"/>
        </w:rPr>
        <w:t>CVRP</w:t>
      </w:r>
      <w:r w:rsidR="00AB60BF" w:rsidRPr="00621831">
        <w:rPr>
          <w:rFonts w:ascii="Times New Roman" w:eastAsia="標楷體" w:hAnsi="Times New Roman" w:cs="Times New Roman"/>
        </w:rPr>
        <w:t>不同，</w:t>
      </w:r>
      <w:r w:rsidR="00AB60BF" w:rsidRPr="00621831">
        <w:rPr>
          <w:rFonts w:ascii="Times New Roman" w:eastAsia="標楷體" w:hAnsi="Times New Roman" w:cs="Times New Roman"/>
        </w:rPr>
        <w:t>VRPTW</w:t>
      </w:r>
      <w:r w:rsidR="00AB60BF" w:rsidRPr="00621831">
        <w:rPr>
          <w:rFonts w:ascii="Times New Roman" w:eastAsia="標楷體" w:hAnsi="Times New Roman" w:cs="Times New Roman"/>
        </w:rPr>
        <w:t>考慮容量限制外</w:t>
      </w:r>
      <w:r w:rsidR="00F06856" w:rsidRPr="00621831">
        <w:rPr>
          <w:rFonts w:ascii="Times New Roman" w:eastAsia="標楷體" w:hAnsi="Times New Roman" w:cs="Times New Roman"/>
        </w:rPr>
        <w:t>還</w:t>
      </w:r>
      <w:r w:rsidR="00AB60BF" w:rsidRPr="00621831">
        <w:rPr>
          <w:rFonts w:ascii="Times New Roman" w:eastAsia="標楷體" w:hAnsi="Times New Roman" w:cs="Times New Roman"/>
        </w:rPr>
        <w:t>增加時間窗限制條件，以確保服務在限制的時間內完成。</w:t>
      </w:r>
      <w:r w:rsidR="002C4331" w:rsidRPr="00621831">
        <w:rPr>
          <w:rFonts w:ascii="Times New Roman" w:eastAsia="標楷體" w:hAnsi="Times New Roman" w:cs="Times New Roman"/>
        </w:rPr>
        <w:t>[]</w:t>
      </w:r>
      <w:r w:rsidR="002C4331" w:rsidRPr="00621831">
        <w:rPr>
          <w:rFonts w:ascii="Times New Roman" w:eastAsia="標楷體" w:hAnsi="Times New Roman" w:cs="Times New Roman"/>
        </w:rPr>
        <w:t>。</w:t>
      </w:r>
    </w:p>
    <w:p w14:paraId="50ABFED3" w14:textId="1CC7F65B" w:rsidR="001D31FF" w:rsidRPr="00E94208" w:rsidRDefault="00E94208" w:rsidP="00A35F4F">
      <w:pPr>
        <w:spacing w:line="360" w:lineRule="auto"/>
        <w:rPr>
          <w:rFonts w:ascii="Times New Roman" w:eastAsia="標楷體" w:hAnsi="Times New Roman" w:cs="Times New Roman"/>
          <w:color w:val="EE0000"/>
        </w:rPr>
      </w:pPr>
      <w:r w:rsidRPr="00E94208">
        <w:rPr>
          <w:rFonts w:ascii="Times New Roman" w:eastAsia="標楷體" w:hAnsi="Times New Roman" w:cs="Times New Roman" w:hint="eastAsia"/>
          <w:color w:val="EE0000"/>
        </w:rPr>
        <w:t>內容</w:t>
      </w:r>
    </w:p>
    <w:p w14:paraId="2D8C348B" w14:textId="0D7D8AF1" w:rsidR="001D31FF" w:rsidRPr="00621831"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621831">
        <w:rPr>
          <w:rFonts w:ascii="Times New Roman" w:eastAsia="標楷體" w:hAnsi="Times New Roman" w:cs="Times New Roman"/>
          <w:b/>
          <w:bCs/>
          <w:sz w:val="32"/>
          <w:szCs w:val="32"/>
        </w:rPr>
        <w:t xml:space="preserve">2.1.3 </w:t>
      </w:r>
      <w:r w:rsidR="00BE135D" w:rsidRPr="00621831">
        <w:rPr>
          <w:rFonts w:ascii="Times New Roman" w:eastAsia="標楷體" w:hAnsi="Times New Roman" w:cs="Times New Roman"/>
          <w:b/>
          <w:bCs/>
          <w:sz w:val="32"/>
          <w:szCs w:val="32"/>
        </w:rPr>
        <w:t>Two-Stage</w:t>
      </w:r>
      <w:r w:rsidR="00F13AAE" w:rsidRPr="00621831">
        <w:rPr>
          <w:rFonts w:ascii="Times New Roman" w:eastAsia="標楷體" w:hAnsi="Times New Roman" w:cs="Times New Roman"/>
          <w:b/>
          <w:bCs/>
          <w:sz w:val="32"/>
          <w:szCs w:val="32"/>
        </w:rPr>
        <w:t xml:space="preserve"> Vehicle Routing Problem</w:t>
      </w:r>
      <w:bookmarkEnd w:id="23"/>
    </w:p>
    <w:p w14:paraId="67B0590E" w14:textId="4BFF64DB" w:rsidR="001D31FF" w:rsidRPr="00E94208" w:rsidRDefault="00E94208" w:rsidP="00A35F4F">
      <w:pPr>
        <w:spacing w:line="360" w:lineRule="auto"/>
        <w:rPr>
          <w:rFonts w:ascii="Times New Roman" w:eastAsia="標楷體" w:hAnsi="Times New Roman" w:cs="Times New Roman"/>
          <w:color w:val="EE0000"/>
        </w:rPr>
      </w:pPr>
      <w:r w:rsidRPr="00E94208">
        <w:rPr>
          <w:rFonts w:ascii="Times New Roman" w:eastAsia="標楷體" w:hAnsi="Times New Roman" w:cs="Times New Roman" w:hint="eastAsia"/>
          <w:color w:val="EE0000"/>
        </w:rPr>
        <w:t>內容</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38982FAD" w:rsidR="00F44977" w:rsidRPr="00E94208" w:rsidRDefault="00E94208" w:rsidP="00E94208">
      <w:pPr>
        <w:spacing w:line="360" w:lineRule="auto"/>
        <w:rPr>
          <w:rFonts w:ascii="Times New Roman" w:eastAsia="標楷體" w:hAnsi="Times New Roman" w:cs="Times New Roman"/>
          <w:color w:val="EE0000"/>
        </w:rPr>
      </w:pPr>
      <w:r w:rsidRPr="00E94208">
        <w:rPr>
          <w:rFonts w:ascii="Times New Roman" w:eastAsia="標楷體" w:hAnsi="Times New Roman" w:cs="Times New Roman" w:hint="eastAsia"/>
          <w:color w:val="EE0000"/>
        </w:rPr>
        <w:t>內容</w:t>
      </w: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65CFFF36" w:rsidR="00F00446" w:rsidRPr="00621831" w:rsidRDefault="00F00446" w:rsidP="003F41F0">
      <w:pPr>
        <w:widowControl/>
        <w:spacing w:line="360" w:lineRule="auto"/>
        <w:ind w:firstLine="480"/>
        <w:jc w:val="both"/>
        <w:rPr>
          <w:rFonts w:ascii="Times New Roman" w:eastAsia="標楷體" w:hAnsi="Times New Roman" w:cs="Times New Roman"/>
        </w:rPr>
      </w:pPr>
      <w:proofErr w:type="gramStart"/>
      <w:r w:rsidRPr="00621831">
        <w:rPr>
          <w:rFonts w:ascii="Times New Roman" w:eastAsia="標楷體" w:hAnsi="Times New Roman" w:cs="Times New Roman"/>
        </w:rPr>
        <w:t>多目標蟻群最佳化</w:t>
      </w:r>
      <w:proofErr w:type="gramEnd"/>
      <w:r w:rsidRPr="00621831">
        <w:rPr>
          <w:rFonts w:ascii="Times New Roman" w:eastAsia="標楷體" w:hAnsi="Times New Roman" w:cs="Times New Roman"/>
        </w:rPr>
        <w:t>演算法</w:t>
      </w:r>
      <w:r w:rsidR="00C65A8C" w:rsidRPr="00621831">
        <w:rPr>
          <w:rFonts w:ascii="Times New Roman" w:eastAsia="標楷體" w:hAnsi="Times New Roman" w:cs="Times New Roman"/>
        </w:rPr>
        <w:t>(</w:t>
      </w:r>
      <w:r w:rsidRPr="00621831">
        <w:rPr>
          <w:rFonts w:ascii="Times New Roman" w:eastAsia="標楷體" w:hAnsi="Times New Roman" w:cs="Times New Roman"/>
        </w:rPr>
        <w:t>Multi-Objective Ant Colony Optimization, MOACO</w:t>
      </w:r>
      <w:r w:rsidR="00C65A8C" w:rsidRPr="00621831">
        <w:rPr>
          <w:rFonts w:ascii="Times New Roman" w:eastAsia="標楷體" w:hAnsi="Times New Roman" w:cs="Times New Roman"/>
        </w:rPr>
        <w:t>)</w:t>
      </w:r>
      <w:proofErr w:type="gramStart"/>
      <w:r w:rsidRPr="00621831">
        <w:rPr>
          <w:rFonts w:ascii="Times New Roman" w:eastAsia="標楷體" w:hAnsi="Times New Roman" w:cs="Times New Roman"/>
        </w:rPr>
        <w:t>是蟻群最佳化</w:t>
      </w:r>
      <w:proofErr w:type="gramEnd"/>
      <w:r w:rsidRPr="00621831">
        <w:rPr>
          <w:rFonts w:ascii="Times New Roman" w:eastAsia="標楷體" w:hAnsi="Times New Roman" w:cs="Times New Roman"/>
        </w:rPr>
        <w:t>演算法</w:t>
      </w:r>
      <w:r w:rsidRPr="00621831">
        <w:rPr>
          <w:rFonts w:ascii="Times New Roman" w:eastAsia="標楷體" w:hAnsi="Times New Roman" w:cs="Times New Roman"/>
        </w:rPr>
        <w:t>(Ant Colony Optimization, ACO)</w:t>
      </w:r>
      <w:r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Pr="00621831">
        <w:rPr>
          <w:rFonts w:ascii="Times New Roman" w:eastAsia="標楷體" w:hAnsi="Times New Roman" w:cs="Times New Roman"/>
        </w:rPr>
        <w:t>。</w:t>
      </w:r>
    </w:p>
    <w:p w14:paraId="267205F5" w14:textId="14830B33" w:rsidR="00F00446" w:rsidRPr="00621831"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 xml:space="preserve">MOACO </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者根據自身偏好選擇最合適的解。近年有大量關於</w:t>
      </w:r>
      <w:r w:rsidRPr="00621831">
        <w:rPr>
          <w:rFonts w:ascii="Times New Roman" w:eastAsia="標楷體" w:hAnsi="Times New Roman" w:cs="Times New Roman"/>
        </w:rPr>
        <w:t xml:space="preserve"> MOACO </w:t>
      </w:r>
      <w:r w:rsidRPr="00621831">
        <w:rPr>
          <w:rFonts w:ascii="Times New Roman" w:eastAsia="標楷體" w:hAnsi="Times New Roman" w:cs="Times New Roman"/>
        </w:rPr>
        <w:t>的研究成果被發表；根據</w:t>
      </w:r>
      <w:r w:rsidRPr="00621831">
        <w:rPr>
          <w:rFonts w:ascii="Times New Roman" w:eastAsia="標楷體" w:hAnsi="Times New Roman" w:cs="Times New Roman"/>
        </w:rPr>
        <w:t xml:space="preserve"> SCOPUS </w:t>
      </w:r>
      <w:r w:rsidRPr="00621831">
        <w:rPr>
          <w:rFonts w:ascii="Times New Roman" w:eastAsia="標楷體" w:hAnsi="Times New Roman" w:cs="Times New Roman"/>
        </w:rPr>
        <w:t>資料庫</w:t>
      </w:r>
      <w:r w:rsidR="00A34A0D" w:rsidRPr="001D39C4">
        <w:rPr>
          <w:rFonts w:ascii="Times New Roman" w:eastAsia="標楷體" w:hAnsi="Times New Roman" w:cs="Times New Roman" w:hint="eastAsia"/>
          <w:color w:val="EE0000"/>
        </w:rPr>
        <w:t>[Reference]</w:t>
      </w:r>
      <w:r w:rsidRPr="00621831">
        <w:rPr>
          <w:rFonts w:ascii="Times New Roman" w:eastAsia="標楷體" w:hAnsi="Times New Roman" w:cs="Times New Roman"/>
        </w:rPr>
        <w:t>，目前已有</w:t>
      </w:r>
      <w:r w:rsidRPr="00621831">
        <w:rPr>
          <w:rFonts w:ascii="Times New Roman" w:eastAsia="標楷體" w:hAnsi="Times New Roman" w:cs="Times New Roman"/>
        </w:rPr>
        <w:t>384</w:t>
      </w:r>
      <w:r w:rsidRPr="00621831">
        <w:rPr>
          <w:rFonts w:ascii="Times New Roman" w:eastAsia="標楷體" w:hAnsi="Times New Roman" w:cs="Times New Roman"/>
        </w:rPr>
        <w:t>篇相關研究論文問世。本篇綜述文章聚焦於其中發表於學術期刊的</w:t>
      </w:r>
      <w:r w:rsidRPr="00621831">
        <w:rPr>
          <w:rFonts w:ascii="Times New Roman" w:eastAsia="標楷體" w:hAnsi="Times New Roman" w:cs="Times New Roman"/>
        </w:rPr>
        <w:t>189</w:t>
      </w:r>
      <w:r w:rsidRPr="00621831">
        <w:rPr>
          <w:rFonts w:ascii="Times New Roman" w:eastAsia="標楷體" w:hAnsi="Times New Roman" w:cs="Times New Roman"/>
        </w:rPr>
        <w:t>篇研究，進行深入探討。</w:t>
      </w:r>
      <w:r w:rsidR="009C4AD8" w:rsidRPr="00621831">
        <w:rPr>
          <w:rFonts w:ascii="Times New Roman" w:eastAsia="標楷體" w:hAnsi="Times New Roman" w:cs="Times New Roman"/>
        </w:rPr>
        <w:t>[]</w:t>
      </w:r>
      <w:r w:rsidR="00361E29" w:rsidRPr="00621831">
        <w:rPr>
          <w:rFonts w:ascii="Times New Roman" w:eastAsia="標楷體" w:hAnsi="Times New Roman" w:cs="Times New Roman"/>
        </w:rPr>
        <w:t>。</w:t>
      </w:r>
    </w:p>
    <w:p w14:paraId="72D1893B" w14:textId="1EB35D33"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1AF09252" w:rsidR="007B7E03" w:rsidRPr="00621831" w:rsidRDefault="00D92A15" w:rsidP="001C5E75">
      <w:pPr>
        <w:widowControl/>
        <w:spacing w:line="360" w:lineRule="auto"/>
        <w:ind w:firstLine="480"/>
        <w:jc w:val="both"/>
        <w:rPr>
          <w:rFonts w:ascii="Times New Roman" w:eastAsia="標楷體" w:hAnsi="Times New Roman" w:cs="Times New Roman"/>
        </w:rPr>
      </w:pPr>
      <w:proofErr w:type="gramStart"/>
      <w:r w:rsidRPr="00621831">
        <w:rPr>
          <w:rFonts w:ascii="Times New Roman" w:eastAsia="標楷體" w:hAnsi="Times New Roman" w:cs="Times New Roman"/>
        </w:rPr>
        <w:t>蟻群</w:t>
      </w:r>
      <w:r w:rsidR="003F41F0" w:rsidRPr="00621831">
        <w:rPr>
          <w:rFonts w:ascii="Times New Roman" w:eastAsia="標楷體" w:hAnsi="Times New Roman" w:cs="Times New Roman"/>
        </w:rPr>
        <w:t>最佳化</w:t>
      </w:r>
      <w:proofErr w:type="gramEnd"/>
      <w:r w:rsidRPr="00621831">
        <w:rPr>
          <w:rFonts w:ascii="Times New Roman" w:eastAsia="標楷體" w:hAnsi="Times New Roman" w:cs="Times New Roman"/>
        </w:rPr>
        <w:t>演算法</w:t>
      </w:r>
      <w:r w:rsidRPr="00621831">
        <w:rPr>
          <w:rFonts w:ascii="Times New Roman" w:eastAsia="標楷體" w:hAnsi="Times New Roman" w:cs="Times New Roman"/>
        </w:rPr>
        <w:t>(Ant Colony Optimization, ACO)</w:t>
      </w:r>
      <w:r w:rsidRPr="00621831">
        <w:rPr>
          <w:rFonts w:ascii="Times New Roman" w:eastAsia="標楷體" w:hAnsi="Times New Roman" w:cs="Times New Roman"/>
        </w:rPr>
        <w:t>是由</w:t>
      </w:r>
      <w:r w:rsidRPr="00621831">
        <w:rPr>
          <w:rFonts w:ascii="Times New Roman" w:eastAsia="標楷體" w:hAnsi="Times New Roman" w:cs="Times New Roman"/>
        </w:rPr>
        <w:t>Marco Dorigo[]</w:t>
      </w:r>
      <w:r w:rsidRPr="00621831">
        <w:rPr>
          <w:rFonts w:ascii="Times New Roman" w:eastAsia="標楷體" w:hAnsi="Times New Roman" w:cs="Times New Roman"/>
        </w:rPr>
        <w:t>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621831">
        <w:rPr>
          <w:rFonts w:ascii="Times New Roman" w:eastAsia="標楷體" w:hAnsi="Times New Roman" w:cs="Times New Roman" w:hint="eastAsia"/>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proofErr w:type="gramStart"/>
      <w:r w:rsidR="00026BD5" w:rsidRPr="00621831">
        <w:rPr>
          <w:rFonts w:ascii="Times New Roman" w:eastAsia="標楷體" w:hAnsi="Times New Roman" w:cs="Times New Roman"/>
        </w:rPr>
        <w:t>分散式蟻群系統</w:t>
      </w:r>
      <w:proofErr w:type="gramEnd"/>
      <w:r w:rsidR="00026BD5" w:rsidRPr="00621831">
        <w:rPr>
          <w:rFonts w:ascii="Times New Roman" w:eastAsia="標楷體" w:hAnsi="Times New Roman" w:cs="Times New Roman" w:hint="eastAsia"/>
        </w:rPr>
        <w:t xml:space="preserve">(Distributed Ant </w:t>
      </w:r>
      <w:r w:rsidR="00026BD5" w:rsidRPr="00621831">
        <w:rPr>
          <w:rFonts w:ascii="Times New Roman" w:eastAsia="標楷體" w:hAnsi="Times New Roman" w:cs="Times New Roman" w:hint="eastAsia"/>
        </w:rPr>
        <w:lastRenderedPageBreak/>
        <w:t>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Pr="00621831"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10ED8D9B"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proofErr w:type="gramStart"/>
      <w:r w:rsidRPr="00621831">
        <w:rPr>
          <w:rFonts w:ascii="Times New Roman" w:eastAsia="標楷體" w:hAnsi="Times New Roman" w:cs="Times New Roman"/>
        </w:rPr>
        <w:t>全台物流</w:t>
      </w:r>
      <w:proofErr w:type="gramEnd"/>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3BA343B"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的貨物材積量計算，總貨物</w:t>
      </w:r>
      <w:proofErr w:type="gramStart"/>
      <w:r w:rsidRPr="00621831">
        <w:rPr>
          <w:rFonts w:ascii="Times New Roman" w:eastAsia="標楷體" w:hAnsi="Times New Roman" w:cs="Times New Roman"/>
        </w:rPr>
        <w:t>材積量除以</w:t>
      </w:r>
      <w:proofErr w:type="gramEnd"/>
      <w:r w:rsidRPr="00621831">
        <w:rPr>
          <w:rFonts w:ascii="Times New Roman" w:eastAsia="標楷體" w:hAnsi="Times New Roman" w:cs="Times New Roman"/>
        </w:rPr>
        <w:t>配送車最大裝載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4317337D" w14:textId="42A12AAC" w:rsidR="0017393B" w:rsidRPr="00621831" w:rsidRDefault="00B13AED" w:rsidP="00734F3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r w:rsidR="0017393B" w:rsidRPr="00621831">
        <w:rPr>
          <w:rFonts w:ascii="Times New Roman" w:eastAsia="標楷體" w:hAnsi="Times New Roman" w:cs="Times New Roman"/>
        </w:rPr>
        <w:br w:type="page"/>
      </w:r>
    </w:p>
    <w:p w14:paraId="54A59070" w14:textId="6DCCE474" w:rsidR="00743457" w:rsidRPr="00621831" w:rsidRDefault="00743457" w:rsidP="00474425">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lastRenderedPageBreak/>
        <w:t>透過對歷史路線資料的整理與分析</w:t>
      </w:r>
      <w:r w:rsidR="00B86D3F">
        <w:rPr>
          <w:rFonts w:ascii="Times New Roman" w:eastAsia="標楷體" w:hAnsi="Times New Roman" w:cs="Times New Roman" w:hint="eastAsia"/>
        </w:rPr>
        <w:t>及</w:t>
      </w:r>
      <w:r w:rsidRPr="00621831">
        <w:rPr>
          <w:rFonts w:ascii="Times New Roman" w:eastAsia="標楷體" w:hAnsi="Times New Roman" w:cs="Times New Roman"/>
        </w:rPr>
        <w:t>路線規劃過程中的實務經驗</w:t>
      </w:r>
      <w:r w:rsidR="00B86D3F">
        <w:rPr>
          <w:rFonts w:ascii="Times New Roman" w:eastAsia="標楷體" w:hAnsi="Times New Roman" w:cs="Times New Roman" w:hint="eastAsia"/>
        </w:rPr>
        <w:t>。</w:t>
      </w:r>
      <w:r w:rsidRPr="00621831">
        <w:rPr>
          <w:rFonts w:ascii="Times New Roman" w:eastAsia="標楷體" w:hAnsi="Times New Roman" w:cs="Times New Roman"/>
        </w:rPr>
        <w:t>本研究歸納</w:t>
      </w:r>
      <w:r w:rsidR="006B5C58">
        <w:rPr>
          <w:rFonts w:ascii="Times New Roman" w:eastAsia="標楷體" w:hAnsi="Times New Roman" w:cs="Times New Roman" w:hint="eastAsia"/>
        </w:rPr>
        <w:t>出</w:t>
      </w:r>
      <w:r w:rsidRPr="00621831">
        <w:rPr>
          <w:rFonts w:ascii="Times New Roman" w:eastAsia="標楷體" w:hAnsi="Times New Roman" w:cs="Times New Roman"/>
        </w:rPr>
        <w:t>規劃規則</w:t>
      </w:r>
      <w:r w:rsidR="00B86D3F">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5D60707F" w:rsidR="004F7947" w:rsidRPr="00621831"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，以利後續支援線編排的區域性規劃。</w:t>
      </w:r>
    </w:p>
    <w:p w14:paraId="4F1EB355" w14:textId="5A5AFE2A"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r w:rsidRPr="00707D70">
        <w:rPr>
          <w:rFonts w:ascii="Times New Roman" w:eastAsia="標楷體" w:hAnsi="Times New Roman" w:cs="Times New Roman"/>
          <w:color w:val="EE0000"/>
        </w:rPr>
        <w:t>並</w:t>
      </w:r>
      <w:proofErr w:type="gramStart"/>
      <w:r w:rsidRPr="00707D70">
        <w:rPr>
          <w:rFonts w:ascii="Times New Roman" w:eastAsia="標楷體" w:hAnsi="Times New Roman" w:cs="Times New Roman"/>
          <w:color w:val="EE0000"/>
        </w:rPr>
        <w:t>向上取整</w:t>
      </w:r>
      <w:proofErr w:type="gramEnd"/>
      <w:r w:rsidRPr="00621831">
        <w:rPr>
          <w:rFonts w:ascii="Times New Roman" w:eastAsia="標楷體" w:hAnsi="Times New Roman" w:cs="Times New Roman"/>
        </w:rPr>
        <w:t>。</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53D4A6DB" w:rsidR="00EF756C" w:rsidRPr="00621831" w:rsidRDefault="00EF756C" w:rsidP="00EF756C">
      <w:pPr>
        <w:pStyle w:val="af6"/>
        <w:jc w:val="center"/>
        <w:rPr>
          <w:rFonts w:ascii="Times New Roman" w:eastAsia="標楷體" w:hAnsi="Times New Roman" w:cs="Times New Roman"/>
          <w:b/>
          <w:bCs/>
          <w:sz w:val="24"/>
          <w:szCs w:val="24"/>
        </w:rPr>
      </w:pPr>
      <w:bookmarkStart w:id="31" w:name="_Toc20607309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621831" w:rsidRPr="00621831" w14:paraId="492688DF" w14:textId="77777777" w:rsidTr="0062580A">
        <w:tc>
          <w:tcPr>
            <w:tcW w:w="4530" w:type="dxa"/>
          </w:tcPr>
          <w:p w14:paraId="304A729D" w14:textId="4966132B" w:rsidR="004875F2"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1157DD" w:rsidRPr="00621831">
              <w:rPr>
                <w:rFonts w:ascii="Times New Roman" w:eastAsia="標楷體" w:hAnsi="Times New Roman" w:cs="Times New Roman"/>
              </w:rPr>
              <w:t>主線材積總和</w:t>
            </w:r>
          </w:p>
        </w:tc>
      </w:tr>
      <w:tr w:rsidR="002E57EF" w:rsidRPr="00621831" w14:paraId="595755FC" w14:textId="77777777" w:rsidTr="0062580A">
        <w:tc>
          <w:tcPr>
            <w:tcW w:w="4530" w:type="dxa"/>
          </w:tcPr>
          <w:p w14:paraId="4F6F5770" w14:textId="110DE6CC" w:rsidR="002E57EF" w:rsidRDefault="00000000" w:rsidP="002E57EF">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D7A568D" w14:textId="5D5BE33E" w:rsidR="002E57EF" w:rsidRPr="00621831" w:rsidRDefault="002E57EF" w:rsidP="002E57EF">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6BFC4DA0" w14:textId="77777777" w:rsidTr="0062580A">
        <w:tc>
          <w:tcPr>
            <w:tcW w:w="4530" w:type="dxa"/>
          </w:tcPr>
          <w:p w14:paraId="42F2B802" w14:textId="1D7A8F24" w:rsidR="002E57EF" w:rsidRDefault="00000000" w:rsidP="002E57EF">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7489F802" w14:textId="01D22290" w:rsidR="002E57EF" w:rsidRPr="00621831" w:rsidRDefault="002E57EF" w:rsidP="002E57EF">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車輛配送路線最大總工時</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3E3461"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hint="eastAsia"/>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3E3461"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3E3461"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3E3461"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2580A">
        <w:tc>
          <w:tcPr>
            <w:tcW w:w="4530" w:type="dxa"/>
          </w:tcPr>
          <w:p w14:paraId="2BA084E7" w14:textId="727D49C4" w:rsidR="003E346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2580A">
        <w:tc>
          <w:tcPr>
            <w:tcW w:w="4530" w:type="dxa"/>
          </w:tcPr>
          <w:p w14:paraId="3A985034" w14:textId="11FBA911" w:rsidR="003E346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2580A">
        <w:tc>
          <w:tcPr>
            <w:tcW w:w="4530" w:type="dxa"/>
          </w:tcPr>
          <w:p w14:paraId="38DDDB45" w14:textId="6D4CA05C" w:rsidR="003E3461" w:rsidRDefault="003E3461"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C46FC46" w14:textId="487BBF52" w:rsidR="00033333" w:rsidRPr="00CB31F5" w:rsidRDefault="005E3BE3" w:rsidP="003E3461">
      <w:pPr>
        <w:widowControl/>
        <w:spacing w:line="360" w:lineRule="auto"/>
        <w:ind w:firstLine="480"/>
        <w:jc w:val="both"/>
        <w:rPr>
          <w:rFonts w:ascii="Times New Roman" w:eastAsia="標楷體" w:hAnsi="Times New Roman" w:cs="Times New Roman"/>
          <w:color w:val="EE0000"/>
        </w:rPr>
      </w:pPr>
      <w:r w:rsidRPr="00621831">
        <w:rPr>
          <w:rFonts w:ascii="Times New Roman" w:eastAsia="標楷體" w:hAnsi="Times New Roman" w:cs="Times New Roman"/>
        </w:rPr>
        <w:lastRenderedPageBreak/>
        <w:t>在配送路線規劃中，為確保配送過程順利進行並符合實務需求，須滿足多項限制條件。</w:t>
      </w:r>
      <w:r w:rsidR="00033333" w:rsidRPr="00CB31F5">
        <w:rPr>
          <w:rFonts w:ascii="Times New Roman" w:eastAsia="標楷體" w:hAnsi="Times New Roman" w:cs="Times New Roman"/>
          <w:color w:val="EE0000"/>
        </w:rPr>
        <w:t>式</w:t>
      </w:r>
      <w:r w:rsidR="00033333" w:rsidRPr="00CB31F5">
        <w:rPr>
          <w:rFonts w:ascii="Times New Roman" w:eastAsia="標楷體" w:hAnsi="Times New Roman" w:cs="Times New Roman"/>
          <w:color w:val="EE0000"/>
        </w:rPr>
        <w:t>()</w:t>
      </w:r>
      <w:r w:rsidR="00033333" w:rsidRPr="00CB31F5">
        <w:rPr>
          <w:rFonts w:ascii="Times New Roman" w:eastAsia="標楷體" w:hAnsi="Times New Roman" w:cs="Times New Roman"/>
          <w:color w:val="EE0000"/>
        </w:rPr>
        <w:t>用於車輛</w:t>
      </w:r>
      <w:r w:rsidR="00B57ED4" w:rsidRPr="00CB31F5">
        <w:rPr>
          <w:rFonts w:ascii="Times New Roman" w:eastAsia="標楷體" w:hAnsi="Times New Roman" w:cs="Times New Roman" w:hint="eastAsia"/>
          <w:color w:val="EE0000"/>
        </w:rPr>
        <w:t>材積量</w:t>
      </w:r>
      <w:r w:rsidR="00033333" w:rsidRPr="00CB31F5">
        <w:rPr>
          <w:rFonts w:ascii="Times New Roman" w:eastAsia="標楷體" w:hAnsi="Times New Roman" w:cs="Times New Roman"/>
          <w:color w:val="EE0000"/>
        </w:rPr>
        <w:t>限制，規定每輛配送車的貨物總材積量不得超過該車輛的最大裝載</w:t>
      </w:r>
      <w:r w:rsidR="00B57ED4" w:rsidRPr="00CB31F5">
        <w:rPr>
          <w:rFonts w:ascii="Times New Roman" w:eastAsia="標楷體" w:hAnsi="Times New Roman" w:cs="Times New Roman" w:hint="eastAsia"/>
          <w:color w:val="EE0000"/>
        </w:rPr>
        <w:t>材積量</w:t>
      </w:r>
      <w:r w:rsidR="00033333" w:rsidRPr="00CB31F5">
        <w:rPr>
          <w:rFonts w:ascii="Times New Roman" w:eastAsia="標楷體" w:hAnsi="Times New Roman" w:cs="Times New Roman"/>
          <w:color w:val="EE0000"/>
        </w:rPr>
        <w:t>。</w:t>
      </w:r>
      <w:r w:rsidR="004F036D" w:rsidRPr="00CB31F5">
        <w:rPr>
          <w:rFonts w:ascii="Times New Roman" w:eastAsia="標楷體" w:hAnsi="Times New Roman" w:cs="Times New Roman"/>
          <w:color w:val="EE0000"/>
        </w:rPr>
        <w:t>式</w:t>
      </w:r>
      <w:r w:rsidR="004F036D" w:rsidRPr="00CB31F5">
        <w:rPr>
          <w:rFonts w:ascii="Times New Roman" w:eastAsia="標楷體" w:hAnsi="Times New Roman" w:cs="Times New Roman"/>
          <w:color w:val="EE0000"/>
        </w:rPr>
        <w:t>()</w:t>
      </w:r>
      <w:r w:rsidR="004F036D" w:rsidRPr="00CB31F5">
        <w:rPr>
          <w:rFonts w:ascii="Times New Roman" w:eastAsia="標楷體" w:hAnsi="Times New Roman" w:cs="Times New Roman"/>
          <w:color w:val="EE0000"/>
        </w:rPr>
        <w:t>車輛配送總工時限制，要求每輛配送車從出發至返回的總工時不得超過最大允許值，設定最大值為五小時。</w:t>
      </w:r>
      <w:r w:rsidR="00033333" w:rsidRPr="00CB31F5">
        <w:rPr>
          <w:rFonts w:ascii="Times New Roman" w:eastAsia="標楷體" w:hAnsi="Times New Roman" w:cs="Times New Roman"/>
          <w:color w:val="EE0000"/>
        </w:rPr>
        <w:t>式</w:t>
      </w:r>
      <w:r w:rsidR="00033333" w:rsidRPr="00CB31F5">
        <w:rPr>
          <w:rFonts w:ascii="Times New Roman" w:eastAsia="標楷體" w:hAnsi="Times New Roman" w:cs="Times New Roman"/>
          <w:color w:val="EE0000"/>
        </w:rPr>
        <w:t>()</w:t>
      </w:r>
      <w:r w:rsidR="00033333" w:rsidRPr="00CB31F5">
        <w:rPr>
          <w:rFonts w:ascii="Times New Roman" w:eastAsia="標楷體" w:hAnsi="Times New Roman" w:cs="Times New Roman"/>
          <w:color w:val="EE0000"/>
        </w:rPr>
        <w:t>、式</w:t>
      </w:r>
      <w:r w:rsidR="00033333" w:rsidRPr="00CB31F5">
        <w:rPr>
          <w:rFonts w:ascii="Times New Roman" w:eastAsia="標楷體" w:hAnsi="Times New Roman" w:cs="Times New Roman"/>
          <w:color w:val="EE0000"/>
        </w:rPr>
        <w:t>()</w:t>
      </w:r>
      <w:r w:rsidR="00033333" w:rsidRPr="00CB31F5">
        <w:rPr>
          <w:rFonts w:ascii="Times New Roman" w:eastAsia="標楷體" w:hAnsi="Times New Roman" w:cs="Times New Roman"/>
          <w:color w:val="EE0000"/>
        </w:rPr>
        <w:t>和式</w:t>
      </w:r>
      <w:r w:rsidR="00033333" w:rsidRPr="00CB31F5">
        <w:rPr>
          <w:rFonts w:ascii="Times New Roman" w:eastAsia="標楷體" w:hAnsi="Times New Roman" w:cs="Times New Roman"/>
          <w:color w:val="EE0000"/>
        </w:rPr>
        <w:t>()</w:t>
      </w:r>
      <w:r w:rsidR="00033333" w:rsidRPr="00CB31F5">
        <w:rPr>
          <w:rFonts w:ascii="Times New Roman" w:eastAsia="標楷體" w:hAnsi="Times New Roman" w:cs="Times New Roman"/>
          <w:color w:val="EE0000"/>
        </w:rPr>
        <w:t>則根據配送</w:t>
      </w:r>
      <w:r w:rsidR="00B13AED" w:rsidRPr="00CB31F5">
        <w:rPr>
          <w:rFonts w:ascii="Times New Roman" w:eastAsia="標楷體" w:hAnsi="Times New Roman" w:cs="Times New Roman"/>
          <w:color w:val="EE0000"/>
        </w:rPr>
        <w:t>店</w:t>
      </w:r>
      <w:proofErr w:type="gramStart"/>
      <w:r w:rsidR="00B13AED" w:rsidRPr="00CB31F5">
        <w:rPr>
          <w:rFonts w:ascii="Times New Roman" w:eastAsia="標楷體" w:hAnsi="Times New Roman" w:cs="Times New Roman"/>
          <w:color w:val="EE0000"/>
        </w:rPr>
        <w:t>舖</w:t>
      </w:r>
      <w:proofErr w:type="gramEnd"/>
      <w:r w:rsidR="00033333" w:rsidRPr="00CB31F5">
        <w:rPr>
          <w:rFonts w:ascii="Times New Roman" w:eastAsia="標楷體" w:hAnsi="Times New Roman" w:cs="Times New Roman"/>
          <w:color w:val="EE0000"/>
        </w:rPr>
        <w:t>與物流中心之間的直線距離，將候選</w:t>
      </w:r>
      <w:r w:rsidR="00B13AED" w:rsidRPr="00CB31F5">
        <w:rPr>
          <w:rFonts w:ascii="Times New Roman" w:eastAsia="標楷體" w:hAnsi="Times New Roman" w:cs="Times New Roman"/>
          <w:color w:val="EE0000"/>
        </w:rPr>
        <w:t>店</w:t>
      </w:r>
      <w:proofErr w:type="gramStart"/>
      <w:r w:rsidR="00B13AED" w:rsidRPr="00CB31F5">
        <w:rPr>
          <w:rFonts w:ascii="Times New Roman" w:eastAsia="標楷體" w:hAnsi="Times New Roman" w:cs="Times New Roman"/>
          <w:color w:val="EE0000"/>
        </w:rPr>
        <w:t>舖</w:t>
      </w:r>
      <w:proofErr w:type="gramEnd"/>
      <w:r w:rsidR="00033333" w:rsidRPr="00CB31F5">
        <w:rPr>
          <w:rFonts w:ascii="Times New Roman" w:eastAsia="標楷體" w:hAnsi="Times New Roman" w:cs="Times New Roman"/>
          <w:color w:val="EE0000"/>
        </w:rPr>
        <w:t>劃分</w:t>
      </w:r>
      <w:proofErr w:type="gramStart"/>
      <w:r w:rsidR="00033333" w:rsidRPr="00CB31F5">
        <w:rPr>
          <w:rFonts w:ascii="Times New Roman" w:eastAsia="標楷體" w:hAnsi="Times New Roman" w:cs="Times New Roman"/>
          <w:color w:val="EE0000"/>
        </w:rPr>
        <w:t>為近區</w:t>
      </w:r>
      <w:proofErr w:type="gramEnd"/>
      <w:r w:rsidR="00033333" w:rsidRPr="00CB31F5">
        <w:rPr>
          <w:rFonts w:ascii="Times New Roman" w:eastAsia="標楷體" w:hAnsi="Times New Roman" w:cs="Times New Roman"/>
          <w:color w:val="EE0000"/>
        </w:rPr>
        <w:t>、中區</w:t>
      </w:r>
      <w:proofErr w:type="gramStart"/>
      <w:r w:rsidR="00033333" w:rsidRPr="00CB31F5">
        <w:rPr>
          <w:rFonts w:ascii="Times New Roman" w:eastAsia="標楷體" w:hAnsi="Times New Roman" w:cs="Times New Roman"/>
          <w:color w:val="EE0000"/>
        </w:rPr>
        <w:t>與遠區</w:t>
      </w:r>
      <w:proofErr w:type="gramEnd"/>
      <w:r w:rsidR="00033333" w:rsidRPr="00CB31F5">
        <w:rPr>
          <w:rFonts w:ascii="Times New Roman" w:eastAsia="標楷體" w:hAnsi="Times New Roman" w:cs="Times New Roman"/>
          <w:color w:val="EE0000"/>
        </w:rPr>
        <w:t>。近區代表距離物流中心三公里以內的區域；中區為距離三至五公里之間的區域；</w:t>
      </w:r>
      <w:proofErr w:type="gramStart"/>
      <w:r w:rsidR="00033333" w:rsidRPr="00CB31F5">
        <w:rPr>
          <w:rFonts w:ascii="Times New Roman" w:eastAsia="標楷體" w:hAnsi="Times New Roman" w:cs="Times New Roman"/>
          <w:color w:val="EE0000"/>
        </w:rPr>
        <w:t>遠區則</w:t>
      </w:r>
      <w:proofErr w:type="gramEnd"/>
      <w:r w:rsidR="00033333" w:rsidRPr="00CB31F5">
        <w:rPr>
          <w:rFonts w:ascii="Times New Roman" w:eastAsia="標楷體" w:hAnsi="Times New Roman" w:cs="Times New Roman"/>
          <w:color w:val="EE0000"/>
        </w:rPr>
        <w:t>為距離超過五公里的區域。</w:t>
      </w:r>
    </w:p>
    <w:p w14:paraId="596E7361" w14:textId="7963EA7E" w:rsidR="003E11A2" w:rsidRPr="00CB31F5" w:rsidRDefault="00000000" w:rsidP="00C56FD9">
      <w:pPr>
        <w:widowControl/>
        <w:spacing w:line="360" w:lineRule="auto"/>
        <w:rPr>
          <w:rFonts w:ascii="Times New Roman" w:eastAsia="標楷體" w:hAnsi="Times New Roman" w:cs="Times New Roman"/>
          <w:color w:val="EE0000"/>
        </w:rPr>
      </w:pPr>
      <m:oMathPara>
        <m:oMathParaPr>
          <m:jc m:val="left"/>
        </m:oMathParaPr>
        <m:oMath>
          <m:sSubSup>
            <m:sSubSupPr>
              <m:ctrlPr>
                <w:rPr>
                  <w:rFonts w:ascii="Cambria Math" w:eastAsia="標楷體" w:hAnsi="Cambria Math" w:cs="Times New Roman"/>
                  <w:i/>
                  <w:color w:val="EE0000"/>
                </w:rPr>
              </m:ctrlPr>
            </m:sSubSupPr>
            <m:e>
              <m:r>
                <w:rPr>
                  <w:rFonts w:ascii="Cambria Math" w:eastAsia="標楷體" w:hAnsi="Cambria Math" w:cs="Times New Roman"/>
                  <w:color w:val="EE0000"/>
                </w:rPr>
                <m:t>L</m:t>
              </m:r>
            </m:e>
            <m:sub>
              <m:r>
                <w:rPr>
                  <w:rFonts w:ascii="Cambria Math" w:eastAsia="標楷體" w:hAnsi="Cambria Math" w:cs="Times New Roman"/>
                  <w:color w:val="EE0000"/>
                </w:rPr>
                <m:t>c</m:t>
              </m:r>
            </m:sub>
            <m:sup>
              <m:r>
                <w:rPr>
                  <w:rFonts w:ascii="Cambria Math" w:eastAsia="標楷體" w:hAnsi="Cambria Math" w:cs="Times New Roman"/>
                  <w:color w:val="EE0000"/>
                </w:rPr>
                <m:t>k</m:t>
              </m:r>
            </m:sup>
          </m:sSubSup>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oMath>
      </m:oMathPara>
    </w:p>
    <w:p w14:paraId="420E8E97" w14:textId="108C57D8" w:rsidR="003E11A2" w:rsidRPr="00CB31F5" w:rsidRDefault="00000000" w:rsidP="00C56FD9">
      <w:pPr>
        <w:widowControl/>
        <w:spacing w:line="360" w:lineRule="auto"/>
        <w:rPr>
          <w:rFonts w:ascii="Times New Roman" w:eastAsia="標楷體" w:hAnsi="Times New Roman" w:cs="Times New Roman"/>
          <w:color w:val="EE0000"/>
        </w:rPr>
      </w:pPr>
      <m:oMathPara>
        <m:oMathParaPr>
          <m:jc m:val="left"/>
        </m:oMathParaPr>
        <m:oMath>
          <m:sSubSup>
            <m:sSubSupPr>
              <m:ctrlPr>
                <w:rPr>
                  <w:rFonts w:ascii="Cambria Math" w:eastAsia="標楷體" w:hAnsi="Cambria Math" w:cs="Times New Roman"/>
                  <w:i/>
                  <w:color w:val="EE0000"/>
                </w:rPr>
              </m:ctrlPr>
            </m:sSubSupPr>
            <m:e>
              <m:r>
                <w:rPr>
                  <w:rFonts w:ascii="Cambria Math" w:eastAsia="標楷體" w:hAnsi="Cambria Math" w:cs="Times New Roman"/>
                  <w:color w:val="EE0000"/>
                </w:rPr>
                <m:t>T</m:t>
              </m:r>
            </m:e>
            <m:sub>
              <m:r>
                <w:rPr>
                  <w:rFonts w:ascii="Cambria Math" w:eastAsia="標楷體" w:hAnsi="Cambria Math" w:cs="Times New Roman"/>
                  <w:color w:val="EE0000"/>
                </w:rPr>
                <m:t>c</m:t>
              </m:r>
            </m:sub>
            <m:sup>
              <m:r>
                <w:rPr>
                  <w:rFonts w:ascii="Cambria Math" w:eastAsia="標楷體" w:hAnsi="Cambria Math" w:cs="Times New Roman"/>
                  <w:color w:val="EE0000"/>
                </w:rPr>
                <m:t>k</m:t>
              </m:r>
            </m:sup>
          </m:sSubSup>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r>
            <w:rPr>
              <w:rFonts w:ascii="Cambria Math" w:eastAsia="標楷體" w:hAnsi="Cambria Math" w:cs="Times New Roman"/>
              <w:color w:val="EE0000"/>
            </w:rPr>
            <m:t xml:space="preserve">                                                                                                                                                  ()</m:t>
          </m:r>
        </m:oMath>
      </m:oMathPara>
    </w:p>
    <w:p w14:paraId="59F30781" w14:textId="64842FB2" w:rsidR="00B93FDD" w:rsidRPr="00CB31F5" w:rsidRDefault="00000000" w:rsidP="00B93FDD">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S</m:t>
              </m:r>
            </m:e>
            <m:sub>
              <m:r>
                <w:rPr>
                  <w:rFonts w:ascii="Cambria Math" w:eastAsia="標楷體" w:hAnsi="Cambria Math" w:cs="Times New Roman"/>
                  <w:color w:val="EE0000"/>
                </w:rPr>
                <m:t>near</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hint="eastAsia"/>
                  <w:color w:val="EE0000"/>
                </w:rPr>
                <m:t>0</m:t>
              </m:r>
              <m:r>
                <w:rPr>
                  <w:rFonts w:ascii="Cambria Math" w:eastAsia="標楷體" w:hAnsi="Cambria Math" w:cs="Times New Roman"/>
                  <w:color w:val="EE0000"/>
                </w:rPr>
                <m:t>j</m:t>
              </m:r>
            </m:sub>
          </m:sSub>
          <m:r>
            <w:rPr>
              <w:rFonts w:ascii="Cambria Math" w:eastAsia="標楷體" w:hAnsi="Cambria Math" w:cs="Times New Roman"/>
              <w:color w:val="EE0000"/>
            </w:rPr>
            <m:t xml:space="preserve">≤3                                                                               j∈M             </m:t>
          </m:r>
          <m:r>
            <w:rPr>
              <w:rFonts w:ascii="Cambria Math" w:eastAsia="標楷體" w:hAnsi="Cambria Math" w:cs="Times New Roman"/>
              <w:color w:val="EE0000"/>
            </w:rPr>
            <m:t xml:space="preserve">             </m:t>
          </m:r>
          <m:r>
            <w:rPr>
              <w:rFonts w:ascii="Cambria Math" w:eastAsia="標楷體" w:hAnsi="Cambria Math" w:cs="Times New Roman"/>
              <w:color w:val="EE0000"/>
            </w:rPr>
            <m:t xml:space="preserve">                  ()</m:t>
          </m:r>
        </m:oMath>
      </m:oMathPara>
    </w:p>
    <w:p w14:paraId="775E97CF" w14:textId="608E8FED" w:rsidR="00B93FDD" w:rsidRPr="00CB31F5" w:rsidRDefault="00000000" w:rsidP="00C56FD9">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S</m:t>
              </m:r>
            </m:e>
            <m:sub>
              <m:r>
                <w:rPr>
                  <w:rFonts w:ascii="Cambria Math" w:eastAsia="標楷體" w:hAnsi="Cambria Math" w:cs="Times New Roman"/>
                  <w:color w:val="EE0000"/>
                </w:rPr>
                <m:t>mid</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3&lt;d</m:t>
              </m:r>
            </m:e>
            <m:sub>
              <m:r>
                <w:rPr>
                  <w:rFonts w:ascii="Cambria Math" w:eastAsia="標楷體" w:hAnsi="Cambria Math" w:cs="Times New Roman" w:hint="eastAsia"/>
                  <w:color w:val="EE0000"/>
                </w:rPr>
                <m:t>0</m:t>
              </m:r>
              <m:r>
                <w:rPr>
                  <w:rFonts w:ascii="Cambria Math" w:eastAsia="標楷體" w:hAnsi="Cambria Math" w:cs="Times New Roman"/>
                  <w:color w:val="EE0000"/>
                </w:rPr>
                <m:t>j</m:t>
              </m:r>
            </m:sub>
          </m:sSub>
          <m:r>
            <w:rPr>
              <w:rFonts w:ascii="Cambria Math" w:eastAsia="標楷體" w:hAnsi="Cambria Math" w:cs="Times New Roman"/>
              <w:color w:val="EE0000"/>
            </w:rPr>
            <m:t xml:space="preserve">≤5                                                                         j∈M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color w:val="EE0000"/>
            </w:rPr>
            <m:t xml:space="preserve">                     ()</m:t>
          </m:r>
        </m:oMath>
      </m:oMathPara>
    </w:p>
    <w:p w14:paraId="6CE2C6BF" w14:textId="3F199C06" w:rsidR="0097779D" w:rsidRPr="00CB31F5" w:rsidRDefault="00000000" w:rsidP="0097779D">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S</m:t>
              </m:r>
            </m:e>
            <m:sub>
              <m:r>
                <w:rPr>
                  <w:rFonts w:ascii="Cambria Math" w:eastAsia="標楷體" w:hAnsi="Cambria Math" w:cs="Times New Roman"/>
                  <w:color w:val="EE0000"/>
                </w:rPr>
                <m:t>far</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hint="eastAsia"/>
                  <w:color w:val="EE0000"/>
                </w:rPr>
                <m:t>0</m:t>
              </m:r>
              <m:r>
                <w:rPr>
                  <w:rFonts w:ascii="Cambria Math" w:eastAsia="標楷體" w:hAnsi="Cambria Math" w:cs="Times New Roman"/>
                  <w:color w:val="EE0000"/>
                </w:rPr>
                <m:t>j</m:t>
              </m:r>
            </m:sub>
          </m:sSub>
          <m:r>
            <w:rPr>
              <w:rFonts w:ascii="Cambria Math" w:eastAsia="標楷體" w:hAnsi="Cambria Math" w:cs="Times New Roman"/>
              <w:color w:val="EE0000"/>
            </w:rPr>
            <m:t xml:space="preserve">&gt;5                                                                                  j∈M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color w:val="EE0000"/>
            </w:rPr>
            <m:t>)</m:t>
          </m:r>
        </m:oMath>
      </m:oMathPara>
    </w:p>
    <w:p w14:paraId="5AE8F9B3" w14:textId="392D3DFD"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621831">
        <w:rPr>
          <w:rFonts w:ascii="Times New Roman" w:eastAsia="標楷體" w:hAnsi="Times New Roman" w:cs="Times New Roman"/>
        </w:rPr>
        <w:t xml:space="preserve"> (Multi-objective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2"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2"/>
    </w:p>
    <w:p w14:paraId="761D1244" w14:textId="5A822092" w:rsidR="005B2504" w:rsidRPr="00621831" w:rsidRDefault="009A3DA8" w:rsidP="005B2504">
      <w:pPr>
        <w:widowControl/>
        <w:spacing w:line="360" w:lineRule="auto"/>
        <w:ind w:firstLine="480"/>
        <w:jc w:val="both"/>
        <w:rPr>
          <w:rFonts w:ascii="Times New Roman" w:eastAsia="標楷體" w:hAnsi="Times New Roman" w:cs="Times New Roman"/>
        </w:rPr>
      </w:pPr>
      <w:bookmarkStart w:id="33"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所示，針對物流公司之配送路徑規劃問題，建構三個模組，包含資料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Pr="00621831">
        <w:rPr>
          <w:rFonts w:ascii="Times New Roman" w:eastAsia="標楷體" w:hAnsi="Times New Roman" w:cs="Times New Roman"/>
        </w:rPr>
        <w:t>與</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(Application Programming Interface</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 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 xml:space="preserve"> (Support Planning)</w:t>
      </w:r>
      <w:r w:rsidR="003E68CA" w:rsidRPr="00621831">
        <w:t xml:space="preserve"> </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配至主線或支援線，並於</w:t>
      </w:r>
      <w:r w:rsidR="00A85202" w:rsidRPr="00621831">
        <w:rPr>
          <w:rFonts w:ascii="Times New Roman" w:eastAsia="標楷體" w:hAnsi="Times New Roman" w:cs="Times New Roman"/>
        </w:rPr>
        <w:t>分配過程中結合</w:t>
      </w:r>
      <w:r w:rsidR="00A85202" w:rsidRPr="00621831">
        <w:rPr>
          <w:rFonts w:ascii="Times New Roman" w:eastAsia="標楷體" w:hAnsi="Times New Roman" w:cs="Times New Roman"/>
        </w:rPr>
        <w:t xml:space="preserve"> Google Maps Platform</w:t>
      </w:r>
      <w:r w:rsidR="00A85202" w:rsidRPr="00621831">
        <w:rPr>
          <w:rFonts w:ascii="Times New Roman" w:eastAsia="標楷體" w:hAnsi="Times New Roman" w:cs="Times New Roman"/>
        </w:rPr>
        <w:t>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7F65C7" w:rsidRPr="00621831">
        <w:rPr>
          <w:rFonts w:ascii="Times New Roman" w:eastAsia="標楷體" w:hAnsi="Times New Roman" w:cs="Times New Roman" w:hint="eastAsia"/>
        </w:rPr>
        <w:t>，最後輸出最佳化路線結果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以提供實務規劃結果</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72B64BBC" w:rsidR="00595B56" w:rsidRPr="00621831" w:rsidRDefault="004E05AA" w:rsidP="004E05AA">
      <w:pPr>
        <w:pStyle w:val="af6"/>
        <w:spacing w:line="360" w:lineRule="auto"/>
        <w:jc w:val="center"/>
        <w:rPr>
          <w:rFonts w:ascii="Times New Roman" w:eastAsia="標楷體" w:hAnsi="Times New Roman" w:cs="Times New Roman"/>
        </w:rPr>
      </w:pPr>
      <w:bookmarkStart w:id="34" w:name="_Toc206074235"/>
      <w:r w:rsidRPr="00621831">
        <w:rPr>
          <w:rFonts w:ascii="Times New Roman" w:eastAsia="標楷體" w:hAnsi="Times New Roman" w:cs="Times New Roman"/>
          <w:noProof/>
        </w:rPr>
        <mc:AlternateContent>
          <mc:Choice Requires="wpc">
            <w:drawing>
              <wp:inline distT="0" distB="0" distL="0" distR="0" wp14:anchorId="76C16795" wp14:editId="5684661A">
                <wp:extent cx="5486400" cy="2976113"/>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3D7B598C"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34.35pt;mso-position-horizontal-relative:char;mso-position-vertical-relative:line" coordsize="54864,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&#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756;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3D7B598C"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Pr="00621831" w:rsidRDefault="005A5E79" w:rsidP="005A5E79">
      <w:pPr>
        <w:pStyle w:val="af6"/>
        <w:spacing w:line="360" w:lineRule="auto"/>
        <w:jc w:val="center"/>
        <w:rPr>
          <w:rFonts w:ascii="Times New Roman" w:eastAsia="標楷體" w:hAnsi="Times New Roman" w:cs="Times New Roman"/>
          <w:sz w:val="24"/>
          <w:szCs w:val="24"/>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4"/>
    </w:p>
    <w:p w14:paraId="4C96D750" w14:textId="66DA6F9E" w:rsidR="00A35176" w:rsidRPr="00621831" w:rsidRDefault="00A35176">
      <w:pPr>
        <w:widowControl/>
        <w:rPr>
          <w:rFonts w:ascii="Times New Roman" w:eastAsia="標楷體" w:hAnsi="Times New Roman" w:cs="Times New Roman"/>
        </w:rPr>
      </w:pPr>
      <w:r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5"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5"/>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6"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6"/>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7"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7"/>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CB31F5"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7D259E4" w14:textId="7EA0F234"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2"/>
      <w:r w:rsidRPr="00CB31F5">
        <w:rPr>
          <w:rFonts w:ascii="Times New Roman" w:eastAsia="標楷體" w:hAnsi="Times New Roman" w:cs="Times New Roman"/>
          <w:b/>
          <w:bCs/>
          <w:sz w:val="32"/>
          <w:szCs w:val="32"/>
        </w:rPr>
        <w:t>3.2.</w:t>
      </w:r>
      <w:r w:rsidR="00A46CF8" w:rsidRPr="00CB31F5">
        <w:rPr>
          <w:rFonts w:ascii="Times New Roman" w:eastAsia="標楷體" w:hAnsi="Times New Roman" w:cs="Times New Roman" w:hint="eastAsia"/>
          <w:b/>
          <w:bCs/>
          <w:sz w:val="32"/>
          <w:szCs w:val="32"/>
        </w:rPr>
        <w:t>4</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38"/>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390188E1"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3D0312" w:rsidRPr="00CB31F5">
        <w:rPr>
          <w:rFonts w:ascii="Times New Roman" w:eastAsia="標楷體" w:hAnsi="Times New Roman" w:cs="Times New Roman" w:hint="eastAsia"/>
          <w:b/>
          <w:bCs/>
          <w:sz w:val="28"/>
          <w:szCs w:val="28"/>
        </w:rPr>
        <w:t>4</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2478860D"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330BF3" w:rsidRPr="00CB31F5">
        <w:rPr>
          <w:rFonts w:ascii="Times New Roman" w:eastAsia="標楷體" w:hAnsi="Times New Roman" w:cs="Times New Roman" w:hint="eastAsia"/>
        </w:rPr>
        <w:t>Open Source Routing Machine</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330BF3" w:rsidRPr="00CB31F5">
        <w:rPr>
          <w:rFonts w:ascii="Times New Roman" w:eastAsia="標楷體" w:hAnsi="Times New Roman" w:cs="Times New Roman" w:hint="eastAsia"/>
        </w:rPr>
        <w:t>Open Source Routing</w:t>
      </w:r>
      <w:r w:rsidR="00851D78" w:rsidRPr="00CB31F5">
        <w:rPr>
          <w:rFonts w:ascii="Times New Roman" w:eastAsia="標楷體" w:hAnsi="Times New Roman" w:cs="Times New Roman" w:hint="eastAsia"/>
        </w:rPr>
        <w:t xml:space="preserve"> </w:t>
      </w:r>
      <w:r w:rsidR="00330BF3" w:rsidRPr="00CB31F5">
        <w:rPr>
          <w:rFonts w:ascii="Times New Roman" w:eastAsia="標楷體" w:hAnsi="Times New Roman" w:cs="Times New Roman" w:hint="eastAsia"/>
        </w:rPr>
        <w:t>Machine</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330BF3" w:rsidRPr="00CB31F5">
        <w:rPr>
          <w:rFonts w:ascii="Times New Roman" w:eastAsia="標楷體" w:hAnsi="Times New Roman" w:cs="Times New Roman" w:hint="eastAsia"/>
        </w:rPr>
        <w:t>Open Source Routing Machine</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13B5522A"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 xml:space="preserve">3.2.4.2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lastRenderedPageBreak/>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1075323B"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3505213"/>
      <w:r w:rsidRPr="00621831">
        <w:rPr>
          <w:rFonts w:ascii="Times New Roman" w:eastAsia="標楷體" w:hAnsi="Times New Roman" w:cs="Times New Roman"/>
          <w:b/>
          <w:bCs/>
          <w:sz w:val="32"/>
          <w:szCs w:val="32"/>
        </w:rPr>
        <w:t>3.2.</w:t>
      </w:r>
      <w:r w:rsidRPr="00621831">
        <w:rPr>
          <w:rFonts w:ascii="Times New Roman" w:eastAsia="標楷體" w:hAnsi="Times New Roman" w:cs="Times New Roman" w:hint="eastAsia"/>
          <w:b/>
          <w:bCs/>
          <w:sz w:val="32"/>
          <w:szCs w:val="32"/>
        </w:rPr>
        <w:t>5</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39"/>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3"/>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0"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0"/>
    </w:p>
    <w:p w14:paraId="16E1F2F9" w14:textId="36349C88"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1"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1"/>
    </w:p>
    <w:p w14:paraId="666A08C5" w14:textId="777CB546" w:rsidR="00953991" w:rsidRPr="00621831" w:rsidRDefault="00953991" w:rsidP="00953991">
      <w:pPr>
        <w:pStyle w:val="af6"/>
        <w:jc w:val="center"/>
        <w:rPr>
          <w:rFonts w:ascii="Times New Roman" w:eastAsia="標楷體" w:hAnsi="Times New Roman" w:cs="Times New Roman"/>
          <w:b/>
          <w:bCs/>
          <w:sz w:val="24"/>
          <w:szCs w:val="24"/>
        </w:rPr>
      </w:pPr>
      <w:bookmarkStart w:id="42" w:name="_Toc206073100"/>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1970C5" w:rsidRPr="0062183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D8CBDDE" w:rsidR="008F5624" w:rsidRPr="00621831" w:rsidRDefault="008F5624" w:rsidP="008F5624">
      <w:pPr>
        <w:pStyle w:val="af6"/>
        <w:jc w:val="center"/>
        <w:rPr>
          <w:rFonts w:ascii="Times New Roman" w:eastAsia="標楷體" w:hAnsi="Times New Roman" w:cs="Times New Roman"/>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3E0EE4" w:rsidRPr="00621831">
        <w:rPr>
          <w:rFonts w:ascii="Times New Roman" w:eastAsia="標楷體" w:hAnsi="Times New Roman" w:cs="Times New Roman"/>
          <w:noProof/>
          <w:sz w:val="24"/>
          <w:szCs w:val="24"/>
        </w:rPr>
        <w:t>4</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3"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3"/>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4"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4"/>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5"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5"/>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6"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6"/>
    </w:p>
    <w:p w14:paraId="3F165B9F" w14:textId="490D93EA"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為了在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lastRenderedPageBreak/>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Pr="00621831" w:rsidRDefault="009D446E" w:rsidP="009D446E">
      <w:pPr>
        <w:spacing w:line="360" w:lineRule="auto"/>
        <w:jc w:val="center"/>
        <w:outlineLvl w:val="0"/>
        <w:rPr>
          <w:rFonts w:ascii="Times New Roman" w:eastAsia="標楷體" w:hAnsi="Times New Roman" w:cs="Times New Roman"/>
          <w:b/>
          <w:bCs/>
          <w:sz w:val="40"/>
          <w:szCs w:val="40"/>
        </w:rPr>
      </w:pPr>
      <w:bookmarkStart w:id="47"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7"/>
    </w:p>
    <w:p w14:paraId="3ADEA3DD" w14:textId="77777777" w:rsidR="00FA7E0D" w:rsidRPr="00621831" w:rsidRDefault="00FA7E0D">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48"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4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49" w:name="_Toc205218997"/>
      <w:bookmarkStart w:id="50" w:name="_Toc213505222"/>
      <w:r w:rsidRPr="00621831">
        <w:rPr>
          <w:rFonts w:ascii="Times New Roman" w:eastAsia="標楷體" w:hAnsi="Times New Roman" w:cs="Times New Roman"/>
          <w:b/>
          <w:bCs/>
          <w:sz w:val="40"/>
          <w:szCs w:val="40"/>
        </w:rPr>
        <w:lastRenderedPageBreak/>
        <w:t>參考文獻</w:t>
      </w:r>
      <w:bookmarkEnd w:id="49"/>
      <w:bookmarkEnd w:id="50"/>
    </w:p>
    <w:p w14:paraId="5F7A44BC" w14:textId="17A731D0" w:rsidR="004E5B6D" w:rsidRPr="00621831" w:rsidRDefault="004E5B6D" w:rsidP="004E5B6D">
      <w:pPr>
        <w:ind w:left="480" w:hanging="480"/>
        <w:rPr>
          <w:rFonts w:ascii="Times New Roman" w:eastAsia="標楷體" w:hAnsi="Times New Roman" w:cs="Times New Roman"/>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b/>
          <w:bCs/>
        </w:rPr>
      </w:pPr>
    </w:p>
    <w:p w14:paraId="3AD40B03" w14:textId="2F11899F" w:rsidR="00D15DBA" w:rsidRPr="00BE435D" w:rsidRDefault="00BE435D" w:rsidP="0008751D">
      <w:pPr>
        <w:rPr>
          <w:rFonts w:ascii="Times New Roman" w:eastAsia="標楷體" w:hAnsi="Times New Roman" w:cs="Times New Roman"/>
          <w:b/>
          <w:bCs/>
          <w:color w:val="EE0000"/>
        </w:rPr>
      </w:pPr>
      <w:r w:rsidRPr="00BE435D">
        <w:rPr>
          <w:rFonts w:ascii="Times New Roman" w:eastAsia="標楷體" w:hAnsi="Times New Roman" w:cs="Times New Roman" w:hint="eastAsia"/>
          <w:b/>
          <w:bCs/>
          <w:color w:val="EE0000"/>
        </w:rPr>
        <w:t>文獻</w:t>
      </w: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FC638" w14:textId="77777777" w:rsidR="00347EBB" w:rsidRDefault="00347EBB" w:rsidP="00287E57">
      <w:pPr>
        <w:spacing w:after="0" w:line="240" w:lineRule="auto"/>
      </w:pPr>
      <w:r>
        <w:separator/>
      </w:r>
    </w:p>
  </w:endnote>
  <w:endnote w:type="continuationSeparator" w:id="0">
    <w:p w14:paraId="676CFF06" w14:textId="77777777" w:rsidR="00347EBB" w:rsidRDefault="00347EBB"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9BD5B" w14:textId="77777777" w:rsidR="00347EBB" w:rsidRDefault="00347EBB" w:rsidP="00287E57">
      <w:pPr>
        <w:spacing w:after="0" w:line="240" w:lineRule="auto"/>
      </w:pPr>
      <w:r>
        <w:separator/>
      </w:r>
    </w:p>
  </w:footnote>
  <w:footnote w:type="continuationSeparator" w:id="0">
    <w:p w14:paraId="1A265079" w14:textId="77777777" w:rsidR="00347EBB" w:rsidRDefault="00347EBB"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2383"/>
    <w:rsid w:val="00002FA8"/>
    <w:rsid w:val="0000592F"/>
    <w:rsid w:val="000071C0"/>
    <w:rsid w:val="0000765A"/>
    <w:rsid w:val="0001289F"/>
    <w:rsid w:val="00014D9A"/>
    <w:rsid w:val="00022C62"/>
    <w:rsid w:val="00023318"/>
    <w:rsid w:val="00025C3D"/>
    <w:rsid w:val="00026BD5"/>
    <w:rsid w:val="00032C30"/>
    <w:rsid w:val="00032F11"/>
    <w:rsid w:val="00033333"/>
    <w:rsid w:val="00033AE8"/>
    <w:rsid w:val="000346D4"/>
    <w:rsid w:val="000365C6"/>
    <w:rsid w:val="0003712C"/>
    <w:rsid w:val="00042FC9"/>
    <w:rsid w:val="00043B5F"/>
    <w:rsid w:val="00044D2F"/>
    <w:rsid w:val="00045FDE"/>
    <w:rsid w:val="000512AE"/>
    <w:rsid w:val="00051368"/>
    <w:rsid w:val="00051D42"/>
    <w:rsid w:val="00052429"/>
    <w:rsid w:val="00054F2F"/>
    <w:rsid w:val="00055F7E"/>
    <w:rsid w:val="00063E74"/>
    <w:rsid w:val="000666A6"/>
    <w:rsid w:val="0006774C"/>
    <w:rsid w:val="00070B2E"/>
    <w:rsid w:val="000718F7"/>
    <w:rsid w:val="000738B8"/>
    <w:rsid w:val="00076F1E"/>
    <w:rsid w:val="000808C9"/>
    <w:rsid w:val="0008751D"/>
    <w:rsid w:val="00087DF6"/>
    <w:rsid w:val="00087F3D"/>
    <w:rsid w:val="00091B26"/>
    <w:rsid w:val="00093658"/>
    <w:rsid w:val="0009411E"/>
    <w:rsid w:val="000A0DEA"/>
    <w:rsid w:val="000A1FB6"/>
    <w:rsid w:val="000A2FA6"/>
    <w:rsid w:val="000A66A5"/>
    <w:rsid w:val="000A70BE"/>
    <w:rsid w:val="000B07D2"/>
    <w:rsid w:val="000B2D0C"/>
    <w:rsid w:val="000B4A73"/>
    <w:rsid w:val="000B65B3"/>
    <w:rsid w:val="000B6C47"/>
    <w:rsid w:val="000B7C4B"/>
    <w:rsid w:val="000C06BE"/>
    <w:rsid w:val="000C2357"/>
    <w:rsid w:val="000C2721"/>
    <w:rsid w:val="000D0A86"/>
    <w:rsid w:val="000D20AC"/>
    <w:rsid w:val="000D2BB0"/>
    <w:rsid w:val="000D3AB0"/>
    <w:rsid w:val="000D4515"/>
    <w:rsid w:val="000D48B6"/>
    <w:rsid w:val="000E4D0A"/>
    <w:rsid w:val="000E5DB8"/>
    <w:rsid w:val="000E6C8E"/>
    <w:rsid w:val="000F0DC8"/>
    <w:rsid w:val="000F27A6"/>
    <w:rsid w:val="000F2D09"/>
    <w:rsid w:val="000F51BD"/>
    <w:rsid w:val="000F6033"/>
    <w:rsid w:val="000F6C17"/>
    <w:rsid w:val="0010074B"/>
    <w:rsid w:val="001018BA"/>
    <w:rsid w:val="00106BE8"/>
    <w:rsid w:val="00107F94"/>
    <w:rsid w:val="00111E06"/>
    <w:rsid w:val="001157DD"/>
    <w:rsid w:val="00115D26"/>
    <w:rsid w:val="00120266"/>
    <w:rsid w:val="00121138"/>
    <w:rsid w:val="00121FA7"/>
    <w:rsid w:val="001264EF"/>
    <w:rsid w:val="00126C92"/>
    <w:rsid w:val="00130F65"/>
    <w:rsid w:val="00134607"/>
    <w:rsid w:val="00134884"/>
    <w:rsid w:val="00136F58"/>
    <w:rsid w:val="00137FDB"/>
    <w:rsid w:val="00141D91"/>
    <w:rsid w:val="00142DB1"/>
    <w:rsid w:val="001435A8"/>
    <w:rsid w:val="001442F2"/>
    <w:rsid w:val="0014465D"/>
    <w:rsid w:val="00146B50"/>
    <w:rsid w:val="00150F98"/>
    <w:rsid w:val="00150FE8"/>
    <w:rsid w:val="00151DE6"/>
    <w:rsid w:val="00154624"/>
    <w:rsid w:val="001610AA"/>
    <w:rsid w:val="001636F7"/>
    <w:rsid w:val="00165025"/>
    <w:rsid w:val="001659C6"/>
    <w:rsid w:val="00165CDA"/>
    <w:rsid w:val="00165F7A"/>
    <w:rsid w:val="001660D7"/>
    <w:rsid w:val="0017393B"/>
    <w:rsid w:val="00175542"/>
    <w:rsid w:val="00176D6A"/>
    <w:rsid w:val="00177F1D"/>
    <w:rsid w:val="001826EA"/>
    <w:rsid w:val="0019072F"/>
    <w:rsid w:val="0019394D"/>
    <w:rsid w:val="00195524"/>
    <w:rsid w:val="001970C5"/>
    <w:rsid w:val="001A200B"/>
    <w:rsid w:val="001A484B"/>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39C4"/>
    <w:rsid w:val="001D7ECF"/>
    <w:rsid w:val="001E4771"/>
    <w:rsid w:val="001F1B6D"/>
    <w:rsid w:val="001F1ED6"/>
    <w:rsid w:val="001F4550"/>
    <w:rsid w:val="001F6DD4"/>
    <w:rsid w:val="002039C6"/>
    <w:rsid w:val="00207248"/>
    <w:rsid w:val="0021003C"/>
    <w:rsid w:val="00210497"/>
    <w:rsid w:val="002113E2"/>
    <w:rsid w:val="00211E60"/>
    <w:rsid w:val="0021231B"/>
    <w:rsid w:val="00213B76"/>
    <w:rsid w:val="002162A5"/>
    <w:rsid w:val="0022013B"/>
    <w:rsid w:val="002201A3"/>
    <w:rsid w:val="00223686"/>
    <w:rsid w:val="0022791B"/>
    <w:rsid w:val="002379A2"/>
    <w:rsid w:val="00241E6A"/>
    <w:rsid w:val="00242172"/>
    <w:rsid w:val="0024339E"/>
    <w:rsid w:val="00243FF1"/>
    <w:rsid w:val="00245353"/>
    <w:rsid w:val="002500FE"/>
    <w:rsid w:val="002514C9"/>
    <w:rsid w:val="0025422F"/>
    <w:rsid w:val="002567A7"/>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0D15"/>
    <w:rsid w:val="00294510"/>
    <w:rsid w:val="002977EA"/>
    <w:rsid w:val="002A09B9"/>
    <w:rsid w:val="002A433B"/>
    <w:rsid w:val="002A78CF"/>
    <w:rsid w:val="002B0869"/>
    <w:rsid w:val="002B1B8D"/>
    <w:rsid w:val="002B24E0"/>
    <w:rsid w:val="002B6387"/>
    <w:rsid w:val="002B6CED"/>
    <w:rsid w:val="002C4331"/>
    <w:rsid w:val="002C4380"/>
    <w:rsid w:val="002C4FBD"/>
    <w:rsid w:val="002D1A21"/>
    <w:rsid w:val="002D2FCA"/>
    <w:rsid w:val="002D77B5"/>
    <w:rsid w:val="002E15ED"/>
    <w:rsid w:val="002E57EF"/>
    <w:rsid w:val="002E6084"/>
    <w:rsid w:val="002F2A71"/>
    <w:rsid w:val="002F2DE7"/>
    <w:rsid w:val="00301CCF"/>
    <w:rsid w:val="00303E17"/>
    <w:rsid w:val="00307470"/>
    <w:rsid w:val="00307FC1"/>
    <w:rsid w:val="0031061B"/>
    <w:rsid w:val="0031221F"/>
    <w:rsid w:val="0031471A"/>
    <w:rsid w:val="003165FC"/>
    <w:rsid w:val="00321BEC"/>
    <w:rsid w:val="00330BF3"/>
    <w:rsid w:val="0033132F"/>
    <w:rsid w:val="00332782"/>
    <w:rsid w:val="00332AB5"/>
    <w:rsid w:val="00341D41"/>
    <w:rsid w:val="00343F39"/>
    <w:rsid w:val="003447CC"/>
    <w:rsid w:val="003458EC"/>
    <w:rsid w:val="00346F77"/>
    <w:rsid w:val="00347EBB"/>
    <w:rsid w:val="00350C99"/>
    <w:rsid w:val="00350FC9"/>
    <w:rsid w:val="00351E2F"/>
    <w:rsid w:val="00352AA9"/>
    <w:rsid w:val="003557C1"/>
    <w:rsid w:val="00360413"/>
    <w:rsid w:val="00361175"/>
    <w:rsid w:val="003612BA"/>
    <w:rsid w:val="00361E29"/>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6C"/>
    <w:rsid w:val="003A5AC1"/>
    <w:rsid w:val="003A714F"/>
    <w:rsid w:val="003A7948"/>
    <w:rsid w:val="003C05A5"/>
    <w:rsid w:val="003C24DE"/>
    <w:rsid w:val="003C554B"/>
    <w:rsid w:val="003D0312"/>
    <w:rsid w:val="003D27F1"/>
    <w:rsid w:val="003D47AF"/>
    <w:rsid w:val="003D4B10"/>
    <w:rsid w:val="003D51BE"/>
    <w:rsid w:val="003D6C7A"/>
    <w:rsid w:val="003E0EE4"/>
    <w:rsid w:val="003E11A2"/>
    <w:rsid w:val="003E3461"/>
    <w:rsid w:val="003E3939"/>
    <w:rsid w:val="003E4A5B"/>
    <w:rsid w:val="003E4B96"/>
    <w:rsid w:val="003E68CA"/>
    <w:rsid w:val="003F1100"/>
    <w:rsid w:val="003F1F23"/>
    <w:rsid w:val="003F3381"/>
    <w:rsid w:val="003F41F0"/>
    <w:rsid w:val="003F75F4"/>
    <w:rsid w:val="0040018A"/>
    <w:rsid w:val="00401BC1"/>
    <w:rsid w:val="00402215"/>
    <w:rsid w:val="0041037E"/>
    <w:rsid w:val="00416C66"/>
    <w:rsid w:val="00420C64"/>
    <w:rsid w:val="0042424B"/>
    <w:rsid w:val="004245DC"/>
    <w:rsid w:val="00427DC2"/>
    <w:rsid w:val="00430187"/>
    <w:rsid w:val="004304D9"/>
    <w:rsid w:val="00435363"/>
    <w:rsid w:val="00441350"/>
    <w:rsid w:val="00441A0E"/>
    <w:rsid w:val="00444D0D"/>
    <w:rsid w:val="004468C9"/>
    <w:rsid w:val="0045342E"/>
    <w:rsid w:val="0045521C"/>
    <w:rsid w:val="0045681E"/>
    <w:rsid w:val="00457B6C"/>
    <w:rsid w:val="004638A1"/>
    <w:rsid w:val="00464247"/>
    <w:rsid w:val="00466101"/>
    <w:rsid w:val="00470489"/>
    <w:rsid w:val="00473F10"/>
    <w:rsid w:val="00474425"/>
    <w:rsid w:val="00481470"/>
    <w:rsid w:val="0048377B"/>
    <w:rsid w:val="00484826"/>
    <w:rsid w:val="00486835"/>
    <w:rsid w:val="00487016"/>
    <w:rsid w:val="004875F2"/>
    <w:rsid w:val="0049048A"/>
    <w:rsid w:val="004930E9"/>
    <w:rsid w:val="00493883"/>
    <w:rsid w:val="00494D32"/>
    <w:rsid w:val="004968B8"/>
    <w:rsid w:val="004A1665"/>
    <w:rsid w:val="004B01F9"/>
    <w:rsid w:val="004B0FF9"/>
    <w:rsid w:val="004B4D0B"/>
    <w:rsid w:val="004B50D6"/>
    <w:rsid w:val="004B54FC"/>
    <w:rsid w:val="004C7868"/>
    <w:rsid w:val="004D34B1"/>
    <w:rsid w:val="004D541D"/>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10AA2"/>
    <w:rsid w:val="00517173"/>
    <w:rsid w:val="00520911"/>
    <w:rsid w:val="0052095F"/>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2504"/>
    <w:rsid w:val="005B3D82"/>
    <w:rsid w:val="005B7923"/>
    <w:rsid w:val="005C1511"/>
    <w:rsid w:val="005D0681"/>
    <w:rsid w:val="005D0698"/>
    <w:rsid w:val="005D120A"/>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80A"/>
    <w:rsid w:val="00626C5E"/>
    <w:rsid w:val="00626D8C"/>
    <w:rsid w:val="00626ED1"/>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A7F1D"/>
    <w:rsid w:val="006B00CD"/>
    <w:rsid w:val="006B0AE8"/>
    <w:rsid w:val="006B1D87"/>
    <w:rsid w:val="006B369F"/>
    <w:rsid w:val="006B3B89"/>
    <w:rsid w:val="006B5C58"/>
    <w:rsid w:val="006B685C"/>
    <w:rsid w:val="006B7864"/>
    <w:rsid w:val="006C4EF9"/>
    <w:rsid w:val="006C5442"/>
    <w:rsid w:val="006D7949"/>
    <w:rsid w:val="006D7B30"/>
    <w:rsid w:val="006E0121"/>
    <w:rsid w:val="006E3ED4"/>
    <w:rsid w:val="006E4BBA"/>
    <w:rsid w:val="006E52E5"/>
    <w:rsid w:val="006E5FEA"/>
    <w:rsid w:val="006F638B"/>
    <w:rsid w:val="0070065F"/>
    <w:rsid w:val="0070248B"/>
    <w:rsid w:val="007034F2"/>
    <w:rsid w:val="00705935"/>
    <w:rsid w:val="00707D70"/>
    <w:rsid w:val="0071140A"/>
    <w:rsid w:val="007126F2"/>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55EA"/>
    <w:rsid w:val="00756DA6"/>
    <w:rsid w:val="0076556E"/>
    <w:rsid w:val="00771342"/>
    <w:rsid w:val="007731EA"/>
    <w:rsid w:val="0077445E"/>
    <w:rsid w:val="00777723"/>
    <w:rsid w:val="007802D9"/>
    <w:rsid w:val="00784796"/>
    <w:rsid w:val="00786903"/>
    <w:rsid w:val="007869B2"/>
    <w:rsid w:val="007872F3"/>
    <w:rsid w:val="007879C6"/>
    <w:rsid w:val="0079132F"/>
    <w:rsid w:val="0079564A"/>
    <w:rsid w:val="007A096B"/>
    <w:rsid w:val="007A219E"/>
    <w:rsid w:val="007A25B9"/>
    <w:rsid w:val="007A3007"/>
    <w:rsid w:val="007B0288"/>
    <w:rsid w:val="007B27B1"/>
    <w:rsid w:val="007B3356"/>
    <w:rsid w:val="007B342C"/>
    <w:rsid w:val="007B7E03"/>
    <w:rsid w:val="007D10D1"/>
    <w:rsid w:val="007D2EBA"/>
    <w:rsid w:val="007D5D25"/>
    <w:rsid w:val="007D6B17"/>
    <w:rsid w:val="007D6CA1"/>
    <w:rsid w:val="007D6CF3"/>
    <w:rsid w:val="007E37E2"/>
    <w:rsid w:val="007E5861"/>
    <w:rsid w:val="007F0283"/>
    <w:rsid w:val="007F0F1D"/>
    <w:rsid w:val="007F25FC"/>
    <w:rsid w:val="007F65C7"/>
    <w:rsid w:val="007F6BED"/>
    <w:rsid w:val="007F7195"/>
    <w:rsid w:val="007F7EE3"/>
    <w:rsid w:val="00800005"/>
    <w:rsid w:val="00800A3D"/>
    <w:rsid w:val="00803434"/>
    <w:rsid w:val="00806D0C"/>
    <w:rsid w:val="00810F4F"/>
    <w:rsid w:val="008117A0"/>
    <w:rsid w:val="008128F1"/>
    <w:rsid w:val="008129AD"/>
    <w:rsid w:val="008141E5"/>
    <w:rsid w:val="00815BDB"/>
    <w:rsid w:val="00815CE5"/>
    <w:rsid w:val="008215CC"/>
    <w:rsid w:val="00823E7E"/>
    <w:rsid w:val="0082528F"/>
    <w:rsid w:val="00826F0D"/>
    <w:rsid w:val="0083179C"/>
    <w:rsid w:val="00832FAD"/>
    <w:rsid w:val="00833449"/>
    <w:rsid w:val="0083552A"/>
    <w:rsid w:val="00836606"/>
    <w:rsid w:val="0083692B"/>
    <w:rsid w:val="008416E9"/>
    <w:rsid w:val="00843F83"/>
    <w:rsid w:val="00844FAB"/>
    <w:rsid w:val="00845BD4"/>
    <w:rsid w:val="00846F5C"/>
    <w:rsid w:val="008477B6"/>
    <w:rsid w:val="00851D78"/>
    <w:rsid w:val="008522EC"/>
    <w:rsid w:val="008530C1"/>
    <w:rsid w:val="008579D3"/>
    <w:rsid w:val="00864087"/>
    <w:rsid w:val="0086430F"/>
    <w:rsid w:val="00870F1C"/>
    <w:rsid w:val="008721EB"/>
    <w:rsid w:val="00877C1C"/>
    <w:rsid w:val="008846AE"/>
    <w:rsid w:val="008846C2"/>
    <w:rsid w:val="00891ACC"/>
    <w:rsid w:val="0089389C"/>
    <w:rsid w:val="00895EF3"/>
    <w:rsid w:val="00897D10"/>
    <w:rsid w:val="008A18AB"/>
    <w:rsid w:val="008A36B0"/>
    <w:rsid w:val="008A64BC"/>
    <w:rsid w:val="008A70EB"/>
    <w:rsid w:val="008A7B17"/>
    <w:rsid w:val="008B0255"/>
    <w:rsid w:val="008B108B"/>
    <w:rsid w:val="008B227D"/>
    <w:rsid w:val="008B66D4"/>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3D73"/>
    <w:rsid w:val="00907732"/>
    <w:rsid w:val="00913BF1"/>
    <w:rsid w:val="00915935"/>
    <w:rsid w:val="00917BD4"/>
    <w:rsid w:val="00920901"/>
    <w:rsid w:val="009234BF"/>
    <w:rsid w:val="00924066"/>
    <w:rsid w:val="009242F9"/>
    <w:rsid w:val="0092500D"/>
    <w:rsid w:val="00926331"/>
    <w:rsid w:val="0092684D"/>
    <w:rsid w:val="0093241C"/>
    <w:rsid w:val="00932661"/>
    <w:rsid w:val="0093690E"/>
    <w:rsid w:val="009404CC"/>
    <w:rsid w:val="00941FB3"/>
    <w:rsid w:val="00943FA9"/>
    <w:rsid w:val="00945E47"/>
    <w:rsid w:val="0095026C"/>
    <w:rsid w:val="009510FC"/>
    <w:rsid w:val="009514B6"/>
    <w:rsid w:val="00953991"/>
    <w:rsid w:val="00954909"/>
    <w:rsid w:val="009553B6"/>
    <w:rsid w:val="009572E6"/>
    <w:rsid w:val="0096279C"/>
    <w:rsid w:val="00967F84"/>
    <w:rsid w:val="00970332"/>
    <w:rsid w:val="0097120E"/>
    <w:rsid w:val="00971BB0"/>
    <w:rsid w:val="009722C2"/>
    <w:rsid w:val="0097381E"/>
    <w:rsid w:val="009739D3"/>
    <w:rsid w:val="00975CC5"/>
    <w:rsid w:val="0097779D"/>
    <w:rsid w:val="009834FC"/>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308C"/>
    <w:rsid w:val="009D446E"/>
    <w:rsid w:val="009D7FB6"/>
    <w:rsid w:val="009E136D"/>
    <w:rsid w:val="009E2385"/>
    <w:rsid w:val="009E3D9B"/>
    <w:rsid w:val="009E4B6A"/>
    <w:rsid w:val="009E5967"/>
    <w:rsid w:val="009F0868"/>
    <w:rsid w:val="009F3A02"/>
    <w:rsid w:val="009F710E"/>
    <w:rsid w:val="009F7B79"/>
    <w:rsid w:val="009F7DA0"/>
    <w:rsid w:val="00A06152"/>
    <w:rsid w:val="00A06A34"/>
    <w:rsid w:val="00A114AC"/>
    <w:rsid w:val="00A11DE0"/>
    <w:rsid w:val="00A162C2"/>
    <w:rsid w:val="00A17656"/>
    <w:rsid w:val="00A20341"/>
    <w:rsid w:val="00A236E2"/>
    <w:rsid w:val="00A24FDD"/>
    <w:rsid w:val="00A253F3"/>
    <w:rsid w:val="00A279BB"/>
    <w:rsid w:val="00A31083"/>
    <w:rsid w:val="00A312B3"/>
    <w:rsid w:val="00A33065"/>
    <w:rsid w:val="00A34A0D"/>
    <w:rsid w:val="00A35176"/>
    <w:rsid w:val="00A35F4F"/>
    <w:rsid w:val="00A37188"/>
    <w:rsid w:val="00A40D92"/>
    <w:rsid w:val="00A4228C"/>
    <w:rsid w:val="00A44ED9"/>
    <w:rsid w:val="00A45B94"/>
    <w:rsid w:val="00A45D11"/>
    <w:rsid w:val="00A46179"/>
    <w:rsid w:val="00A46CF8"/>
    <w:rsid w:val="00A5070A"/>
    <w:rsid w:val="00A5323D"/>
    <w:rsid w:val="00A556EC"/>
    <w:rsid w:val="00A56F49"/>
    <w:rsid w:val="00A57D13"/>
    <w:rsid w:val="00A60EA9"/>
    <w:rsid w:val="00A611D7"/>
    <w:rsid w:val="00A67DA1"/>
    <w:rsid w:val="00A749D4"/>
    <w:rsid w:val="00A7545D"/>
    <w:rsid w:val="00A77587"/>
    <w:rsid w:val="00A812BB"/>
    <w:rsid w:val="00A8185A"/>
    <w:rsid w:val="00A818C5"/>
    <w:rsid w:val="00A81CBF"/>
    <w:rsid w:val="00A85202"/>
    <w:rsid w:val="00A85787"/>
    <w:rsid w:val="00A871D0"/>
    <w:rsid w:val="00A87204"/>
    <w:rsid w:val="00A9195C"/>
    <w:rsid w:val="00A957C1"/>
    <w:rsid w:val="00AA0982"/>
    <w:rsid w:val="00AA1B8E"/>
    <w:rsid w:val="00AA48A0"/>
    <w:rsid w:val="00AA5B6A"/>
    <w:rsid w:val="00AA7AF4"/>
    <w:rsid w:val="00AB09E1"/>
    <w:rsid w:val="00AB4068"/>
    <w:rsid w:val="00AB60BF"/>
    <w:rsid w:val="00AB6595"/>
    <w:rsid w:val="00AB6610"/>
    <w:rsid w:val="00AC0914"/>
    <w:rsid w:val="00AC0E93"/>
    <w:rsid w:val="00AC0F9E"/>
    <w:rsid w:val="00AC29F8"/>
    <w:rsid w:val="00AC7FD6"/>
    <w:rsid w:val="00AD2CF2"/>
    <w:rsid w:val="00AD2F47"/>
    <w:rsid w:val="00AD7F6B"/>
    <w:rsid w:val="00AE4AC6"/>
    <w:rsid w:val="00AE5F5E"/>
    <w:rsid w:val="00AE69E0"/>
    <w:rsid w:val="00AF2705"/>
    <w:rsid w:val="00AF35BE"/>
    <w:rsid w:val="00AF49EF"/>
    <w:rsid w:val="00AF6DF8"/>
    <w:rsid w:val="00AF73EC"/>
    <w:rsid w:val="00AF7723"/>
    <w:rsid w:val="00B026D9"/>
    <w:rsid w:val="00B06079"/>
    <w:rsid w:val="00B11574"/>
    <w:rsid w:val="00B125FA"/>
    <w:rsid w:val="00B127D9"/>
    <w:rsid w:val="00B12AEC"/>
    <w:rsid w:val="00B13AED"/>
    <w:rsid w:val="00B14D47"/>
    <w:rsid w:val="00B16BBA"/>
    <w:rsid w:val="00B20769"/>
    <w:rsid w:val="00B21A06"/>
    <w:rsid w:val="00B277C3"/>
    <w:rsid w:val="00B31EBA"/>
    <w:rsid w:val="00B320C9"/>
    <w:rsid w:val="00B3708C"/>
    <w:rsid w:val="00B409D3"/>
    <w:rsid w:val="00B41202"/>
    <w:rsid w:val="00B535CF"/>
    <w:rsid w:val="00B568AE"/>
    <w:rsid w:val="00B56C8D"/>
    <w:rsid w:val="00B57ED4"/>
    <w:rsid w:val="00B6147B"/>
    <w:rsid w:val="00B64A73"/>
    <w:rsid w:val="00B64BAD"/>
    <w:rsid w:val="00B677FB"/>
    <w:rsid w:val="00B74E1B"/>
    <w:rsid w:val="00B7591D"/>
    <w:rsid w:val="00B7622A"/>
    <w:rsid w:val="00B84298"/>
    <w:rsid w:val="00B8508A"/>
    <w:rsid w:val="00B86621"/>
    <w:rsid w:val="00B86D3F"/>
    <w:rsid w:val="00B87EFA"/>
    <w:rsid w:val="00B93FDD"/>
    <w:rsid w:val="00B96E8E"/>
    <w:rsid w:val="00BA2606"/>
    <w:rsid w:val="00BA67D8"/>
    <w:rsid w:val="00BA7A06"/>
    <w:rsid w:val="00BB23D6"/>
    <w:rsid w:val="00BB3A6F"/>
    <w:rsid w:val="00BB46F0"/>
    <w:rsid w:val="00BC1ADD"/>
    <w:rsid w:val="00BC5316"/>
    <w:rsid w:val="00BC649A"/>
    <w:rsid w:val="00BC6A58"/>
    <w:rsid w:val="00BC6C77"/>
    <w:rsid w:val="00BD10FB"/>
    <w:rsid w:val="00BD3A5B"/>
    <w:rsid w:val="00BD42E3"/>
    <w:rsid w:val="00BD44A5"/>
    <w:rsid w:val="00BD4F89"/>
    <w:rsid w:val="00BD6D79"/>
    <w:rsid w:val="00BD7539"/>
    <w:rsid w:val="00BD7F92"/>
    <w:rsid w:val="00BE135D"/>
    <w:rsid w:val="00BE2151"/>
    <w:rsid w:val="00BE2814"/>
    <w:rsid w:val="00BE3D73"/>
    <w:rsid w:val="00BE435D"/>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129B8"/>
    <w:rsid w:val="00C268AB"/>
    <w:rsid w:val="00C270BE"/>
    <w:rsid w:val="00C3140D"/>
    <w:rsid w:val="00C35AF3"/>
    <w:rsid w:val="00C37A11"/>
    <w:rsid w:val="00C37F9C"/>
    <w:rsid w:val="00C40654"/>
    <w:rsid w:val="00C412F4"/>
    <w:rsid w:val="00C46E35"/>
    <w:rsid w:val="00C50886"/>
    <w:rsid w:val="00C54BB8"/>
    <w:rsid w:val="00C56FD9"/>
    <w:rsid w:val="00C6571F"/>
    <w:rsid w:val="00C65A8C"/>
    <w:rsid w:val="00C718EA"/>
    <w:rsid w:val="00C72647"/>
    <w:rsid w:val="00C7452C"/>
    <w:rsid w:val="00C770E6"/>
    <w:rsid w:val="00C806DE"/>
    <w:rsid w:val="00C83C40"/>
    <w:rsid w:val="00C85D18"/>
    <w:rsid w:val="00C87257"/>
    <w:rsid w:val="00C877B9"/>
    <w:rsid w:val="00C91550"/>
    <w:rsid w:val="00C94C8B"/>
    <w:rsid w:val="00C9689A"/>
    <w:rsid w:val="00CA125F"/>
    <w:rsid w:val="00CA23DB"/>
    <w:rsid w:val="00CB2C9F"/>
    <w:rsid w:val="00CB31F5"/>
    <w:rsid w:val="00CC1950"/>
    <w:rsid w:val="00CC4E78"/>
    <w:rsid w:val="00CD4FE6"/>
    <w:rsid w:val="00CD56D6"/>
    <w:rsid w:val="00CD5F62"/>
    <w:rsid w:val="00CD73F5"/>
    <w:rsid w:val="00CD7858"/>
    <w:rsid w:val="00CE406E"/>
    <w:rsid w:val="00CE462A"/>
    <w:rsid w:val="00CF58F0"/>
    <w:rsid w:val="00CF5E62"/>
    <w:rsid w:val="00CF6EFC"/>
    <w:rsid w:val="00CF72A8"/>
    <w:rsid w:val="00CF7C89"/>
    <w:rsid w:val="00D0161C"/>
    <w:rsid w:val="00D062F4"/>
    <w:rsid w:val="00D06A46"/>
    <w:rsid w:val="00D07B50"/>
    <w:rsid w:val="00D10AD4"/>
    <w:rsid w:val="00D11338"/>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1526"/>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E4165"/>
    <w:rsid w:val="00DF0620"/>
    <w:rsid w:val="00DF1586"/>
    <w:rsid w:val="00DF5470"/>
    <w:rsid w:val="00DF7E40"/>
    <w:rsid w:val="00E003D1"/>
    <w:rsid w:val="00E00A74"/>
    <w:rsid w:val="00E03301"/>
    <w:rsid w:val="00E0424E"/>
    <w:rsid w:val="00E05B8F"/>
    <w:rsid w:val="00E11101"/>
    <w:rsid w:val="00E17AEA"/>
    <w:rsid w:val="00E22A11"/>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1A55"/>
    <w:rsid w:val="00E63CBC"/>
    <w:rsid w:val="00E66928"/>
    <w:rsid w:val="00E671A9"/>
    <w:rsid w:val="00E67AC3"/>
    <w:rsid w:val="00E707A4"/>
    <w:rsid w:val="00E71750"/>
    <w:rsid w:val="00E75D9B"/>
    <w:rsid w:val="00E82B9E"/>
    <w:rsid w:val="00E82F45"/>
    <w:rsid w:val="00E8447E"/>
    <w:rsid w:val="00E9060F"/>
    <w:rsid w:val="00E911DA"/>
    <w:rsid w:val="00E92B16"/>
    <w:rsid w:val="00E94208"/>
    <w:rsid w:val="00E97A08"/>
    <w:rsid w:val="00E97A64"/>
    <w:rsid w:val="00EA26F6"/>
    <w:rsid w:val="00EA5D6F"/>
    <w:rsid w:val="00EA757D"/>
    <w:rsid w:val="00EB216C"/>
    <w:rsid w:val="00EB3F0E"/>
    <w:rsid w:val="00EB451C"/>
    <w:rsid w:val="00EB4A3D"/>
    <w:rsid w:val="00EB4D16"/>
    <w:rsid w:val="00EB5BE9"/>
    <w:rsid w:val="00EB5F4C"/>
    <w:rsid w:val="00EB6681"/>
    <w:rsid w:val="00EB6D2D"/>
    <w:rsid w:val="00EC4D88"/>
    <w:rsid w:val="00EC7759"/>
    <w:rsid w:val="00ED0946"/>
    <w:rsid w:val="00ED21E7"/>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4208"/>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27481</TotalTime>
  <Pages>31</Pages>
  <Words>2991</Words>
  <Characters>17055</Characters>
  <Application>Microsoft Office Word</Application>
  <DocSecurity>0</DocSecurity>
  <Lines>142</Lines>
  <Paragraphs>40</Paragraphs>
  <ScaleCrop>false</ScaleCrop>
  <Company/>
  <LinksUpToDate>false</LinksUpToDate>
  <CharactersWithSpaces>20006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272</cp:revision>
  <cp:lastPrinted>2025-08-07T06:30:00Z</cp:lastPrinted>
  <dcterms:created xsi:type="dcterms:W3CDTF">2025-08-04T09:13:00Z</dcterms:created>
  <dcterms:modified xsi:type="dcterms:W3CDTF">2025-11-10T14:46:00Z</dcterms:modified>
</cp:coreProperties>
</file>