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0FDD11CE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72605C">
        <w:rPr>
          <w:rFonts w:asciiTheme="minorEastAsia" w:eastAsiaTheme="minorEastAsia" w:hAnsiTheme="minorEastAsia" w:hint="eastAsia"/>
        </w:rPr>
        <w:t>3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4364ABA" w14:textId="498A5F50" w:rsidR="00393843" w:rsidRDefault="005C6D1A">
      <w:r>
        <w:rPr>
          <w:rFonts w:hint="eastAsia"/>
        </w:rPr>
        <w:t>第</w:t>
      </w:r>
      <w:r w:rsidR="0072605C">
        <w:rPr>
          <w:rFonts w:hint="eastAsia"/>
        </w:rPr>
        <w:t>3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样例：</w:t>
      </w:r>
    </w:p>
    <w:p w14:paraId="48455506" w14:textId="77777777" w:rsidR="0072605C" w:rsidRDefault="0072605C" w:rsidP="0072605C">
      <w:r>
        <w:rPr>
          <w:rFonts w:hint="eastAsia"/>
        </w:rPr>
        <w:t>1.</w:t>
      </w:r>
      <w:r>
        <w:rPr>
          <w:rFonts w:hint="eastAsia"/>
        </w:rPr>
        <w:t>什么是</w:t>
      </w:r>
      <w:r>
        <w:rPr>
          <w:rFonts w:hint="eastAsia"/>
        </w:rPr>
        <w:t>ODS</w:t>
      </w:r>
      <w:r>
        <w:rPr>
          <w:rFonts w:hint="eastAsia"/>
        </w:rPr>
        <w:t>？它有哪些特点？</w:t>
      </w:r>
    </w:p>
    <w:p w14:paraId="21C2BBD2" w14:textId="77777777" w:rsidR="00054620" w:rsidRDefault="0072605C" w:rsidP="0072605C">
      <w:r>
        <w:rPr>
          <w:rFonts w:hint="eastAsia"/>
        </w:rPr>
        <w:t>答：</w:t>
      </w:r>
    </w:p>
    <w:p w14:paraId="5F477769" w14:textId="1F40AFD4" w:rsidR="0072605C" w:rsidRDefault="00054620" w:rsidP="0072605C">
      <w:r>
        <w:rPr>
          <w:rFonts w:hint="eastAsia"/>
        </w:rPr>
        <w:t>（</w:t>
      </w:r>
      <w:r>
        <w:rPr>
          <w:rFonts w:hint="eastAsia"/>
        </w:rPr>
        <w:t>1.</w:t>
      </w:r>
      <w:r w:rsidRPr="00054620">
        <w:rPr>
          <w:rFonts w:hint="eastAsia"/>
        </w:rPr>
        <w:t>ODS</w:t>
      </w:r>
      <w:r w:rsidRPr="00054620">
        <w:rPr>
          <w:rFonts w:hint="eastAsia"/>
        </w:rPr>
        <w:t>（操作型数据存储）是一个面向主题的、集成的、可变的、当前的细节数据集合</w:t>
      </w:r>
      <w:r>
        <w:rPr>
          <w:rFonts w:hint="eastAsia"/>
        </w:rPr>
        <w:t>。</w:t>
      </w:r>
    </w:p>
    <w:p w14:paraId="2BB78991" w14:textId="086E058F" w:rsidR="00054620" w:rsidRPr="00054620" w:rsidRDefault="00054620" w:rsidP="00054620">
      <w:r>
        <w:rPr>
          <w:rFonts w:hint="eastAsia"/>
        </w:rPr>
        <w:t>（</w:t>
      </w:r>
      <w:r>
        <w:rPr>
          <w:rFonts w:hint="eastAsia"/>
        </w:rPr>
        <w:t>2.</w:t>
      </w:r>
      <w:r w:rsidRPr="00054620">
        <w:rPr>
          <w:rFonts w:hint="eastAsia"/>
        </w:rPr>
        <w:t xml:space="preserve"> </w:t>
      </w:r>
      <w:r>
        <w:rPr>
          <w:rFonts w:hint="eastAsia"/>
        </w:rPr>
        <w:t>面向主题的，集成的，可变的，当前</w:t>
      </w:r>
      <w:proofErr w:type="gramStart"/>
      <w:r>
        <w:rPr>
          <w:rFonts w:hint="eastAsia"/>
        </w:rPr>
        <w:t>细节级</w:t>
      </w:r>
      <w:proofErr w:type="gramEnd"/>
      <w:r>
        <w:rPr>
          <w:rFonts w:hint="eastAsia"/>
        </w:rPr>
        <w:t>或接近当前的。</w:t>
      </w:r>
    </w:p>
    <w:p w14:paraId="26DBAD4F" w14:textId="77777777" w:rsidR="0072605C" w:rsidRDefault="0072605C" w:rsidP="0072605C">
      <w:r>
        <w:rPr>
          <w:rFonts w:hint="eastAsia"/>
        </w:rPr>
        <w:t>2.ODS</w:t>
      </w:r>
      <w:r>
        <w:rPr>
          <w:rFonts w:hint="eastAsia"/>
        </w:rPr>
        <w:t>分为哪几种类型？各类型的特点是什么？</w:t>
      </w:r>
    </w:p>
    <w:p w14:paraId="106E5F52" w14:textId="71CA57C9" w:rsidR="0072605C" w:rsidRDefault="0072605C" w:rsidP="0072605C">
      <w:r>
        <w:rPr>
          <w:rFonts w:hint="eastAsia"/>
        </w:rPr>
        <w:t>答：</w:t>
      </w:r>
    </w:p>
    <w:p w14:paraId="3AA0EEA1" w14:textId="00B3EB74" w:rsidR="00690B34" w:rsidRDefault="00690B34" w:rsidP="0072605C">
      <w:r>
        <w:rPr>
          <w:rFonts w:hint="eastAsia"/>
        </w:rPr>
        <w:t>（</w:t>
      </w:r>
      <w:r>
        <w:rPr>
          <w:rFonts w:hint="eastAsia"/>
        </w:rPr>
        <w:t>1.</w:t>
      </w:r>
      <w:r w:rsidRPr="00690B34">
        <w:rPr>
          <w:rFonts w:hint="eastAsia"/>
        </w:rPr>
        <w:t xml:space="preserve"> ODS</w:t>
      </w:r>
      <w:r w:rsidRPr="00690B34">
        <w:rPr>
          <w:rFonts w:hint="eastAsia"/>
        </w:rPr>
        <w:t>分为四类：</w:t>
      </w:r>
      <w:r w:rsidRPr="00690B34">
        <w:rPr>
          <w:rFonts w:hint="eastAsia"/>
        </w:rPr>
        <w:t>I</w:t>
      </w:r>
      <w:r w:rsidRPr="00690B34">
        <w:rPr>
          <w:rFonts w:hint="eastAsia"/>
        </w:rPr>
        <w:t>类</w:t>
      </w:r>
      <w:r w:rsidRPr="00690B34">
        <w:rPr>
          <w:rFonts w:hint="eastAsia"/>
        </w:rPr>
        <w:t>ODS</w:t>
      </w:r>
      <w:r w:rsidRPr="00690B34">
        <w:rPr>
          <w:rFonts w:hint="eastAsia"/>
        </w:rPr>
        <w:t>、</w:t>
      </w:r>
      <w:r w:rsidRPr="00690B34">
        <w:rPr>
          <w:rFonts w:hint="eastAsia"/>
        </w:rPr>
        <w:t>II</w:t>
      </w:r>
      <w:r w:rsidRPr="00690B34">
        <w:rPr>
          <w:rFonts w:hint="eastAsia"/>
        </w:rPr>
        <w:t>类</w:t>
      </w:r>
      <w:r w:rsidRPr="00690B34">
        <w:rPr>
          <w:rFonts w:hint="eastAsia"/>
        </w:rPr>
        <w:t>ODS</w:t>
      </w:r>
      <w:r w:rsidRPr="00690B34">
        <w:rPr>
          <w:rFonts w:hint="eastAsia"/>
        </w:rPr>
        <w:t>、</w:t>
      </w:r>
      <w:r w:rsidRPr="00690B34">
        <w:rPr>
          <w:rFonts w:hint="eastAsia"/>
        </w:rPr>
        <w:t>III</w:t>
      </w:r>
      <w:r w:rsidRPr="00690B34">
        <w:rPr>
          <w:rFonts w:hint="eastAsia"/>
        </w:rPr>
        <w:t>类</w:t>
      </w:r>
      <w:r w:rsidRPr="00690B34">
        <w:rPr>
          <w:rFonts w:hint="eastAsia"/>
        </w:rPr>
        <w:t>ODS</w:t>
      </w:r>
      <w:r w:rsidRPr="00690B34">
        <w:rPr>
          <w:rFonts w:hint="eastAsia"/>
        </w:rPr>
        <w:t>、</w:t>
      </w:r>
      <w:r w:rsidRPr="00690B34">
        <w:rPr>
          <w:rFonts w:hint="eastAsia"/>
        </w:rPr>
        <w:t>IV</w:t>
      </w:r>
      <w:r w:rsidRPr="00690B34">
        <w:rPr>
          <w:rFonts w:hint="eastAsia"/>
        </w:rPr>
        <w:t>类</w:t>
      </w:r>
      <w:r w:rsidRPr="00690B34">
        <w:rPr>
          <w:rFonts w:hint="eastAsia"/>
        </w:rPr>
        <w:t>ODS</w:t>
      </w:r>
      <w:r w:rsidRPr="00690B34">
        <w:rPr>
          <w:rFonts w:hint="eastAsia"/>
        </w:rPr>
        <w:t>。</w:t>
      </w:r>
    </w:p>
    <w:p w14:paraId="0F1C8A8E" w14:textId="55E3960A" w:rsidR="00690B34" w:rsidRDefault="00690B34" w:rsidP="0072605C">
      <w:r>
        <w:rPr>
          <w:rFonts w:hint="eastAsia"/>
        </w:rPr>
        <w:t>（</w:t>
      </w:r>
      <w:r>
        <w:rPr>
          <w:rFonts w:hint="eastAsia"/>
        </w:rPr>
        <w:t>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717E7" w:rsidRPr="000717E7" w14:paraId="6E543E9F" w14:textId="77777777">
        <w:tc>
          <w:tcPr>
            <w:tcW w:w="2765" w:type="dxa"/>
          </w:tcPr>
          <w:p w14:paraId="0C4B890B" w14:textId="77777777" w:rsidR="000717E7" w:rsidRPr="000717E7" w:rsidRDefault="000717E7" w:rsidP="003E3453">
            <w:r w:rsidRPr="000717E7">
              <w:rPr>
                <w:rFonts w:hint="eastAsia"/>
              </w:rPr>
              <w:t xml:space="preserve">ODS </w:t>
            </w:r>
            <w:r w:rsidRPr="000717E7">
              <w:rPr>
                <w:rFonts w:hint="eastAsia"/>
              </w:rPr>
              <w:t>类型</w:t>
            </w:r>
          </w:p>
        </w:tc>
        <w:tc>
          <w:tcPr>
            <w:tcW w:w="2765" w:type="dxa"/>
          </w:tcPr>
          <w:p w14:paraId="48D513AF" w14:textId="77777777" w:rsidR="000717E7" w:rsidRPr="000717E7" w:rsidRDefault="000717E7" w:rsidP="003E3453">
            <w:r w:rsidRPr="000717E7">
              <w:rPr>
                <w:rFonts w:hint="eastAsia"/>
              </w:rPr>
              <w:t>数据延迟时间</w:t>
            </w:r>
          </w:p>
        </w:tc>
        <w:tc>
          <w:tcPr>
            <w:tcW w:w="2766" w:type="dxa"/>
          </w:tcPr>
          <w:p w14:paraId="3160EC41" w14:textId="77777777" w:rsidR="000717E7" w:rsidRPr="000717E7" w:rsidRDefault="000717E7" w:rsidP="003E3453">
            <w:r w:rsidRPr="000717E7">
              <w:rPr>
                <w:rFonts w:hint="eastAsia"/>
              </w:rPr>
              <w:t>核心特点</w:t>
            </w:r>
          </w:p>
        </w:tc>
      </w:tr>
      <w:tr w:rsidR="000717E7" w:rsidRPr="000717E7" w14:paraId="76963BF8" w14:textId="77777777">
        <w:tc>
          <w:tcPr>
            <w:tcW w:w="2765" w:type="dxa"/>
          </w:tcPr>
          <w:p w14:paraId="30F33EC4" w14:textId="569F2E4E" w:rsidR="000717E7" w:rsidRPr="000717E7" w:rsidRDefault="000717E7" w:rsidP="003E3453">
            <w:r w:rsidRPr="000717E7">
              <w:rPr>
                <w:rFonts w:hint="eastAsia"/>
              </w:rPr>
              <w:t>I</w:t>
            </w:r>
            <w:r w:rsidRPr="000717E7">
              <w:rPr>
                <w:rFonts w:hint="eastAsia"/>
              </w:rPr>
              <w:t>类</w:t>
            </w:r>
            <w:r w:rsidRPr="000717E7">
              <w:rPr>
                <w:rFonts w:hint="eastAsia"/>
              </w:rPr>
              <w:t>ODS</w:t>
            </w:r>
          </w:p>
        </w:tc>
        <w:tc>
          <w:tcPr>
            <w:tcW w:w="2765" w:type="dxa"/>
          </w:tcPr>
          <w:p w14:paraId="7EBBB958" w14:textId="75252515" w:rsidR="000717E7" w:rsidRPr="000717E7" w:rsidRDefault="000717E7" w:rsidP="003E3453">
            <w:r w:rsidRPr="000717E7">
              <w:rPr>
                <w:rFonts w:hint="eastAsia"/>
              </w:rPr>
              <w:t>与应用系统延迟</w:t>
            </w:r>
            <w:r w:rsidRPr="000717E7">
              <w:rPr>
                <w:rFonts w:hint="eastAsia"/>
              </w:rPr>
              <w:t>1~2</w:t>
            </w:r>
            <w:r w:rsidRPr="000717E7">
              <w:rPr>
                <w:rFonts w:hint="eastAsia"/>
              </w:rPr>
              <w:t>秒，实时或近似实时</w:t>
            </w:r>
          </w:p>
        </w:tc>
        <w:tc>
          <w:tcPr>
            <w:tcW w:w="2766" w:type="dxa"/>
          </w:tcPr>
          <w:p w14:paraId="02C26480" w14:textId="5320A7DF" w:rsidR="000717E7" w:rsidRPr="000717E7" w:rsidRDefault="000717E7" w:rsidP="003E3453">
            <w:r w:rsidRPr="000717E7">
              <w:rPr>
                <w:rFonts w:hint="eastAsia"/>
              </w:rPr>
              <w:t>建设难度最高、成本最高；</w:t>
            </w:r>
            <w:r w:rsidRPr="000717E7">
              <w:rPr>
                <w:rFonts w:hint="eastAsia"/>
              </w:rPr>
              <w:t xml:space="preserve"> </w:t>
            </w:r>
          </w:p>
        </w:tc>
      </w:tr>
      <w:tr w:rsidR="000717E7" w:rsidRPr="000717E7" w14:paraId="4BEB8997" w14:textId="77777777">
        <w:tc>
          <w:tcPr>
            <w:tcW w:w="2765" w:type="dxa"/>
          </w:tcPr>
          <w:p w14:paraId="7C877F25" w14:textId="53F3997E" w:rsidR="000717E7" w:rsidRPr="000717E7" w:rsidRDefault="000717E7" w:rsidP="003E3453">
            <w:r w:rsidRPr="000717E7">
              <w:rPr>
                <w:rFonts w:hint="eastAsia"/>
              </w:rPr>
              <w:t>II</w:t>
            </w:r>
            <w:r w:rsidRPr="000717E7">
              <w:rPr>
                <w:rFonts w:hint="eastAsia"/>
              </w:rPr>
              <w:t>类</w:t>
            </w:r>
            <w:r w:rsidRPr="000717E7">
              <w:rPr>
                <w:rFonts w:hint="eastAsia"/>
              </w:rPr>
              <w:t>ODS</w:t>
            </w:r>
          </w:p>
        </w:tc>
        <w:tc>
          <w:tcPr>
            <w:tcW w:w="2765" w:type="dxa"/>
          </w:tcPr>
          <w:p w14:paraId="7525AE7E" w14:textId="16F86DF0" w:rsidR="000717E7" w:rsidRPr="000717E7" w:rsidRDefault="000717E7" w:rsidP="003E3453">
            <w:r w:rsidRPr="000717E7">
              <w:rPr>
                <w:rFonts w:hint="eastAsia"/>
              </w:rPr>
              <w:t>与应用系统延迟</w:t>
            </w:r>
            <w:r w:rsidRPr="000717E7">
              <w:rPr>
                <w:rFonts w:hint="eastAsia"/>
              </w:rPr>
              <w:t>2~4</w:t>
            </w:r>
            <w:r w:rsidRPr="000717E7">
              <w:rPr>
                <w:rFonts w:hint="eastAsia"/>
              </w:rPr>
              <w:t>小时</w:t>
            </w:r>
          </w:p>
        </w:tc>
        <w:tc>
          <w:tcPr>
            <w:tcW w:w="2766" w:type="dxa"/>
          </w:tcPr>
          <w:p w14:paraId="41A401F2" w14:textId="539E6082" w:rsidR="000717E7" w:rsidRPr="000717E7" w:rsidRDefault="000717E7" w:rsidP="003E3453">
            <w:r w:rsidRPr="000717E7">
              <w:rPr>
                <w:rFonts w:hint="eastAsia"/>
              </w:rPr>
              <w:t>延迟时间适中，平衡实时性与建设成本</w:t>
            </w:r>
          </w:p>
        </w:tc>
      </w:tr>
      <w:tr w:rsidR="000717E7" w:rsidRPr="000717E7" w14:paraId="4AFDC07A" w14:textId="77777777">
        <w:tc>
          <w:tcPr>
            <w:tcW w:w="2765" w:type="dxa"/>
          </w:tcPr>
          <w:p w14:paraId="260A362E" w14:textId="7836154F" w:rsidR="000717E7" w:rsidRPr="000717E7" w:rsidRDefault="000717E7" w:rsidP="003E3453">
            <w:r w:rsidRPr="000717E7">
              <w:rPr>
                <w:rFonts w:hint="eastAsia"/>
              </w:rPr>
              <w:t>III</w:t>
            </w:r>
            <w:r w:rsidRPr="000717E7">
              <w:rPr>
                <w:rFonts w:hint="eastAsia"/>
              </w:rPr>
              <w:t>类</w:t>
            </w:r>
            <w:r w:rsidRPr="000717E7">
              <w:rPr>
                <w:rFonts w:hint="eastAsia"/>
              </w:rPr>
              <w:t>ODS</w:t>
            </w:r>
          </w:p>
        </w:tc>
        <w:tc>
          <w:tcPr>
            <w:tcW w:w="2765" w:type="dxa"/>
          </w:tcPr>
          <w:p w14:paraId="70CD51C2" w14:textId="287E94EF" w:rsidR="000717E7" w:rsidRPr="000717E7" w:rsidRDefault="000717E7" w:rsidP="003E3453">
            <w:r w:rsidRPr="000717E7">
              <w:rPr>
                <w:rFonts w:hint="eastAsia"/>
              </w:rPr>
              <w:t>与应用系统延迟</w:t>
            </w:r>
            <w:r w:rsidRPr="000717E7">
              <w:rPr>
                <w:rFonts w:hint="eastAsia"/>
              </w:rPr>
              <w:t>12~24</w:t>
            </w:r>
            <w:r w:rsidRPr="000717E7">
              <w:rPr>
                <w:rFonts w:hint="eastAsia"/>
              </w:rPr>
              <w:t>小时</w:t>
            </w:r>
          </w:p>
        </w:tc>
        <w:tc>
          <w:tcPr>
            <w:tcW w:w="2766" w:type="dxa"/>
          </w:tcPr>
          <w:p w14:paraId="0FC67185" w14:textId="1B245EEE" w:rsidR="000717E7" w:rsidRPr="000717E7" w:rsidRDefault="000717E7" w:rsidP="003E3453">
            <w:r w:rsidRPr="000717E7">
              <w:rPr>
                <w:rFonts w:hint="eastAsia"/>
              </w:rPr>
              <w:t>延迟时间较长，建设难度与成本较低</w:t>
            </w:r>
          </w:p>
        </w:tc>
      </w:tr>
      <w:tr w:rsidR="000717E7" w:rsidRPr="000717E7" w14:paraId="4DEA3A83" w14:textId="77777777">
        <w:tc>
          <w:tcPr>
            <w:tcW w:w="2765" w:type="dxa"/>
          </w:tcPr>
          <w:p w14:paraId="03CDD4E7" w14:textId="1BE86226" w:rsidR="000717E7" w:rsidRPr="000717E7" w:rsidRDefault="000717E7" w:rsidP="003E3453">
            <w:r w:rsidRPr="000717E7">
              <w:rPr>
                <w:rFonts w:hint="eastAsia"/>
              </w:rPr>
              <w:t>IV</w:t>
            </w:r>
            <w:r w:rsidRPr="000717E7">
              <w:rPr>
                <w:rFonts w:hint="eastAsia"/>
              </w:rPr>
              <w:t>类</w:t>
            </w:r>
            <w:r w:rsidRPr="000717E7">
              <w:rPr>
                <w:rFonts w:hint="eastAsia"/>
              </w:rPr>
              <w:t>ODS</w:t>
            </w:r>
          </w:p>
        </w:tc>
        <w:tc>
          <w:tcPr>
            <w:tcW w:w="2765" w:type="dxa"/>
          </w:tcPr>
          <w:p w14:paraId="0A6D4776" w14:textId="485EB5FE" w:rsidR="000717E7" w:rsidRPr="000717E7" w:rsidRDefault="000717E7" w:rsidP="003E3453">
            <w:r w:rsidRPr="000717E7">
              <w:rPr>
                <w:rFonts w:hint="eastAsia"/>
              </w:rPr>
              <w:t>数据仓库中部分决策分析数据回流至</w:t>
            </w:r>
            <w:r w:rsidRPr="000717E7">
              <w:rPr>
                <w:rFonts w:hint="eastAsia"/>
              </w:rPr>
              <w:t>ODS</w:t>
            </w:r>
          </w:p>
        </w:tc>
        <w:tc>
          <w:tcPr>
            <w:tcW w:w="2766" w:type="dxa"/>
          </w:tcPr>
          <w:p w14:paraId="1D5B2D6C" w14:textId="77777777" w:rsidR="000717E7" w:rsidRPr="000717E7" w:rsidRDefault="000717E7" w:rsidP="003E3453">
            <w:r w:rsidRPr="000717E7">
              <w:rPr>
                <w:rFonts w:hint="eastAsia"/>
              </w:rPr>
              <w:t>实现决策结果的反向应用；可提供重要决策信息的高性能联机支持，目前应用较为广泛</w:t>
            </w:r>
          </w:p>
        </w:tc>
      </w:tr>
    </w:tbl>
    <w:p w14:paraId="54947947" w14:textId="77777777" w:rsidR="0072605C" w:rsidRDefault="0072605C" w:rsidP="0072605C">
      <w:r>
        <w:rPr>
          <w:rFonts w:hint="eastAsia"/>
        </w:rPr>
        <w:lastRenderedPageBreak/>
        <w:t>3.</w:t>
      </w:r>
      <w:r>
        <w:rPr>
          <w:rFonts w:hint="eastAsia"/>
        </w:rPr>
        <w:t>试比较</w:t>
      </w:r>
      <w:r>
        <w:rPr>
          <w:rFonts w:hint="eastAsia"/>
        </w:rPr>
        <w:t>ODS</w:t>
      </w:r>
      <w:r>
        <w:rPr>
          <w:rFonts w:hint="eastAsia"/>
        </w:rPr>
        <w:t>和数据仓库的异同。</w:t>
      </w:r>
    </w:p>
    <w:p w14:paraId="02537B64" w14:textId="0F278FF5" w:rsidR="0072605C" w:rsidRDefault="0072605C" w:rsidP="0072605C">
      <w:r>
        <w:rPr>
          <w:rFonts w:hint="eastAsia"/>
        </w:rPr>
        <w:t>答：</w:t>
      </w:r>
    </w:p>
    <w:p w14:paraId="43C93CE5" w14:textId="4DDFF5A6" w:rsidR="0038331A" w:rsidRDefault="0038331A" w:rsidP="0038331A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相同点</w:t>
      </w:r>
    </w:p>
    <w:p w14:paraId="1A31F995" w14:textId="77777777" w:rsidR="0038331A" w:rsidRDefault="0038331A" w:rsidP="0038331A">
      <w:r>
        <w:rPr>
          <w:rFonts w:hint="eastAsia"/>
        </w:rPr>
        <w:t>均为面向主题的：围绕企业核心业务主题组织数据，而非面向单一应用。</w:t>
      </w:r>
    </w:p>
    <w:p w14:paraId="48B3B55B" w14:textId="0A407B2F" w:rsidR="0038331A" w:rsidRDefault="0038331A" w:rsidP="0038331A">
      <w:r>
        <w:rPr>
          <w:rFonts w:hint="eastAsia"/>
        </w:rPr>
        <w:t>均为集成的：整合来自多个业务系统的分散数据，消除数据孤岛，形成统一数据视图。</w:t>
      </w:r>
    </w:p>
    <w:p w14:paraId="5C0C6A3A" w14:textId="25985559" w:rsidR="0038331A" w:rsidRDefault="0038331A" w:rsidP="0038331A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不同点：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8331A" w:rsidRPr="0038331A" w14:paraId="108A91F9" w14:textId="77777777">
        <w:tc>
          <w:tcPr>
            <w:tcW w:w="2765" w:type="dxa"/>
          </w:tcPr>
          <w:p w14:paraId="262C3468" w14:textId="77777777" w:rsidR="0038331A" w:rsidRPr="0038331A" w:rsidRDefault="0038331A" w:rsidP="003D4628">
            <w:r w:rsidRPr="0038331A">
              <w:rPr>
                <w:rFonts w:hint="eastAsia"/>
              </w:rPr>
              <w:t>对比维度</w:t>
            </w:r>
          </w:p>
        </w:tc>
        <w:tc>
          <w:tcPr>
            <w:tcW w:w="2765" w:type="dxa"/>
          </w:tcPr>
          <w:p w14:paraId="08E33D85" w14:textId="77777777" w:rsidR="0038331A" w:rsidRPr="0038331A" w:rsidRDefault="0038331A" w:rsidP="003D4628">
            <w:r w:rsidRPr="0038331A">
              <w:rPr>
                <w:rFonts w:hint="eastAsia"/>
              </w:rPr>
              <w:t>ODS</w:t>
            </w:r>
          </w:p>
        </w:tc>
        <w:tc>
          <w:tcPr>
            <w:tcW w:w="2766" w:type="dxa"/>
          </w:tcPr>
          <w:p w14:paraId="10BBD297" w14:textId="54B96E4F" w:rsidR="0038331A" w:rsidRPr="0038331A" w:rsidRDefault="0038331A" w:rsidP="003D4628">
            <w:r w:rsidRPr="0038331A">
              <w:rPr>
                <w:rFonts w:hint="eastAsia"/>
              </w:rPr>
              <w:t>数据仓库</w:t>
            </w:r>
          </w:p>
        </w:tc>
      </w:tr>
      <w:tr w:rsidR="0038331A" w:rsidRPr="0038331A" w14:paraId="0EA8F536" w14:textId="77777777">
        <w:tc>
          <w:tcPr>
            <w:tcW w:w="2765" w:type="dxa"/>
          </w:tcPr>
          <w:p w14:paraId="2F0EA9E4" w14:textId="77777777" w:rsidR="0038331A" w:rsidRPr="0038331A" w:rsidRDefault="0038331A" w:rsidP="003D4628">
            <w:r w:rsidRPr="0038331A">
              <w:rPr>
                <w:rFonts w:hint="eastAsia"/>
              </w:rPr>
              <w:t>数据静态性</w:t>
            </w:r>
          </w:p>
        </w:tc>
        <w:tc>
          <w:tcPr>
            <w:tcW w:w="2765" w:type="dxa"/>
          </w:tcPr>
          <w:p w14:paraId="60985EA7" w14:textId="77777777" w:rsidR="0038331A" w:rsidRPr="0038331A" w:rsidRDefault="0038331A" w:rsidP="003D4628">
            <w:r w:rsidRPr="0038331A">
              <w:rPr>
                <w:rFonts w:hint="eastAsia"/>
              </w:rPr>
              <w:t>动态数据，支持联机增、</w:t>
            </w:r>
            <w:proofErr w:type="gramStart"/>
            <w:r w:rsidRPr="0038331A">
              <w:rPr>
                <w:rFonts w:hint="eastAsia"/>
              </w:rPr>
              <w:t>删</w:t>
            </w:r>
            <w:proofErr w:type="gramEnd"/>
            <w:r w:rsidRPr="0038331A">
              <w:rPr>
                <w:rFonts w:hint="eastAsia"/>
              </w:rPr>
              <w:t>、更新</w:t>
            </w:r>
          </w:p>
        </w:tc>
        <w:tc>
          <w:tcPr>
            <w:tcW w:w="2766" w:type="dxa"/>
          </w:tcPr>
          <w:p w14:paraId="507409CE" w14:textId="4F30C65E" w:rsidR="0038331A" w:rsidRPr="0038331A" w:rsidRDefault="0038331A" w:rsidP="003D4628">
            <w:r w:rsidRPr="0038331A">
              <w:rPr>
                <w:rFonts w:hint="eastAsia"/>
              </w:rPr>
              <w:t>静态数据，数据加载后一般不修改</w:t>
            </w:r>
          </w:p>
        </w:tc>
      </w:tr>
      <w:tr w:rsidR="0038331A" w:rsidRPr="0038331A" w14:paraId="6D7D0A3D" w14:textId="77777777">
        <w:tc>
          <w:tcPr>
            <w:tcW w:w="2765" w:type="dxa"/>
          </w:tcPr>
          <w:p w14:paraId="02D3D623" w14:textId="77777777" w:rsidR="0038331A" w:rsidRPr="0038331A" w:rsidRDefault="0038331A" w:rsidP="003D4628">
            <w:r w:rsidRPr="0038331A">
              <w:rPr>
                <w:rFonts w:hint="eastAsia"/>
              </w:rPr>
              <w:t>设计目标</w:t>
            </w:r>
          </w:p>
        </w:tc>
        <w:tc>
          <w:tcPr>
            <w:tcW w:w="2765" w:type="dxa"/>
          </w:tcPr>
          <w:p w14:paraId="13CAB510" w14:textId="77777777" w:rsidR="0038331A" w:rsidRPr="0038331A" w:rsidRDefault="0038331A" w:rsidP="003D4628">
            <w:r w:rsidRPr="0038331A">
              <w:rPr>
                <w:rFonts w:hint="eastAsia"/>
              </w:rPr>
              <w:t>快速执行针对全局信息的少量数据的简单查询</w:t>
            </w:r>
          </w:p>
        </w:tc>
        <w:tc>
          <w:tcPr>
            <w:tcW w:w="2766" w:type="dxa"/>
          </w:tcPr>
          <w:p w14:paraId="6290F111" w14:textId="7FF1B0D3" w:rsidR="0038331A" w:rsidRPr="0038331A" w:rsidRDefault="0038331A" w:rsidP="003D4628">
            <w:r w:rsidRPr="0038331A">
              <w:rPr>
                <w:rFonts w:hint="eastAsia"/>
              </w:rPr>
              <w:t>支持大数据量的复杂查询与决策分析</w:t>
            </w:r>
          </w:p>
        </w:tc>
      </w:tr>
      <w:tr w:rsidR="0038331A" w:rsidRPr="0038331A" w14:paraId="1264FD4D" w14:textId="77777777">
        <w:tc>
          <w:tcPr>
            <w:tcW w:w="2765" w:type="dxa"/>
          </w:tcPr>
          <w:p w14:paraId="70FECA08" w14:textId="77777777" w:rsidR="0038331A" w:rsidRPr="0038331A" w:rsidRDefault="0038331A" w:rsidP="003D4628">
            <w:r w:rsidRPr="0038331A">
              <w:rPr>
                <w:rFonts w:hint="eastAsia"/>
              </w:rPr>
              <w:t>数据内容</w:t>
            </w:r>
          </w:p>
        </w:tc>
        <w:tc>
          <w:tcPr>
            <w:tcW w:w="2765" w:type="dxa"/>
          </w:tcPr>
          <w:p w14:paraId="7999891E" w14:textId="602ADF56" w:rsidR="0038331A" w:rsidRPr="0038331A" w:rsidRDefault="0038331A" w:rsidP="003D4628">
            <w:r w:rsidRPr="0038331A">
              <w:rPr>
                <w:rFonts w:hint="eastAsia"/>
              </w:rPr>
              <w:t>存储当前或近期数据（如最近</w:t>
            </w:r>
            <w:r w:rsidRPr="0038331A">
              <w:rPr>
                <w:rFonts w:hint="eastAsia"/>
              </w:rPr>
              <w:t>1</w:t>
            </w:r>
            <w:r w:rsidRPr="0038331A">
              <w:rPr>
                <w:rFonts w:hint="eastAsia"/>
              </w:rPr>
              <w:t>个月的交易细节）</w:t>
            </w:r>
          </w:p>
        </w:tc>
        <w:tc>
          <w:tcPr>
            <w:tcW w:w="2766" w:type="dxa"/>
          </w:tcPr>
          <w:p w14:paraId="122E399D" w14:textId="1DA48FAD" w:rsidR="0038331A" w:rsidRPr="0038331A" w:rsidRDefault="0038331A" w:rsidP="003D4628">
            <w:r w:rsidRPr="0038331A">
              <w:rPr>
                <w:rFonts w:hint="eastAsia"/>
              </w:rPr>
              <w:t>存储长期历史数据，体现数据的时变性</w:t>
            </w:r>
          </w:p>
        </w:tc>
      </w:tr>
      <w:tr w:rsidR="0038331A" w:rsidRPr="0038331A" w14:paraId="7E94598A" w14:textId="77777777">
        <w:tc>
          <w:tcPr>
            <w:tcW w:w="2765" w:type="dxa"/>
          </w:tcPr>
          <w:p w14:paraId="47562E77" w14:textId="77777777" w:rsidR="0038331A" w:rsidRPr="0038331A" w:rsidRDefault="0038331A" w:rsidP="003D4628">
            <w:r w:rsidRPr="0038331A">
              <w:rPr>
                <w:rFonts w:hint="eastAsia"/>
              </w:rPr>
              <w:t>数据容量</w:t>
            </w:r>
          </w:p>
        </w:tc>
        <w:tc>
          <w:tcPr>
            <w:tcW w:w="2765" w:type="dxa"/>
          </w:tcPr>
          <w:p w14:paraId="50416D9C" w14:textId="67C6C207" w:rsidR="0038331A" w:rsidRPr="0038331A" w:rsidRDefault="0038331A" w:rsidP="003D4628">
            <w:r w:rsidRPr="0038331A">
              <w:rPr>
                <w:rFonts w:hint="eastAsia"/>
              </w:rPr>
              <w:t>容量级别较小</w:t>
            </w:r>
          </w:p>
        </w:tc>
        <w:tc>
          <w:tcPr>
            <w:tcW w:w="2766" w:type="dxa"/>
          </w:tcPr>
          <w:p w14:paraId="7916E677" w14:textId="4F0E73F0" w:rsidR="0038331A" w:rsidRPr="0038331A" w:rsidRDefault="0038331A" w:rsidP="003D4628">
            <w:r w:rsidRPr="0038331A">
              <w:rPr>
                <w:rFonts w:hint="eastAsia"/>
              </w:rPr>
              <w:t>容量级别很大</w:t>
            </w:r>
          </w:p>
        </w:tc>
      </w:tr>
      <w:tr w:rsidR="0038331A" w:rsidRPr="0038331A" w14:paraId="3F7ED2B5" w14:textId="77777777">
        <w:tc>
          <w:tcPr>
            <w:tcW w:w="2765" w:type="dxa"/>
          </w:tcPr>
          <w:p w14:paraId="1C3BFC25" w14:textId="77777777" w:rsidR="0038331A" w:rsidRPr="0038331A" w:rsidRDefault="0038331A" w:rsidP="003D4628">
            <w:r w:rsidRPr="0038331A">
              <w:rPr>
                <w:rFonts w:hint="eastAsia"/>
              </w:rPr>
              <w:t>数据用途</w:t>
            </w:r>
          </w:p>
        </w:tc>
        <w:tc>
          <w:tcPr>
            <w:tcW w:w="2765" w:type="dxa"/>
          </w:tcPr>
          <w:p w14:paraId="4444D868" w14:textId="78829F84" w:rsidR="0038331A" w:rsidRPr="0038331A" w:rsidRDefault="0038331A" w:rsidP="003D4628">
            <w:r w:rsidRPr="0038331A">
              <w:rPr>
                <w:rFonts w:hint="eastAsia"/>
              </w:rPr>
              <w:t>支持即时性、操作性分析</w:t>
            </w:r>
          </w:p>
        </w:tc>
        <w:tc>
          <w:tcPr>
            <w:tcW w:w="2766" w:type="dxa"/>
          </w:tcPr>
          <w:p w14:paraId="202ED3C4" w14:textId="462E8948" w:rsidR="0038331A" w:rsidRPr="0038331A" w:rsidRDefault="0038331A" w:rsidP="003D4628">
            <w:r w:rsidRPr="0038331A">
              <w:rPr>
                <w:rFonts w:hint="eastAsia"/>
              </w:rPr>
              <w:t>支持高层战略决策分析</w:t>
            </w:r>
          </w:p>
        </w:tc>
      </w:tr>
    </w:tbl>
    <w:p w14:paraId="5EFD80DE" w14:textId="77777777" w:rsidR="0072605C" w:rsidRDefault="0072605C" w:rsidP="0072605C">
      <w:r>
        <w:rPr>
          <w:rFonts w:hint="eastAsia"/>
        </w:rPr>
        <w:t>4.</w:t>
      </w:r>
      <w:r>
        <w:rPr>
          <w:rFonts w:hint="eastAsia"/>
        </w:rPr>
        <w:t>简述</w:t>
      </w:r>
      <w:r>
        <w:rPr>
          <w:rFonts w:hint="eastAsia"/>
        </w:rPr>
        <w:t>ODS</w:t>
      </w:r>
      <w:r>
        <w:rPr>
          <w:rFonts w:hint="eastAsia"/>
        </w:rPr>
        <w:t>的建立过程。</w:t>
      </w:r>
    </w:p>
    <w:p w14:paraId="14BEFBAA" w14:textId="65DBB744" w:rsidR="0072605C" w:rsidRDefault="0072605C" w:rsidP="0072605C">
      <w:r w:rsidRPr="0072605C">
        <w:rPr>
          <w:rFonts w:hint="eastAsia"/>
        </w:rPr>
        <w:t>答：</w:t>
      </w:r>
    </w:p>
    <w:p w14:paraId="73B3EE1D" w14:textId="64BC1B5A" w:rsidR="00021F23" w:rsidRDefault="00021F23" w:rsidP="00021F23">
      <w:r>
        <w:rPr>
          <w:rFonts w:hint="eastAsia"/>
        </w:rPr>
        <w:t>ODS</w:t>
      </w:r>
      <w:r>
        <w:rPr>
          <w:rFonts w:hint="eastAsia"/>
        </w:rPr>
        <w:t>的建立过程主要包括</w:t>
      </w:r>
      <w:r>
        <w:rPr>
          <w:rFonts w:hint="eastAsia"/>
        </w:rPr>
        <w:t>ODS</w:t>
      </w:r>
      <w:r>
        <w:rPr>
          <w:rFonts w:hint="eastAsia"/>
        </w:rPr>
        <w:t>数据模型设计和</w:t>
      </w:r>
      <w:r>
        <w:rPr>
          <w:rFonts w:hint="eastAsia"/>
        </w:rPr>
        <w:t>ODS</w:t>
      </w:r>
      <w:r>
        <w:rPr>
          <w:rFonts w:hint="eastAsia"/>
        </w:rPr>
        <w:t>系统设计两大阶段：</w:t>
      </w:r>
    </w:p>
    <w:p w14:paraId="58C2BD5A" w14:textId="6257569A" w:rsidR="00021F23" w:rsidRDefault="00021F23" w:rsidP="00021F23">
      <w:r>
        <w:rPr>
          <w:rFonts w:hint="eastAsia"/>
        </w:rPr>
        <w:t>（</w:t>
      </w:r>
      <w:r>
        <w:rPr>
          <w:rFonts w:hint="eastAsia"/>
        </w:rPr>
        <w:t>1.ODS</w:t>
      </w:r>
      <w:r>
        <w:rPr>
          <w:rFonts w:hint="eastAsia"/>
        </w:rPr>
        <w:t>数据模型设计</w:t>
      </w:r>
    </w:p>
    <w:p w14:paraId="58177FE7" w14:textId="7F29952B" w:rsidR="00021F23" w:rsidRDefault="00021F23" w:rsidP="00021F23">
      <w:r>
        <w:rPr>
          <w:rFonts w:hint="eastAsia"/>
        </w:rPr>
        <w:t>数据调研、确定数据范围</w:t>
      </w:r>
    </w:p>
    <w:p w14:paraId="1892AD1E" w14:textId="4103D051" w:rsidR="00021F23" w:rsidRDefault="00021F23" w:rsidP="00021F23">
      <w:r>
        <w:rPr>
          <w:rFonts w:hint="eastAsia"/>
        </w:rPr>
        <w:t>（</w:t>
      </w:r>
      <w:r>
        <w:rPr>
          <w:rFonts w:hint="eastAsia"/>
        </w:rPr>
        <w:t>2.ODS</w:t>
      </w:r>
      <w:r>
        <w:rPr>
          <w:rFonts w:hint="eastAsia"/>
        </w:rPr>
        <w:t>系统设计</w:t>
      </w:r>
    </w:p>
    <w:p w14:paraId="7C3FA94D" w14:textId="2435F29F" w:rsidR="00021F23" w:rsidRDefault="00021F23" w:rsidP="00021F23">
      <w:r>
        <w:rPr>
          <w:rFonts w:hint="eastAsia"/>
        </w:rPr>
        <w:t>设计</w:t>
      </w:r>
      <w:r>
        <w:rPr>
          <w:rFonts w:hint="eastAsia"/>
        </w:rPr>
        <w:t>ODS</w:t>
      </w:r>
      <w:r>
        <w:rPr>
          <w:rFonts w:hint="eastAsia"/>
        </w:rPr>
        <w:t>数据抽取转换层、设计</w:t>
      </w:r>
      <w:r>
        <w:rPr>
          <w:rFonts w:hint="eastAsia"/>
        </w:rPr>
        <w:t>ODS</w:t>
      </w:r>
      <w:r>
        <w:rPr>
          <w:rFonts w:hint="eastAsia"/>
        </w:rPr>
        <w:t>数据访问中间件、物理实现。</w:t>
      </w:r>
    </w:p>
    <w:p w14:paraId="3E45A9F4" w14:textId="77777777" w:rsidR="0072605C" w:rsidRDefault="0072605C" w:rsidP="0072605C">
      <w:r>
        <w:rPr>
          <w:rFonts w:hint="eastAsia"/>
        </w:rPr>
        <w:lastRenderedPageBreak/>
        <w:t>5.</w:t>
      </w:r>
      <w:r>
        <w:rPr>
          <w:rFonts w:hint="eastAsia"/>
        </w:rPr>
        <w:t>什么是数据集市？为什么要建立数据集市？</w:t>
      </w:r>
    </w:p>
    <w:p w14:paraId="39EA6C96" w14:textId="715479A0" w:rsidR="0072605C" w:rsidRDefault="0072605C" w:rsidP="0072605C">
      <w:r w:rsidRPr="0072605C">
        <w:rPr>
          <w:rFonts w:hint="eastAsia"/>
        </w:rPr>
        <w:t>答：</w:t>
      </w:r>
    </w:p>
    <w:p w14:paraId="20A86FCA" w14:textId="3C52C667" w:rsidR="00FB3F85" w:rsidRDefault="00FB3F85" w:rsidP="00FB3F8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、数据集市的定义</w:t>
      </w:r>
    </w:p>
    <w:p w14:paraId="78D54B08" w14:textId="03EFB025" w:rsidR="00FB3F85" w:rsidRDefault="00FB3F85" w:rsidP="00FB3F85">
      <w:r>
        <w:rPr>
          <w:rFonts w:hint="eastAsia"/>
        </w:rPr>
        <w:t>数据集市是一种小型的部门级数据仓库，主要面向部门级业务，且仅面向某个特定的主题，是为满足特定用户。</w:t>
      </w:r>
    </w:p>
    <w:p w14:paraId="29AC6A05" w14:textId="56C3FA29" w:rsidR="00FB3F85" w:rsidRDefault="00FB3F85" w:rsidP="00FB3F8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、建立数据集市的原因</w:t>
      </w:r>
    </w:p>
    <w:p w14:paraId="1FDEC8D0" w14:textId="08DBAF88" w:rsidR="00FB3F85" w:rsidRDefault="00FB3F85" w:rsidP="00FB3F85">
      <w:r>
        <w:rPr>
          <w:rFonts w:hint="eastAsia"/>
        </w:rPr>
        <w:t>解决灵活性与性能的矛盾、降低建设成本与周期、适配部门级需求。</w:t>
      </w:r>
    </w:p>
    <w:p w14:paraId="1195BF4C" w14:textId="77777777" w:rsidR="0072605C" w:rsidRDefault="0072605C" w:rsidP="0072605C">
      <w:r>
        <w:rPr>
          <w:rFonts w:hint="eastAsia"/>
        </w:rPr>
        <w:t>6.</w:t>
      </w:r>
      <w:r>
        <w:rPr>
          <w:rFonts w:hint="eastAsia"/>
        </w:rPr>
        <w:t>简述数据集市与数据仓库的区别。</w:t>
      </w:r>
    </w:p>
    <w:p w14:paraId="12DC4BD2" w14:textId="05157FFC" w:rsidR="0072605C" w:rsidRDefault="0072605C" w:rsidP="0072605C">
      <w:r w:rsidRPr="0072605C">
        <w:rPr>
          <w:rFonts w:hint="eastAsia"/>
        </w:rPr>
        <w:t>答：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B3F85" w:rsidRPr="00FB3F85" w14:paraId="7A9DC4E3" w14:textId="77777777">
        <w:tc>
          <w:tcPr>
            <w:tcW w:w="2765" w:type="dxa"/>
          </w:tcPr>
          <w:p w14:paraId="628AE8F8" w14:textId="77777777" w:rsidR="00FB3F85" w:rsidRPr="00FB3F85" w:rsidRDefault="00FB3F85" w:rsidP="006A5AFD">
            <w:r w:rsidRPr="00FB3F85">
              <w:rPr>
                <w:rFonts w:hint="eastAsia"/>
              </w:rPr>
              <w:t>对比维度</w:t>
            </w:r>
          </w:p>
        </w:tc>
        <w:tc>
          <w:tcPr>
            <w:tcW w:w="2765" w:type="dxa"/>
          </w:tcPr>
          <w:p w14:paraId="061856A7" w14:textId="207C9495" w:rsidR="00FB3F85" w:rsidRPr="00FB3F85" w:rsidRDefault="00FB3F85" w:rsidP="006A5AFD">
            <w:r w:rsidRPr="00FB3F85">
              <w:rPr>
                <w:rFonts w:hint="eastAsia"/>
              </w:rPr>
              <w:t>数据仓库</w:t>
            </w:r>
          </w:p>
        </w:tc>
        <w:tc>
          <w:tcPr>
            <w:tcW w:w="2766" w:type="dxa"/>
          </w:tcPr>
          <w:p w14:paraId="6EC0EF00" w14:textId="2E2DF03D" w:rsidR="00FB3F85" w:rsidRPr="00FB3F85" w:rsidRDefault="00FB3F85" w:rsidP="006A5AFD">
            <w:r w:rsidRPr="00FB3F85">
              <w:rPr>
                <w:rFonts w:hint="eastAsia"/>
              </w:rPr>
              <w:t>数据集市</w:t>
            </w:r>
          </w:p>
        </w:tc>
      </w:tr>
      <w:tr w:rsidR="00FB3F85" w:rsidRPr="00FB3F85" w14:paraId="17ED62B7" w14:textId="77777777">
        <w:tc>
          <w:tcPr>
            <w:tcW w:w="2765" w:type="dxa"/>
          </w:tcPr>
          <w:p w14:paraId="11973C44" w14:textId="77777777" w:rsidR="00FB3F85" w:rsidRPr="00FB3F85" w:rsidRDefault="00FB3F85" w:rsidP="006A5AFD">
            <w:r w:rsidRPr="00FB3F85">
              <w:rPr>
                <w:rFonts w:hint="eastAsia"/>
              </w:rPr>
              <w:t>范围</w:t>
            </w:r>
          </w:p>
        </w:tc>
        <w:tc>
          <w:tcPr>
            <w:tcW w:w="2765" w:type="dxa"/>
          </w:tcPr>
          <w:p w14:paraId="71EFC3A8" w14:textId="77777777" w:rsidR="00FB3F85" w:rsidRPr="00FB3F85" w:rsidRDefault="00FB3F85" w:rsidP="006A5AFD">
            <w:r w:rsidRPr="00FB3F85">
              <w:rPr>
                <w:rFonts w:hint="eastAsia"/>
              </w:rPr>
              <w:t>企业级，覆盖全企业业务领域</w:t>
            </w:r>
          </w:p>
        </w:tc>
        <w:tc>
          <w:tcPr>
            <w:tcW w:w="2766" w:type="dxa"/>
          </w:tcPr>
          <w:p w14:paraId="163204C3" w14:textId="77777777" w:rsidR="00FB3F85" w:rsidRPr="00FB3F85" w:rsidRDefault="00FB3F85" w:rsidP="006A5AFD">
            <w:r w:rsidRPr="00FB3F85">
              <w:rPr>
                <w:rFonts w:hint="eastAsia"/>
              </w:rPr>
              <w:t>部门级，仅覆盖特定部门业务领域</w:t>
            </w:r>
          </w:p>
        </w:tc>
      </w:tr>
      <w:tr w:rsidR="00FB3F85" w:rsidRPr="00FB3F85" w14:paraId="499B73A2" w14:textId="77777777">
        <w:tc>
          <w:tcPr>
            <w:tcW w:w="2765" w:type="dxa"/>
          </w:tcPr>
          <w:p w14:paraId="08F0D0F6" w14:textId="77777777" w:rsidR="00FB3F85" w:rsidRPr="00FB3F85" w:rsidRDefault="00FB3F85" w:rsidP="006A5AFD">
            <w:r w:rsidRPr="00FB3F85">
              <w:rPr>
                <w:rFonts w:hint="eastAsia"/>
              </w:rPr>
              <w:t>主题</w:t>
            </w:r>
          </w:p>
        </w:tc>
        <w:tc>
          <w:tcPr>
            <w:tcW w:w="2765" w:type="dxa"/>
          </w:tcPr>
          <w:p w14:paraId="198D35FA" w14:textId="399B52C8" w:rsidR="00FB3F85" w:rsidRPr="00FB3F85" w:rsidRDefault="00FB3F85" w:rsidP="006A5AFD">
            <w:r w:rsidRPr="00FB3F85">
              <w:rPr>
                <w:rFonts w:hint="eastAsia"/>
              </w:rPr>
              <w:t>企业</w:t>
            </w:r>
            <w:proofErr w:type="gramStart"/>
            <w:r w:rsidRPr="00FB3F85">
              <w:rPr>
                <w:rFonts w:hint="eastAsia"/>
              </w:rPr>
              <w:t>级主题</w:t>
            </w:r>
            <w:proofErr w:type="gramEnd"/>
          </w:p>
        </w:tc>
        <w:tc>
          <w:tcPr>
            <w:tcW w:w="2766" w:type="dxa"/>
          </w:tcPr>
          <w:p w14:paraId="595C6BAB" w14:textId="16C393CE" w:rsidR="00FB3F85" w:rsidRPr="00FB3F85" w:rsidRDefault="00FB3F85" w:rsidP="006A5AFD">
            <w:r w:rsidRPr="00FB3F85">
              <w:rPr>
                <w:rFonts w:hint="eastAsia"/>
              </w:rPr>
              <w:t>部门或特殊分析主题</w:t>
            </w:r>
          </w:p>
        </w:tc>
      </w:tr>
      <w:tr w:rsidR="00FB3F85" w:rsidRPr="00FB3F85" w14:paraId="1A6148C5" w14:textId="77777777">
        <w:tc>
          <w:tcPr>
            <w:tcW w:w="2765" w:type="dxa"/>
          </w:tcPr>
          <w:p w14:paraId="6BAFF8FF" w14:textId="77777777" w:rsidR="00FB3F85" w:rsidRPr="00FB3F85" w:rsidRDefault="00FB3F85" w:rsidP="006A5AFD">
            <w:r w:rsidRPr="00FB3F85">
              <w:rPr>
                <w:rFonts w:hint="eastAsia"/>
              </w:rPr>
              <w:t>数据粒度</w:t>
            </w:r>
          </w:p>
        </w:tc>
        <w:tc>
          <w:tcPr>
            <w:tcW w:w="2765" w:type="dxa"/>
          </w:tcPr>
          <w:p w14:paraId="58F04519" w14:textId="0E2F85E2" w:rsidR="00FB3F85" w:rsidRPr="00FB3F85" w:rsidRDefault="00FB3F85" w:rsidP="006A5AFD">
            <w:r w:rsidRPr="00FB3F85">
              <w:rPr>
                <w:rFonts w:hint="eastAsia"/>
              </w:rPr>
              <w:t>最小粒度</w:t>
            </w:r>
          </w:p>
        </w:tc>
        <w:tc>
          <w:tcPr>
            <w:tcW w:w="2766" w:type="dxa"/>
          </w:tcPr>
          <w:p w14:paraId="1497B0AB" w14:textId="101FF7AC" w:rsidR="00FB3F85" w:rsidRPr="00FB3F85" w:rsidRDefault="00FB3F85" w:rsidP="006A5AFD">
            <w:r w:rsidRPr="00FB3F85">
              <w:rPr>
                <w:rFonts w:hint="eastAsia"/>
              </w:rPr>
              <w:t>较大粒度</w:t>
            </w:r>
          </w:p>
        </w:tc>
      </w:tr>
      <w:tr w:rsidR="00FB3F85" w:rsidRPr="00FB3F85" w14:paraId="2CE91A12" w14:textId="77777777">
        <w:tc>
          <w:tcPr>
            <w:tcW w:w="2765" w:type="dxa"/>
          </w:tcPr>
          <w:p w14:paraId="21316D55" w14:textId="77777777" w:rsidR="00FB3F85" w:rsidRPr="00FB3F85" w:rsidRDefault="00FB3F85" w:rsidP="006A5AFD">
            <w:r w:rsidRPr="00FB3F85">
              <w:rPr>
                <w:rFonts w:hint="eastAsia"/>
              </w:rPr>
              <w:t>历史数据</w:t>
            </w:r>
          </w:p>
        </w:tc>
        <w:tc>
          <w:tcPr>
            <w:tcW w:w="2765" w:type="dxa"/>
          </w:tcPr>
          <w:p w14:paraId="003C1F76" w14:textId="32BC3DBC" w:rsidR="00FB3F85" w:rsidRPr="00FB3F85" w:rsidRDefault="00FB3F85" w:rsidP="006A5AFD">
            <w:r w:rsidRPr="00FB3F85">
              <w:rPr>
                <w:rFonts w:hint="eastAsia"/>
              </w:rPr>
              <w:t>大量历史数据</w:t>
            </w:r>
          </w:p>
        </w:tc>
        <w:tc>
          <w:tcPr>
            <w:tcW w:w="2766" w:type="dxa"/>
          </w:tcPr>
          <w:p w14:paraId="1D8FB395" w14:textId="33111E18" w:rsidR="00FB3F85" w:rsidRPr="00FB3F85" w:rsidRDefault="00FB3F85" w:rsidP="006A5AFD">
            <w:r w:rsidRPr="00FB3F85">
              <w:rPr>
                <w:rFonts w:hint="eastAsia"/>
              </w:rPr>
              <w:t>适度历史数据</w:t>
            </w:r>
          </w:p>
        </w:tc>
      </w:tr>
      <w:tr w:rsidR="00FB3F85" w:rsidRPr="00FB3F85" w14:paraId="27B676B4" w14:textId="77777777">
        <w:tc>
          <w:tcPr>
            <w:tcW w:w="2765" w:type="dxa"/>
          </w:tcPr>
          <w:p w14:paraId="0599FC95" w14:textId="77777777" w:rsidR="00FB3F85" w:rsidRPr="00FB3F85" w:rsidRDefault="00FB3F85" w:rsidP="006A5AFD">
            <w:r w:rsidRPr="00FB3F85">
              <w:rPr>
                <w:rFonts w:hint="eastAsia"/>
              </w:rPr>
              <w:t>优化目标</w:t>
            </w:r>
          </w:p>
        </w:tc>
        <w:tc>
          <w:tcPr>
            <w:tcW w:w="2765" w:type="dxa"/>
          </w:tcPr>
          <w:p w14:paraId="7F7BA403" w14:textId="7A9925EB" w:rsidR="00FB3F85" w:rsidRPr="00FB3F85" w:rsidRDefault="00FB3F85" w:rsidP="006A5AFD">
            <w:r w:rsidRPr="00FB3F85">
              <w:rPr>
                <w:rFonts w:hint="eastAsia"/>
              </w:rPr>
              <w:t>支持全企业决策分析</w:t>
            </w:r>
          </w:p>
        </w:tc>
        <w:tc>
          <w:tcPr>
            <w:tcW w:w="2766" w:type="dxa"/>
          </w:tcPr>
          <w:p w14:paraId="454FF6A8" w14:textId="6050934B" w:rsidR="00FB3F85" w:rsidRPr="00FB3F85" w:rsidRDefault="00FB3F85" w:rsidP="006A5AFD">
            <w:r w:rsidRPr="00FB3F85">
              <w:rPr>
                <w:rFonts w:hint="eastAsia"/>
              </w:rPr>
              <w:t>支持部门级即时分析</w:t>
            </w:r>
          </w:p>
        </w:tc>
      </w:tr>
      <w:tr w:rsidR="00FB3F85" w:rsidRPr="00FB3F85" w14:paraId="0BBA9B95" w14:textId="77777777">
        <w:tc>
          <w:tcPr>
            <w:tcW w:w="2765" w:type="dxa"/>
          </w:tcPr>
          <w:p w14:paraId="1DF4B1E8" w14:textId="77777777" w:rsidR="00FB3F85" w:rsidRPr="00FB3F85" w:rsidRDefault="00FB3F85" w:rsidP="006A5AFD">
            <w:r w:rsidRPr="00FB3F85">
              <w:rPr>
                <w:rFonts w:hint="eastAsia"/>
              </w:rPr>
              <w:t>建设规模</w:t>
            </w:r>
          </w:p>
        </w:tc>
        <w:tc>
          <w:tcPr>
            <w:tcW w:w="2765" w:type="dxa"/>
          </w:tcPr>
          <w:p w14:paraId="4F59D4F1" w14:textId="77777777" w:rsidR="00FB3F85" w:rsidRPr="00FB3F85" w:rsidRDefault="00FB3F85" w:rsidP="006A5AFD">
            <w:r w:rsidRPr="00FB3F85">
              <w:rPr>
                <w:rFonts w:hint="eastAsia"/>
              </w:rPr>
              <w:t>规模大、投入高、周期长</w:t>
            </w:r>
          </w:p>
        </w:tc>
        <w:tc>
          <w:tcPr>
            <w:tcW w:w="2766" w:type="dxa"/>
          </w:tcPr>
          <w:p w14:paraId="444AFC37" w14:textId="77777777" w:rsidR="00FB3F85" w:rsidRPr="00FB3F85" w:rsidRDefault="00FB3F85" w:rsidP="006A5AFD">
            <w:r w:rsidRPr="00FB3F85">
              <w:rPr>
                <w:rFonts w:hint="eastAsia"/>
              </w:rPr>
              <w:t>规模小、投入低、周期短</w:t>
            </w:r>
          </w:p>
        </w:tc>
      </w:tr>
    </w:tbl>
    <w:p w14:paraId="38D88F4A" w14:textId="77777777" w:rsidR="0072605C" w:rsidRDefault="0072605C" w:rsidP="0072605C">
      <w:r>
        <w:rPr>
          <w:rFonts w:hint="eastAsia"/>
        </w:rPr>
        <w:t>7.</w:t>
      </w:r>
      <w:r>
        <w:rPr>
          <w:rFonts w:hint="eastAsia"/>
        </w:rPr>
        <w:t>数据集市的类型有哪些？</w:t>
      </w:r>
    </w:p>
    <w:p w14:paraId="1A45CC1C" w14:textId="3F3FE76E" w:rsidR="0072605C" w:rsidRDefault="0072605C" w:rsidP="0072605C">
      <w:r w:rsidRPr="0072605C">
        <w:rPr>
          <w:rFonts w:hint="eastAsia"/>
        </w:rPr>
        <w:t>答：</w:t>
      </w:r>
    </w:p>
    <w:p w14:paraId="61A6E1C7" w14:textId="77777777" w:rsidR="00602547" w:rsidRDefault="00602547" w:rsidP="00602547">
      <w:r>
        <w:rPr>
          <w:rFonts w:hint="eastAsia"/>
        </w:rPr>
        <w:t>分为两类：从属型数据集市和独立型数据集市。</w:t>
      </w:r>
    </w:p>
    <w:p w14:paraId="5A306A41" w14:textId="1C91BD3F" w:rsidR="00602547" w:rsidRDefault="00602547" w:rsidP="00602547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从属型数据集市</w:t>
      </w:r>
    </w:p>
    <w:p w14:paraId="0E692D16" w14:textId="77777777" w:rsidR="00602547" w:rsidRDefault="00602547" w:rsidP="00602547">
      <w:r>
        <w:rPr>
          <w:rFonts w:hint="eastAsia"/>
        </w:rPr>
        <w:t>数据来源：数据直接来自企业级数据仓库，是企业级数据仓库的子集。</w:t>
      </w:r>
    </w:p>
    <w:p w14:paraId="73F366ED" w14:textId="486B1851" w:rsidR="00602547" w:rsidRDefault="00602547" w:rsidP="00602547">
      <w:r>
        <w:rPr>
          <w:rFonts w:hint="eastAsia"/>
        </w:rPr>
        <w:lastRenderedPageBreak/>
        <w:t>核心特点：各数据集市中数据的组织、格式和结构在整个系统中保持一致。</w:t>
      </w:r>
    </w:p>
    <w:p w14:paraId="5BC08C4E" w14:textId="7B649BF2" w:rsidR="00602547" w:rsidRDefault="00602547" w:rsidP="00602547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独立型数据集市</w:t>
      </w:r>
    </w:p>
    <w:p w14:paraId="04D37012" w14:textId="228746C5" w:rsidR="00602547" w:rsidRDefault="00602547" w:rsidP="00602547">
      <w:r>
        <w:rPr>
          <w:rFonts w:hint="eastAsia"/>
        </w:rPr>
        <w:t>数据来源：数据直接来源于各操作数据环境，与其他数据集市无关联。</w:t>
      </w:r>
    </w:p>
    <w:p w14:paraId="2BD634FB" w14:textId="3AB2A5D8" w:rsidR="00602547" w:rsidRDefault="00602547" w:rsidP="00602547">
      <w:r>
        <w:rPr>
          <w:rFonts w:hint="eastAsia"/>
        </w:rPr>
        <w:t>核心特点：各数据集市相互独立，可能具有不同的数据存储类型</w:t>
      </w:r>
    </w:p>
    <w:p w14:paraId="565F2B70" w14:textId="66FDEB10" w:rsidR="0072605C" w:rsidRDefault="0072605C" w:rsidP="0072605C">
      <w:r>
        <w:rPr>
          <w:rFonts w:hint="eastAsia"/>
        </w:rPr>
        <w:t>8.</w:t>
      </w:r>
      <w:r>
        <w:rPr>
          <w:rFonts w:hint="eastAsia"/>
        </w:rPr>
        <w:t>试述数据集市的开发方法。</w:t>
      </w:r>
    </w:p>
    <w:p w14:paraId="063D0921" w14:textId="2F687B7A" w:rsidR="0072605C" w:rsidRDefault="0072605C">
      <w:r w:rsidRPr="0072605C">
        <w:rPr>
          <w:rFonts w:hint="eastAsia"/>
        </w:rPr>
        <w:t>答：</w:t>
      </w:r>
    </w:p>
    <w:p w14:paraId="25DA96DE" w14:textId="77777777" w:rsidR="00602547" w:rsidRDefault="00602547" w:rsidP="00602547">
      <w:r>
        <w:rPr>
          <w:rFonts w:hint="eastAsia"/>
        </w:rPr>
        <w:t>有三种：自上而下的方法、自下而上的方法、混合的方法。</w:t>
      </w:r>
    </w:p>
    <w:p w14:paraId="4DDA9059" w14:textId="38E11946" w:rsidR="00602547" w:rsidRDefault="00602547" w:rsidP="00602547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自上而下的方法</w:t>
      </w:r>
    </w:p>
    <w:p w14:paraId="1C62642C" w14:textId="77777777" w:rsidR="00602547" w:rsidRDefault="00602547" w:rsidP="00602547">
      <w:r>
        <w:rPr>
          <w:rFonts w:hint="eastAsia"/>
        </w:rPr>
        <w:t>适用场景：从属型数据集市。</w:t>
      </w:r>
    </w:p>
    <w:p w14:paraId="66703131" w14:textId="51BFC619" w:rsidR="00602547" w:rsidRDefault="00602547" w:rsidP="00602547">
      <w:r>
        <w:rPr>
          <w:rFonts w:hint="eastAsia"/>
        </w:rPr>
        <w:t>优点：维护全局数据一致，数据质量高。</w:t>
      </w:r>
    </w:p>
    <w:p w14:paraId="791C11F8" w14:textId="77777777" w:rsidR="00602547" w:rsidRDefault="00602547" w:rsidP="00602547">
      <w:r>
        <w:rPr>
          <w:rFonts w:hint="eastAsia"/>
        </w:rPr>
        <w:t>缺点：建设初期需求难以清晰确定；项目实施周期长、难度大、投资高、风险高。</w:t>
      </w:r>
    </w:p>
    <w:p w14:paraId="44EA49E2" w14:textId="66AD1037" w:rsidR="00602547" w:rsidRDefault="00602547" w:rsidP="00602547">
      <w:r>
        <w:rPr>
          <w:rFonts w:hint="eastAsia"/>
        </w:rPr>
        <w:t>（</w:t>
      </w:r>
      <w:r>
        <w:rPr>
          <w:rFonts w:hint="eastAsia"/>
        </w:rPr>
        <w:t>2.</w:t>
      </w:r>
      <w:r>
        <w:rPr>
          <w:rFonts w:hint="eastAsia"/>
        </w:rPr>
        <w:t>自下而上的方法</w:t>
      </w:r>
    </w:p>
    <w:p w14:paraId="6B21476E" w14:textId="77777777" w:rsidR="00602547" w:rsidRDefault="00602547" w:rsidP="00602547">
      <w:r>
        <w:rPr>
          <w:rFonts w:hint="eastAsia"/>
        </w:rPr>
        <w:t>适用场景：独立型数据集市。</w:t>
      </w:r>
    </w:p>
    <w:p w14:paraId="783C3BF0" w14:textId="77777777" w:rsidR="00602547" w:rsidRDefault="00602547" w:rsidP="00602547">
      <w:r>
        <w:rPr>
          <w:rFonts w:hint="eastAsia"/>
        </w:rPr>
        <w:t>优点：切实可行，可快速解决部门当前分析需求，初期投入小、周期短。</w:t>
      </w:r>
    </w:p>
    <w:p w14:paraId="39D45083" w14:textId="661F32E4" w:rsidR="00602547" w:rsidRDefault="00602547" w:rsidP="00602547">
      <w:r>
        <w:rPr>
          <w:rFonts w:hint="eastAsia"/>
        </w:rPr>
        <w:t>缺点：初期各数据集市数据存在矛盾与不一致。</w:t>
      </w:r>
    </w:p>
    <w:p w14:paraId="212181D7" w14:textId="77777777" w:rsidR="00602547" w:rsidRDefault="00602547" w:rsidP="00602547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）混合的方法</w:t>
      </w:r>
    </w:p>
    <w:p w14:paraId="47713265" w14:textId="6A67F8FF" w:rsidR="001367DE" w:rsidRDefault="00602547" w:rsidP="00602547">
      <w:r>
        <w:rPr>
          <w:rFonts w:hint="eastAsia"/>
        </w:rPr>
        <w:t>开发思路：结合自上而下与自下而上的优势。</w:t>
      </w:r>
      <w:r>
        <w:t xml:space="preserve"> </w:t>
      </w:r>
    </w:p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3614AAA1" w:rsidR="00377041" w:rsidRDefault="003B0498">
      <w:r>
        <w:rPr>
          <w:noProof/>
        </w:rPr>
        <w:drawing>
          <wp:inline distT="0" distB="0" distL="0" distR="0" wp14:anchorId="51E2AA0B" wp14:editId="44E4EDCC">
            <wp:extent cx="5274310" cy="3727450"/>
            <wp:effectExtent l="0" t="0" r="2540" b="6350"/>
            <wp:docPr id="141554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0929" name="图片 14155409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D70A" w14:textId="5FE29B40" w:rsidR="003B0498" w:rsidRDefault="003B0498">
      <w:r>
        <w:rPr>
          <w:rFonts w:hint="eastAsia"/>
          <w:noProof/>
        </w:rPr>
        <w:drawing>
          <wp:inline distT="0" distB="0" distL="0" distR="0" wp14:anchorId="136ABFF1" wp14:editId="3E43AA31">
            <wp:extent cx="5274310" cy="3727450"/>
            <wp:effectExtent l="0" t="0" r="2540" b="6350"/>
            <wp:docPr id="13527959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95903" name="图片 13527959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0332" w14:textId="133F8729" w:rsidR="003B0498" w:rsidRPr="00377041" w:rsidRDefault="003B049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730DA62" wp14:editId="14814513">
            <wp:extent cx="5274310" cy="3727450"/>
            <wp:effectExtent l="0" t="0" r="2540" b="6350"/>
            <wp:docPr id="10651140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4075" name="图片 10651140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 w:rsidSect="00F737DF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7544" w14:textId="77777777" w:rsidR="00EB68D6" w:rsidRDefault="00EB68D6" w:rsidP="00DF51BB">
      <w:r>
        <w:separator/>
      </w:r>
    </w:p>
  </w:endnote>
  <w:endnote w:type="continuationSeparator" w:id="0">
    <w:p w14:paraId="497AFBC9" w14:textId="77777777" w:rsidR="00EB68D6" w:rsidRDefault="00EB68D6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386AE" w14:textId="77777777" w:rsidR="00EB68D6" w:rsidRDefault="00EB68D6" w:rsidP="00DF51BB">
      <w:r>
        <w:separator/>
      </w:r>
    </w:p>
  </w:footnote>
  <w:footnote w:type="continuationSeparator" w:id="0">
    <w:p w14:paraId="1F82F430" w14:textId="77777777" w:rsidR="00EB68D6" w:rsidRDefault="00EB68D6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A6453"/>
    <w:multiLevelType w:val="multilevel"/>
    <w:tmpl w:val="3AB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248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21F23"/>
    <w:rsid w:val="00054620"/>
    <w:rsid w:val="000717E7"/>
    <w:rsid w:val="0008379E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331A"/>
    <w:rsid w:val="00385229"/>
    <w:rsid w:val="00393843"/>
    <w:rsid w:val="003B0498"/>
    <w:rsid w:val="003E360B"/>
    <w:rsid w:val="0046522E"/>
    <w:rsid w:val="004E3E4F"/>
    <w:rsid w:val="00501966"/>
    <w:rsid w:val="00555D2A"/>
    <w:rsid w:val="005C2D21"/>
    <w:rsid w:val="005C6D1A"/>
    <w:rsid w:val="00602547"/>
    <w:rsid w:val="006776D3"/>
    <w:rsid w:val="00690B34"/>
    <w:rsid w:val="0072605C"/>
    <w:rsid w:val="00744589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EB68D6"/>
    <w:rsid w:val="00F44761"/>
    <w:rsid w:val="00F62178"/>
    <w:rsid w:val="00F71FA6"/>
    <w:rsid w:val="00F737DF"/>
    <w:rsid w:val="00F77B7F"/>
    <w:rsid w:val="00FA1C51"/>
    <w:rsid w:val="00FB3F85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1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8331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793</Words>
  <Characters>850</Characters>
  <Application>Microsoft Office Word</Application>
  <DocSecurity>0</DocSecurity>
  <Lines>77</Lines>
  <Paragraphs>78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11</cp:revision>
  <dcterms:created xsi:type="dcterms:W3CDTF">2025-10-29T02:15:00Z</dcterms:created>
  <dcterms:modified xsi:type="dcterms:W3CDTF">2025-10-30T12:07:00Z</dcterms:modified>
</cp:coreProperties>
</file>