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09C8F" w14:textId="1AD22CAD" w:rsidR="00AC382C" w:rsidRPr="00D6283F" w:rsidRDefault="00754031" w:rsidP="00D6283F">
      <w:pPr>
        <w:spacing w:line="360" w:lineRule="auto"/>
        <w:jc w:val="center"/>
        <w:rPr>
          <w:rFonts w:ascii="宋体" w:eastAsia="宋体" w:hAnsi="宋体"/>
          <w:sz w:val="36"/>
          <w:szCs w:val="36"/>
        </w:rPr>
      </w:pPr>
      <w:r w:rsidRPr="00D6283F">
        <w:rPr>
          <w:rFonts w:ascii="宋体" w:eastAsia="宋体" w:hAnsi="宋体" w:hint="eastAsia"/>
          <w:sz w:val="36"/>
          <w:szCs w:val="36"/>
        </w:rPr>
        <w:t>实验</w:t>
      </w:r>
      <w:proofErr w:type="gramStart"/>
      <w:r w:rsidRPr="00D6283F">
        <w:rPr>
          <w:rFonts w:ascii="宋体" w:eastAsia="宋体" w:hAnsi="宋体" w:hint="eastAsia"/>
          <w:sz w:val="36"/>
          <w:szCs w:val="36"/>
        </w:rPr>
        <w:t>一</w:t>
      </w:r>
      <w:proofErr w:type="gramEnd"/>
      <w:r w:rsidRPr="00D6283F">
        <w:rPr>
          <w:rFonts w:ascii="宋体" w:eastAsia="宋体" w:hAnsi="宋体" w:hint="eastAsia"/>
          <w:sz w:val="36"/>
          <w:szCs w:val="36"/>
        </w:rPr>
        <w:t xml:space="preserve"> 启发式搜索</w:t>
      </w:r>
    </w:p>
    <w:p w14:paraId="4375B5E6" w14:textId="6D95F944" w:rsidR="00754031" w:rsidRPr="00D6283F" w:rsidRDefault="007124CB" w:rsidP="00D6283F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D6283F">
        <w:rPr>
          <w:rFonts w:ascii="宋体" w:eastAsia="宋体" w:hAnsi="宋体" w:hint="eastAsia"/>
          <w:b/>
          <w:bCs/>
          <w:sz w:val="24"/>
          <w:szCs w:val="24"/>
        </w:rPr>
        <w:t>实验目的：</w:t>
      </w:r>
    </w:p>
    <w:p w14:paraId="3DB3F53D" w14:textId="4D9A536C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启发式搜索就是利用知识来引导搜索，达到减少搜索范围，降低问题复杂度的目的。本实验通过解决八数码问题，熟悉和掌握启发式搜索的定义、估价函数和算法过程。</w:t>
      </w:r>
    </w:p>
    <w:p w14:paraId="6EFB1F78" w14:textId="068FBCFC" w:rsidR="007124CB" w:rsidRPr="00D6283F" w:rsidRDefault="007124CB" w:rsidP="00D6283F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D6283F">
        <w:rPr>
          <w:rFonts w:ascii="宋体" w:eastAsia="宋体" w:hAnsi="宋体" w:hint="eastAsia"/>
          <w:b/>
          <w:bCs/>
          <w:sz w:val="24"/>
          <w:szCs w:val="24"/>
        </w:rPr>
        <w:t>实验要求：</w:t>
      </w:r>
    </w:p>
    <w:p w14:paraId="5169A352" w14:textId="77777777" w:rsidR="007124CB" w:rsidRPr="00D6283F" w:rsidRDefault="007124CB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1.画出八数码解过程的节点状态图。</w:t>
      </w:r>
    </w:p>
    <w:p w14:paraId="5CAB6425" w14:textId="77777777" w:rsidR="007124CB" w:rsidRPr="00D6283F" w:rsidRDefault="007124CB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 xml:space="preserve">2.编程解决八数码问题 </w:t>
      </w:r>
    </w:p>
    <w:p w14:paraId="01F5D764" w14:textId="362DBF33" w:rsidR="007124CB" w:rsidRPr="00D6283F" w:rsidRDefault="007124CB" w:rsidP="00D6283F">
      <w:pPr>
        <w:spacing w:line="360" w:lineRule="auto"/>
        <w:rPr>
          <w:rFonts w:ascii="宋体" w:eastAsia="宋体" w:hAnsi="宋体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3.撰写实验报告</w:t>
      </w:r>
    </w:p>
    <w:p w14:paraId="71D5626F" w14:textId="4206F611" w:rsidR="00D6283F" w:rsidRPr="00D6283F" w:rsidRDefault="00D6283F" w:rsidP="00D6283F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D6283F">
        <w:rPr>
          <w:rFonts w:ascii="宋体" w:eastAsia="宋体" w:hAnsi="宋体" w:hint="eastAsia"/>
          <w:b/>
          <w:bCs/>
          <w:sz w:val="24"/>
          <w:szCs w:val="24"/>
        </w:rPr>
        <w:t>实验内容：</w:t>
      </w:r>
    </w:p>
    <w:p w14:paraId="093030F3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利用启发式搜索（A*算法）解决8数码问题</w:t>
      </w:r>
    </w:p>
    <w:p w14:paraId="18D283B7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/>
          <w:sz w:val="24"/>
          <w:szCs w:val="24"/>
        </w:rPr>
        <w:t>8</w:t>
      </w:r>
      <w:r w:rsidRPr="00D6283F">
        <w:rPr>
          <w:rFonts w:ascii="宋体" w:eastAsia="宋体" w:hAnsi="宋体" w:hint="eastAsia"/>
          <w:sz w:val="24"/>
          <w:szCs w:val="24"/>
        </w:rPr>
        <w:t>数码规则：在</w:t>
      </w:r>
      <w:r w:rsidRPr="00D6283F">
        <w:rPr>
          <w:rFonts w:ascii="宋体" w:eastAsia="宋体" w:hAnsi="宋体"/>
          <w:sz w:val="24"/>
          <w:szCs w:val="24"/>
        </w:rPr>
        <w:t xml:space="preserve"> 3× 3 的方格棋盘上，分别放置了表有数字 1、2、3、4、5、6、7、8 的八</w:t>
      </w:r>
      <w:r w:rsidRPr="00D6283F">
        <w:rPr>
          <w:rFonts w:ascii="宋体" w:eastAsia="宋体" w:hAnsi="宋体" w:hint="eastAsia"/>
          <w:sz w:val="24"/>
          <w:szCs w:val="24"/>
        </w:rPr>
        <w:t>张牌，初始状态</w:t>
      </w:r>
      <w:r w:rsidRPr="00D6283F">
        <w:rPr>
          <w:rFonts w:ascii="宋体" w:eastAsia="宋体" w:hAnsi="宋体"/>
          <w:sz w:val="24"/>
          <w:szCs w:val="24"/>
        </w:rPr>
        <w:t xml:space="preserve"> S0，目标状态 Sg，如下图所示。</w:t>
      </w:r>
    </w:p>
    <w:p w14:paraId="5F13C81D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/>
          <w:sz w:val="24"/>
          <w:szCs w:val="24"/>
        </w:rPr>
        <w:t>可以使用的操作有</w:t>
      </w:r>
      <w:r w:rsidRPr="00D6283F">
        <w:rPr>
          <w:rFonts w:ascii="宋体" w:eastAsia="宋体" w:hAnsi="宋体" w:hint="eastAsia"/>
          <w:sz w:val="24"/>
          <w:szCs w:val="24"/>
        </w:rPr>
        <w:t>空格左移，空格上移，空格右移，空格下移</w:t>
      </w:r>
    </w:p>
    <w:p w14:paraId="14F0E910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即只允许把位于空格左、上、右、下方的牌移入空格。请编程实现该问题的解决</w:t>
      </w:r>
    </w:p>
    <w:p w14:paraId="7929CD32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/>
          <w:sz w:val="24"/>
          <w:szCs w:val="24"/>
        </w:rPr>
        <w:drawing>
          <wp:inline distT="0" distB="0" distL="0" distR="0" wp14:anchorId="53B1F4D1" wp14:editId="6D09E74A">
            <wp:extent cx="4373880" cy="204978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283F">
        <w:rPr>
          <w:rFonts w:ascii="宋体" w:eastAsia="宋体" w:hAnsi="宋体" w:hint="eastAsia"/>
          <w:sz w:val="24"/>
          <w:szCs w:val="24"/>
        </w:rPr>
        <w:t>、</w:t>
      </w:r>
    </w:p>
    <w:p w14:paraId="401AA564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7B64C861" w14:textId="6BE4AF4A" w:rsidR="00D6283F" w:rsidRPr="00D6283F" w:rsidRDefault="00D6283F" w:rsidP="00D6283F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D6283F">
        <w:rPr>
          <w:rFonts w:ascii="宋体" w:eastAsia="宋体" w:hAnsi="宋体" w:hint="eastAsia"/>
          <w:b/>
          <w:bCs/>
          <w:sz w:val="24"/>
          <w:szCs w:val="24"/>
        </w:rPr>
        <w:t>实验原理：</w:t>
      </w:r>
    </w:p>
    <w:p w14:paraId="4D73B0B2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一、搜索策略简介</w:t>
      </w:r>
    </w:p>
    <w:p w14:paraId="6A4E700F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1. 无信息的搜索策略——盲目搜索</w:t>
      </w:r>
    </w:p>
    <w:p w14:paraId="5E2DCFA8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在不具有对特定问题的任何有关信息的条件下，按固定的步骤（</w:t>
      </w:r>
      <w:proofErr w:type="gramStart"/>
      <w:r w:rsidRPr="00D6283F">
        <w:rPr>
          <w:rFonts w:ascii="宋体" w:eastAsia="宋体" w:hAnsi="宋体" w:hint="eastAsia"/>
          <w:sz w:val="24"/>
          <w:szCs w:val="24"/>
        </w:rPr>
        <w:t>依次或</w:t>
      </w:r>
      <w:proofErr w:type="gramEnd"/>
      <w:r w:rsidRPr="00D6283F">
        <w:rPr>
          <w:rFonts w:ascii="宋体" w:eastAsia="宋体" w:hAnsi="宋体" w:hint="eastAsia"/>
          <w:sz w:val="24"/>
          <w:szCs w:val="24"/>
        </w:rPr>
        <w:t>随即调用操作算子）进行的搜索，它能快速地运用一个操作算子。盲目搜索中，由于没有可参考的信息，因此只要能匹配的操作算子都须运用，这会搜索更多的状态。</w:t>
      </w:r>
    </w:p>
    <w:p w14:paraId="1E844290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lastRenderedPageBreak/>
        <w:t>2. 有信息的搜索——启发式搜索</w:t>
      </w:r>
    </w:p>
    <w:p w14:paraId="52FA62AE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考虑特定问题领域可应用的知识，动态地确定调用操作算子的步骤，优先选取较合适的操作算子，尽量减少不必要的搜索，以求尽快地到达结束状态，提高搜索效率。</w:t>
      </w:r>
    </w:p>
    <w:p w14:paraId="6AA89B47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启发式搜索每使用一个操作算子便需做更多的计算与判断，其性能一般要优于盲目搜索，但不可过于追求更多的甚至完整的启发信息。</w:t>
      </w:r>
    </w:p>
    <w:p w14:paraId="6159EC7A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解决。</w:t>
      </w:r>
    </w:p>
    <w:p w14:paraId="51D1DD8F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二、搜索算法</w:t>
      </w:r>
    </w:p>
    <w:p w14:paraId="7B2D9D99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1. 辅助用的数据结构</w:t>
      </w:r>
    </w:p>
    <w:p w14:paraId="2003F0F1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open 表：记录已生成但其子状态未扩展的状态。</w:t>
      </w:r>
    </w:p>
    <w:p w14:paraId="523F18DA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closed 表：记录其子状态已被扩展的状态。</w:t>
      </w:r>
    </w:p>
    <w:p w14:paraId="59A95217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(1) 广度优先搜索算法中的 open 表采用的是先进先出的“队列”。</w:t>
      </w:r>
    </w:p>
    <w:p w14:paraId="4FBF0F9A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(2) 深度优先搜索算法中的 open 表采用的是后进先出的“栈”。</w:t>
      </w:r>
    </w:p>
    <w:p w14:paraId="6FC65937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(3) 启发式搜索算法中的 open 表中的元素是按启发估价函数值的大小排列的一个表，每次从表中优先取出启发估价函数值最小的状态加以扩展。同时并不丢弃其它的状态，而把它们保留在 open 表中。</w:t>
      </w:r>
    </w:p>
    <w:p w14:paraId="27597DC1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 xml:space="preserve">2. 算法过程  </w:t>
      </w:r>
    </w:p>
    <w:p w14:paraId="2F3A28CF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三、启发式策略中估价函数的确定</w:t>
      </w:r>
    </w:p>
    <w:p w14:paraId="653C62EA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启发式策略中的“启发” （heuristic）可以体现在三个方面：问题的表达；操作算子的构造；操作算子的选择。这里特别关注操作算子的选择——控制性启发信息。</w:t>
      </w:r>
    </w:p>
    <w:p w14:paraId="58ABA36B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控制性启发信息往往被反映在估价函数之中。估价函数的任务就是估计待搜索结点的“有希望”程度 (或者说估计操作算子的“性能” )，并依此给它们排定次序。</w:t>
      </w:r>
    </w:p>
    <w:p w14:paraId="4BA915BD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估价一个结点的价值，必须综合考虑两方面的因素：已经付出的代价(实际)将要付出的代价(估计)</w:t>
      </w:r>
    </w:p>
    <w:p w14:paraId="30B3D3A5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f (n) = g(n) + h(n)</w:t>
      </w:r>
    </w:p>
    <w:p w14:paraId="7DCB2E90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g(n)</w:t>
      </w:r>
      <w:proofErr w:type="gramStart"/>
      <w:r w:rsidRPr="00D6283F">
        <w:rPr>
          <w:rFonts w:ascii="宋体" w:eastAsia="宋体" w:hAnsi="宋体" w:hint="eastAsia"/>
          <w:sz w:val="24"/>
          <w:szCs w:val="24"/>
        </w:rPr>
        <w:t>项保持</w:t>
      </w:r>
      <w:proofErr w:type="gramEnd"/>
      <w:r w:rsidRPr="00D6283F">
        <w:rPr>
          <w:rFonts w:ascii="宋体" w:eastAsia="宋体" w:hAnsi="宋体" w:hint="eastAsia"/>
          <w:sz w:val="24"/>
          <w:szCs w:val="24"/>
        </w:rPr>
        <w:t>了搜索的宽度优先成分，有利于搜索的完备性，但会影响搜索的效率，h(n)体现了搜索的启发信息，有利于搜索的效率，但影响搜索的完备性。</w:t>
      </w:r>
    </w:p>
    <w:p w14:paraId="2090DB79" w14:textId="76C65168" w:rsidR="00D6283F" w:rsidRDefault="00D6283F" w:rsidP="00D6283F">
      <w:pPr>
        <w:spacing w:line="360" w:lineRule="auto"/>
        <w:rPr>
          <w:rFonts w:ascii="宋体" w:eastAsia="宋体" w:hAnsi="宋体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lastRenderedPageBreak/>
        <w:t>定义 h*(n)为状态 n 到目的状态的最优路径的代价。对一具体问题，只要有解，则一定存在 h*(n)。于是，当要求估价函数 f(n)中的 h(n)都小于等于 h*(n)即h(n)≤ h*(n) 时，A 搜索算法就成为 A*搜索算法。</w:t>
      </w:r>
    </w:p>
    <w:p w14:paraId="4961DBC2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E0E002A" w14:textId="77777777" w:rsidR="00D6283F" w:rsidRPr="00D6283F" w:rsidRDefault="00D6283F" w:rsidP="00D6283F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D6283F">
        <w:rPr>
          <w:rFonts w:ascii="宋体" w:eastAsia="宋体" w:hAnsi="宋体" w:hint="eastAsia"/>
          <w:b/>
          <w:bCs/>
          <w:sz w:val="24"/>
          <w:szCs w:val="24"/>
        </w:rPr>
        <w:t>本题解决过程如下；</w:t>
      </w:r>
    </w:p>
    <w:p w14:paraId="292A0B27" w14:textId="563670A0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1.</w:t>
      </w:r>
      <w:r w:rsidRPr="00D6283F">
        <w:rPr>
          <w:rFonts w:ascii="宋体" w:eastAsia="宋体" w:hAnsi="宋体" w:hint="eastAsia"/>
          <w:sz w:val="24"/>
          <w:szCs w:val="24"/>
        </w:rPr>
        <w:t>状态表示</w:t>
      </w:r>
    </w:p>
    <w:p w14:paraId="48964933" w14:textId="018B9115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用 3×3 元组表示棋盘，例如 ((2,8,3),(1,6,4),(7,0,5))。</w:t>
      </w:r>
    </w:p>
    <w:p w14:paraId="48830996" w14:textId="77777777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2. 主要步骤</w:t>
      </w:r>
    </w:p>
    <w:p w14:paraId="66139416" w14:textId="194DF06C" w:rsidR="00D6283F" w:rsidRPr="00D6283F" w:rsidRDefault="00D6283F" w:rsidP="00D6283F">
      <w:pPr>
        <w:pStyle w:val="a9"/>
        <w:numPr>
          <w:ilvl w:val="0"/>
          <w:numId w:val="1"/>
        </w:numPr>
        <w:spacing w:line="360" w:lineRule="auto"/>
        <w:ind w:firstLine="0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将初始状态放入 open 表，closed 表为空。</w:t>
      </w:r>
    </w:p>
    <w:p w14:paraId="19E41509" w14:textId="0F4D8AA6" w:rsidR="00D6283F" w:rsidRPr="00D6283F" w:rsidRDefault="00D6283F" w:rsidP="00D6283F">
      <w:pPr>
        <w:pStyle w:val="a9"/>
        <w:numPr>
          <w:ilvl w:val="0"/>
          <w:numId w:val="1"/>
        </w:numPr>
        <w:spacing w:line="360" w:lineRule="auto"/>
        <w:ind w:firstLine="0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从 open 表取出 f(n) 最小的节点 n，加入 closed 表。</w:t>
      </w:r>
    </w:p>
    <w:p w14:paraId="11A03F6E" w14:textId="2CCCC54B" w:rsidR="00D6283F" w:rsidRPr="00D6283F" w:rsidRDefault="00D6283F" w:rsidP="00D6283F">
      <w:pPr>
        <w:pStyle w:val="a9"/>
        <w:numPr>
          <w:ilvl w:val="0"/>
          <w:numId w:val="1"/>
        </w:numPr>
        <w:spacing w:line="360" w:lineRule="auto"/>
        <w:ind w:firstLine="0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若 n 为目标状态，搜索成功，沿 parent 指针回溯得解路径。</w:t>
      </w:r>
    </w:p>
    <w:p w14:paraId="385660AA" w14:textId="0CFF38CD" w:rsidR="00D6283F" w:rsidRPr="00D6283F" w:rsidRDefault="00D6283F" w:rsidP="00D6283F">
      <w:pPr>
        <w:pStyle w:val="a9"/>
        <w:numPr>
          <w:ilvl w:val="0"/>
          <w:numId w:val="1"/>
        </w:numPr>
        <w:spacing w:line="360" w:lineRule="auto"/>
        <w:ind w:firstLine="0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否则对 n 的空格尝试上、下、左、右四种移动，生成后继状态。</w:t>
      </w:r>
    </w:p>
    <w:p w14:paraId="1BC3130E" w14:textId="3632BFC1" w:rsidR="00D6283F" w:rsidRPr="00D6283F" w:rsidRDefault="00D6283F" w:rsidP="00D6283F">
      <w:pPr>
        <w:pStyle w:val="a9"/>
        <w:numPr>
          <w:ilvl w:val="0"/>
          <w:numId w:val="1"/>
        </w:numPr>
        <w:spacing w:line="360" w:lineRule="auto"/>
        <w:ind w:firstLine="0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去掉已在 closed 表中的状态；对 open 表中已有且 f 更大的重复状态不予更新。</w:t>
      </w:r>
    </w:p>
    <w:p w14:paraId="4A557067" w14:textId="25BEBF07" w:rsidR="00D6283F" w:rsidRDefault="00D6283F" w:rsidP="00D6283F">
      <w:pPr>
        <w:pStyle w:val="a9"/>
        <w:numPr>
          <w:ilvl w:val="0"/>
          <w:numId w:val="1"/>
        </w:numPr>
        <w:spacing w:line="360" w:lineRule="auto"/>
        <w:ind w:firstLine="0"/>
        <w:rPr>
          <w:rFonts w:ascii="宋体" w:eastAsia="宋体" w:hAnsi="宋体"/>
          <w:sz w:val="24"/>
          <w:szCs w:val="24"/>
        </w:rPr>
      </w:pPr>
      <w:r w:rsidRPr="00D6283F">
        <w:rPr>
          <w:rFonts w:ascii="宋体" w:eastAsia="宋体" w:hAnsi="宋体" w:hint="eastAsia"/>
          <w:sz w:val="24"/>
          <w:szCs w:val="24"/>
        </w:rPr>
        <w:t>将其余后继加入 open 表，回到步骤 2。</w:t>
      </w:r>
    </w:p>
    <w:p w14:paraId="67A57975" w14:textId="77777777" w:rsidR="00DD27A8" w:rsidRPr="00DD27A8" w:rsidRDefault="00DD27A8" w:rsidP="00DD27A8">
      <w:pPr>
        <w:spacing w:line="360" w:lineRule="auto"/>
        <w:ind w:left="440"/>
        <w:rPr>
          <w:rFonts w:ascii="宋体" w:eastAsia="宋体" w:hAnsi="宋体" w:hint="eastAsia"/>
          <w:sz w:val="24"/>
          <w:szCs w:val="24"/>
        </w:rPr>
      </w:pPr>
    </w:p>
    <w:p w14:paraId="2E1C7B5A" w14:textId="489EB9AB" w:rsidR="00DD27A8" w:rsidRDefault="00406E52" w:rsidP="00D6283F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计算h（n）</w:t>
      </w:r>
    </w:p>
    <w:p w14:paraId="5E849BD0" w14:textId="09416DC3" w:rsidR="00D6283F" w:rsidRDefault="00DD27A8" w:rsidP="00D6283F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0BE15042" wp14:editId="77A3D590">
            <wp:extent cx="5274310" cy="241554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9E84" w14:textId="227BC8C4" w:rsidR="00406E52" w:rsidRDefault="00406E52" w:rsidP="00D6283F">
      <w:pPr>
        <w:spacing w:line="360" w:lineRule="auto"/>
        <w:rPr>
          <w:rFonts w:ascii="宋体" w:eastAsia="宋体" w:hAnsi="宋体"/>
          <w:sz w:val="24"/>
          <w:szCs w:val="24"/>
        </w:rPr>
      </w:pPr>
      <w:r w:rsidRPr="00406E52">
        <w:rPr>
          <w:rFonts w:ascii="宋体" w:eastAsia="宋体" w:hAnsi="宋体" w:hint="eastAsia"/>
          <w:sz w:val="24"/>
          <w:szCs w:val="24"/>
        </w:rPr>
        <w:t>生成四个合法后继及移动方向</w:t>
      </w:r>
    </w:p>
    <w:p w14:paraId="6A65C3AB" w14:textId="5893F84C" w:rsidR="00406E52" w:rsidRDefault="00406E52" w:rsidP="00D6283F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3FA9572C" wp14:editId="703A8777">
            <wp:extent cx="5274310" cy="26162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EAB6" w14:textId="403EF5F5" w:rsidR="007E54B6" w:rsidRDefault="007E54B6" w:rsidP="00D6283F">
      <w:pPr>
        <w:spacing w:line="360" w:lineRule="auto"/>
        <w:rPr>
          <w:rFonts w:ascii="宋体" w:eastAsia="宋体" w:hAnsi="宋体"/>
          <w:sz w:val="24"/>
          <w:szCs w:val="24"/>
        </w:rPr>
      </w:pPr>
      <w:r w:rsidRPr="007E54B6">
        <w:rPr>
          <w:rFonts w:ascii="宋体" w:eastAsia="宋体" w:hAnsi="宋体" w:hint="eastAsia"/>
          <w:sz w:val="24"/>
          <w:szCs w:val="24"/>
        </w:rPr>
        <w:t>A* 主搜索，维护 open/closed</w:t>
      </w:r>
    </w:p>
    <w:p w14:paraId="0F0BDB13" w14:textId="3613D810" w:rsidR="007E54B6" w:rsidRDefault="007E54B6" w:rsidP="00D6283F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3254BDF2" wp14:editId="6A8BF9E7">
            <wp:extent cx="5274310" cy="847344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7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04BB" w14:textId="00F091FE" w:rsidR="007E54B6" w:rsidRDefault="007E54B6" w:rsidP="00D6283F">
      <w:pPr>
        <w:spacing w:line="360" w:lineRule="auto"/>
        <w:rPr>
          <w:rFonts w:ascii="宋体" w:eastAsia="宋体" w:hAnsi="宋体"/>
          <w:sz w:val="24"/>
          <w:szCs w:val="24"/>
        </w:rPr>
      </w:pPr>
      <w:r w:rsidRPr="007E54B6">
        <w:rPr>
          <w:rFonts w:ascii="宋体" w:eastAsia="宋体" w:hAnsi="宋体" w:hint="eastAsia"/>
          <w:sz w:val="24"/>
          <w:szCs w:val="24"/>
        </w:rPr>
        <w:t>从目标节点回溯解路径</w:t>
      </w:r>
    </w:p>
    <w:p w14:paraId="09F48486" w14:textId="28BD2DE1" w:rsidR="007E54B6" w:rsidRPr="00D6283F" w:rsidRDefault="007E54B6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7C95CFA3" wp14:editId="7B258B34">
            <wp:extent cx="5274310" cy="203581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9B13" w14:textId="3E3F655C" w:rsidR="00D6283F" w:rsidRPr="00D6283F" w:rsidRDefault="00D6283F" w:rsidP="00D6283F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D6283F">
        <w:rPr>
          <w:rFonts w:ascii="宋体" w:eastAsia="宋体" w:hAnsi="宋体" w:hint="eastAsia"/>
          <w:b/>
          <w:bCs/>
          <w:sz w:val="24"/>
          <w:szCs w:val="24"/>
        </w:rPr>
        <w:t>实验结果：</w:t>
      </w:r>
    </w:p>
    <w:p w14:paraId="6E30F853" w14:textId="68D152DD" w:rsidR="00D6283F" w:rsidRPr="00D6283F" w:rsidRDefault="00D6283F" w:rsidP="00D628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283F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4164C4E6" wp14:editId="08827F03">
            <wp:extent cx="3606800" cy="5981660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386" cy="598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95CD" w14:textId="16D96E31" w:rsidR="00992271" w:rsidRDefault="00992271" w:rsidP="00D6283F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992271">
        <w:rPr>
          <w:rFonts w:ascii="宋体" w:eastAsia="宋体" w:hAnsi="宋体" w:hint="eastAsia"/>
          <w:b/>
          <w:bCs/>
          <w:sz w:val="24"/>
          <w:szCs w:val="24"/>
        </w:rPr>
        <w:lastRenderedPageBreak/>
        <w:t>八数码解过程的节点状态图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78360130" w14:textId="5E0E4AA5" w:rsidR="00992271" w:rsidRDefault="00E50813" w:rsidP="00D6283F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noProof/>
          <w:sz w:val="24"/>
          <w:szCs w:val="24"/>
        </w:rPr>
        <w:lastRenderedPageBreak/>
        <w:drawing>
          <wp:inline distT="0" distB="0" distL="0" distR="0" wp14:anchorId="65527208" wp14:editId="0BBE1E5F">
            <wp:extent cx="1716405" cy="886333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D314" w14:textId="226320FF" w:rsidR="00D6283F" w:rsidRPr="00D6283F" w:rsidRDefault="00D6283F" w:rsidP="00D6283F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D6283F">
        <w:rPr>
          <w:rFonts w:ascii="宋体" w:eastAsia="宋体" w:hAnsi="宋体" w:hint="eastAsia"/>
          <w:b/>
          <w:bCs/>
          <w:sz w:val="24"/>
          <w:szCs w:val="24"/>
        </w:rPr>
        <w:lastRenderedPageBreak/>
        <w:t>源码：</w:t>
      </w:r>
    </w:p>
    <w:p w14:paraId="04FA9B0E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__future__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annotations</w:t>
      </w:r>
    </w:p>
    <w:p w14:paraId="1D1B2920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057D94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heapq</w:t>
      </w:r>
      <w:proofErr w:type="spellEnd"/>
    </w:p>
    <w:p w14:paraId="0BAF5F26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dataclasses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dataclass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field</w:t>
      </w:r>
    </w:p>
    <w:p w14:paraId="61E1FA1D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typing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Optional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</w:p>
    <w:p w14:paraId="3545050D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DF8762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...]</w:t>
      </w:r>
    </w:p>
    <w:p w14:paraId="21599544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C0234E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>INITIAL_STATE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A171364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>GOAL_STATE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24FDC0A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B93704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>GOAL_POS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Dict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]]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{}</w:t>
      </w:r>
    </w:p>
    <w:p w14:paraId="38803D97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AC798FB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644A7D4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tile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GOAL_STATE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2E75744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tile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00BB116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GOAL_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tile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B954341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41D92D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354E8B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6666"/>
          <w:sz w:val="17"/>
          <w:szCs w:val="17"/>
        </w:rPr>
        <w:t>@dataclass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order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12F100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2B48A48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0329BA9C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g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72E8ACF7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state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field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compare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4065B5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parent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Optional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"Node"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field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default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compare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8AC9C4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move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str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field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default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compare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6B2517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7AC8BD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73A4EB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state_to_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str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88AB64B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lines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3C803CCE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row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state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EA97159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lines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 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join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"_"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str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row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56E13E2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join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lines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FDB9EA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D226AB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222DBC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manhattan_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141674E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total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2524FC4C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6EFA4BD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28F91D3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tile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state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8D9F0BE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tile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BF57F7E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gr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GOAL_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tile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428E6C7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total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abs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r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gr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abs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02A509C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</w:t>
      </w:r>
    </w:p>
    <w:p w14:paraId="3263553A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C962C5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DEEB17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blank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49EDD527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417267D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72C63C6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state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CFC7F05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</w:p>
    <w:p w14:paraId="4DA19F5C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raise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ValueError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未找到空格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6B5D45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E5F988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A2AB9A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neighbors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str</w:t>
      </w:r>
      <w:r>
        <w:rPr>
          <w:rFonts w:ascii="Consolas" w:hAnsi="Consolas" w:cs="Courier New"/>
          <w:color w:val="666600"/>
          <w:sz w:val="17"/>
          <w:szCs w:val="17"/>
        </w:rPr>
        <w:t>]]:</w:t>
      </w:r>
    </w:p>
    <w:p w14:paraId="1D9DFA94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find_blank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A2CC1E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moves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[(-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上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下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左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右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07D7843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neighbors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str</w:t>
      </w:r>
      <w:r>
        <w:rPr>
          <w:rFonts w:ascii="Consolas" w:hAnsi="Consolas" w:cs="Courier New"/>
          <w:color w:val="666600"/>
          <w:sz w:val="17"/>
          <w:szCs w:val="17"/>
        </w:rPr>
        <w:t>]]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387B6241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state_list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row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state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0752F20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9DE4D2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direction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moves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660326A" w14:textId="77777777" w:rsidR="00D6283F" w:rsidRP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  <w:lang w:val="de-DE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D6283F">
        <w:rPr>
          <w:rFonts w:ascii="Consolas" w:hAnsi="Consolas" w:cs="Courier New"/>
          <w:sz w:val="17"/>
          <w:szCs w:val="17"/>
          <w:lang w:val="de-DE"/>
        </w:rPr>
        <w:t xml:space="preserve">62. </w:t>
      </w:r>
      <w:r w:rsidRPr="00D6283F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    nr</w:t>
      </w:r>
      <w:r w:rsidRPr="00D6283F">
        <w:rPr>
          <w:rFonts w:ascii="Consolas" w:hAnsi="Consolas" w:cs="Courier New"/>
          <w:color w:val="666600"/>
          <w:sz w:val="17"/>
          <w:szCs w:val="17"/>
          <w:lang w:val="de-DE"/>
        </w:rPr>
        <w:t>,</w:t>
      </w:r>
      <w:r w:rsidRPr="00D6283F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nc </w:t>
      </w:r>
      <w:r w:rsidRPr="00D6283F">
        <w:rPr>
          <w:rFonts w:ascii="Consolas" w:hAnsi="Consolas" w:cs="Courier New"/>
          <w:color w:val="666600"/>
          <w:sz w:val="17"/>
          <w:szCs w:val="17"/>
          <w:lang w:val="de-DE"/>
        </w:rPr>
        <w:t>=</w:t>
      </w:r>
      <w:r w:rsidRPr="00D6283F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r </w:t>
      </w:r>
      <w:r w:rsidRPr="00D6283F">
        <w:rPr>
          <w:rFonts w:ascii="Consolas" w:hAnsi="Consolas" w:cs="Courier New"/>
          <w:color w:val="666600"/>
          <w:sz w:val="17"/>
          <w:szCs w:val="17"/>
          <w:lang w:val="de-DE"/>
        </w:rPr>
        <w:t>+</w:t>
      </w:r>
      <w:r w:rsidRPr="00D6283F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dr</w:t>
      </w:r>
      <w:r w:rsidRPr="00D6283F">
        <w:rPr>
          <w:rFonts w:ascii="Consolas" w:hAnsi="Consolas" w:cs="Courier New"/>
          <w:color w:val="666600"/>
          <w:sz w:val="17"/>
          <w:szCs w:val="17"/>
          <w:lang w:val="de-DE"/>
        </w:rPr>
        <w:t>,</w:t>
      </w:r>
      <w:r w:rsidRPr="00D6283F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c </w:t>
      </w:r>
      <w:r w:rsidRPr="00D6283F">
        <w:rPr>
          <w:rFonts w:ascii="Consolas" w:hAnsi="Consolas" w:cs="Courier New"/>
          <w:color w:val="666600"/>
          <w:sz w:val="17"/>
          <w:szCs w:val="17"/>
          <w:lang w:val="de-DE"/>
        </w:rPr>
        <w:t>+</w:t>
      </w:r>
      <w:r w:rsidRPr="00D6283F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dc</w:t>
      </w:r>
    </w:p>
    <w:p w14:paraId="637AFC73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 w:rsidRPr="00D6283F">
        <w:rPr>
          <w:rFonts w:ascii="Consolas" w:hAnsi="Consolas" w:cs="Courier New"/>
          <w:sz w:val="17"/>
          <w:szCs w:val="17"/>
          <w:lang w:val="de-DE"/>
        </w:rPr>
        <w:t xml:space="preserve"> 63. </w:t>
      </w:r>
      <w:r w:rsidRPr="00D6283F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nr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33B002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new_state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row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state_list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9F3E33D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nr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nr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C6182EF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neighbors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row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direction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3E90901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neighbors</w:t>
      </w:r>
    </w:p>
    <w:p w14:paraId="5E0B40B5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BE3552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107543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astar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initial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goal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Optional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2E6F6987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initial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goal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3301FE3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state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initial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43F1A6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9A5144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h0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manhattan_distance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initial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2C4DA8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start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h0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state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initial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AC0977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open_heap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0F3CF22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open_set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Dict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initial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h0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45E07F7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closed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Set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6648CE9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7E9BFC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open_heap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6330E7B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current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heapq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heappop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open_heap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BF48CB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5871DC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current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closed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414BDCA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</w:p>
    <w:p w14:paraId="0AC1E96B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closed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current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246B16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2D1431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current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goal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86C768A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</w:t>
      </w:r>
    </w:p>
    <w:p w14:paraId="540C64B2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7FF553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next_state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move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get_neighbors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current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9F36A3D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next_state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closed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A3F6E05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</w:p>
    <w:p w14:paraId="5E6C70B5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2CC71E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current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2DDF8AF0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manhattan_distance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next_state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3E1E623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f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h</w:t>
      </w:r>
    </w:p>
    <w:p w14:paraId="3C46C6F6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4B9F5E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next_state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open_set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f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open_set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next_state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2A2D7E04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</w:p>
    <w:p w14:paraId="2E482105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2784D3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open_set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next_state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</w:p>
    <w:p w14:paraId="271F5B7C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child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state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next_state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parent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current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move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move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056CCD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heapq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heappush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open_heap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child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2BDC9F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BBAC30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73C95A8B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A36DAD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B33DF8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reconstruct_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goal_node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2D5D2ECF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path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6AD97B43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node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Optional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goal_node</w:t>
      </w:r>
      <w:proofErr w:type="spellEnd"/>
    </w:p>
    <w:p w14:paraId="345A9ECB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node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38AA97D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94EEC9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node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proofErr w:type="spellEnd"/>
      <w:proofErr w:type="gramEnd"/>
    </w:p>
    <w:p w14:paraId="71996EB5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reverse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638FFDB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path</w:t>
      </w:r>
    </w:p>
    <w:p w14:paraId="73BC2FD3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83A57F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70A5B7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print_solution_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A92609B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node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enumerate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C90EF5A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3B2FC1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state_to_str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CA3D3B5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FDA35D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471141B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    |"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1D2A3F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    | ({path[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+ 1].move})"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EA95F1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    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871D55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7D3D77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ABD42C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F782EF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D66FAD8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astar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INITIAL_STATE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GOAL_STATE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B1F927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0B007FC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无解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2F3EF1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</w:p>
    <w:p w14:paraId="0B8E68B7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print_solution_path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reconstruct_path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7153DAB1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F9AA91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1156AA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D36975D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59C24C" w14:textId="77777777" w:rsidR="00D6283F" w:rsidRDefault="00D6283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12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EC7D9C" w14:textId="502F5776" w:rsidR="00D6283F" w:rsidRDefault="00D6283F" w:rsidP="00D6283F">
      <w:pPr>
        <w:rPr>
          <w:rFonts w:hint="eastAsia"/>
        </w:rPr>
      </w:pPr>
    </w:p>
    <w:sectPr w:rsidR="00D628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35ECF"/>
    <w:multiLevelType w:val="hybridMultilevel"/>
    <w:tmpl w:val="06B0CC0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0478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31"/>
    <w:rsid w:val="0005493F"/>
    <w:rsid w:val="00272B62"/>
    <w:rsid w:val="00406E52"/>
    <w:rsid w:val="007124CB"/>
    <w:rsid w:val="00754031"/>
    <w:rsid w:val="007E54B6"/>
    <w:rsid w:val="00992271"/>
    <w:rsid w:val="00AC382C"/>
    <w:rsid w:val="00D11939"/>
    <w:rsid w:val="00D6283F"/>
    <w:rsid w:val="00DD27A8"/>
    <w:rsid w:val="00E5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9C371"/>
  <w15:chartTrackingRefBased/>
  <w15:docId w15:val="{2EBF1E2B-B0BB-4359-9993-209A16E5E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40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0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0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0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0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0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0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0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40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4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4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40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40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40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40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40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40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40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4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0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40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40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40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40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40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4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40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403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6283F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4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A26BB85-581C-4135-87BC-CDD93B52DBE8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907</Words>
  <Characters>5174</Characters>
  <Application>Microsoft Office Word</Application>
  <DocSecurity>0</DocSecurity>
  <Lines>43</Lines>
  <Paragraphs>12</Paragraphs>
  <ScaleCrop>false</ScaleCrop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7</cp:revision>
  <dcterms:created xsi:type="dcterms:W3CDTF">2026-05-31T07:00:00Z</dcterms:created>
  <dcterms:modified xsi:type="dcterms:W3CDTF">2026-05-31T07:34:00Z</dcterms:modified>
</cp:coreProperties>
</file>