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3B330" w14:textId="2D1850E8" w:rsidR="00AC382C" w:rsidRPr="00A42458" w:rsidRDefault="008728BB" w:rsidP="00A42458">
      <w:pPr>
        <w:spacing w:line="360" w:lineRule="auto"/>
        <w:jc w:val="center"/>
        <w:rPr>
          <w:rFonts w:ascii="宋体" w:eastAsia="宋体" w:hAnsi="宋体"/>
          <w:b/>
          <w:bCs/>
          <w:sz w:val="36"/>
          <w:szCs w:val="36"/>
        </w:rPr>
      </w:pPr>
      <w:r w:rsidRPr="00A42458">
        <w:rPr>
          <w:rFonts w:ascii="宋体" w:eastAsia="宋体" w:hAnsi="宋体" w:hint="eastAsia"/>
          <w:b/>
          <w:bCs/>
          <w:sz w:val="36"/>
          <w:szCs w:val="36"/>
        </w:rPr>
        <w:t>实验三 粒子群算法</w:t>
      </w:r>
    </w:p>
    <w:p w14:paraId="4AEAD982" w14:textId="07F94E0D" w:rsidR="008728BB" w:rsidRPr="00A42458" w:rsidRDefault="008728BB" w:rsidP="00DF110D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42458">
        <w:rPr>
          <w:rFonts w:ascii="宋体" w:eastAsia="宋体" w:hAnsi="宋体" w:hint="eastAsia"/>
          <w:b/>
          <w:bCs/>
          <w:sz w:val="24"/>
          <w:szCs w:val="24"/>
        </w:rPr>
        <w:t>实验目的：</w:t>
      </w:r>
    </w:p>
    <w:p w14:paraId="3A56C941" w14:textId="3D999904" w:rsidR="008728BB" w:rsidRPr="00DF110D" w:rsidRDefault="0064695E" w:rsidP="00DF110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F110D">
        <w:rPr>
          <w:rFonts w:ascii="宋体" w:eastAsia="宋体" w:hAnsi="宋体" w:hint="eastAsia"/>
          <w:sz w:val="24"/>
          <w:szCs w:val="24"/>
        </w:rPr>
        <w:t>粒子群优化（PSO）算法是一种群体智能算法，由Kennedy和Eberhart于1995年用</w:t>
      </w:r>
      <w:proofErr w:type="gramStart"/>
      <w:r w:rsidRPr="00DF110D">
        <w:rPr>
          <w:rFonts w:ascii="宋体" w:eastAsia="宋体" w:hAnsi="宋体" w:hint="eastAsia"/>
          <w:sz w:val="24"/>
          <w:szCs w:val="24"/>
        </w:rPr>
        <w:t>核算机</w:t>
      </w:r>
      <w:proofErr w:type="gramEnd"/>
      <w:r w:rsidRPr="00DF110D">
        <w:rPr>
          <w:rFonts w:ascii="宋体" w:eastAsia="宋体" w:hAnsi="宋体" w:hint="eastAsia"/>
          <w:sz w:val="24"/>
          <w:szCs w:val="24"/>
        </w:rPr>
        <w:t>模仿鸟群寻食这一简略的社会行动时，遭到启示，简化之后而提出的。本实验通过解决旅行商问题，熟悉和掌握粒子群优化算法。</w:t>
      </w:r>
    </w:p>
    <w:p w14:paraId="24E4D448" w14:textId="7688A7FA" w:rsidR="008728BB" w:rsidRPr="00A42458" w:rsidRDefault="008728BB" w:rsidP="00DF110D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42458">
        <w:rPr>
          <w:rFonts w:ascii="宋体" w:eastAsia="宋体" w:hAnsi="宋体" w:hint="eastAsia"/>
          <w:b/>
          <w:bCs/>
          <w:sz w:val="24"/>
          <w:szCs w:val="24"/>
        </w:rPr>
        <w:t>实验要求：</w:t>
      </w:r>
    </w:p>
    <w:p w14:paraId="65ADC2BD" w14:textId="77777777" w:rsidR="00A51CC1" w:rsidRPr="00DF110D" w:rsidRDefault="00A51CC1" w:rsidP="00DF110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F110D">
        <w:rPr>
          <w:rFonts w:ascii="宋体" w:eastAsia="宋体" w:hAnsi="宋体" w:hint="eastAsia"/>
          <w:sz w:val="24"/>
          <w:szCs w:val="24"/>
        </w:rPr>
        <w:t>利用粒子群优化算法解决旅行商问题</w:t>
      </w:r>
    </w:p>
    <w:p w14:paraId="7F755216" w14:textId="5614C332" w:rsidR="008728BB" w:rsidRPr="00DF110D" w:rsidRDefault="00A51CC1" w:rsidP="00DF110D">
      <w:pPr>
        <w:spacing w:line="360" w:lineRule="auto"/>
        <w:rPr>
          <w:rFonts w:ascii="宋体" w:eastAsia="宋体" w:hAnsi="宋体"/>
          <w:sz w:val="24"/>
          <w:szCs w:val="24"/>
        </w:rPr>
      </w:pPr>
      <w:r w:rsidRPr="00DF110D">
        <w:rPr>
          <w:rFonts w:ascii="宋体" w:eastAsia="宋体" w:hAnsi="宋体" w:hint="eastAsia"/>
          <w:sz w:val="24"/>
          <w:szCs w:val="24"/>
        </w:rPr>
        <w:t>旅行商问题即TSP问题（Traveling Salesman Problem）又译为旅行推销员问题、货郎担问题，是数学领域</w:t>
      </w:r>
      <w:proofErr w:type="gramStart"/>
      <w:r w:rsidRPr="00DF110D">
        <w:rPr>
          <w:rFonts w:ascii="宋体" w:eastAsia="宋体" w:hAnsi="宋体" w:hint="eastAsia"/>
          <w:sz w:val="24"/>
          <w:szCs w:val="24"/>
        </w:rPr>
        <w:t>中著名</w:t>
      </w:r>
      <w:proofErr w:type="gramEnd"/>
      <w:r w:rsidRPr="00DF110D">
        <w:rPr>
          <w:rFonts w:ascii="宋体" w:eastAsia="宋体" w:hAnsi="宋体" w:hint="eastAsia"/>
          <w:sz w:val="24"/>
          <w:szCs w:val="24"/>
        </w:rPr>
        <w:t>问题之一。假设有一个旅行商人要拜访n</w:t>
      </w:r>
      <w:proofErr w:type="gramStart"/>
      <w:r w:rsidRPr="00DF110D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DF110D">
        <w:rPr>
          <w:rFonts w:ascii="宋体" w:eastAsia="宋体" w:hAnsi="宋体" w:hint="eastAsia"/>
          <w:sz w:val="24"/>
          <w:szCs w:val="24"/>
        </w:rPr>
        <w:t>城市，每两座城市之间的距离是不同的，他必须选择所要走的路径，路径的限制是每个城市只能拜访一次，而且最后要回到原来出发的城市。路径的选择目标是要求得的路径路程为所有路径之中的最小值。</w:t>
      </w:r>
    </w:p>
    <w:p w14:paraId="1A3F92E1" w14:textId="77777777" w:rsidR="00A51CC1" w:rsidRPr="00DF110D" w:rsidRDefault="00A51CC1" w:rsidP="00DF110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F110D">
        <w:rPr>
          <w:rFonts w:ascii="宋体" w:eastAsia="宋体" w:hAnsi="宋体" w:hint="eastAsia"/>
          <w:sz w:val="24"/>
          <w:szCs w:val="24"/>
        </w:rPr>
        <w:t>1. 选择合适的粒子数、粒子长度、粒子的范围、Vmax、学习因子和终止条件。</w:t>
      </w:r>
    </w:p>
    <w:p w14:paraId="13F28BEC" w14:textId="77777777" w:rsidR="00A51CC1" w:rsidRPr="00DF110D" w:rsidRDefault="00A51CC1" w:rsidP="00DF110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F110D">
        <w:rPr>
          <w:rFonts w:ascii="宋体" w:eastAsia="宋体" w:hAnsi="宋体" w:hint="eastAsia"/>
          <w:sz w:val="24"/>
          <w:szCs w:val="24"/>
        </w:rPr>
        <w:t xml:space="preserve">2.编程解决旅行商问题 </w:t>
      </w:r>
    </w:p>
    <w:p w14:paraId="5AEE8977" w14:textId="77777777" w:rsidR="00A51CC1" w:rsidRPr="00DF110D" w:rsidRDefault="00A51CC1" w:rsidP="00DF110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F110D">
        <w:rPr>
          <w:rFonts w:ascii="宋体" w:eastAsia="宋体" w:hAnsi="宋体" w:hint="eastAsia"/>
          <w:sz w:val="24"/>
          <w:szCs w:val="24"/>
        </w:rPr>
        <w:t>3.与实验二遗传算法对比，总结粒子群算法和遗传算法的优劣。</w:t>
      </w:r>
    </w:p>
    <w:p w14:paraId="5FD0337F" w14:textId="0C1C84EF" w:rsidR="00A51CC1" w:rsidRPr="00DF110D" w:rsidRDefault="00A51CC1" w:rsidP="00DF110D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F110D">
        <w:rPr>
          <w:rFonts w:ascii="宋体" w:eastAsia="宋体" w:hAnsi="宋体" w:hint="eastAsia"/>
          <w:sz w:val="24"/>
          <w:szCs w:val="24"/>
        </w:rPr>
        <w:t>4. 撰写实验报告</w:t>
      </w:r>
    </w:p>
    <w:p w14:paraId="13CEBE8C" w14:textId="73A12445" w:rsidR="008728BB" w:rsidRPr="00A42458" w:rsidRDefault="008728BB" w:rsidP="00DF110D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42458">
        <w:rPr>
          <w:rFonts w:ascii="宋体" w:eastAsia="宋体" w:hAnsi="宋体" w:hint="eastAsia"/>
          <w:b/>
          <w:bCs/>
          <w:sz w:val="24"/>
          <w:szCs w:val="24"/>
        </w:rPr>
        <w:t>实验原理：</w:t>
      </w:r>
    </w:p>
    <w:p w14:paraId="52F1FAAC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/>
          <w:sz w:val="24"/>
          <w:szCs w:val="24"/>
        </w:rPr>
        <w:t>PSO初始化为一群随机粒子(随机解)。然后通过迭代找到最优解。在每一次的迭代中，粒子通过跟踪两个“极值”(</w:t>
      </w:r>
      <w:proofErr w:type="spellStart"/>
      <w:r w:rsidRPr="00DD09D1">
        <w:rPr>
          <w:rFonts w:ascii="宋体" w:eastAsia="宋体" w:hAnsi="宋体"/>
          <w:sz w:val="24"/>
          <w:szCs w:val="24"/>
        </w:rPr>
        <w:t>pbest</w:t>
      </w:r>
      <w:proofErr w:type="spellEnd"/>
      <w:r w:rsidRPr="00DD09D1">
        <w:rPr>
          <w:rFonts w:ascii="宋体" w:eastAsia="宋体" w:hAnsi="宋体"/>
          <w:sz w:val="24"/>
          <w:szCs w:val="24"/>
        </w:rPr>
        <w:t>，</w:t>
      </w:r>
      <w:proofErr w:type="spellStart"/>
      <w:r w:rsidRPr="00DD09D1">
        <w:rPr>
          <w:rFonts w:ascii="宋体" w:eastAsia="宋体" w:hAnsi="宋体"/>
          <w:sz w:val="24"/>
          <w:szCs w:val="24"/>
        </w:rPr>
        <w:t>gbest</w:t>
      </w:r>
      <w:proofErr w:type="spellEnd"/>
      <w:r w:rsidRPr="00DD09D1">
        <w:rPr>
          <w:rFonts w:ascii="宋体" w:eastAsia="宋体" w:hAnsi="宋体"/>
          <w:sz w:val="24"/>
          <w:szCs w:val="24"/>
        </w:rPr>
        <w:t>)来更新自己。在找到这两个最优值后，粒子通过下面的公式来更新自己的速度和位置。</w:t>
      </w:r>
    </w:p>
    <w:p w14:paraId="282A7ADE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2E7AFCFE" wp14:editId="3F485764">
            <wp:extent cx="5274310" cy="3860734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60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5D16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公式</w:t>
      </w:r>
      <w:r w:rsidRPr="00DD09D1">
        <w:rPr>
          <w:rFonts w:ascii="宋体" w:eastAsia="宋体" w:hAnsi="宋体"/>
          <w:sz w:val="24"/>
          <w:szCs w:val="24"/>
        </w:rPr>
        <w:t>(1)的第一部分称为【记忆项】，表示上次速度大小和方向的影响；公式(1)的第二部分称为【自身认知项】，是从当前点指向粒子自身最好点的一个矢量，表示粒子的动作来源于自己经验的部分；公式(1)的第三部分称为【群体认知项】，是一个从当前点指向种群最好点的矢量，反映了粒子间的协同合作和知识共享。粒子就是通过自己的经验和同伴中最好的经验来决定下一步的运动。以上面两个公式为基础，形成了</w:t>
      </w:r>
      <w:r w:rsidRPr="00DD09D1">
        <w:rPr>
          <w:rFonts w:ascii="宋体" w:eastAsia="宋体" w:hAnsi="宋体"/>
          <w:b/>
          <w:bCs/>
          <w:sz w:val="24"/>
          <w:szCs w:val="24"/>
        </w:rPr>
        <w:t>PSO的标准形式</w:t>
      </w:r>
      <w:r w:rsidRPr="00DD09D1">
        <w:rPr>
          <w:rFonts w:ascii="宋体" w:eastAsia="宋体" w:hAnsi="宋体"/>
          <w:sz w:val="24"/>
          <w:szCs w:val="24"/>
        </w:rPr>
        <w:t>。</w:t>
      </w:r>
    </w:p>
    <w:p w14:paraId="3BD7BE94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/>
          <w:sz w:val="24"/>
          <w:szCs w:val="24"/>
        </w:rPr>
        <w:lastRenderedPageBreak/>
        <w:drawing>
          <wp:inline distT="0" distB="0" distL="0" distR="0" wp14:anchorId="554D7D3B" wp14:editId="18CA1B79">
            <wp:extent cx="5274310" cy="3882816"/>
            <wp:effectExtent l="0" t="0" r="254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8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70656" w14:textId="77777777" w:rsidR="00DD09D1" w:rsidRDefault="00DD09D1" w:rsidP="00DD09D1">
      <w:pPr>
        <w:spacing w:line="360" w:lineRule="auto"/>
        <w:rPr>
          <w:rFonts w:ascii="宋体" w:eastAsia="宋体" w:hAnsi="宋体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公式</w:t>
      </w:r>
      <w:r w:rsidRPr="00DD09D1">
        <w:rPr>
          <w:rFonts w:ascii="宋体" w:eastAsia="宋体" w:hAnsi="宋体"/>
          <w:sz w:val="24"/>
          <w:szCs w:val="24"/>
        </w:rPr>
        <w:t>(2)和 公式(3)被视为</w:t>
      </w:r>
      <w:r w:rsidRPr="00DD09D1">
        <w:rPr>
          <w:rFonts w:ascii="宋体" w:eastAsia="宋体" w:hAnsi="宋体"/>
          <w:b/>
          <w:bCs/>
          <w:sz w:val="24"/>
          <w:szCs w:val="24"/>
        </w:rPr>
        <w:t>标准PSO算法</w:t>
      </w:r>
      <w:r w:rsidRPr="00DD09D1">
        <w:rPr>
          <w:rFonts w:ascii="宋体" w:eastAsia="宋体" w:hAnsi="宋体"/>
          <w:sz w:val="24"/>
          <w:szCs w:val="24"/>
        </w:rPr>
        <w:t>。</w:t>
      </w:r>
    </w:p>
    <w:p w14:paraId="4E337C70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5DA87636" w14:textId="3F9C3AAB" w:rsidR="008728BB" w:rsidRDefault="00DD09D1" w:rsidP="00DF110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本题具体情况：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</w:tblGrid>
      <w:tr w:rsidR="00DD09D1" w:rsidRPr="00DD09D1" w14:paraId="2367302E" w14:textId="77777777" w:rsidTr="00DD09D1">
        <w:trPr>
          <w:jc w:val="center"/>
        </w:trPr>
        <w:tc>
          <w:tcPr>
            <w:tcW w:w="2074" w:type="dxa"/>
          </w:tcPr>
          <w:p w14:paraId="2D468918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参数</w:t>
            </w:r>
            <w:r w:rsidRPr="00DD09D1">
              <w:rPr>
                <w:rFonts w:ascii="宋体" w:eastAsia="宋体" w:hAnsi="宋体" w:hint="eastAsia"/>
                <w:sz w:val="24"/>
                <w:szCs w:val="24"/>
              </w:rPr>
              <w:tab/>
            </w:r>
          </w:p>
        </w:tc>
        <w:tc>
          <w:tcPr>
            <w:tcW w:w="2074" w:type="dxa"/>
          </w:tcPr>
          <w:p w14:paraId="06061698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取值</w:t>
            </w:r>
          </w:p>
        </w:tc>
      </w:tr>
      <w:tr w:rsidR="00DD09D1" w:rsidRPr="00DD09D1" w14:paraId="38E06650" w14:textId="77777777" w:rsidTr="00DD09D1">
        <w:trPr>
          <w:jc w:val="center"/>
        </w:trPr>
        <w:tc>
          <w:tcPr>
            <w:tcW w:w="2074" w:type="dxa"/>
          </w:tcPr>
          <w:p w14:paraId="48B00916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粒子数N</w:t>
            </w:r>
          </w:p>
        </w:tc>
        <w:tc>
          <w:tcPr>
            <w:tcW w:w="2074" w:type="dxa"/>
          </w:tcPr>
          <w:p w14:paraId="2459698F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50</w:t>
            </w:r>
          </w:p>
        </w:tc>
      </w:tr>
      <w:tr w:rsidR="00DD09D1" w:rsidRPr="00DD09D1" w14:paraId="13ED4131" w14:textId="77777777" w:rsidTr="00DD09D1">
        <w:trPr>
          <w:jc w:val="center"/>
        </w:trPr>
        <w:tc>
          <w:tcPr>
            <w:tcW w:w="2074" w:type="dxa"/>
          </w:tcPr>
          <w:p w14:paraId="13C1EC66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粒子长度</w:t>
            </w:r>
          </w:p>
        </w:tc>
        <w:tc>
          <w:tcPr>
            <w:tcW w:w="2074" w:type="dxa"/>
          </w:tcPr>
          <w:p w14:paraId="1196B6A9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30</w:t>
            </w:r>
          </w:p>
        </w:tc>
      </w:tr>
      <w:tr w:rsidR="00DD09D1" w:rsidRPr="00DD09D1" w14:paraId="6E5DF861" w14:textId="77777777" w:rsidTr="00DD09D1">
        <w:trPr>
          <w:jc w:val="center"/>
        </w:trPr>
        <w:tc>
          <w:tcPr>
            <w:tcW w:w="2074" w:type="dxa"/>
          </w:tcPr>
          <w:p w14:paraId="0FEAA595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位置范围</w:t>
            </w:r>
          </w:p>
        </w:tc>
        <w:tc>
          <w:tcPr>
            <w:tcW w:w="2074" w:type="dxa"/>
          </w:tcPr>
          <w:p w14:paraId="37DF021F" w14:textId="6792232C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[0,</w:t>
            </w:r>
            <w:r>
              <w:rPr>
                <w:rFonts w:hint="eastAsia"/>
              </w:rPr>
              <w:t xml:space="preserve"> </w:t>
            </w:r>
            <w:r w:rsidRPr="00DD09D1">
              <w:rPr>
                <w:rFonts w:ascii="宋体" w:eastAsia="宋体" w:hAnsi="宋体" w:hint="eastAsia"/>
                <w:sz w:val="24"/>
                <w:szCs w:val="24"/>
              </w:rPr>
              <w:t>1]</w:t>
            </w:r>
          </w:p>
        </w:tc>
      </w:tr>
      <w:tr w:rsidR="00DD09D1" w:rsidRPr="00DD09D1" w14:paraId="37183179" w14:textId="77777777" w:rsidTr="00DD09D1">
        <w:trPr>
          <w:jc w:val="center"/>
        </w:trPr>
        <w:tc>
          <w:tcPr>
            <w:tcW w:w="2074" w:type="dxa"/>
          </w:tcPr>
          <w:p w14:paraId="260E859B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DD09D1">
              <w:rPr>
                <w:rFonts w:ascii="宋体" w:eastAsia="宋体" w:hAnsi="宋体" w:hint="eastAsia"/>
                <w:sz w:val="24"/>
                <w:szCs w:val="24"/>
              </w:rPr>
              <w:t>V_max</w:t>
            </w:r>
            <w:proofErr w:type="spellEnd"/>
          </w:p>
        </w:tc>
        <w:tc>
          <w:tcPr>
            <w:tcW w:w="2074" w:type="dxa"/>
          </w:tcPr>
          <w:p w14:paraId="16285DCF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0.5</w:t>
            </w:r>
          </w:p>
        </w:tc>
      </w:tr>
      <w:tr w:rsidR="00DD09D1" w:rsidRPr="00DD09D1" w14:paraId="63707922" w14:textId="77777777" w:rsidTr="00DD09D1">
        <w:trPr>
          <w:jc w:val="center"/>
        </w:trPr>
        <w:tc>
          <w:tcPr>
            <w:tcW w:w="2074" w:type="dxa"/>
          </w:tcPr>
          <w:p w14:paraId="362EBA90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学习因子</w:t>
            </w:r>
            <w:proofErr w:type="spellStart"/>
            <w:r w:rsidRPr="00DD09D1">
              <w:rPr>
                <w:rFonts w:ascii="宋体" w:eastAsia="宋体" w:hAnsi="宋体"/>
                <w:sz w:val="24"/>
                <w:szCs w:val="24"/>
              </w:rPr>
              <w:t>c</w:t>
            </w:r>
            <w:r w:rsidRPr="00DD09D1">
              <w:rPr>
                <w:rFonts w:ascii="Times New Roman" w:eastAsia="宋体" w:hAnsi="Times New Roman" w:cs="Times New Roman"/>
                <w:sz w:val="24"/>
                <w:szCs w:val="24"/>
              </w:rPr>
              <w:t>₁</w:t>
            </w:r>
            <w:r w:rsidRPr="00DD09D1">
              <w:rPr>
                <w:rFonts w:ascii="宋体" w:eastAsia="宋体" w:hAnsi="宋体"/>
                <w:sz w:val="24"/>
                <w:szCs w:val="24"/>
              </w:rPr>
              <w:t>,c</w:t>
            </w:r>
            <w:proofErr w:type="spellEnd"/>
            <w:r w:rsidRPr="00DD09D1">
              <w:rPr>
                <w:rFonts w:ascii="Times New Roman" w:eastAsia="宋体" w:hAnsi="Times New Roman" w:cs="Times New Roman"/>
                <w:sz w:val="24"/>
                <w:szCs w:val="24"/>
              </w:rPr>
              <w:t>₂</w:t>
            </w:r>
          </w:p>
        </w:tc>
        <w:tc>
          <w:tcPr>
            <w:tcW w:w="2074" w:type="dxa"/>
          </w:tcPr>
          <w:p w14:paraId="39B7E45B" w14:textId="1A20A345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2.0,</w:t>
            </w:r>
            <w:r>
              <w:rPr>
                <w:rFonts w:hint="eastAsia"/>
              </w:rPr>
              <w:t xml:space="preserve"> </w:t>
            </w:r>
            <w:r w:rsidRPr="00DD09D1">
              <w:rPr>
                <w:rFonts w:ascii="宋体" w:eastAsia="宋体" w:hAnsi="宋体" w:hint="eastAsia"/>
                <w:sz w:val="24"/>
                <w:szCs w:val="24"/>
              </w:rPr>
              <w:t>2.0</w:t>
            </w:r>
          </w:p>
        </w:tc>
      </w:tr>
      <w:tr w:rsidR="00DD09D1" w:rsidRPr="00DD09D1" w14:paraId="61183ED9" w14:textId="77777777" w:rsidTr="00DD09D1">
        <w:trPr>
          <w:jc w:val="center"/>
        </w:trPr>
        <w:tc>
          <w:tcPr>
            <w:tcW w:w="2074" w:type="dxa"/>
          </w:tcPr>
          <w:p w14:paraId="6CE401A3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惯性权重ω</w:t>
            </w:r>
          </w:p>
        </w:tc>
        <w:tc>
          <w:tcPr>
            <w:tcW w:w="2074" w:type="dxa"/>
          </w:tcPr>
          <w:p w14:paraId="021FC6D3" w14:textId="141476A2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0.9→0.4</w:t>
            </w:r>
          </w:p>
        </w:tc>
      </w:tr>
      <w:tr w:rsidR="00DD09D1" w:rsidRPr="00DD09D1" w14:paraId="53DA0067" w14:textId="77777777" w:rsidTr="00DD09D1">
        <w:trPr>
          <w:jc w:val="center"/>
        </w:trPr>
        <w:tc>
          <w:tcPr>
            <w:tcW w:w="2074" w:type="dxa"/>
          </w:tcPr>
          <w:p w14:paraId="7A3003D7" w14:textId="77777777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终止条件</w:t>
            </w:r>
          </w:p>
        </w:tc>
        <w:tc>
          <w:tcPr>
            <w:tcW w:w="2074" w:type="dxa"/>
          </w:tcPr>
          <w:p w14:paraId="1F10365C" w14:textId="70F56305" w:rsidR="00DD09D1" w:rsidRPr="00DD09D1" w:rsidRDefault="00DD09D1" w:rsidP="003E6165">
            <w:pPr>
              <w:spacing w:line="360" w:lineRule="auto"/>
              <w:rPr>
                <w:rFonts w:ascii="宋体" w:eastAsia="宋体" w:hAnsi="宋体" w:hint="eastAsia"/>
                <w:sz w:val="24"/>
                <w:szCs w:val="24"/>
              </w:rPr>
            </w:pPr>
            <w:r w:rsidRPr="00DD09D1">
              <w:rPr>
                <w:rFonts w:ascii="宋体" w:eastAsia="宋体" w:hAnsi="宋体" w:hint="eastAsia"/>
                <w:sz w:val="24"/>
                <w:szCs w:val="24"/>
              </w:rPr>
              <w:t>最大迭代500</w:t>
            </w:r>
            <w:r w:rsidRPr="00DD09D1">
              <w:rPr>
                <w:rFonts w:ascii="宋体" w:eastAsia="宋体" w:hAnsi="宋体" w:hint="eastAsia"/>
                <w:sz w:val="24"/>
                <w:szCs w:val="24"/>
              </w:rPr>
              <w:tab/>
              <w:t>次</w:t>
            </w:r>
          </w:p>
        </w:tc>
      </w:tr>
    </w:tbl>
    <w:p w14:paraId="3B46A824" w14:textId="372465A5" w:rsidR="00DD09D1" w:rsidRPr="00DD09D1" w:rsidRDefault="00DD09D1" w:rsidP="00DF110D">
      <w:pPr>
        <w:spacing w:line="360" w:lineRule="auto"/>
        <w:rPr>
          <w:rFonts w:ascii="宋体" w:eastAsia="宋体" w:hAnsi="宋体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算法流程：</w:t>
      </w:r>
    </w:p>
    <w:p w14:paraId="4E669A6E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开始</w:t>
      </w:r>
    </w:p>
    <w:p w14:paraId="513F4660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 xml:space="preserve">  ↓</w:t>
      </w:r>
    </w:p>
    <w:p w14:paraId="037BB79B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 xml:space="preserve">随机初始化粒子位置 x、速度 v，计算 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pBest</w:t>
      </w:r>
      <w:proofErr w:type="spellEnd"/>
      <w:r w:rsidRPr="00DD09D1">
        <w:rPr>
          <w:rFonts w:ascii="宋体" w:eastAsia="宋体" w:hAnsi="宋体" w:hint="eastAsia"/>
          <w:sz w:val="24"/>
          <w:szCs w:val="24"/>
        </w:rPr>
        <w:t xml:space="preserve">，确定 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gBest</w:t>
      </w:r>
      <w:proofErr w:type="spellEnd"/>
    </w:p>
    <w:p w14:paraId="3C3F69E9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lastRenderedPageBreak/>
        <w:t xml:space="preserve">  ↓</w:t>
      </w:r>
    </w:p>
    <w:p w14:paraId="67CED6C0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 xml:space="preserve">┌─→ 是否达到终止条件？ ——是→ 输出 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gBest</w:t>
      </w:r>
      <w:proofErr w:type="spellEnd"/>
      <w:r w:rsidRPr="00DD09D1">
        <w:rPr>
          <w:rFonts w:ascii="宋体" w:eastAsia="宋体" w:hAnsi="宋体" w:hint="eastAsia"/>
          <w:sz w:val="24"/>
          <w:szCs w:val="24"/>
        </w:rPr>
        <w:t xml:space="preserve"> 对应路径，结束</w:t>
      </w:r>
    </w:p>
    <w:p w14:paraId="05116C0E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│        ↓ 否</w:t>
      </w:r>
    </w:p>
    <w:p w14:paraId="086B0292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│   更新惯性权重 ω</w:t>
      </w:r>
    </w:p>
    <w:p w14:paraId="0C4E5855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│   对每个粒子：</w:t>
      </w:r>
    </w:p>
    <w:p w14:paraId="349F7EAF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│     按公式更新速度 v（并限幅 Vmax）</w:t>
      </w:r>
    </w:p>
    <w:p w14:paraId="65CBD630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│     按公式更新位置 x（并裁剪到 [0,1]）</w:t>
      </w:r>
    </w:p>
    <w:p w14:paraId="57E4EEBD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│     ROV 映射为路径，计算路径距离</w:t>
      </w:r>
    </w:p>
    <w:p w14:paraId="04A7B9CE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 xml:space="preserve">│     更新 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pBest</w:t>
      </w:r>
      <w:proofErr w:type="spellEnd"/>
      <w:r w:rsidRPr="00DD09D1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gBest</w:t>
      </w:r>
      <w:proofErr w:type="spellEnd"/>
    </w:p>
    <w:p w14:paraId="11BEB336" w14:textId="318FD1F4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└───────┘</w:t>
      </w:r>
    </w:p>
    <w:p w14:paraId="5FDB2E36" w14:textId="16BBBCCC" w:rsidR="008728BB" w:rsidRPr="00A42458" w:rsidRDefault="008728BB" w:rsidP="00DF110D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42458">
        <w:rPr>
          <w:rFonts w:ascii="宋体" w:eastAsia="宋体" w:hAnsi="宋体" w:hint="eastAsia"/>
          <w:b/>
          <w:bCs/>
          <w:sz w:val="24"/>
          <w:szCs w:val="24"/>
        </w:rPr>
        <w:t>运行结果：</w:t>
      </w:r>
    </w:p>
    <w:p w14:paraId="281CAB3A" w14:textId="6AB888E9" w:rsidR="008728BB" w:rsidRPr="002333B1" w:rsidRDefault="00DF110D" w:rsidP="00DF110D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2333B1">
        <w:rPr>
          <w:rFonts w:ascii="宋体" w:eastAsia="宋体" w:hAnsi="宋体" w:hint="eastAsia"/>
          <w:b/>
          <w:bCs/>
          <w:noProof/>
          <w:sz w:val="24"/>
          <w:szCs w:val="24"/>
        </w:rPr>
        <w:drawing>
          <wp:inline distT="0" distB="0" distL="0" distR="0" wp14:anchorId="44694BBB" wp14:editId="16430FA9">
            <wp:extent cx="5274310" cy="188277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D060" w14:textId="60AB351B" w:rsidR="002333B1" w:rsidRPr="002333B1" w:rsidRDefault="002333B1" w:rsidP="00DF110D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2333B1">
        <w:rPr>
          <w:rFonts w:ascii="宋体" w:eastAsia="宋体" w:hAnsi="宋体" w:hint="eastAsia"/>
          <w:b/>
          <w:bCs/>
          <w:sz w:val="24"/>
          <w:szCs w:val="24"/>
        </w:rPr>
        <w:t>对比粒子群算法和遗传算法的优劣：</w:t>
      </w:r>
    </w:p>
    <w:p w14:paraId="4C52A344" w14:textId="769AD95B" w:rsidR="002333B1" w:rsidRDefault="002333B1" w:rsidP="00DF110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遗传算法实验结果：</w:t>
      </w:r>
    </w:p>
    <w:p w14:paraId="419FAA00" w14:textId="487F423E" w:rsidR="002333B1" w:rsidRDefault="002333B1" w:rsidP="00DF110D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7A89FC9" wp14:editId="472A9ABE">
            <wp:extent cx="5273675" cy="1097280"/>
            <wp:effectExtent l="0" t="0" r="317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1097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01BBF5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PSO 在前 200 代内快速下降，之后趋于稳定，收敛速度较快；</w:t>
      </w:r>
    </w:p>
    <w:p w14:paraId="43945FB3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 xml:space="preserve">GA 在 300 </w:t>
      </w:r>
      <w:proofErr w:type="gramStart"/>
      <w:r w:rsidRPr="00DD09D1">
        <w:rPr>
          <w:rFonts w:ascii="宋体" w:eastAsia="宋体" w:hAnsi="宋体" w:hint="eastAsia"/>
          <w:sz w:val="24"/>
          <w:szCs w:val="24"/>
        </w:rPr>
        <w:t>代左右</w:t>
      </w:r>
      <w:proofErr w:type="gramEnd"/>
      <w:r w:rsidRPr="00DD09D1">
        <w:rPr>
          <w:rFonts w:ascii="宋体" w:eastAsia="宋体" w:hAnsi="宋体" w:hint="eastAsia"/>
          <w:sz w:val="24"/>
          <w:szCs w:val="24"/>
        </w:rPr>
        <w:t>才显著改进，后期改进缓慢，可能陷入局部最优；</w:t>
      </w:r>
    </w:p>
    <w:p w14:paraId="3535C0D3" w14:textId="2E282A9F" w:rsid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在相同 TSP 实例与随机种子下，PSO 解的质量优于 GA，且粒子数更少、运行更快。</w:t>
      </w:r>
    </w:p>
    <w:p w14:paraId="559CD729" w14:textId="7CF71D07" w:rsidR="00DD09D1" w:rsidRPr="00DD09D1" w:rsidRDefault="00DD09D1" w:rsidP="00DD09D1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DD09D1">
        <w:rPr>
          <w:rFonts w:ascii="宋体" w:eastAsia="宋体" w:hAnsi="宋体" w:hint="eastAsia"/>
          <w:b/>
          <w:bCs/>
          <w:sz w:val="24"/>
          <w:szCs w:val="24"/>
        </w:rPr>
        <w:t>粒子群算法（PSO）</w:t>
      </w:r>
    </w:p>
    <w:p w14:paraId="4CD4F6EB" w14:textId="1853C08D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优点：</w:t>
      </w:r>
    </w:p>
    <w:p w14:paraId="21117834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lastRenderedPageBreak/>
        <w:t xml:space="preserve">实现简洁：只需速度/位置更新和 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pBest</w:t>
      </w:r>
      <w:proofErr w:type="spellEnd"/>
      <w:r w:rsidRPr="00DD09D1">
        <w:rPr>
          <w:rFonts w:ascii="宋体" w:eastAsia="宋体" w:hAnsi="宋体" w:hint="eastAsia"/>
          <w:sz w:val="24"/>
          <w:szCs w:val="24"/>
        </w:rPr>
        <w:t>、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gBest</w:t>
      </w:r>
      <w:proofErr w:type="spellEnd"/>
      <w:r w:rsidRPr="00DD09D1">
        <w:rPr>
          <w:rFonts w:ascii="宋体" w:eastAsia="宋体" w:hAnsi="宋体" w:hint="eastAsia"/>
          <w:sz w:val="24"/>
          <w:szCs w:val="24"/>
        </w:rPr>
        <w:t xml:space="preserve"> 维护，逻辑清晰，与讲义公式一致；</w:t>
      </w:r>
    </w:p>
    <w:p w14:paraId="363D2CC5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 xml:space="preserve">收敛较快：粒子同时受个体最优与全局最优引导，信息共享直接，本实验中约 200 </w:t>
      </w:r>
      <w:proofErr w:type="gramStart"/>
      <w:r w:rsidRPr="00DD09D1">
        <w:rPr>
          <w:rFonts w:ascii="宋体" w:eastAsia="宋体" w:hAnsi="宋体" w:hint="eastAsia"/>
          <w:sz w:val="24"/>
          <w:szCs w:val="24"/>
        </w:rPr>
        <w:t>代即收敛</w:t>
      </w:r>
      <w:proofErr w:type="gramEnd"/>
      <w:r w:rsidRPr="00DD09D1">
        <w:rPr>
          <w:rFonts w:ascii="宋体" w:eastAsia="宋体" w:hAnsi="宋体" w:hint="eastAsia"/>
          <w:sz w:val="24"/>
          <w:szCs w:val="24"/>
        </w:rPr>
        <w:t>；</w:t>
      </w:r>
    </w:p>
    <w:p w14:paraId="63EB5F26" w14:textId="77777777" w:rsidR="00DD09D1" w:rsidRPr="00DD09D1" w:rsidRDefault="00DD09D1" w:rsidP="00DD09D1">
      <w:pPr>
        <w:spacing w:line="360" w:lineRule="auto"/>
        <w:rPr>
          <w:rFonts w:ascii="宋体" w:eastAsia="宋体" w:hAnsi="宋体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参数较少：主要调节</w:t>
      </w:r>
      <w:r w:rsidRPr="00DD09D1">
        <w:rPr>
          <w:rFonts w:ascii="宋体" w:eastAsia="宋体" w:hAnsi="宋体"/>
          <w:sz w:val="24"/>
          <w:szCs w:val="24"/>
        </w:rPr>
        <w:t xml:space="preserve"> ω、c</w:t>
      </w:r>
      <w:r w:rsidRPr="00DD09D1">
        <w:rPr>
          <w:rFonts w:ascii="Times New Roman" w:eastAsia="宋体" w:hAnsi="Times New Roman" w:cs="Times New Roman"/>
          <w:sz w:val="24"/>
          <w:szCs w:val="24"/>
        </w:rPr>
        <w:t>₁</w:t>
      </w:r>
      <w:r w:rsidRPr="00DD09D1">
        <w:rPr>
          <w:rFonts w:ascii="宋体" w:eastAsia="宋体" w:hAnsi="宋体"/>
          <w:sz w:val="24"/>
          <w:szCs w:val="24"/>
        </w:rPr>
        <w:t>、c</w:t>
      </w:r>
      <w:r w:rsidRPr="00DD09D1">
        <w:rPr>
          <w:rFonts w:ascii="Times New Roman" w:eastAsia="宋体" w:hAnsi="Times New Roman" w:cs="Times New Roman"/>
          <w:sz w:val="24"/>
          <w:szCs w:val="24"/>
        </w:rPr>
        <w:t>₂</w:t>
      </w:r>
      <w:r w:rsidRPr="00DD09D1">
        <w:rPr>
          <w:rFonts w:ascii="宋体" w:eastAsia="宋体" w:hAnsi="宋体"/>
          <w:sz w:val="24"/>
          <w:szCs w:val="24"/>
        </w:rPr>
        <w:t>、</w:t>
      </w:r>
      <w:proofErr w:type="spellStart"/>
      <w:r w:rsidRPr="00DD09D1">
        <w:rPr>
          <w:rFonts w:ascii="宋体" w:eastAsia="宋体" w:hAnsi="宋体"/>
          <w:sz w:val="24"/>
          <w:szCs w:val="24"/>
        </w:rPr>
        <w:t>V_max</w:t>
      </w:r>
      <w:proofErr w:type="spellEnd"/>
      <w:r w:rsidRPr="00DD09D1">
        <w:rPr>
          <w:rFonts w:ascii="宋体" w:eastAsia="宋体" w:hAnsi="宋体"/>
          <w:sz w:val="24"/>
          <w:szCs w:val="24"/>
        </w:rPr>
        <w:t>，无需设计交叉、变异算子；</w:t>
      </w:r>
    </w:p>
    <w:p w14:paraId="57AE2FFC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 xml:space="preserve">计算开销小：50 </w:t>
      </w:r>
      <w:proofErr w:type="gramStart"/>
      <w:r w:rsidRPr="00DD09D1">
        <w:rPr>
          <w:rFonts w:ascii="宋体" w:eastAsia="宋体" w:hAnsi="宋体" w:hint="eastAsia"/>
          <w:sz w:val="24"/>
          <w:szCs w:val="24"/>
        </w:rPr>
        <w:t>个</w:t>
      </w:r>
      <w:proofErr w:type="gramEnd"/>
      <w:r w:rsidRPr="00DD09D1">
        <w:rPr>
          <w:rFonts w:ascii="宋体" w:eastAsia="宋体" w:hAnsi="宋体" w:hint="eastAsia"/>
          <w:sz w:val="24"/>
          <w:szCs w:val="24"/>
        </w:rPr>
        <w:t>粒子即可取得较好结果，单次迭代代价低于 200 个体的 GA。</w:t>
      </w:r>
    </w:p>
    <w:p w14:paraId="04CEEEC6" w14:textId="47AECF4E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缺点：</w:t>
      </w:r>
    </w:p>
    <w:p w14:paraId="11AAD70F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离散问题需改造：TSP 为排列问题，须借助 ROV 等映射，连续位置与路径的对应关系不直观；</w:t>
      </w:r>
    </w:p>
    <w:p w14:paraId="6209059B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多样性不足：缺乏 GA 中交叉、变异那样的显式多样性机制，易早熟收敛；</w:t>
      </w:r>
    </w:p>
    <w:p w14:paraId="0F28FD21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gramStart"/>
      <w:r w:rsidRPr="00DD09D1">
        <w:rPr>
          <w:rFonts w:ascii="宋体" w:eastAsia="宋体" w:hAnsi="宋体" w:hint="eastAsia"/>
          <w:sz w:val="24"/>
          <w:szCs w:val="24"/>
        </w:rPr>
        <w:t>解空间</w:t>
      </w:r>
      <w:proofErr w:type="gramEnd"/>
      <w:r w:rsidRPr="00DD09D1">
        <w:rPr>
          <w:rFonts w:ascii="宋体" w:eastAsia="宋体" w:hAnsi="宋体" w:hint="eastAsia"/>
          <w:sz w:val="24"/>
          <w:szCs w:val="24"/>
        </w:rPr>
        <w:t>利用不充分：ROV 映射下，许多不同连续向量可能对应相同路径，搜索效率受映射方式影响。</w:t>
      </w:r>
    </w:p>
    <w:p w14:paraId="32838B18" w14:textId="01B995A7" w:rsidR="00DD09D1" w:rsidRPr="00DD09D1" w:rsidRDefault="00DD09D1" w:rsidP="00DD09D1">
      <w:pPr>
        <w:spacing w:line="360" w:lineRule="auto"/>
        <w:rPr>
          <w:rFonts w:ascii="宋体" w:eastAsia="宋体" w:hAnsi="宋体" w:hint="eastAsia"/>
          <w:b/>
          <w:bCs/>
          <w:sz w:val="24"/>
          <w:szCs w:val="24"/>
        </w:rPr>
      </w:pPr>
      <w:r w:rsidRPr="00DD09D1">
        <w:rPr>
          <w:rFonts w:ascii="宋体" w:eastAsia="宋体" w:hAnsi="宋体" w:hint="eastAsia"/>
          <w:b/>
          <w:bCs/>
          <w:sz w:val="24"/>
          <w:szCs w:val="24"/>
        </w:rPr>
        <w:t>遗传算法（GA）</w:t>
      </w:r>
    </w:p>
    <w:p w14:paraId="5AB5A63A" w14:textId="600EAA34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优点：</w:t>
      </w:r>
    </w:p>
    <w:p w14:paraId="05B6E2CE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天然适配离散编码：路径直接编码为排列，OX 交叉、交换变异保证</w:t>
      </w:r>
      <w:proofErr w:type="gramStart"/>
      <w:r w:rsidRPr="00DD09D1">
        <w:rPr>
          <w:rFonts w:ascii="宋体" w:eastAsia="宋体" w:hAnsi="宋体" w:hint="eastAsia"/>
          <w:sz w:val="24"/>
          <w:szCs w:val="24"/>
        </w:rPr>
        <w:t>解始终</w:t>
      </w:r>
      <w:proofErr w:type="gramEnd"/>
      <w:r w:rsidRPr="00DD09D1">
        <w:rPr>
          <w:rFonts w:ascii="宋体" w:eastAsia="宋体" w:hAnsi="宋体" w:hint="eastAsia"/>
          <w:sz w:val="24"/>
          <w:szCs w:val="24"/>
        </w:rPr>
        <w:t>合法；</w:t>
      </w:r>
    </w:p>
    <w:p w14:paraId="5427A33F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遗传操作丰富：交叉可组合父代优质片段，变异提供随机扰动，利于跳出局部最优；</w:t>
      </w:r>
    </w:p>
    <w:p w14:paraId="0FAE7A63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精英保留：最优个体直接进入下一代，保证</w:t>
      </w:r>
      <w:proofErr w:type="gramStart"/>
      <w:r w:rsidRPr="00DD09D1">
        <w:rPr>
          <w:rFonts w:ascii="宋体" w:eastAsia="宋体" w:hAnsi="宋体" w:hint="eastAsia"/>
          <w:sz w:val="24"/>
          <w:szCs w:val="24"/>
        </w:rPr>
        <w:t>解质量</w:t>
      </w:r>
      <w:proofErr w:type="gramEnd"/>
      <w:r w:rsidRPr="00DD09D1">
        <w:rPr>
          <w:rFonts w:ascii="宋体" w:eastAsia="宋体" w:hAnsi="宋体" w:hint="eastAsia"/>
          <w:sz w:val="24"/>
          <w:szCs w:val="24"/>
        </w:rPr>
        <w:t>单调不降。</w:t>
      </w:r>
    </w:p>
    <w:p w14:paraId="307030A1" w14:textId="2DA46396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缺点：</w:t>
      </w:r>
    </w:p>
    <w:p w14:paraId="5B06605C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 xml:space="preserve">参数较多：需设置种群规模、交叉率 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P_c</w:t>
      </w:r>
      <w:proofErr w:type="spellEnd"/>
      <w:r w:rsidRPr="00DD09D1">
        <w:rPr>
          <w:rFonts w:ascii="宋体" w:eastAsia="宋体" w:hAnsi="宋体" w:hint="eastAsia"/>
          <w:sz w:val="24"/>
          <w:szCs w:val="24"/>
        </w:rPr>
        <w:t xml:space="preserve">、变异率 </w:t>
      </w:r>
      <w:proofErr w:type="spellStart"/>
      <w:r w:rsidRPr="00DD09D1">
        <w:rPr>
          <w:rFonts w:ascii="宋体" w:eastAsia="宋体" w:hAnsi="宋体" w:hint="eastAsia"/>
          <w:sz w:val="24"/>
          <w:szCs w:val="24"/>
        </w:rPr>
        <w:t>P_m</w:t>
      </w:r>
      <w:proofErr w:type="spellEnd"/>
      <w:r w:rsidRPr="00DD09D1">
        <w:rPr>
          <w:rFonts w:ascii="宋体" w:eastAsia="宋体" w:hAnsi="宋体" w:hint="eastAsia"/>
          <w:sz w:val="24"/>
          <w:szCs w:val="24"/>
        </w:rPr>
        <w:t>、精英数等；</w:t>
      </w:r>
    </w:p>
    <w:p w14:paraId="1EAB9B64" w14:textId="77777777" w:rsidR="00DD09D1" w:rsidRPr="00DD09D1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收敛较慢：本实验中 500 代仍未达到 PSO 的解质量；</w:t>
      </w:r>
    </w:p>
    <w:p w14:paraId="47006D31" w14:textId="3875095F" w:rsidR="00DD09D1" w:rsidRPr="00DF110D" w:rsidRDefault="00DD09D1" w:rsidP="00DD09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DD09D1">
        <w:rPr>
          <w:rFonts w:ascii="宋体" w:eastAsia="宋体" w:hAnsi="宋体" w:hint="eastAsia"/>
          <w:sz w:val="24"/>
          <w:szCs w:val="24"/>
        </w:rPr>
        <w:t>计算量较大：种群 200、每代选择-交叉-变异，单轮耗时高于 PSO。</w:t>
      </w:r>
    </w:p>
    <w:p w14:paraId="78C095CF" w14:textId="0233FA41" w:rsidR="008728BB" w:rsidRPr="00A42458" w:rsidRDefault="008728BB" w:rsidP="00DF110D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 w:rsidRPr="00A42458">
        <w:rPr>
          <w:rFonts w:ascii="宋体" w:eastAsia="宋体" w:hAnsi="宋体" w:hint="eastAsia"/>
          <w:b/>
          <w:bCs/>
          <w:sz w:val="24"/>
          <w:szCs w:val="24"/>
        </w:rPr>
        <w:t>源码：</w:t>
      </w:r>
    </w:p>
    <w:p w14:paraId="2B02929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random</w:t>
      </w:r>
    </w:p>
    <w:p w14:paraId="1CBF3FB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math</w:t>
      </w:r>
    </w:p>
    <w:p w14:paraId="6FFC2F89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pyplot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as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proofErr w:type="spellEnd"/>
    </w:p>
    <w:p w14:paraId="38B895B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matplotlib</w:t>
      </w:r>
    </w:p>
    <w:p w14:paraId="1C54DD4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B8FAE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font.sans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-serif"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SimHei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"Microsoft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YaHei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DejaVu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Sans"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97E462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matplotlib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rcParams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axes.unicode_minus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</w:p>
    <w:p w14:paraId="1C566F6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AFDB55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CITIES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</w:p>
    <w:p w14:paraId="32219C8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49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17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E7F829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43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0CC1017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36217A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5336C2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0C96E0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37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60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A90176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proofErr w:type="gramEnd"/>
    </w:p>
    <w:p w14:paraId="74DDCD9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C24DC2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DIST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D1F2E0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0354BE9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7ADF82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816714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00035FB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DIST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math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hypot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C7CDE6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6D023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880000"/>
          <w:sz w:val="17"/>
          <w:szCs w:val="17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粒子群参数</w:t>
      </w:r>
    </w:p>
    <w:p w14:paraId="59FAD5C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SWARM_SIZE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</w:p>
    <w:p w14:paraId="06E7203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MAX_ITER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500</w:t>
      </w:r>
    </w:p>
    <w:p w14:paraId="6BCB7BF3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>C1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</w:p>
    <w:p w14:paraId="785F0C4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VMAX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</w:p>
    <w:p w14:paraId="71676C3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>POS_LOW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POS_HIGH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</w:p>
    <w:p w14:paraId="27AE70A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OMEGA_INI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OMEGA_END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0.9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0.4</w:t>
      </w:r>
    </w:p>
    <w:p w14:paraId="6A23F92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1A222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29C71C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path_distance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6C6C48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sum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DIST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]][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[(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]]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326F3CE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81128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2B1D63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rov_to_route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B739C9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  <w:r>
        <w:rPr>
          <w:rFonts w:ascii="Consolas" w:hAnsi="Consolas" w:cs="Courier New"/>
          <w:color w:val="008800"/>
          <w:sz w:val="17"/>
          <w:szCs w:val="17"/>
        </w:rPr>
        <w:t>连续位置向量经排序映射为合法城市排列（</w:t>
      </w:r>
      <w:r>
        <w:rPr>
          <w:rFonts w:ascii="Consolas" w:hAnsi="Consolas" w:cs="Courier New"/>
          <w:color w:val="008800"/>
          <w:sz w:val="17"/>
          <w:szCs w:val="17"/>
        </w:rPr>
        <w:t xml:space="preserve">ROV </w:t>
      </w:r>
      <w:r>
        <w:rPr>
          <w:rFonts w:ascii="Consolas" w:hAnsi="Consolas" w:cs="Courier New"/>
          <w:color w:val="008800"/>
          <w:sz w:val="17"/>
          <w:szCs w:val="17"/>
        </w:rPr>
        <w:t>合法性调整）。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3D4A8DC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list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sorted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lambda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]))</w:t>
      </w:r>
    </w:p>
    <w:p w14:paraId="702D744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D31DC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2A9F3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clip_position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E2B73E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POS_LOW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POS_HIGH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140A13C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A4747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147FD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clip_velocity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velocity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6789AE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>VMAX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VMAX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v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velocity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BDB038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24398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C09D5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4C6087D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uniform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POS_LOW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POS_HIGH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2E4730C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26D93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68298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2C0D5D49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uniform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(-</w:t>
      </w:r>
      <w:r>
        <w:rPr>
          <w:rFonts w:ascii="Consolas" w:hAnsi="Consolas" w:cs="Courier New"/>
          <w:color w:val="000000"/>
          <w:sz w:val="17"/>
          <w:szCs w:val="17"/>
        </w:rPr>
        <w:t>VMAX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VMAX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17C0732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D0DF9B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314F2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omega_at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iteration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AB5453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  <w:r>
        <w:rPr>
          <w:rFonts w:ascii="Consolas" w:hAnsi="Consolas" w:cs="Courier New"/>
          <w:color w:val="008800"/>
          <w:sz w:val="17"/>
          <w:szCs w:val="17"/>
        </w:rPr>
        <w:t>线性递减惯性权重。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172CE02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OMEGA_INI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OMEGA_END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MAX_ITER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iteration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MAX_ITER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OMEGA_END</w:t>
      </w:r>
    </w:p>
    <w:p w14:paraId="2F9F8F7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5049B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E279CE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velocity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pbest_pos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omega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0BB646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40084BB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194C919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random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2979B129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cognitive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C1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r1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pbest_pos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C8E35E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social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C2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r2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position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36B7C29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omega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velocity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cognitive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social</w:t>
      </w:r>
    </w:p>
    <w:p w14:paraId="42B1714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v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546B4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clip_velocity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new_v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A3F6C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401447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56C0A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velocity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229D73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velocity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d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</w:t>
      </w:r>
      <w:r>
        <w:rPr>
          <w:rFonts w:ascii="Consolas" w:hAnsi="Consolas" w:cs="Courier New"/>
          <w:color w:val="666600"/>
          <w:sz w:val="17"/>
          <w:szCs w:val="17"/>
        </w:rPr>
        <w:t>)]</w:t>
      </w:r>
    </w:p>
    <w:p w14:paraId="7A31CE9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clip_position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new_pos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3CE60F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6C0C0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171A6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45CA693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route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rov_to_route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position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16F486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path_distance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),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</w:t>
      </w:r>
    </w:p>
    <w:p w14:paraId="353A03B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DAE65D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84DBF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swarm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1F67E4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swarm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[]</w:t>
      </w:r>
    </w:p>
    <w:p w14:paraId="48580A0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_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SWARM_SIZE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486191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pos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7C8F8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vel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random_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09BB6C3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pos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0BF4CE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swarm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({</w:t>
      </w:r>
    </w:p>
    <w:p w14:paraId="55F7042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"position"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pos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00662C4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"velocity"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vel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ABD3B7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pbest_pos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:],</w:t>
      </w:r>
    </w:p>
    <w:p w14:paraId="789E38D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pbest_dist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8F8643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pbest_route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:],</w:t>
      </w:r>
    </w:p>
    <w:p w14:paraId="1C290AB7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6D8CD09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8800"/>
          <w:sz w:val="17"/>
          <w:szCs w:val="17"/>
        </w:rPr>
        <w:t>"route"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:],</w:t>
      </w:r>
    </w:p>
    <w:p w14:paraId="4E2A2C7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F85FF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swarm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key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lambda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pbest_dist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4D8764C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swarm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pbest_pos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pbest_dist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pbest_route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][:]</w:t>
      </w:r>
    </w:p>
    <w:p w14:paraId="5E32B19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D2B7C7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E13EA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pso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seed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42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verbose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732DAC6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seed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A3C423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swarm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gbest_route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initialize_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swarm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4C5EF0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history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286EF93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5AA1F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iteration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range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MAX_ITER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64057B4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omega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omega_at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iteration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156D26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particle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swarm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3AD3303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"velocity"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velocity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52EE2DB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"velocity"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165C76A3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"position"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744004A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pbest_pos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70093A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gbest_pos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C2C4A4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omega</w:t>
      </w:r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5A294D0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7D7C958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"position"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update_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</w:p>
    <w:p w14:paraId="2F8043C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"position"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66B572A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"velocity"</w:t>
      </w:r>
      <w:r>
        <w:rPr>
          <w:rFonts w:ascii="Consolas" w:hAnsi="Consolas" w:cs="Courier New"/>
          <w:color w:val="666600"/>
          <w:sz w:val="17"/>
          <w:szCs w:val="17"/>
        </w:rPr>
        <w:t>],</w:t>
      </w:r>
    </w:p>
    <w:p w14:paraId="59FB409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proofErr w:type="gramEnd"/>
    </w:p>
    <w:p w14:paraId="16E999E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"position"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1AC108F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</w:p>
    <w:p w14:paraId="7A82608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"route"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route</w:t>
      </w:r>
    </w:p>
    <w:p w14:paraId="76BDB843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52DC8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pbest_dist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]:</w:t>
      </w:r>
    </w:p>
    <w:p w14:paraId="70E3CA9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pbest_dist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</w:p>
    <w:p w14:paraId="6DDFD3A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pbest_pos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"position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3EC69A2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pbest_route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6413F1A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2B663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57FC58A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gbest_dist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dist</w:t>
      </w:r>
      <w:proofErr w:type="spellEnd"/>
    </w:p>
    <w:p w14:paraId="06E25D2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gbest_pos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particle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8800"/>
          <w:sz w:val="17"/>
          <w:szCs w:val="17"/>
        </w:rPr>
        <w:t>"position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351B9FF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gbest_route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route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:]</w:t>
      </w:r>
    </w:p>
    <w:p w14:paraId="7FD5A76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2848D09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history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23721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verbose </w:t>
      </w:r>
      <w:r>
        <w:rPr>
          <w:rFonts w:ascii="Consolas" w:hAnsi="Consolas" w:cs="Courier New"/>
          <w:color w:val="000088"/>
          <w:sz w:val="17"/>
          <w:szCs w:val="17"/>
        </w:rPr>
        <w:t>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iteration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or</w:t>
      </w:r>
      <w:r>
        <w:rPr>
          <w:rFonts w:ascii="Consolas" w:hAnsi="Consolas" w:cs="Courier New"/>
          <w:color w:val="000000"/>
          <w:sz w:val="17"/>
          <w:szCs w:val="17"/>
        </w:rPr>
        <w:t xml:space="preserve"> iteration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MAX_ITER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54DD357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第</w:t>
      </w:r>
      <w:r>
        <w:rPr>
          <w:rFonts w:ascii="Consolas" w:hAnsi="Consolas" w:cs="Courier New"/>
          <w:color w:val="008800"/>
          <w:sz w:val="17"/>
          <w:szCs w:val="17"/>
        </w:rPr>
        <w:t>{iteration}</w:t>
      </w:r>
      <w:r>
        <w:rPr>
          <w:rFonts w:ascii="Consolas" w:hAnsi="Consolas" w:cs="Courier New"/>
          <w:color w:val="008800"/>
          <w:sz w:val="17"/>
          <w:szCs w:val="17"/>
        </w:rPr>
        <w:t>代</w:t>
      </w:r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最优距离</w:t>
      </w:r>
      <w:r>
        <w:rPr>
          <w:rFonts w:ascii="Consolas" w:hAnsi="Consolas" w:cs="Courier New"/>
          <w:color w:val="008800"/>
          <w:sz w:val="17"/>
          <w:szCs w:val="17"/>
        </w:rPr>
        <w:t>: {gbest_dist:.2f}"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55A3243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047081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history</w:t>
      </w:r>
    </w:p>
    <w:p w14:paraId="300EF6D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2123D9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769121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history</w:t>
      </w:r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4E73F5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figsize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2676B22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history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9DFE3A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迭代次数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22ED26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最优路径距离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94AC9B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粒子群算法收敛曲线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529DEC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2545BF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savefig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"pso_convergence.png"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dpi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958431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4A12534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1087E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613A97F6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CITIES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]]</w:t>
      </w:r>
    </w:p>
    <w:p w14:paraId="1FE4998D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figure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figsize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7</w:t>
      </w:r>
      <w:r>
        <w:rPr>
          <w:rFonts w:ascii="Consolas" w:hAnsi="Consolas" w:cs="Courier New"/>
          <w:color w:val="666600"/>
          <w:sz w:val="17"/>
          <w:szCs w:val="17"/>
        </w:rPr>
        <w:t>))</w:t>
      </w:r>
    </w:p>
    <w:p w14:paraId="1FE38041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plot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xs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ys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"o-"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5BC02C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xlabel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"X"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8C3328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ylabel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"Y"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3757148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"PSO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最优路径</w:t>
      </w:r>
      <w:r>
        <w:rPr>
          <w:rFonts w:ascii="Consolas" w:hAnsi="Consolas" w:cs="Courier New"/>
          <w:color w:val="008800"/>
          <w:sz w:val="17"/>
          <w:szCs w:val="17"/>
        </w:rPr>
        <w:t xml:space="preserve"> (</w:t>
      </w:r>
      <w:r>
        <w:rPr>
          <w:rFonts w:ascii="Consolas" w:hAnsi="Consolas" w:cs="Courier New"/>
          <w:color w:val="008800"/>
          <w:sz w:val="17"/>
          <w:szCs w:val="17"/>
        </w:rPr>
        <w:t>距离</w:t>
      </w:r>
      <w:r>
        <w:rPr>
          <w:rFonts w:ascii="Consolas" w:hAnsi="Consolas" w:cs="Courier New"/>
          <w:color w:val="008800"/>
          <w:sz w:val="17"/>
          <w:szCs w:val="17"/>
        </w:rPr>
        <w:t>={best_dist:.2f})"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B8798A5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grid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alpha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0.3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BF7C257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savefig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"pso_best_route.png"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dpi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AE7599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6616A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80FCF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7524A3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88"/>
          <w:sz w:val="17"/>
          <w:szCs w:val="17"/>
        </w:rPr>
        <w:t>def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):</w:t>
      </w:r>
    </w:p>
    <w:p w14:paraId="330B4EC4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"=== </w:t>
      </w:r>
      <w:r>
        <w:rPr>
          <w:rFonts w:ascii="Consolas" w:hAnsi="Consolas" w:cs="Courier New"/>
          <w:color w:val="008800"/>
          <w:sz w:val="17"/>
          <w:szCs w:val="17"/>
        </w:rPr>
        <w:t>粒子群优化算法求解</w:t>
      </w:r>
      <w:r>
        <w:rPr>
          <w:rFonts w:ascii="Consolas" w:hAnsi="Consolas" w:cs="Courier New"/>
          <w:color w:val="008800"/>
          <w:sz w:val="17"/>
          <w:szCs w:val="17"/>
        </w:rPr>
        <w:t xml:space="preserve"> TSP ==="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3D98EF7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粒子数</w:t>
      </w:r>
      <w:r>
        <w:rPr>
          <w:rFonts w:ascii="Consolas" w:hAnsi="Consolas" w:cs="Courier New"/>
          <w:color w:val="008800"/>
          <w:sz w:val="17"/>
          <w:szCs w:val="17"/>
        </w:rPr>
        <w:t xml:space="preserve">: {SWARM_SIZE}, </w:t>
      </w:r>
      <w:r>
        <w:rPr>
          <w:rFonts w:ascii="Consolas" w:hAnsi="Consolas" w:cs="Courier New"/>
          <w:color w:val="008800"/>
          <w:sz w:val="17"/>
          <w:szCs w:val="17"/>
        </w:rPr>
        <w:t>粒子长度</w:t>
      </w:r>
      <w:r>
        <w:rPr>
          <w:rFonts w:ascii="Consolas" w:hAnsi="Consolas" w:cs="Courier New"/>
          <w:color w:val="008800"/>
          <w:sz w:val="17"/>
          <w:szCs w:val="17"/>
        </w:rPr>
        <w:t xml:space="preserve">: {N}, </w:t>
      </w:r>
      <w:r>
        <w:rPr>
          <w:rFonts w:ascii="Consolas" w:hAnsi="Consolas" w:cs="Courier New"/>
          <w:color w:val="008800"/>
          <w:sz w:val="17"/>
          <w:szCs w:val="17"/>
        </w:rPr>
        <w:t>位置范围</w:t>
      </w:r>
      <w:r>
        <w:rPr>
          <w:rFonts w:ascii="Consolas" w:hAnsi="Consolas" w:cs="Courier New"/>
          <w:color w:val="008800"/>
          <w:sz w:val="17"/>
          <w:szCs w:val="17"/>
        </w:rPr>
        <w:t>: [{POS_LOW}, {POS_HIGH}]"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C4E8AC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"Vmax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: {VMAX}, c1: {C1}, c2: {C2}, </w:t>
      </w:r>
      <w:r>
        <w:rPr>
          <w:rFonts w:ascii="Consolas" w:hAnsi="Consolas" w:cs="Courier New"/>
          <w:color w:val="008800"/>
          <w:sz w:val="17"/>
          <w:szCs w:val="17"/>
        </w:rPr>
        <w:t>最大迭代</w:t>
      </w:r>
      <w:r>
        <w:rPr>
          <w:rFonts w:ascii="Consolas" w:hAnsi="Consolas" w:cs="Courier New"/>
          <w:color w:val="008800"/>
          <w:sz w:val="17"/>
          <w:szCs w:val="17"/>
        </w:rPr>
        <w:t>: {MAX_ITER}"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C2F919F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惯性权重</w:t>
      </w:r>
      <w:r>
        <w:rPr>
          <w:rFonts w:ascii="Consolas" w:hAnsi="Consolas" w:cs="Courier New"/>
          <w:color w:val="008800"/>
          <w:sz w:val="17"/>
          <w:szCs w:val="17"/>
        </w:rPr>
        <w:t>: {OMEGA_INI} -&gt; {OMEGA_END} (</w:t>
      </w:r>
      <w:r>
        <w:rPr>
          <w:rFonts w:ascii="Consolas" w:hAnsi="Consolas" w:cs="Courier New"/>
          <w:color w:val="008800"/>
          <w:sz w:val="17"/>
          <w:szCs w:val="17"/>
        </w:rPr>
        <w:t>线性递减</w:t>
      </w:r>
      <w:r>
        <w:rPr>
          <w:rFonts w:ascii="Consolas" w:hAnsi="Consolas" w:cs="Courier New"/>
          <w:color w:val="008800"/>
          <w:sz w:val="17"/>
          <w:szCs w:val="17"/>
        </w:rPr>
        <w:t>)\n"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7F24E9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BEAC5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history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run_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pso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E53347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最优距离</w:t>
      </w:r>
      <w:r>
        <w:rPr>
          <w:rFonts w:ascii="Consolas" w:hAnsi="Consolas" w:cs="Courier New"/>
          <w:color w:val="008800"/>
          <w:sz w:val="17"/>
          <w:szCs w:val="17"/>
        </w:rPr>
        <w:t>: {best_dist:.2f}"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9ED302B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f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最优路径</w:t>
      </w:r>
      <w:r>
        <w:rPr>
          <w:rFonts w:ascii="Consolas" w:hAnsi="Consolas" w:cs="Courier New"/>
          <w:color w:val="008800"/>
          <w:sz w:val="17"/>
          <w:szCs w:val="17"/>
        </w:rPr>
        <w:t>: {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}"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5B5DA162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results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best_route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best_dist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history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2051C8C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24E893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FB0E57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__name__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"__main__"</w:t>
      </w:r>
      <w:r>
        <w:rPr>
          <w:rFonts w:ascii="Consolas" w:hAnsi="Consolas" w:cs="Courier New"/>
          <w:color w:val="666600"/>
          <w:sz w:val="17"/>
          <w:szCs w:val="17"/>
        </w:rPr>
        <w:t>:</w:t>
      </w:r>
    </w:p>
    <w:p w14:paraId="25620FA0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3DFE35CE" w14:textId="77777777" w:rsidR="00DF110D" w:rsidRDefault="00DF110D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9149813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DE3C96" w14:textId="551F40B7" w:rsidR="00DF110D" w:rsidRDefault="00DF110D" w:rsidP="00DF110D">
      <w:pPr>
        <w:rPr>
          <w:rFonts w:hint="eastAsia"/>
        </w:rPr>
      </w:pPr>
    </w:p>
    <w:sectPr w:rsidR="00DF11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3C"/>
    <w:rsid w:val="0005493F"/>
    <w:rsid w:val="000B7F3C"/>
    <w:rsid w:val="002333B1"/>
    <w:rsid w:val="00272B62"/>
    <w:rsid w:val="0064695E"/>
    <w:rsid w:val="007174E3"/>
    <w:rsid w:val="008728BB"/>
    <w:rsid w:val="00A42458"/>
    <w:rsid w:val="00A51CC1"/>
    <w:rsid w:val="00AC382C"/>
    <w:rsid w:val="00DD09D1"/>
    <w:rsid w:val="00DF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10E34"/>
  <w15:chartTrackingRefBased/>
  <w15:docId w15:val="{7FF788E4-3976-42F8-9883-275A3254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7F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F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F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F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F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F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F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F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F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F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F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F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F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7F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F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F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F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F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F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F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F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F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F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F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F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F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7F3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F110D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F11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F110D"/>
    <w:rPr>
      <w:rFonts w:ascii="Courier New" w:hAnsi="Courier New" w:cs="Courier New"/>
      <w:kern w:val="0"/>
      <w:sz w:val="20"/>
      <w:szCs w:val="20"/>
    </w:rPr>
  </w:style>
  <w:style w:type="paragraph" w:styleId="ae">
    <w:name w:val="Normal (Web)"/>
    <w:basedOn w:val="a"/>
    <w:uiPriority w:val="99"/>
    <w:semiHidden/>
    <w:unhideWhenUsed/>
    <w:rsid w:val="00DF110D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table" w:styleId="af">
    <w:name w:val="Table Grid"/>
    <w:basedOn w:val="a1"/>
    <w:uiPriority w:val="39"/>
    <w:rsid w:val="00DD09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1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70C0D95-5DC9-400F-A27E-748B7E4143D0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1194</Words>
  <Characters>6810</Characters>
  <Application>Microsoft Office Word</Application>
  <DocSecurity>0</DocSecurity>
  <Lines>56</Lines>
  <Paragraphs>15</Paragraphs>
  <ScaleCrop>false</ScaleCrop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7</cp:revision>
  <dcterms:created xsi:type="dcterms:W3CDTF">2026-05-31T08:09:00Z</dcterms:created>
  <dcterms:modified xsi:type="dcterms:W3CDTF">2026-05-31T08:43:00Z</dcterms:modified>
</cp:coreProperties>
</file>