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（本地运行的，服务器上vllm安装有点问题）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1、新增知识库：</w:t>
      </w:r>
      <w:bookmarkStart w:id="0" w:name="_GoBack"/>
      <w:bookmarkEnd w:id="0"/>
    </w:p>
    <w:p>
      <w:r>
        <w:drawing>
          <wp:inline distT="0" distB="0" distL="114300" distR="114300">
            <wp:extent cx="5270500" cy="2384425"/>
            <wp:effectExtent l="0" t="0" r="1270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069975"/>
            <wp:effectExtent l="0" t="0" r="12700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2、查询知识库：</w:t>
      </w:r>
    </w:p>
    <w:p>
      <w:r>
        <w:drawing>
          <wp:inline distT="0" distB="0" distL="114300" distR="114300">
            <wp:extent cx="5261610" cy="2266950"/>
            <wp:effectExtent l="0" t="0" r="21590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3、删除知识库：</w:t>
      </w:r>
    </w:p>
    <w:p>
      <w:r>
        <w:drawing>
          <wp:inline distT="0" distB="0" distL="114300" distR="114300">
            <wp:extent cx="5263515" cy="2179955"/>
            <wp:effectExtent l="0" t="0" r="1968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4、文档添加：</w:t>
      </w:r>
    </w:p>
    <w:p>
      <w:r>
        <w:drawing>
          <wp:inline distT="0" distB="0" distL="114300" distR="114300">
            <wp:extent cx="5273675" cy="2335530"/>
            <wp:effectExtent l="0" t="0" r="952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083310"/>
            <wp:effectExtent l="0" t="0" r="158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5、文档查询：</w:t>
      </w:r>
    </w:p>
    <w:p>
      <w:r>
        <w:drawing>
          <wp:inline distT="0" distB="0" distL="114300" distR="114300">
            <wp:extent cx="5267325" cy="2244725"/>
            <wp:effectExtent l="0" t="0" r="1587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6、es查询：</w:t>
      </w:r>
    </w:p>
    <w:p>
      <w:pPr>
        <w:rPr>
          <w:rFonts w:hint="eastAsia"/>
        </w:rPr>
      </w:pPr>
      <w:r>
        <w:rPr>
          <w:rFonts w:hint="eastAsia"/>
        </w:rPr>
        <w:t>(base) jlbi@192 ~ % curl -X GET "localhost:9200/chunk_info/_search?pretty"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"took" : 325,</w:t>
      </w:r>
    </w:p>
    <w:p>
      <w:pPr>
        <w:rPr>
          <w:rFonts w:hint="eastAsia"/>
        </w:rPr>
      </w:pPr>
      <w:r>
        <w:rPr>
          <w:rFonts w:hint="eastAsia"/>
        </w:rPr>
        <w:t xml:space="preserve">  "timed_out" : false,</w:t>
      </w:r>
    </w:p>
    <w:p>
      <w:pPr>
        <w:rPr>
          <w:rFonts w:hint="eastAsia"/>
        </w:rPr>
      </w:pPr>
      <w:r>
        <w:rPr>
          <w:rFonts w:hint="eastAsia"/>
        </w:rPr>
        <w:t xml:space="preserve">  "_shards" : {</w:t>
      </w:r>
    </w:p>
    <w:p>
      <w:pPr>
        <w:rPr>
          <w:rFonts w:hint="eastAsia"/>
        </w:rPr>
      </w:pPr>
      <w:r>
        <w:rPr>
          <w:rFonts w:hint="eastAsia"/>
        </w:rPr>
        <w:t xml:space="preserve">    "total" : 1,</w:t>
      </w:r>
    </w:p>
    <w:p>
      <w:pPr>
        <w:rPr>
          <w:rFonts w:hint="eastAsia"/>
        </w:rPr>
      </w:pPr>
      <w:r>
        <w:rPr>
          <w:rFonts w:hint="eastAsia"/>
        </w:rPr>
        <w:t xml:space="preserve">    "successful" : 1,</w:t>
      </w:r>
    </w:p>
    <w:p>
      <w:pPr>
        <w:rPr>
          <w:rFonts w:hint="eastAsia"/>
        </w:rPr>
      </w:pPr>
      <w:r>
        <w:rPr>
          <w:rFonts w:hint="eastAsia"/>
        </w:rPr>
        <w:t xml:space="preserve">    "skipped" : 0,</w:t>
      </w:r>
    </w:p>
    <w:p>
      <w:pPr>
        <w:rPr>
          <w:rFonts w:hint="eastAsia"/>
        </w:rPr>
      </w:pPr>
      <w:r>
        <w:rPr>
          <w:rFonts w:hint="eastAsia"/>
        </w:rPr>
        <w:t xml:space="preserve">    "failed" : 0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"hits" : {</w:t>
      </w:r>
    </w:p>
    <w:p>
      <w:pPr>
        <w:rPr>
          <w:rFonts w:hint="eastAsia"/>
        </w:rPr>
      </w:pPr>
      <w:r>
        <w:rPr>
          <w:rFonts w:hint="eastAsia"/>
        </w:rPr>
        <w:t xml:space="preserve">    "total" : {</w:t>
      </w:r>
    </w:p>
    <w:p>
      <w:pPr>
        <w:rPr>
          <w:rFonts w:hint="eastAsia"/>
        </w:rPr>
      </w:pPr>
      <w:r>
        <w:rPr>
          <w:rFonts w:hint="eastAsia"/>
        </w:rPr>
        <w:t xml:space="preserve">      "value" : 38,</w:t>
      </w:r>
    </w:p>
    <w:p>
      <w:pPr>
        <w:rPr>
          <w:rFonts w:hint="eastAsia"/>
        </w:rPr>
      </w:pPr>
      <w:r>
        <w:rPr>
          <w:rFonts w:hint="eastAsia"/>
        </w:rPr>
        <w:t xml:space="preserve">      "relation" : "eq"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"max_score"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"hits" : [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"K06eAZ0BvXbP7hnV-ucG",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0,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0,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"AI大模型应用：NLP与大模型\n2025/2026年\n内部资料，请勿外传",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"LE6eAZ0BvXbP7hnV--da",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0,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"AI大模型应用：NLP与大模型\n2025/2026年\n内部资料，请勿外传",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"LU6eAZ0BvXbP7hnV_Oe-",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1,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0,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图数据库：Neo4j\nNeo4j是一种图数据库管理系统，它专注于处理图形数据模\n型。图数据库是一种用于存储和查询图形结构的数据库，其\n中数据以节点和边的形式表示，节点表示实体，边表示实体\n之间的关系。\nü Neo4j使用一种名为Cypher的声明性查询语言，这种语言\n专门设计用于图数据库。Cypher语法简洁，易于理解，允\n许用户以自然的方式查询和操作图数据。\nü Neo4j提供ACID（原子性、一致性、隔离性和持久性）事\n务支持，确保数据的完整性和一致性。",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"Lk6eAZ0BvXbP7hnV_Ofy",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1,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图数据库：Neo4j\nNeo4j是一种图数据库管理系统，它专注于处理图形数据模\n型。图数据库是一种用于存储和查询图形结构的数据库，其\n中数据以节点和边的形式表示，节点表示实体，边表示实体\n之间的关系。\nü Neo4j使用一种名为Cypher的声明性查询语言，这种语言\n专门设计用于图数据库。Cypher语法简洁，易于理解，允\n许用户以自然的方式查询和操作图数据。\nü Neo4j提供ACID（原子性、一致性、隔离性和持久性）事\n务支持，确保数据的完整性和一致性。",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"L06eAZ0BvXbP7hnV_efF",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2,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0,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"图数据库： Nebula Graph\nNebulaGraph是一个分布式、可扩展、高性能的图数据库，\n旨在有效地存储和检索庞大的图网络中的信息。图数据库，\n如NebulaGraph，专注于通过在标记的属性图中将数据表示\n为顶点（节点）和边缘（关系）来管理实体之间的关系。顶\n点和边缘都可以附有属性，并且顶点可以带有一个或多个标\n签。\nü NebulaGraph支持流行的编程语言，如Java、Python、\nC++和Go，旨在为开发人员提供友好的使用体验。其他\n客户端库正在开发中，以扩展语言支持。\nü NebulaGraph查询语言（nGQL）是一种声明性的、兼容\nOpenCypher的文本查询语言，易于理解和使用，用于查\n询图数据。",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"ME6fAZ0BvXbP7hnVBucS",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2,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"图数据库： Nebula Graph\nNebulaGraph是一个分布式、可扩展、高性能的图数据库，\n旨在有效地存储和检索庞大的图网络中的信息。图数据库，\n如NebulaGraph，专注于通过在标记的属性图中将数据表示\n为顶点（节点）和边缘（关系）来管理实体之间的关系。顶\n点和边缘都可以附有属性，并且顶点可以带有一个或多个标\n签。\nü NebulaGraph支持流行的编程语言，如Java、Python、\nC++和Go，旨在为开发人员提供友好的使用体验。其他\n客户端库正在开发中，以扩展语言支持。\nü Nebu",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"MU6fAZ0BvXbP7hnVBucv",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2,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"在开发中，以扩展语言支持。\nü NebulaGraph查询语言（nGQL）是一种声明性的、兼容\nOpenCypher的文本查询语言，易于理解和使用，用于查\n询图数据。",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"Mk6fAZ0BvXbP7hnVB-cX",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3,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0,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"大模型开发框架：LangChain\nLangChain 是一个用于开发由语言模型驱动的应用程序的框\n架。我们相信，最强大和不同的应用程序不仅将通过 API 调\n用语言模型：\nü 组件：LangChain 为处理语言模型所需的组件提供模块化\n的抽象。LangChain 还为所有这些抽象提供了实现的集合。\n这些组件旨在易于使用，无论您是否使用 LangChain 框\n架的其余部分。\nü 用例特定链：链可以被看作是以特定方式组装这些组件，\n以便最好地完成特定用例。这旨在成为一个更高级别的接\n口，使人们可以轻松地开始特定的用例。这些链也旨在可\n定制化。",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"M06fAZ0BvXbP7hnVB-d-",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3,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"大模型开发框架：LangChain\nLangChain 是一个用于开发由语言模型驱动的应用程序的框\n架。我们相信，最强大和不同的应用程序不仅将通过 API 调\n用语言模型：\nü 组件：LangChain 为处理语言模型所需的组件提供模块化\n的抽象。LangChain 还为所有这些抽象提供了实现的集合。\n这些组件旨在易于使用，无论您是否使用 LangChain 框\n架的其余部分。\nü 用例特定链：链可以被看作是以特定方式组装这些组件，\n以便最好地完成特定用例。这旨在成为一个更高级别的接\n口，使人们可以轻松地开",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},</w:t>
      </w:r>
    </w:p>
    <w:p>
      <w:pPr>
        <w:rPr>
          <w:rFonts w:hint="eastAsia"/>
        </w:rPr>
      </w:pP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 xml:space="preserve">        "_index" : "chunk_info",</w:t>
      </w:r>
    </w:p>
    <w:p>
      <w:pPr>
        <w:rPr>
          <w:rFonts w:hint="eastAsia"/>
        </w:rPr>
      </w:pPr>
      <w:r>
        <w:rPr>
          <w:rFonts w:hint="eastAsia"/>
        </w:rPr>
        <w:t xml:space="preserve">        "_id" : "NE6fAZ0BvXbP7hnVB-eZ",</w:t>
      </w:r>
    </w:p>
    <w:p>
      <w:pPr>
        <w:rPr>
          <w:rFonts w:hint="eastAsia"/>
        </w:rPr>
      </w:pPr>
      <w:r>
        <w:rPr>
          <w:rFonts w:hint="eastAsia"/>
        </w:rPr>
        <w:t xml:space="preserve">        "_score" : 1.0,</w:t>
      </w:r>
    </w:p>
    <w:p>
      <w:pPr>
        <w:rPr>
          <w:rFonts w:hint="eastAsia"/>
        </w:rPr>
      </w:pPr>
      <w:r>
        <w:rPr>
          <w:rFonts w:hint="eastAsia"/>
        </w:rPr>
        <w:t xml:space="preserve">        "_source" : {</w:t>
      </w:r>
    </w:p>
    <w:p>
      <w:pPr>
        <w:rPr>
          <w:rFonts w:hint="eastAsia"/>
        </w:rPr>
      </w:pPr>
      <w:r>
        <w:rPr>
          <w:rFonts w:hint="eastAsia"/>
        </w:rPr>
        <w:t xml:space="preserve">          "document_id"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"knowledge_id" : 1,</w:t>
      </w:r>
    </w:p>
    <w:p>
      <w:pPr>
        <w:rPr>
          <w:rFonts w:hint="eastAsia"/>
        </w:rPr>
      </w:pPr>
      <w:r>
        <w:rPr>
          <w:rFonts w:hint="eastAsia"/>
        </w:rPr>
        <w:t xml:space="preserve">          "page_number" : 3,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"chunk_id" : 2,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"chunk_content" : "一个更高级别的接\n口，使人们可以轻松地开始特定的用例。这些链也旨在可\n定制化。",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"chunk_images" : [ ],</w:t>
      </w:r>
    </w:p>
    <w:p>
      <w:pPr>
        <w:rPr>
          <w:rFonts w:hint="eastAsia"/>
        </w:rPr>
      </w:pPr>
      <w:r>
        <w:rPr>
          <w:rFonts w:hint="eastAsia"/>
        </w:rPr>
        <w:t xml:space="preserve">          "chunk_tables" : [ 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]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7、embedding</w:t>
      </w:r>
    </w:p>
    <w:p>
      <w:r>
        <w:drawing>
          <wp:inline distT="0" distB="0" distL="114300" distR="114300">
            <wp:extent cx="5273040" cy="2232660"/>
            <wp:effectExtent l="0" t="0" r="1016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8、rerank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758440"/>
            <wp:effectExtent l="0" t="0" r="1397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9、chat</w:t>
      </w:r>
    </w:p>
    <w:p>
      <w:r>
        <w:drawing>
          <wp:inline distT="0" distB="0" distL="114300" distR="114300">
            <wp:extent cx="5269230" cy="2630805"/>
            <wp:effectExtent l="0" t="0" r="1397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7C4BF"/>
    <w:rsid w:val="1EF5F3A6"/>
    <w:rsid w:val="33DEFA94"/>
    <w:rsid w:val="59FBE22A"/>
    <w:rsid w:val="5DD90315"/>
    <w:rsid w:val="6DFF62DB"/>
    <w:rsid w:val="72E699D1"/>
    <w:rsid w:val="73FB6650"/>
    <w:rsid w:val="77FDCAE3"/>
    <w:rsid w:val="9DCB5A65"/>
    <w:rsid w:val="A6FFFD9E"/>
    <w:rsid w:val="D24E2022"/>
    <w:rsid w:val="DF5A8734"/>
    <w:rsid w:val="DFB7C4BF"/>
    <w:rsid w:val="F07FD5BB"/>
    <w:rsid w:val="F7778571"/>
    <w:rsid w:val="FFBCD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270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2026-03-19T15:06:00Z</dcterms:created>
  <dc:creator>QT</dc:creator>
  <cp:lastModifiedBy>QT</cp:lastModifiedBy>
  <dcterms:modified xsi:type="dcterms:W3CDTF">2026-03-19T14:22:21Z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694167665295AA31C26BBB69382B2FCB_43</vt:lpwstr>
  </property>
</Properties>
</file>