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sz w:val="24"/>
          <w:szCs w:val="24"/>
        </w:rPr>
      </w:pPr>
      <w:r>
        <w:rPr/>
        <w:t>МИНОБРНАУКИ РОССИИ</w:t>
      </w:r>
    </w:p>
    <w:p>
      <w:pPr>
        <w:pStyle w:val="Normal"/>
        <w:ind w:left="567" w:hanging="0"/>
        <w:jc w:val="center"/>
        <w:rPr>
          <w:sz w:val="24"/>
          <w:szCs w:val="24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НИЖЕГОРОДСКИЙ ГОСУДАРСТВЕННЫЙ ТЕХНИЧЕСКИЙ</w:t>
      </w:r>
    </w:p>
    <w:p>
      <w:pPr>
        <w:pStyle w:val="Normal"/>
        <w:ind w:left="567" w:hanging="0"/>
        <w:jc w:val="center"/>
        <w:rPr>
          <w:sz w:val="24"/>
          <w:szCs w:val="24"/>
        </w:rPr>
      </w:pPr>
      <w:r>
        <w:rPr>
          <w:sz w:val="24"/>
          <w:szCs w:val="24"/>
        </w:rPr>
        <w:t>УНИВЕРСИТЕТ им. Р.Е.АЛЕКСЕЕВА</w:t>
      </w:r>
    </w:p>
    <w:p>
      <w:pPr>
        <w:pStyle w:val="Normal"/>
        <w:ind w:left="567" w:hanging="0"/>
        <w:rPr>
          <w:szCs w:val="28"/>
        </w:rPr>
      </w:pPr>
      <w:r>
        <w:rPr>
          <w:szCs w:val="28"/>
        </w:rPr>
      </w:r>
    </w:p>
    <w:p>
      <w:pPr>
        <w:pStyle w:val="Normal"/>
        <w:ind w:left="567" w:hanging="0"/>
        <w:jc w:val="center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>Институт радиоэлектроники и информационных технологий</w:t>
      </w:r>
    </w:p>
    <w:p>
      <w:pPr>
        <w:pStyle w:val="Normal"/>
        <w:ind w:left="567" w:hanging="0"/>
        <w:jc w:val="center"/>
        <w:rPr>
          <w:szCs w:val="28"/>
        </w:rPr>
      </w:pPr>
      <w:r>
        <w:rPr>
          <w:szCs w:val="28"/>
        </w:rPr>
        <w:t>Кафедра информатики и систем управления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 w:before="0" w:after="0"/>
        <w:jc w:val="center"/>
        <w:rPr>
          <w:szCs w:val="28"/>
        </w:rPr>
      </w:pPr>
      <w:r>
        <w:rPr>
          <w:szCs w:val="28"/>
        </w:rPr>
        <w:t>Геоинформационная система «Карта Москвы»</w:t>
      </w:r>
    </w:p>
    <w:p>
      <w:pPr>
        <w:pStyle w:val="Normal"/>
        <w:rPr>
          <w:color w:val="7F7F7F"/>
          <w:szCs w:val="28"/>
        </w:rPr>
      </w:pPr>
      <w:r>
        <w:rPr>
          <w:color w:val="7F7F7F"/>
          <w:szCs w:val="28"/>
        </w:rPr>
      </w:r>
    </w:p>
    <w:p>
      <w:pPr>
        <w:pStyle w:val="Normal"/>
        <w:numPr>
          <w:ilvl w:val="0"/>
          <w:numId w:val="0"/>
        </w:num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ОТЧЕТ</w:t>
      </w:r>
    </w:p>
    <w:p>
      <w:pPr>
        <w:pStyle w:val="Normal"/>
        <w:spacing w:lineRule="auto" w:line="240"/>
        <w:jc w:val="center"/>
        <w:rPr>
          <w:szCs w:val="28"/>
        </w:rPr>
      </w:pPr>
      <w:r>
        <w:rPr>
          <w:szCs w:val="28"/>
        </w:rPr>
        <w:t>по лабораторной работе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  <w:t>по дисциплине</w:t>
      </w:r>
    </w:p>
    <w:p>
      <w:pPr>
        <w:pStyle w:val="Normal"/>
        <w:spacing w:lineRule="auto" w:line="240"/>
        <w:jc w:val="center"/>
        <w:rPr>
          <w:szCs w:val="28"/>
        </w:rPr>
      </w:pPr>
      <w:r>
        <w:rPr>
          <w:szCs w:val="28"/>
        </w:rPr>
        <w:t>Информатика и компьютерные технологии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  <w:t>Вариант 9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/>
      </w:pPr>
      <w:r>
        <w:rPr/>
        <w:t>РУКОВОДИТЕЛЬ:</w:t>
      </w:r>
    </w:p>
    <w:p>
      <w:pPr>
        <w:pStyle w:val="Normal"/>
        <w:spacing w:lineRule="auto" w:line="240" w:before="0" w:after="0"/>
        <w:ind w:left="4678" w:hanging="0"/>
        <w:rPr/>
      </w:pPr>
      <w:r>
        <w:rPr/>
        <w:t>________________                       Степаненко М.А.</w:t>
      </w:r>
    </w:p>
    <w:p>
      <w:pPr>
        <w:pStyle w:val="Normal"/>
        <w:spacing w:lineRule="auto" w:line="240" w:before="0" w:after="0"/>
        <w:ind w:left="4678" w:hanging="0"/>
        <w:rPr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  <w:t>(подпись)</w:t>
      </w:r>
      <w:r>
        <w:rPr>
          <w:szCs w:val="28"/>
        </w:rPr>
        <w:t xml:space="preserve"> </w:t>
        <w:tab/>
        <w:tab/>
        <w:t xml:space="preserve"> </w:t>
        <w:tab/>
      </w:r>
    </w:p>
    <w:p>
      <w:pPr>
        <w:pStyle w:val="Normal"/>
        <w:ind w:left="4678" w:hanging="0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/>
      </w:pPr>
      <w:r>
        <w:rPr/>
        <w:t>СТУДЕНТ:</w:t>
      </w:r>
    </w:p>
    <w:p>
      <w:pPr>
        <w:pStyle w:val="Normal"/>
        <w:spacing w:lineRule="auto" w:line="240" w:before="0" w:after="0"/>
        <w:ind w:left="4678" w:hanging="0"/>
        <w:rPr/>
      </w:pPr>
      <w:r>
        <w:rPr/>
        <w:t>________________                           Манжула Л.В.</w:t>
      </w:r>
    </w:p>
    <w:p>
      <w:pPr>
        <w:pStyle w:val="Normal"/>
        <w:spacing w:lineRule="auto" w:line="240" w:before="0" w:after="0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  <w:tab/>
        <w:tab/>
        <w:tab/>
      </w:r>
      <w:r>
        <w:rPr>
          <w:color w:val="7F7F7F"/>
          <w:sz w:val="36"/>
          <w:szCs w:val="36"/>
        </w:rPr>
        <w:t xml:space="preserve"> </w:t>
      </w:r>
    </w:p>
    <w:p>
      <w:pPr>
        <w:pStyle w:val="Normal"/>
        <w:spacing w:lineRule="auto" w:line="240" w:before="0" w:after="0"/>
        <w:ind w:left="4678" w:firstLine="278"/>
        <w:rPr>
          <w:color w:val="7F7F7F"/>
          <w:sz w:val="16"/>
          <w:szCs w:val="16"/>
        </w:rPr>
      </w:pPr>
      <w:r>
        <w:rPr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 w:hanging="0"/>
        <w:rPr>
          <w:sz w:val="20"/>
          <w:szCs w:val="20"/>
        </w:rPr>
      </w:pPr>
      <w:r>
        <w:rPr>
          <w:color w:val="7F7F7F"/>
          <w:sz w:val="20"/>
          <w:szCs w:val="20"/>
        </w:rPr>
        <w:tab/>
        <w:tab/>
        <w:tab/>
        <w:tab/>
      </w:r>
      <w:r>
        <w:rPr>
          <w:sz w:val="20"/>
          <w:szCs w:val="20"/>
        </w:rPr>
        <w:t xml:space="preserve">                    23-ИВТ-2</w:t>
      </w:r>
    </w:p>
    <w:p>
      <w:pPr>
        <w:pStyle w:val="Normal"/>
        <w:spacing w:lineRule="auto" w:line="240" w:before="0" w:after="0"/>
        <w:ind w:left="4678" w:hanging="0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  <w:tab/>
        <w:tab/>
        <w:tab/>
        <w:tab/>
      </w:r>
    </w:p>
    <w:p>
      <w:pPr>
        <w:pStyle w:val="Normal"/>
        <w:ind w:left="4678" w:hanging="0"/>
        <w:rPr>
          <w:sz w:val="24"/>
          <w:szCs w:val="24"/>
        </w:rPr>
      </w:pPr>
      <w:r>
        <w:rPr>
          <w:sz w:val="24"/>
          <w:szCs w:val="24"/>
        </w:rPr>
        <w:t xml:space="preserve">Работа защищена «___» ____________ </w:t>
      </w:r>
    </w:p>
    <w:p>
      <w:pPr>
        <w:pStyle w:val="Normal"/>
        <w:ind w:left="4678" w:hanging="0"/>
        <w:rPr>
          <w:szCs w:val="28"/>
        </w:rPr>
      </w:pPr>
      <w:r>
        <w:rPr>
          <w:sz w:val="24"/>
          <w:szCs w:val="24"/>
        </w:rPr>
        <w:t>С оценкой ________________________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Нижний Новгород 2024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 xml:space="preserve">Цель работы: Освоение приемов работы с геоинформационной системой на примере </w:t>
      </w:r>
      <w:r>
        <w:rPr>
          <w:szCs w:val="28"/>
        </w:rPr>
        <w:t>2</w:t>
      </w:r>
      <w:r>
        <w:rPr>
          <w:szCs w:val="28"/>
        </w:rPr>
        <w:t>ГИС «Карта Москвы», «</w:t>
      </w:r>
      <w:r>
        <w:rPr>
          <w:szCs w:val="28"/>
        </w:rPr>
        <w:t>карта Нижнего Новгорода»</w:t>
      </w:r>
      <w:r>
        <w:rPr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>Ход работы: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Необходимо осуществить поиск объекта по адресу Сретенский бульвар, 5,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 xml:space="preserve">1.1 Поиск объекта по адресу </w:t>
      </w:r>
      <w:r>
        <w:rPr/>
        <w:t>Сретенский бульвар, 5</w:t>
      </w:r>
      <w:r>
        <w:rPr>
          <w:szCs w:val="28"/>
        </w:rPr>
        <w:t>, отмечая его на карте (используется инструмент «где» и указывается адрес объекта)</w:t>
      </w:r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13" wp14:anchorId="29A0420A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Square wrapText="bothSides"/>
                <wp:docPr id="3" name="Надпись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- объект по адресу Сретенский бульвар,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3" path="m0,0l-2147483645,0l-2147483645,-2147483646l0,-2147483646xe" fillcolor="white" stroked="f" o:allowincell="f" style="position:absolute;margin-left:0pt;margin-top:267.65pt;width:467.7pt;height:21.95pt;mso-wrap-style:square;v-text-anchor:top" wp14:anchorId="29A0420A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- объект по адресу Сретенский бульвар, 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>1.2 Поиск ближайшей станции метро, путь до нее (используется инструмент «поиск проезда» и указывается начальная и конечная точки пути)</w:t>
      </w:r>
    </w:p>
    <w:p>
      <w:pPr>
        <w:pStyle w:val="Normal"/>
        <w:spacing w:lineRule="auto" w:line="360" w:before="0" w:after="0"/>
        <w:ind w:left="709" w:hanging="0"/>
        <w:jc w:val="both"/>
        <w:rPr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15" wp14:anchorId="6399B2A6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514350"/>
                <wp:effectExtent l="0" t="0" r="0" b="0"/>
                <wp:wrapSquare wrapText="bothSides"/>
                <wp:docPr id="6" name="Надпись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51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– путь от Сретенского бульвара, 5 до ближайшего входа в метро (станция Сретенский бульвар)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4" path="m0,0l-2147483645,0l-2147483645,-2147483646l0,-2147483646xe" fillcolor="white" stroked="f" o:allowincell="f" style="position:absolute;margin-left:0pt;margin-top:267.65pt;width:467.7pt;height:40.45pt;mso-wrap-style:square;v-text-anchor:top" wp14:anchorId="6399B2A6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– путь от Сретенского бульвара, 5 до ближайшего входа в метро (станция Сретенский бульвар)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szCs w:val="28"/>
        </w:rPr>
        <w:t>1.3 Расстояние по прямой от Сретенского бульвара, 5 до станции метро</w:t>
      </w:r>
    </w:p>
    <w:p>
      <w:pPr>
        <w:pStyle w:val="Normal"/>
        <w:spacing w:lineRule="auto" w:line="360" w:before="0" w:after="0"/>
        <w:ind w:hanging="0"/>
        <w:jc w:val="both"/>
        <w:rPr>
          <w:szCs w:val="28"/>
        </w:rPr>
      </w:pPr>
      <w:r>
        <w:rPr>
          <w:szCs w:val="28"/>
        </w:rPr>
        <w:t>Сретенский бульвар (используется команда «линейка»)</w:t>
      </w:r>
    </w:p>
    <w:p>
      <w:pPr>
        <w:pStyle w:val="Normal"/>
        <w:spacing w:lineRule="auto" w:line="360" w:before="0" w:after="0"/>
        <w:ind w:left="644" w:hanging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239770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3665" simplePos="0" locked="0" layoutInCell="0" allowOverlap="1" relativeHeight="17" wp14:anchorId="210D1A58">
                <wp:simplePos x="0" y="0"/>
                <wp:positionH relativeFrom="column">
                  <wp:posOffset>90170</wp:posOffset>
                </wp:positionH>
                <wp:positionV relativeFrom="paragraph">
                  <wp:posOffset>3297555</wp:posOffset>
                </wp:positionV>
                <wp:extent cx="5760085" cy="514350"/>
                <wp:effectExtent l="0" t="0" r="0" b="0"/>
                <wp:wrapSquare wrapText="bothSides"/>
                <wp:docPr id="9" name="Надпись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51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sz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- расстояние от Сретенского бульвара, 5 до ближайшего входа в метро (станция Сретенский бульвар)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5" path="m0,0l-2147483645,0l-2147483645,-2147483646l0,-2147483646xe" fillcolor="white" stroked="f" o:allowincell="f" style="position:absolute;margin-left:7.1pt;margin-top:259.65pt;width:453.5pt;height:40.45pt;mso-wrap-style:square;v-text-anchor:top" wp14:anchorId="210D1A5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sz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- расстояние от Сретенского бульвара, 5 до ближайшего входа в метро (станция Сретенский бульвар)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360" w:before="0" w:after="0"/>
        <w:ind w:left="709" w:hanging="0"/>
        <w:jc w:val="both"/>
        <w:rPr>
          <w:szCs w:val="28"/>
        </w:rPr>
      </w:pPr>
      <w:r>
        <w:rPr>
          <w:szCs w:val="28"/>
        </w:rPr>
        <w:t>1.4 Поиск ВУЗов и музеев в радиусе 1 километра от здания по адресу Сретенский бульвар, 5 (используется команда «радиус»)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szCs w:val="28"/>
        </w:rPr>
      </w:pPr>
      <w:bookmarkStart w:id="0" w:name="_GoBack"/>
      <w:r>
        <w:rPr>
          <w:szCs w:val="28"/>
        </w:rPr>
        <w:t>ВУЗы</w:t>
      </w:r>
      <w:r>
        <w:rPr>
          <w:szCs w:val="28"/>
        </w:rPr>
        <w:t xml:space="preserve">(при поиске </w:t>
      </w:r>
      <w:r>
        <w:rPr>
          <w:szCs w:val="28"/>
        </w:rPr>
        <w:t>в результате выдает три варианта</w:t>
      </w:r>
      <w:r>
        <w:rPr>
          <w:szCs w:val="28"/>
        </w:rPr>
        <w:t>)</w:t>
      </w:r>
      <w:r>
        <w:rPr>
          <w:szCs w:val="28"/>
        </w:rPr>
        <w:t xml:space="preserve">: </w:t>
      </w:r>
      <w:bookmarkEnd w:id="0"/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76835</wp:posOffset>
            </wp:positionH>
            <wp:positionV relativeFrom="paragraph">
              <wp:posOffset>-7620</wp:posOffset>
            </wp:positionV>
            <wp:extent cx="5940425" cy="3341370"/>
            <wp:effectExtent l="0" t="0" r="0" b="0"/>
            <wp:wrapSquare wrapText="right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21" wp14:anchorId="22F334AD">
                <wp:simplePos x="0" y="0"/>
                <wp:positionH relativeFrom="column">
                  <wp:posOffset>119380</wp:posOffset>
                </wp:positionH>
                <wp:positionV relativeFrom="paragraph">
                  <wp:posOffset>3523615</wp:posOffset>
                </wp:positionV>
                <wp:extent cx="5940425" cy="279400"/>
                <wp:effectExtent l="0" t="0" r="0" b="0"/>
                <wp:wrapTopAndBottom/>
                <wp:docPr id="12" name="Надпись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Академии в радиусе 1 километра от  Сретенского бульвара,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7" path="m0,0l-2147483645,0l-2147483645,-2147483646l0,-2147483646xe" fillcolor="white" stroked="f" o:allowincell="f" style="position:absolute;margin-left:9.4pt;margin-top:277.45pt;width:467.7pt;height:21.95pt;mso-wrap-style:square;v-text-anchor:top" wp14:anchorId="22F334AD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Академии в радиусе 1 километра от  Сретенского бульвара,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19" wp14:anchorId="78A2022F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15" name="Надпись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– Университеты в радиусе 1 километра от  Сретенского бульвара,5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6" path="m0,0l-2147483645,0l-2147483645,-2147483646l0,-2147483646xe" fillcolor="white" stroked="f" o:allowincell="f" style="position:absolute;margin-left:0pt;margin-top:267.65pt;width:467.7pt;height:21.95pt;mso-wrap-style:square;v-text-anchor:top" wp14:anchorId="78A2022F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– Университеты в радиусе 1 километра от  Сретенского бульвара,5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ind w:firstLine="709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bothSides"/>
            <wp:docPr id="1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23" wp14:anchorId="56BA3D36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18" name="Надпись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Институты в радиусе 1 километра от  Сретенского бульвара,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8" path="m0,0l-2147483645,0l-2147483645,-2147483646l0,-2147483646xe" fillcolor="white" stroked="f" o:allowincell="f" style="position:absolute;margin-left:0pt;margin-top:267.65pt;width:467.7pt;height:21.95pt;mso-wrap-style:square;v-text-anchor:top" wp14:anchorId="56BA3D36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Институты в радиусе 1 километра от  Сретенского бульвара,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t>Музеи:</w:t>
      </w:r>
    </w:p>
    <w:p>
      <w:pPr>
        <w:pStyle w:val="Normal"/>
        <w:spacing w:lineRule="auto" w:line="360" w:before="0" w:after="0"/>
        <w:ind w:firstLine="709"/>
        <w:jc w:val="center"/>
        <w:rPr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2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25" wp14:anchorId="4FA7C21E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21" name="Надпись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- музеи в радиусе 1 километра от Сретенского бульвара,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9" path="m0,0l-2147483645,0l-2147483645,-2147483646l0,-2147483646xe" fillcolor="white" stroked="f" o:allowincell="f" style="position:absolute;margin-left:0pt;margin-top:267.65pt;width:467.7pt;height:21.95pt;mso-wrap-style:square;v-text-anchor:top" wp14:anchorId="4FA7C21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7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- музеи в радиусе 1 километра от Сретенского бульвара,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Найти адреса Московской академии экономики и права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 xml:space="preserve">Поиск Московской академии экономики и права в Москве. Адрес: Варшавское шоссе, 23 </w:t>
      </w:r>
    </w:p>
    <w:p>
      <w:pPr>
        <w:pStyle w:val="ListParagraph"/>
        <w:spacing w:lineRule="auto" w:line="360" w:before="0" w:after="0"/>
        <w:ind w:left="0" w:hanging="0"/>
        <w:contextualSpacing/>
        <w:rPr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27" wp14:anchorId="054D2378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24" name="Надпись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– Московская академия экономики и права на карте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1" path="m0,0l-2147483645,0l-2147483645,-2147483646l0,-2147483646xe" fillcolor="white" stroked="f" o:allowincell="f" style="position:absolute;margin-left:0pt;margin-top:267.65pt;width:467.7pt;height:21.95pt;mso-wrap-style:square;v-text-anchor:top" wp14:anchorId="054D237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– Московская академия экономики и права на карте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Определение расстояния и маршрута движения от места жительства до места учебы: 1 корпус, 6 корпус НГТУ(по карте Нижнего Новгорода)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Поиск пути от места жительства (Романтиков, 3) до 1 корпуса Н</w:t>
      </w:r>
      <w:r>
        <mc:AlternateContent>
          <mc:Choice Requires="wps">
            <w:drawing>
              <wp:anchor behindDoc="0" distT="0" distB="635" distL="113665" distR="114300" simplePos="0" locked="0" layoutInCell="0" allowOverlap="1" relativeHeight="29" wp14:anchorId="357EBB38">
                <wp:simplePos x="0" y="0"/>
                <wp:positionH relativeFrom="column">
                  <wp:posOffset>0</wp:posOffset>
                </wp:positionH>
                <wp:positionV relativeFrom="paragraph">
                  <wp:posOffset>3881120</wp:posOffset>
                </wp:positionV>
                <wp:extent cx="5940425" cy="279400"/>
                <wp:effectExtent l="0" t="0" r="0" b="0"/>
                <wp:wrapTopAndBottom/>
                <wp:docPr id="26" name="Надпись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– Маршруты от Романтиков, 3 до 1 корпуса НГТУ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2" path="m0,0l-2147483645,0l-2147483645,-2147483646l0,-2147483646xe" fillcolor="white" stroked="f" o:allowincell="f" style="position:absolute;margin-left:0pt;margin-top:305.6pt;width:467.7pt;height:21.95pt;mso-wrap-style:square;v-text-anchor:top" wp14:anchorId="357EBB3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– Маршруты от Романтиков, 3 до 1 корпуса НГТУ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Cs w:val="28"/>
        </w:rPr>
        <w:t>ГТУ, оптимальный маршрут на автобус</w:t>
      </w:r>
      <w:r>
        <w:rPr>
          <w:szCs w:val="28"/>
        </w:rPr>
        <w:t xml:space="preserve">ах </w:t>
      </w:r>
      <w:r>
        <w:rPr>
          <w:szCs w:val="28"/>
        </w:rPr>
        <w:t>А-</w:t>
      </w:r>
      <w:r>
        <w:rPr>
          <w:szCs w:val="28"/>
        </w:rPr>
        <w:t>47/</w:t>
      </w:r>
      <w:r>
        <w:rPr>
          <w:szCs w:val="28"/>
        </w:rPr>
        <w:t>Т-</w:t>
      </w:r>
      <w:r>
        <w:rPr>
          <w:szCs w:val="28"/>
        </w:rPr>
        <w:t xml:space="preserve">34, потом на </w:t>
      </w:r>
      <w:r>
        <w:rPr>
          <w:szCs w:val="28"/>
        </w:rPr>
        <w:t>Т-</w:t>
      </w:r>
      <w:r>
        <w:rPr>
          <w:szCs w:val="28"/>
        </w:rPr>
        <w:t>31</w:t>
      </w:r>
      <w:r>
        <w:rPr>
          <w:szCs w:val="28"/>
        </w:rPr>
        <w:t>.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hanging="0"/>
        <w:contextualSpacing/>
        <w:jc w:val="both"/>
        <w:rPr>
          <w:szCs w:val="2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147955</wp:posOffset>
            </wp:positionV>
            <wp:extent cx="5507990" cy="2999740"/>
            <wp:effectExtent l="0" t="0" r="0" b="0"/>
            <wp:wrapTopAndBottom/>
            <wp:docPr id="2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 xml:space="preserve">Поиск пути от места жительства (Романтиков, 3) до 6 корпуса НГТУ. </w:t>
      </w:r>
      <w:r>
        <w:rPr>
          <w:szCs w:val="28"/>
        </w:rPr>
        <w:t>В приложении 2ГИС показывает путь только на автобусе</w:t>
      </w:r>
      <w:r>
        <w:rPr>
          <w:szCs w:val="28"/>
        </w:rPr>
        <w:t>(</w:t>
      </w:r>
      <w:r>
        <w:rPr>
          <w:szCs w:val="28"/>
        </w:rPr>
        <w:t>А-</w:t>
      </w:r>
      <w:r>
        <w:rPr>
          <w:szCs w:val="28"/>
        </w:rPr>
        <w:t>47)</w:t>
      </w:r>
      <w:r>
        <w:rPr>
          <w:szCs w:val="28"/>
        </w:rPr>
        <w:t>, однако этот путь не является оптимальным, так как пешком по личному опыту дойти быстрее.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hanging="0"/>
        <w:contextualSpacing/>
        <w:jc w:val="both"/>
        <w:rPr>
          <w:szCs w:val="28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34" wp14:anchorId="4688B6EE">
                <wp:simplePos x="0" y="0"/>
                <wp:positionH relativeFrom="column">
                  <wp:posOffset>0</wp:posOffset>
                </wp:positionH>
                <wp:positionV relativeFrom="paragraph">
                  <wp:posOffset>3293110</wp:posOffset>
                </wp:positionV>
                <wp:extent cx="5940425" cy="279400"/>
                <wp:effectExtent l="0" t="0" r="0" b="0"/>
                <wp:wrapTopAndBottom/>
                <wp:docPr id="30" name="Надпись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– Маршруты от Романтиков, 3 до 6 корпуса НГТУ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" path="m0,0l-2147483645,0l-2147483645,-2147483646l0,-2147483646xe" fillcolor="white" stroked="f" o:allowincell="f" style="position:absolute;margin-left:0pt;margin-top:259.3pt;width:467.7pt;height:21.95pt;mso-wrap-style:square;v-text-anchor:top" wp14:anchorId="4688B6E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– Маршруты от Романтиков, 3 до 6 корпуса НГТУ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hanging="0"/>
        <w:contextualSpacing/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>Поэтому решила проверить пути на веб-сайте 2ГИС, он выдал</w:t>
      </w:r>
      <w:r>
        <w:rPr>
          <w:szCs w:val="28"/>
        </w:rPr>
        <w:t xml:space="preserve"> оптимальный маршрут </w:t>
      </w:r>
      <w:r>
        <w:rPr>
          <w:szCs w:val="28"/>
        </w:rPr>
        <w:t>пешком</w:t>
      </w:r>
      <w:r>
        <w:rPr>
          <w:szCs w:val="28"/>
        </w:rPr>
        <w:t xml:space="preserve"> подсвечен серым цветом(пешком).</w:t>
      </w:r>
    </w:p>
    <w:p>
      <w:pPr>
        <w:pStyle w:val="ListParagraph"/>
        <w:spacing w:lineRule="auto" w:line="360" w:before="0" w:after="0"/>
        <w:ind w:left="0" w:hanging="0"/>
        <w:contextualSpacing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56275" cy="3134995"/>
            <wp:effectExtent l="0" t="0" r="0" b="0"/>
            <wp:wrapTopAndBottom/>
            <wp:docPr id="3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665" distR="114300" simplePos="0" locked="0" layoutInCell="0" allowOverlap="1" relativeHeight="31" wp14:anchorId="4688B6EE">
                <wp:simplePos x="0" y="0"/>
                <wp:positionH relativeFrom="column">
                  <wp:posOffset>0</wp:posOffset>
                </wp:positionH>
                <wp:positionV relativeFrom="paragraph">
                  <wp:posOffset>3293110</wp:posOffset>
                </wp:positionV>
                <wp:extent cx="5940425" cy="279400"/>
                <wp:effectExtent l="0" t="0" r="0" b="0"/>
                <wp:wrapTopAndBottom/>
                <wp:docPr id="33" name="Надпись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t>11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sz w:val="28"/>
                                <w:szCs w:val="28"/>
                              </w:rPr>
                              <w:t xml:space="preserve"> – Маршруты от Романтиков, 3 до 6 корпуса НГТУ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3" path="m0,0l-2147483645,0l-2147483645,-2147483646l0,-2147483646xe" fillcolor="white" stroked="f" o:allowincell="f" style="position:absolute;margin-left:0pt;margin-top:259.3pt;width:467.7pt;height:21.95pt;mso-wrap-style:square;v-text-anchor:top" wp14:anchorId="4688B6E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i w:val="false"/>
                          <w:szCs w:val="28"/>
                        </w:rPr>
                        <w:fldChar w:fldCharType="end"/>
                      </w:r>
                      <w:r>
                        <w:rPr>
                          <w:i w:val="false"/>
                          <w:sz w:val="28"/>
                          <w:szCs w:val="28"/>
                        </w:rPr>
                        <w:t xml:space="preserve"> – Маршруты от Романтиков, 3 до 6 корпуса НГТУ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rPr/>
      </w:pPr>
      <w:r>
        <w:rPr>
          <w:szCs w:val="28"/>
        </w:rPr>
        <w:t xml:space="preserve">          </w:t>
      </w:r>
      <w:r>
        <w:rPr>
          <w:szCs w:val="28"/>
        </w:rPr>
        <w:t>Вывод: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 xml:space="preserve">Я познакомилась с приложением 2ГИС. Было бы удобно, если бы на веб-сайте 2ГИС были бы функции «Линейка» и «Радиус», а в приложении был бы путь пешком от дома до 6 корпуса НГТУ. 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/>
        <w:t>Мне комфортнее пользоваться Яндекс картами, потому что я к ним привыкла. О</w:t>
      </w:r>
      <w:r>
        <w:rPr/>
        <w:t>днако, к</w:t>
      </w:r>
      <w:r>
        <w:rPr/>
        <w:t xml:space="preserve">огда я смотрела путь от дома до 6 корпуса НГТУ </w:t>
      </w:r>
      <w:r>
        <w:rPr/>
        <w:t xml:space="preserve">в 2ГИС, </w:t>
      </w:r>
      <w:r>
        <w:rPr/>
        <w:t>узнала о еще одином пути. В Яндекс картах этого пути нет. Поэтому, возможно, целесообразно смотреть несколько карт перед построением маршрута или поиском объектов рядом с определенным местом.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644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04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364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364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724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724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724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927e1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cs="Times New Roman" w:eastAsia="Calibri" w:eastAsiaTheme="minorHAnsi"/>
      <w:color w:val="auto"/>
      <w:kern w:val="0"/>
      <w:sz w:val="28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имвол нумерации"/>
    <w:qFormat/>
    <w:rPr/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1b64c6"/>
    <w:rPr>
      <w:rFonts w:ascii="Segoe UI" w:hAnsi="Segoe UI" w:cs="Segoe UI"/>
      <w:sz w:val="18"/>
      <w:szCs w:val="18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Title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d0749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1b64c6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Style22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531C178-E0C5-4EBA-A062-47103407A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6575</TotalTime>
  <Application>LibreOffice/7.3.7.2$Linux_X86_64 LibreOffice_project/30$Build-2</Application>
  <AppVersion>15.0000</AppVersion>
  <Pages>8</Pages>
  <Words>507</Words>
  <Characters>3023</Characters>
  <CharactersWithSpaces>3591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2021-02-28T21:28:00Z</dcterms:created>
  <dc:creator>александр поляков</dc:creator>
  <dc:description/>
  <dc:language>ru-RU</dc:language>
  <cp:lastModifiedBy/>
  <cp:lastPrinted>2024-03-28T02:10:00Z</cp:lastPrinted>
  <dcterms:modified xsi:type="dcterms:W3CDTF">2024-05-23T08:40:52Z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