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Brukernavn: svc_backup</w:t>
      </w:r>
    </w:p>
    <w:p>
      <w:r>
        <w:t xml:space="preserve">Domene: KUNDE</w:t>
      </w:r>
    </w:p>
    <w:p>
      <w:r>
        <w:t xml:space="preserve">Passord: Norsk-Hemmelig-123!</w:t>
      </w:r>
    </w:p>
    <w:sectPr>
      <w:pgSz w:w="12240" w:h="15840"/>
    </w:sectPr>
  </w:body>
</w:document>
</file>