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32"/>
          <w:szCs w:val="32"/>
          <w:rtl w:val="0"/>
        </w:rPr>
        <w:t xml:space="preserve">Projet n°12 : Galerie d’art                 </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Tom Tricoire</w:t>
      </w:r>
    </w:p>
    <w:p w:rsidR="00000000" w:rsidDel="00000000" w:rsidP="00000000" w:rsidRDefault="00000000" w:rsidRPr="00000000" w14:paraId="00000003">
      <w:pPr>
        <w:rPr>
          <w:sz w:val="24"/>
          <w:szCs w:val="24"/>
        </w:rPr>
      </w:pPr>
      <w:r w:rsidDel="00000000" w:rsidR="00000000" w:rsidRPr="00000000">
        <w:rPr>
          <w:sz w:val="24"/>
          <w:szCs w:val="24"/>
          <w:rtl w:val="0"/>
        </w:rPr>
        <w:t xml:space="preserve">Arnaud Huchon</w:t>
      </w:r>
    </w:p>
    <w:p w:rsidR="00000000" w:rsidDel="00000000" w:rsidP="00000000" w:rsidRDefault="00000000" w:rsidRPr="00000000" w14:paraId="00000004">
      <w:pPr>
        <w:rPr>
          <w:sz w:val="24"/>
          <w:szCs w:val="24"/>
        </w:rPr>
      </w:pPr>
      <w:r w:rsidDel="00000000" w:rsidR="00000000" w:rsidRPr="00000000">
        <w:rPr>
          <w:sz w:val="24"/>
          <w:szCs w:val="24"/>
          <w:rtl w:val="0"/>
        </w:rPr>
        <w:t xml:space="preserve">Mathis Veber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Le but de notre projet était tout d’abord de partir d’un plan vue de dessus et d’un point (représentant un gardien), d’afficher le champ de vision sur 360° de celui-ci.</w:t>
      </w:r>
    </w:p>
    <w:p w:rsidR="00000000" w:rsidDel="00000000" w:rsidP="00000000" w:rsidRDefault="00000000" w:rsidRPr="00000000" w14:paraId="0000000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130336</wp:posOffset>
            </wp:positionV>
            <wp:extent cx="3524250" cy="31828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4252"/>
                    <a:stretch>
                      <a:fillRect/>
                    </a:stretch>
                  </pic:blipFill>
                  <pic:spPr>
                    <a:xfrm>
                      <a:off x="0" y="0"/>
                      <a:ext cx="3524250" cy="3182875"/>
                    </a:xfrm>
                    <a:prstGeom prst="rect"/>
                    <a:ln/>
                  </pic:spPr>
                </pic:pic>
              </a:graphicData>
            </a:graphic>
          </wp:anchor>
        </w:drawing>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ab/>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Pour cela, nous avons tout d’abord créé un programme capable de tracer plusieurs traits d'affilée puis de rejoindre le dernier avec le premier, pouvant ainsi créer n’importe quel polygone voulu. </w:t>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142875</wp:posOffset>
            </wp:positionV>
            <wp:extent cx="3090863" cy="3060057"/>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90863" cy="30600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259609</wp:posOffset>
            </wp:positionV>
            <wp:extent cx="2986088" cy="2939284"/>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6088" cy="2939284"/>
                    </a:xfrm>
                    <a:prstGeom prst="rect"/>
                    <a:ln/>
                  </pic:spPr>
                </pic:pic>
              </a:graphicData>
            </a:graphic>
          </wp:anchor>
        </w:drawing>
      </w:r>
    </w:p>
    <w:p w:rsidR="00000000" w:rsidDel="00000000" w:rsidP="00000000" w:rsidRDefault="00000000" w:rsidRPr="00000000" w14:paraId="0000001C">
      <w:pPr>
        <w:ind w:firstLine="720"/>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rtl w:val="0"/>
        </w:rPr>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rtl w:val="0"/>
        </w:rPr>
      </w:r>
    </w:p>
    <w:p w:rsidR="00000000" w:rsidDel="00000000" w:rsidP="00000000" w:rsidRDefault="00000000" w:rsidRPr="00000000" w14:paraId="00000024">
      <w:pPr>
        <w:ind w:firstLine="720"/>
        <w:rPr>
          <w:sz w:val="24"/>
          <w:szCs w:val="24"/>
        </w:rPr>
      </w:pP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rtl w:val="0"/>
        </w:rPr>
      </w:r>
    </w:p>
    <w:p w:rsidR="00000000" w:rsidDel="00000000" w:rsidP="00000000" w:rsidRDefault="00000000" w:rsidRPr="00000000" w14:paraId="00000026">
      <w:pPr>
        <w:ind w:firstLine="720"/>
        <w:rPr>
          <w:sz w:val="24"/>
          <w:szCs w:val="24"/>
        </w:rPr>
      </w:pPr>
      <w:r w:rsidDel="00000000" w:rsidR="00000000" w:rsidRPr="00000000">
        <w:rPr>
          <w:rtl w:val="0"/>
        </w:rPr>
      </w:r>
    </w:p>
    <w:p w:rsidR="00000000" w:rsidDel="00000000" w:rsidP="00000000" w:rsidRDefault="00000000" w:rsidRPr="00000000" w14:paraId="00000027">
      <w:pPr>
        <w:ind w:firstLine="72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720"/>
        <w:rPr>
          <w:sz w:val="24"/>
          <w:szCs w:val="24"/>
        </w:rPr>
      </w:pPr>
      <w:r w:rsidDel="00000000" w:rsidR="00000000" w:rsidRPr="00000000">
        <w:rPr>
          <w:sz w:val="24"/>
          <w:szCs w:val="24"/>
          <w:rtl w:val="0"/>
        </w:rPr>
        <w:t xml:space="preserve">Nous avons ensuite dû recréer la vision vue par le gardien, nous avons donc tout d’abord </w:t>
      </w:r>
      <w:r w:rsidDel="00000000" w:rsidR="00000000" w:rsidRPr="00000000">
        <w:rPr>
          <w:sz w:val="24"/>
          <w:szCs w:val="24"/>
          <w:rtl w:val="0"/>
        </w:rPr>
        <w:t xml:space="preserve">recréé</w:t>
      </w:r>
      <w:r w:rsidDel="00000000" w:rsidR="00000000" w:rsidRPr="00000000">
        <w:rPr>
          <w:sz w:val="24"/>
          <w:szCs w:val="24"/>
          <w:rtl w:val="0"/>
        </w:rPr>
        <w:t xml:space="preserve"> celle-ci à partir de plein de faisceaux qui représenterait celle-ci jusqu'à qu'elle touche un mur.</w:t>
      </w:r>
    </w:p>
    <w:p w:rsidR="00000000" w:rsidDel="00000000" w:rsidP="00000000" w:rsidRDefault="00000000" w:rsidRPr="00000000" w14:paraId="0000002A">
      <w:pPr>
        <w:ind w:left="0"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247650</wp:posOffset>
            </wp:positionV>
            <wp:extent cx="5731200" cy="309880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098800"/>
                    </a:xfrm>
                    <a:prstGeom prst="rect"/>
                    <a:ln/>
                  </pic:spPr>
                </pic:pic>
              </a:graphicData>
            </a:graphic>
          </wp:anchor>
        </w:drawing>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ab/>
        <w:t xml:space="preserve">La détection de si le gardien se trouve dans le vide utilise le fait que lorsque qu’on trace une droite horizontale vers la droite où celui-ci se trouve, alors le nombre d'éléments que croisera la droite sera pair, sinon celui-ci est dans le polynôme.</w:t>
      </w:r>
    </w:p>
    <w:p w:rsidR="00000000" w:rsidDel="00000000" w:rsidP="00000000" w:rsidRDefault="00000000" w:rsidRPr="00000000" w14:paraId="0000002C">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142875</wp:posOffset>
            </wp:positionV>
            <wp:extent cx="3462338" cy="1451185"/>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62338" cy="1451185"/>
                    </a:xfrm>
                    <a:prstGeom prst="rect"/>
                    <a:ln/>
                  </pic:spPr>
                </pic:pic>
              </a:graphicData>
            </a:graphic>
          </wp:anchor>
        </w:drawing>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ab/>
        <w:t xml:space="preserve">Pour la détection des droites, une simple détection d’intersection avec les droites du polynôme nous permet de les tracer.</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Le problème de cette méthode était qu’elle demandait beaucoup de ressources (360 droites a calculé par gardien) et qu’elle était peu précise, nous avons alors décidé de travailler avec seulement les points d’intersection du polynôme.</w:t>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1028700</wp:posOffset>
            </wp:positionV>
            <wp:extent cx="3838575" cy="337185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1"/>
                    <a:srcRect b="10379" l="0" r="0" t="0"/>
                    <a:stretch>
                      <a:fillRect/>
                    </a:stretch>
                  </pic:blipFill>
                  <pic:spPr>
                    <a:xfrm>
                      <a:off x="0" y="0"/>
                      <a:ext cx="3838575" cy="3371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1028700</wp:posOffset>
            </wp:positionV>
            <wp:extent cx="3990975" cy="344805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2"/>
                    <a:srcRect b="13189" l="0" r="0" t="0"/>
                    <a:stretch>
                      <a:fillRect/>
                    </a:stretch>
                  </pic:blipFill>
                  <pic:spPr>
                    <a:xfrm>
                      <a:off x="0" y="0"/>
                      <a:ext cx="3990975" cy="3448050"/>
                    </a:xfrm>
                    <a:prstGeom prst="rect"/>
                    <a:ln/>
                  </pic:spPr>
                </pic:pic>
              </a:graphicData>
            </a:graphic>
          </wp:anchor>
        </w:drawing>
      </w:r>
    </w:p>
    <w:p w:rsidR="00000000" w:rsidDel="00000000" w:rsidP="00000000" w:rsidRDefault="00000000" w:rsidRPr="00000000" w14:paraId="0000003E">
      <w:pPr>
        <w:ind w:firstLine="720"/>
        <w:rPr>
          <w:sz w:val="24"/>
          <w:szCs w:val="24"/>
        </w:rPr>
      </w:pPr>
      <w:r w:rsidDel="00000000" w:rsidR="00000000" w:rsidRPr="00000000">
        <w:rPr>
          <w:rtl w:val="0"/>
        </w:rPr>
      </w:r>
    </w:p>
    <w:p w:rsidR="00000000" w:rsidDel="00000000" w:rsidP="00000000" w:rsidRDefault="00000000" w:rsidRPr="00000000" w14:paraId="0000003F">
      <w:pPr>
        <w:ind w:firstLine="720"/>
        <w:rPr>
          <w:sz w:val="24"/>
          <w:szCs w:val="24"/>
        </w:rPr>
      </w:pPr>
      <w:r w:rsidDel="00000000" w:rsidR="00000000" w:rsidRPr="00000000">
        <w:rPr>
          <w:rtl w:val="0"/>
        </w:rPr>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points non rangés</w:t>
        <w:tab/>
        <w:tab/>
        <w:tab/>
        <w:tab/>
        <w:tab/>
        <w:tab/>
        <w:t xml:space="preserve">points rangés</w:t>
      </w:r>
    </w:p>
    <w:p w:rsidR="00000000" w:rsidDel="00000000" w:rsidP="00000000" w:rsidRDefault="00000000" w:rsidRPr="00000000" w14:paraId="00000041">
      <w:pPr>
        <w:ind w:firstLine="72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t xml:space="preserve">Après avoir rangé les points dans le sens horaire par rapport au côté du polynôme, on peut ainsi tracer le nouveau champ de vision cette fois-ci complet.</w:t>
      </w:r>
      <w:r w:rsidDel="00000000" w:rsidR="00000000" w:rsidRPr="00000000">
        <w:drawing>
          <wp:anchor allowOverlap="1" behindDoc="0" distB="114300" distT="114300" distL="114300" distR="114300" hidden="0" layoutInCell="1" locked="0" relativeHeight="0" simplePos="0">
            <wp:simplePos x="0" y="0"/>
            <wp:positionH relativeFrom="column">
              <wp:posOffset>735875</wp:posOffset>
            </wp:positionH>
            <wp:positionV relativeFrom="paragraph">
              <wp:posOffset>514592</wp:posOffset>
            </wp:positionV>
            <wp:extent cx="4226650" cy="394762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3"/>
                    <a:srcRect b="8479" l="0" r="5305" t="0"/>
                    <a:stretch>
                      <a:fillRect/>
                    </a:stretch>
                  </pic:blipFill>
                  <pic:spPr>
                    <a:xfrm>
                      <a:off x="0" y="0"/>
                      <a:ext cx="4226650" cy="3947629"/>
                    </a:xfrm>
                    <a:prstGeom prst="rect"/>
                    <a:ln/>
                  </pic:spPr>
                </pic:pic>
              </a:graphicData>
            </a:graphic>
          </wp:anchor>
        </w:drawing>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rtl w:val="0"/>
        </w:rPr>
      </w:r>
    </w:p>
    <w:p w:rsidR="00000000" w:rsidDel="00000000" w:rsidP="00000000" w:rsidRDefault="00000000" w:rsidRPr="00000000" w14:paraId="00000045">
      <w:pPr>
        <w:ind w:firstLine="720"/>
        <w:rPr>
          <w:sz w:val="24"/>
          <w:szCs w:val="24"/>
        </w:rPr>
      </w:pPr>
      <w:r w:rsidDel="00000000" w:rsidR="00000000" w:rsidRPr="00000000">
        <w:rPr>
          <w:rtl w:val="0"/>
        </w:rPr>
      </w:r>
    </w:p>
    <w:p w:rsidR="00000000" w:rsidDel="00000000" w:rsidP="00000000" w:rsidRDefault="00000000" w:rsidRPr="00000000" w14:paraId="00000046">
      <w:pPr>
        <w:ind w:firstLine="720"/>
        <w:rPr>
          <w:sz w:val="24"/>
          <w:szCs w:val="24"/>
        </w:rPr>
      </w:pPr>
      <w:r w:rsidDel="00000000" w:rsidR="00000000" w:rsidRPr="00000000">
        <w:rPr>
          <w:rtl w:val="0"/>
        </w:rPr>
      </w:r>
    </w:p>
    <w:p w:rsidR="00000000" w:rsidDel="00000000" w:rsidP="00000000" w:rsidRDefault="00000000" w:rsidRPr="00000000" w14:paraId="00000047">
      <w:pPr>
        <w:ind w:firstLine="720"/>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rtl w:val="0"/>
        </w:rPr>
      </w:r>
    </w:p>
    <w:p w:rsidR="00000000" w:rsidDel="00000000" w:rsidP="00000000" w:rsidRDefault="00000000" w:rsidRPr="00000000" w14:paraId="0000004A">
      <w:pPr>
        <w:ind w:firstLine="720"/>
        <w:rPr>
          <w:sz w:val="24"/>
          <w:szCs w:val="24"/>
        </w:rPr>
      </w:pPr>
      <w:r w:rsidDel="00000000" w:rsidR="00000000" w:rsidRPr="00000000">
        <w:rPr>
          <w:rtl w:val="0"/>
        </w:rPr>
      </w:r>
    </w:p>
    <w:p w:rsidR="00000000" w:rsidDel="00000000" w:rsidP="00000000" w:rsidRDefault="00000000" w:rsidRPr="00000000" w14:paraId="0000004B">
      <w:pPr>
        <w:ind w:firstLine="720"/>
        <w:rPr>
          <w:sz w:val="24"/>
          <w:szCs w:val="24"/>
        </w:rPr>
      </w:pPr>
      <w:r w:rsidDel="00000000" w:rsidR="00000000" w:rsidRPr="00000000">
        <w:rPr>
          <w:rtl w:val="0"/>
        </w:rPr>
      </w:r>
    </w:p>
    <w:p w:rsidR="00000000" w:rsidDel="00000000" w:rsidP="00000000" w:rsidRDefault="00000000" w:rsidRPr="00000000" w14:paraId="0000004C">
      <w:pPr>
        <w:ind w:firstLine="720"/>
        <w:rPr>
          <w:sz w:val="24"/>
          <w:szCs w:val="24"/>
        </w:rPr>
      </w:pPr>
      <w:r w:rsidDel="00000000" w:rsidR="00000000" w:rsidRPr="00000000">
        <w:rPr>
          <w:rtl w:val="0"/>
        </w:rPr>
      </w:r>
    </w:p>
    <w:p w:rsidR="00000000" w:rsidDel="00000000" w:rsidP="00000000" w:rsidRDefault="00000000" w:rsidRPr="00000000" w14:paraId="0000004D">
      <w:pPr>
        <w:ind w:firstLine="720"/>
        <w:rPr>
          <w:sz w:val="24"/>
          <w:szCs w:val="24"/>
        </w:rPr>
      </w:pPr>
      <w:r w:rsidDel="00000000" w:rsidR="00000000" w:rsidRPr="00000000">
        <w:rPr>
          <w:rtl w:val="0"/>
        </w:rPr>
      </w:r>
    </w:p>
    <w:p w:rsidR="00000000" w:rsidDel="00000000" w:rsidP="00000000" w:rsidRDefault="00000000" w:rsidRPr="00000000" w14:paraId="0000004E">
      <w:pPr>
        <w:ind w:firstLine="720"/>
        <w:rPr>
          <w:sz w:val="24"/>
          <w:szCs w:val="24"/>
        </w:rPr>
      </w:pPr>
      <w:r w:rsidDel="00000000" w:rsidR="00000000" w:rsidRPr="00000000">
        <w:rPr>
          <w:rtl w:val="0"/>
        </w:rPr>
      </w:r>
    </w:p>
    <w:p w:rsidR="00000000" w:rsidDel="00000000" w:rsidP="00000000" w:rsidRDefault="00000000" w:rsidRPr="00000000" w14:paraId="0000004F">
      <w:pPr>
        <w:ind w:firstLine="720"/>
        <w:rPr>
          <w:sz w:val="24"/>
          <w:szCs w:val="24"/>
        </w:rPr>
      </w:pPr>
      <w:r w:rsidDel="00000000" w:rsidR="00000000" w:rsidRPr="00000000">
        <w:rPr>
          <w:rtl w:val="0"/>
        </w:rPr>
      </w:r>
    </w:p>
    <w:p w:rsidR="00000000" w:rsidDel="00000000" w:rsidP="00000000" w:rsidRDefault="00000000" w:rsidRPr="00000000" w14:paraId="00000050">
      <w:pPr>
        <w:ind w:firstLine="720"/>
        <w:rPr>
          <w:sz w:val="24"/>
          <w:szCs w:val="24"/>
        </w:rPr>
      </w:pPr>
      <w:r w:rsidDel="00000000" w:rsidR="00000000" w:rsidRPr="00000000">
        <w:rPr>
          <w:rtl w:val="0"/>
        </w:rPr>
      </w:r>
    </w:p>
    <w:p w:rsidR="00000000" w:rsidDel="00000000" w:rsidP="00000000" w:rsidRDefault="00000000" w:rsidRPr="00000000" w14:paraId="00000051">
      <w:pPr>
        <w:ind w:firstLine="72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720"/>
        <w:rPr>
          <w:sz w:val="24"/>
          <w:szCs w:val="24"/>
        </w:rPr>
      </w:pPr>
      <w:r w:rsidDel="00000000" w:rsidR="00000000" w:rsidRPr="00000000">
        <w:rPr>
          <w:sz w:val="24"/>
          <w:szCs w:val="24"/>
          <w:rtl w:val="0"/>
        </w:rPr>
        <w:t xml:space="preserve">Dans un autre temps nous avons cherché une solution sans utiliser la méthode overlapping. Nous utilisons donc à la place de la méthode de Tkinter les barycentres pour trouver toutes les intersections entre la droite formée par le gardien et un angle et les segments qui forment le polygone.</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Pr>
        <w:drawing>
          <wp:inline distB="114300" distT="114300" distL="114300" distR="114300">
            <wp:extent cx="4824413" cy="435674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24413" cy="435674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720"/>
        <w:rPr>
          <w:sz w:val="24"/>
          <w:szCs w:val="24"/>
        </w:rPr>
      </w:pPr>
      <w:r w:rsidDel="00000000" w:rsidR="00000000" w:rsidRPr="00000000">
        <w:rPr>
          <w:sz w:val="24"/>
          <w:szCs w:val="24"/>
          <w:rtl w:val="0"/>
        </w:rPr>
        <w:t xml:space="preserve">On peut observer ci-dessus les points violets qui représentent tous les barycentres, et en même temps on voit les points roses qui sont les sommets du polygone que le gardien peut voir, obtenue en effectuant un tri des points violets.</w:t>
      </w:r>
    </w:p>
    <w:p w:rsidR="00000000" w:rsidDel="00000000" w:rsidP="00000000" w:rsidRDefault="00000000" w:rsidRPr="00000000" w14:paraId="00000057">
      <w:pPr>
        <w:ind w:left="0" w:firstLine="0"/>
        <w:rPr>
          <w:sz w:val="24"/>
          <w:szCs w:val="24"/>
        </w:rPr>
      </w:pPr>
      <w:r w:rsidDel="00000000" w:rsidR="00000000" w:rsidRPr="00000000">
        <w:rPr>
          <w:sz w:val="24"/>
          <w:szCs w:val="24"/>
        </w:rPr>
        <w:drawing>
          <wp:inline distB="114300" distT="114300" distL="114300" distR="114300">
            <wp:extent cx="2681851" cy="2509838"/>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81851" cy="25098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