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色散效应下的信号演化分析"/>
    <w:p>
      <w:pPr>
        <w:pStyle w:val="Heading1"/>
      </w:pPr>
      <w:r>
        <w:rPr>
          <w:rFonts w:hint="eastAsia"/>
        </w:rPr>
        <w:t xml:space="preserve">色散效应下的信号演化分析</w:t>
      </w:r>
    </w:p>
    <w:p>
      <w:pPr>
        <w:pStyle w:val="FirstParagraph"/>
      </w:pPr>
      <w:r>
        <w:rPr>
          <w:rFonts w:hint="eastAsia"/>
        </w:rPr>
        <w:t xml:space="preserve">在研究宽带信号穿透等离子体鞘套的过程时，由于介质的色散特性，信号的不同频率分量将经历不同的群时延。这种非线性相位失真会导致接收端的差频信号发生频谱展宽与能量弥散，进而影响参数反演的精度。</w:t>
      </w:r>
    </w:p>
    <w:p>
      <w:pPr>
        <w:pStyle w:val="BodyText"/>
      </w:pPr>
      <w:r>
        <w:rPr>
          <w:rFonts w:hint="eastAsia"/>
        </w:rPr>
        <w:t xml:space="preserve">根据理论推导，色散引起的附加群时延对频率的敏感度可以表示为：</w:t>
      </w:r>
    </w:p>
    <w:p>
      <w:pPr>
        <w:pStyle w:val="BodyText"/>
      </w:pPr>
      <w:r>
        <w:t xml:space="preserve">“</w:t>
      </w:r>
      <m:oMath>
        <m:f>
          <m:fPr>
            <m:type m:val="bar"/>
          </m:fPr>
          <m:num>
            <m:r>
              <m:t>f</m:t>
            </m:r>
          </m:num>
          <m:den>
            <m:r>
              <m:t>K</m:t>
            </m:r>
          </m:den>
        </m:f>
        <m:f>
          <m:fPr>
            <m:type m:val="bar"/>
          </m:fPr>
          <m:num>
            <m:r>
              <m:rPr>
                <m:sty m:val="p"/>
              </m:rPr>
              <m:t>∂</m:t>
            </m:r>
            <m:sSub>
              <m:e>
                <m:r>
                  <m:t>τ</m:t>
                </m:r>
              </m:e>
              <m:sub>
                <m:r>
                  <m:t>p</m:t>
                </m:r>
                <m:r>
                  <m:t>l</m:t>
                </m:r>
                <m:r>
                  <m:t>a</m:t>
                </m:r>
                <m:r>
                  <m:t>s</m:t>
                </m:r>
                <m:r>
                  <m:t>m</m:t>
                </m:r>
                <m:r>
                  <m:t>a</m:t>
                </m:r>
              </m:sub>
            </m:sSub>
          </m:num>
          <m:den>
            <m:r>
              <m:rPr>
                <m:sty m:val="p"/>
              </m:rPr>
              <m:t>∂</m:t>
            </m:r>
            <m:r>
              <m:t>f</m:t>
            </m:r>
          </m:den>
        </m:f>
      </m:oMath>
      <w:r>
        <w:t xml:space="preserve">”</w:t>
      </w:r>
    </w:p>
    <w:p>
      <w:pPr>
        <w:pStyle w:val="BodyText"/>
      </w:pPr>
      <w:r>
        <w:rPr>
          <w:rFonts w:hint="eastAsia"/>
        </w:rPr>
        <w:t xml:space="preserve">其中，</w:t>
      </w:r>
      <m:oMath>
        <m:r>
          <m:t>f</m:t>
        </m:r>
      </m:oMath>
      <w:r>
        <w:t xml:space="preserve"> </w:t>
      </w:r>
      <w:r>
        <w:rPr>
          <w:rFonts w:hint="eastAsia"/>
        </w:rPr>
        <w:t xml:space="preserve">为载波频率，</w:t>
      </w:r>
      <m:oMath>
        <m:r>
          <m:t>K</m:t>
        </m:r>
      </m:oMath>
      <w:r>
        <w:t xml:space="preserve"> </w:t>
      </w:r>
      <w:r>
        <w:rPr>
          <w:rFonts w:hint="eastAsia"/>
        </w:rPr>
        <w:t xml:space="preserve">为调频斜率，</w:t>
      </w:r>
      <m:oMath>
        <m:sSub>
          <m:e>
            <m:r>
              <m:t>τ</m:t>
            </m:r>
          </m:e>
          <m:sub>
            <m:r>
              <m:t>p</m:t>
            </m:r>
            <m:r>
              <m:t>l</m:t>
            </m:r>
            <m:r>
              <m:t>a</m:t>
            </m:r>
            <m:r>
              <m:t>s</m:t>
            </m:r>
            <m:r>
              <m:t>m</m:t>
            </m:r>
            <m:r>
              <m:t>a</m:t>
            </m:r>
          </m:sub>
        </m:sSub>
      </m:oMath>
      <w:r>
        <w:t xml:space="preserve"> </w:t>
      </w:r>
      <w:r>
        <w:rPr>
          <w:rFonts w:hint="eastAsia"/>
        </w:rPr>
        <w:t xml:space="preserve">为等离子体环境下的群时延项。该公式描述了色散效应与信号调频特性之间的耦合关系。</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2026-01-25T06:20:24Z</dcterms:created>
  <dcterms:modified xsi:type="dcterms:W3CDTF">2026-01-25T06:20:24Z</dcterms:modified>
</cp:coreProperties>
</file>

<file path=docProps/custom.xml><?xml version="1.0" encoding="utf-8"?>
<Properties xmlns="http://schemas.openxmlformats.org/officeDocument/2006/custom-properties" xmlns:vt="http://schemas.openxmlformats.org/officeDocument/2006/docPropsVTypes"/>
</file>