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BB5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2602task_</w:t>
      </w:r>
      <w:r>
        <w:rPr>
          <w:color w:val="000000"/>
          <w:sz w:val="16"/>
          <w:szCs w:val="16"/>
        </w:rPr>
        <w:t>控制组寒假培训任务技术文档</w:t>
      </w:r>
    </w:p>
    <w:p w14:paraId="3FED48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文档概述</w:t>
      </w:r>
    </w:p>
    <w:p w14:paraId="53BCD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本文档针对控制组寒假培训任务，阐述基于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OPENMV H7（视觉模块）+ STM32G431C8T6（主控模块）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的硬件架构，实现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单目测距、PID 舵机标靶对正、Flash 数据存储与擦除、人机交互 Shell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四大核心功能的技术实现，包含系统设计、软硬件逻辑、核心算法，所有功能均自主实现，代码规范符合任务要求</w:t>
      </w:r>
    </w:p>
    <w:p w14:paraId="29E671B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outlineLvl w:val="1"/>
        <w:rPr>
          <w:rFonts w:hint="eastAsia"/>
          <w:b w:val="0"/>
          <w:bCs w:val="0"/>
          <w:color w:val="FF0000"/>
          <w:sz w:val="16"/>
          <w:szCs w:val="16"/>
          <w:u w:val="single"/>
          <w:lang w:val="en-US" w:eastAsia="zh-CN"/>
        </w:rPr>
      </w:pPr>
      <w:r>
        <w:rPr>
          <w:rFonts w:hint="eastAsia"/>
          <w:b w:val="0"/>
          <w:bCs w:val="0"/>
          <w:color w:val="FF0000"/>
          <w:sz w:val="18"/>
          <w:szCs w:val="18"/>
          <w:u w:val="single"/>
          <w:lang w:val="en-US" w:eastAsia="zh-CN"/>
        </w:rPr>
        <w:t>有关</w:t>
      </w:r>
      <w:r>
        <w:rPr>
          <w:b w:val="0"/>
          <w:bCs w:val="0"/>
          <w:color w:val="FF0000"/>
          <w:sz w:val="18"/>
          <w:szCs w:val="18"/>
          <w:u w:val="single"/>
        </w:rPr>
        <w:t>程序流程与控制结构</w:t>
      </w:r>
      <w:r>
        <w:rPr>
          <w:rFonts w:hint="eastAsia"/>
          <w:b w:val="0"/>
          <w:bCs w:val="0"/>
          <w:color w:val="FF0000"/>
          <w:sz w:val="18"/>
          <w:szCs w:val="18"/>
          <w:u w:val="single"/>
          <w:lang w:eastAsia="zh-CN"/>
        </w:rPr>
        <w:t>：</w:t>
      </w:r>
      <w:r>
        <w:rPr>
          <w:rFonts w:hint="eastAsia"/>
          <w:b w:val="0"/>
          <w:bCs w:val="0"/>
          <w:color w:val="FF0000"/>
          <w:sz w:val="16"/>
          <w:szCs w:val="16"/>
          <w:u w:val="single"/>
          <w:lang w:val="en-US" w:eastAsia="zh-CN"/>
        </w:rPr>
        <w:t>我还有个文件“流程图”是专门写流程图的，感谢你们去看看，那个说的比较详细；</w:t>
      </w:r>
    </w:p>
    <w:p w14:paraId="3951061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outlineLvl w:val="1"/>
        <w:rPr>
          <w:rFonts w:hint="default"/>
          <w:b w:val="0"/>
          <w:bCs w:val="0"/>
          <w:color w:val="FF000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color w:val="FF0000"/>
          <w:sz w:val="16"/>
          <w:szCs w:val="16"/>
          <w:u w:val="single"/>
          <w:lang w:val="en-US" w:eastAsia="zh-CN"/>
        </w:rPr>
        <w:t>功能对应各个函数的具体实现逻辑：</w:t>
      </w:r>
      <w:r>
        <w:rPr>
          <w:rFonts w:hint="eastAsia"/>
          <w:b w:val="0"/>
          <w:bCs w:val="0"/>
          <w:color w:val="FF0000"/>
          <w:sz w:val="15"/>
          <w:szCs w:val="15"/>
          <w:u w:val="single"/>
          <w:lang w:val="en-US" w:eastAsia="zh-CN"/>
        </w:rPr>
        <w:t>如果这个文档没说明白，还有一个文件是专门解释这个的，</w:t>
      </w:r>
      <w:bookmarkStart w:id="0" w:name="_GoBack"/>
      <w:bookmarkEnd w:id="0"/>
      <w:r>
        <w:rPr>
          <w:rFonts w:hint="eastAsia"/>
          <w:b w:val="0"/>
          <w:bCs w:val="0"/>
          <w:color w:val="FF0000"/>
          <w:sz w:val="15"/>
          <w:szCs w:val="15"/>
          <w:u w:val="single"/>
          <w:lang w:val="en-US" w:eastAsia="zh-CN"/>
        </w:rPr>
        <w:t>也请看看“代码函数功能与交互说明”，谢谢</w:t>
      </w:r>
    </w:p>
    <w:p w14:paraId="101D3366">
      <w:pPr>
        <w:jc w:val="left"/>
        <w:rPr>
          <w:rFonts w:hint="eastAsia" w:eastAsia="宋体"/>
          <w:color w:val="000000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FF0000"/>
          <w:sz w:val="6"/>
          <w:szCs w:val="6"/>
          <w:u w:val="single"/>
          <w:lang w:val="en-US" w:eastAsia="zh-CN"/>
        </w:rPr>
        <w:t>Ps：其实这次所有的核心代码本身后面都附着超详细的注释，就覆盖了代码逻辑，写的不容易，也请详细看看，谢谢！嘻嘻~</w:t>
      </w:r>
    </w:p>
    <w:p w14:paraId="12EB03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一、系统整体设计</w:t>
      </w:r>
    </w:p>
    <w:p w14:paraId="53C83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1.1 系统架构与功能分工</w:t>
      </w:r>
    </w:p>
    <w:p w14:paraId="433EE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本系统采用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主控 + 视觉 + 上位机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三层架构，通过串口实现双向通信，功能模块分工明确，指令由 STM32 统一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收发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，OPENMV 仅作为视觉检测端，上位机（电脑）为用户交互入口：</w:t>
      </w:r>
    </w:p>
    <w:p w14:paraId="4AFA66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视觉感知层（OPENMV）：完成黑色正方形标靶识别、单目测距计算、标靶偏移量（ERROR）检测，接收 STM32 指令并返回对应数据；</w:t>
      </w:r>
    </w:p>
    <w:p w14:paraId="581A1E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主控执行层（STM32G431）：解析上位机指令、与 OPENMV 通信、执行 PID 舵机控制、实现 W25Q64 Flash 数据读写、驱动无源蜂鸣器与舵机；</w:t>
      </w:r>
    </w:p>
    <w:p w14:paraId="0508E8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人机交互层（电脑）：通过串口终端显示菜单、接收键盘操作（上下键选择 / 回车确认 / Ctrl+C 中断）、输出系统运行状态与数据</w:t>
      </w:r>
    </w:p>
    <w:p w14:paraId="022BE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1.2 核心硬件选型与通信 / 控制方式</w:t>
      </w:r>
    </w:p>
    <w:p w14:paraId="1480D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表格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1550"/>
        <w:gridCol w:w="2430"/>
        <w:gridCol w:w="2925"/>
      </w:tblGrid>
      <w:tr w14:paraId="4EFE9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7D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硬件模块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36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型号 / 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16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04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通信 / 控制方式</w:t>
            </w:r>
          </w:p>
        </w:tc>
      </w:tr>
      <w:tr w14:paraId="42A37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9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视觉处理单元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52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OPENMV H7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9E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标靶识别、测距、偏移量检测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BC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USART1，115200 波特率，8N1</w:t>
            </w:r>
          </w:p>
        </w:tc>
      </w:tr>
      <w:tr w14:paraId="2BC51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68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主控单元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21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STM32G431C8T6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F1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指令解析、PID 计算、Flash 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5D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USART1 连 OPENMV，LPUART1 连上位机</w:t>
            </w:r>
          </w:p>
        </w:tc>
      </w:tr>
      <w:tr w14:paraId="02F69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47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执行单元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AB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MG90S 舵机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C1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标靶角度调整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D1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TIM2_CH3 PWM 输出（1500us 对应 0°）</w:t>
            </w:r>
          </w:p>
        </w:tc>
      </w:tr>
      <w:tr w14:paraId="76F4B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06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存储单元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2B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W25Q64（SPI Flash）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73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测距数据 + 时间戳存储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44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SPI3 通信，片选引脚 PB0，单扇区 4KB</w:t>
            </w:r>
          </w:p>
        </w:tc>
      </w:tr>
      <w:tr w14:paraId="0C61B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7C4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提示单元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16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无源蜂鸣器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24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上电提示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FC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TIM3_CH4 PWM 频率调制</w:t>
            </w:r>
          </w:p>
        </w:tc>
      </w:tr>
    </w:tbl>
    <w:p w14:paraId="030F5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1.3 核心功能指标</w:t>
      </w:r>
    </w:p>
    <w:p w14:paraId="765FC5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单目测距：测量范围 40~60cm，精度 ±1.0cm，基于相似三角形原理实现；</w:t>
      </w:r>
    </w:p>
    <w:p w14:paraId="539679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舵机对正：转动范围 - 45°~+45°，通过位置式 PID 闭环控制实现标靶实时对准摄像头；</w:t>
      </w:r>
    </w:p>
    <w:p w14:paraId="34E322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Flash 操作：按「时间戳 + 测距结果」格式存储数据，支持全量读取与擦除，擦除后提示</w:t>
      </w:r>
      <w:r>
        <w:rPr>
          <w:rStyle w:val="11"/>
          <w:color w:val="000000"/>
          <w:sz w:val="16"/>
          <w:szCs w:val="16"/>
        </w:rPr>
        <w:t>clear done</w:t>
      </w:r>
      <w:r>
        <w:rPr>
          <w:color w:val="000000"/>
          <w:sz w:val="16"/>
          <w:szCs w:val="16"/>
        </w:rPr>
        <w:t>；</w:t>
      </w:r>
    </w:p>
    <w:p w14:paraId="31B86E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人机交互：上电蜂鸣器 1s 提示（频率 f=400+400t Hz），终端显示菜单，支持键盘操作与任务实时中断；</w:t>
      </w:r>
    </w:p>
    <w:p w14:paraId="6101B6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串口通信：所有串口波特率 115200，8 位数据位，1 位停止位，无校验，数据传输无乱码、无丢失</w:t>
      </w:r>
    </w:p>
    <w:p w14:paraId="41B63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二、核心软硬件实现逻辑</w:t>
      </w:r>
    </w:p>
    <w:p w14:paraId="3A2AC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系统代码分为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OPENMV 视觉检测代码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和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STM32G431 主控代码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两部分，二者通过 USART1 实现指令与数据的双向传输，STM32 与上位机通过 LPUART1 实现人机交互，所有核心功能均由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指令触发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，无死循环阻塞，响应及时</w:t>
      </w:r>
    </w:p>
    <w:p w14:paraId="09379E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</w:t>
      </w:r>
      <w:r>
        <w:rPr>
          <w:rFonts w:hint="eastAsia"/>
          <w:color w:val="000000"/>
          <w:sz w:val="16"/>
          <w:szCs w:val="16"/>
          <w:lang w:eastAsia="zh-CN"/>
        </w:rPr>
        <w:t>.</w:t>
      </w:r>
      <w:r>
        <w:rPr>
          <w:color w:val="000000"/>
          <w:sz w:val="16"/>
          <w:szCs w:val="16"/>
        </w:rPr>
        <w:t xml:space="preserve"> OPENMV 视觉处理代码实现逻辑</w:t>
      </w:r>
    </w:p>
    <w:p w14:paraId="305FF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OPENMV 核心完成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单目测距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和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标靶偏移量检测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，仅接收 STM32 的 1 字节指令，按固定格式返回数据，主循环持续监听串口指令，无指令时处于待机状态</w:t>
      </w:r>
    </w:p>
    <w:p w14:paraId="7928D0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初始化配置</w:t>
      </w:r>
    </w:p>
    <w:p w14:paraId="0847FF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串口：UART1，115200 波特率，与 STM32 参数匹配；</w:t>
      </w:r>
    </w:p>
    <w:p w14:paraId="58DBCF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摄像头：灰度模式（GRAYSCALE）、QVGA 分辨率（320x240），关闭自动增益与白平衡，保证黑色标靶检测稳定；</w:t>
      </w:r>
    </w:p>
    <w:p w14:paraId="5FB072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核心参数：标靶真实边长 5.0cm、标定焦距 289、黑色灰度阈值 (0,18)、最小色块面积 200（过滤干扰）、列偏移量 10（避免色块边缘检测误差）</w:t>
      </w:r>
    </w:p>
    <w:p w14:paraId="62F3EB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单目测距（指令：b'0'）</w:t>
      </w:r>
    </w:p>
    <w:p w14:paraId="13348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相似三角形测距原理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（距离 D=(真实边长 × 焦距)/ 像素边长），实现逻辑：</w:t>
      </w:r>
    </w:p>
    <w:p w14:paraId="79A913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接收 STM32 指令 b'0'，触发 5 次采样，过滤无效测距结果；</w:t>
      </w:r>
    </w:p>
    <w:p w14:paraId="24FB34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对每次采样的图像做二值化 + 反选处理，筛选面积最大、长宽比 0.8~1.2 的正方形色块；</w:t>
      </w:r>
    </w:p>
    <w:p w14:paraId="176F92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提取色块</w:t>
      </w:r>
      <w:r>
        <w:rPr>
          <w:b/>
          <w:bCs/>
          <w:color w:val="000000"/>
          <w:sz w:val="16"/>
          <w:szCs w:val="16"/>
        </w:rPr>
        <w:t>像素宽度</w:t>
      </w:r>
      <w:r>
        <w:rPr>
          <w:color w:val="000000"/>
          <w:sz w:val="16"/>
          <w:szCs w:val="16"/>
        </w:rPr>
        <w:t>，代入公式计算距离，对有效结果求平均值；</w:t>
      </w:r>
    </w:p>
    <w:p w14:paraId="1051E6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获取时间戳，按</w:t>
      </w:r>
      <w:r>
        <w:rPr>
          <w:rStyle w:val="11"/>
          <w:color w:val="000000"/>
          <w:sz w:val="16"/>
          <w:szCs w:val="16"/>
        </w:rPr>
        <w:t>timestamps: XXX, result: XXX</w:t>
      </w:r>
      <w:r>
        <w:rPr>
          <w:color w:val="000000"/>
          <w:sz w:val="16"/>
          <w:szCs w:val="16"/>
        </w:rPr>
        <w:t>格式发送至 STM32，无有效数据则返回</w:t>
      </w:r>
      <w:r>
        <w:rPr>
          <w:rStyle w:val="11"/>
          <w:color w:val="000000"/>
          <w:sz w:val="16"/>
          <w:szCs w:val="16"/>
        </w:rPr>
        <w:t>result: NONE</w:t>
      </w:r>
    </w:p>
    <w:p w14:paraId="1D1FCB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标靶偏移量检测（指令：b'1'）</w:t>
      </w:r>
    </w:p>
    <w:p w14:paraId="6768B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检测标靶与摄像头画面的左右偏移，输出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ERROR 值（左列高度 - 右列高度）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，为 PID 控制提供偏差依据，实现逻辑：</w:t>
      </w:r>
    </w:p>
    <w:p w14:paraId="0EB176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接收 STM32 指令 b'1'，进入持续检测循环，每 0.2s 输出 1 次数据；</w:t>
      </w:r>
    </w:p>
    <w:p w14:paraId="277E04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对图像二值化处理，筛选最大色块，对色块左右</w:t>
      </w:r>
      <w:r>
        <w:rPr>
          <w:b/>
          <w:bCs/>
          <w:color w:val="000000"/>
          <w:sz w:val="16"/>
          <w:szCs w:val="16"/>
        </w:rPr>
        <w:t>列向内偏移 10 像素</w:t>
      </w:r>
      <w:r>
        <w:rPr>
          <w:rFonts w:hint="eastAsia"/>
          <w:b/>
          <w:bCs/>
          <w:color w:val="000000"/>
          <w:sz w:val="16"/>
          <w:szCs w:val="16"/>
          <w:lang w:eastAsia="zh-CN"/>
        </w:rPr>
        <w:t>（</w:t>
      </w: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最外的两侧测不准</w:t>
      </w:r>
      <w:r>
        <w:rPr>
          <w:rFonts w:hint="eastAsia"/>
          <w:b/>
          <w:bCs/>
          <w:color w:val="000000"/>
          <w:sz w:val="16"/>
          <w:szCs w:val="16"/>
          <w:lang w:eastAsia="zh-CN"/>
        </w:rPr>
        <w:t>）</w:t>
      </w:r>
      <w:r>
        <w:rPr>
          <w:color w:val="000000"/>
          <w:sz w:val="16"/>
          <w:szCs w:val="16"/>
        </w:rPr>
        <w:t>，统计左右列有效像素高度；</w:t>
      </w:r>
    </w:p>
    <w:p w14:paraId="35F952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计算 ERROR 值，按</w:t>
      </w:r>
      <w:r>
        <w:rPr>
          <w:rStyle w:val="11"/>
          <w:color w:val="000000"/>
          <w:sz w:val="16"/>
          <w:szCs w:val="16"/>
        </w:rPr>
        <w:t>ERROR:XXX</w:t>
      </w:r>
      <w:r>
        <w:rPr>
          <w:color w:val="000000"/>
          <w:sz w:val="16"/>
          <w:szCs w:val="16"/>
        </w:rPr>
        <w:t>格式发送至 STM32，无标靶则返回</w:t>
      </w:r>
      <w:r>
        <w:rPr>
          <w:rStyle w:val="11"/>
          <w:color w:val="000000"/>
          <w:sz w:val="16"/>
          <w:szCs w:val="16"/>
        </w:rPr>
        <w:t>ERROR:NONE</w:t>
      </w:r>
      <w:r>
        <w:rPr>
          <w:color w:val="000000"/>
          <w:sz w:val="16"/>
          <w:szCs w:val="16"/>
        </w:rPr>
        <w:t>；</w:t>
      </w:r>
    </w:p>
    <w:p w14:paraId="6957A1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循环中实时监听停止指令 b'\x00'（STM32 由 Ctrl+C 触发），</w:t>
      </w:r>
      <w:r>
        <w:rPr>
          <w:rFonts w:hint="eastAsia"/>
          <w:color w:val="000000"/>
          <w:sz w:val="16"/>
          <w:szCs w:val="16"/>
          <w:lang w:val="en-US" w:eastAsia="zh-CN"/>
        </w:rPr>
        <w:t>做到可实时打断，</w:t>
      </w:r>
      <w:r>
        <w:rPr>
          <w:color w:val="000000"/>
          <w:sz w:val="16"/>
          <w:szCs w:val="16"/>
        </w:rPr>
        <w:t>接收到则退出循环，返回待机状态</w:t>
      </w:r>
    </w:p>
    <w:p w14:paraId="550578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16"/>
          <w:szCs w:val="16"/>
          <w:lang w:val="en-US" w:eastAsia="zh-CN"/>
        </w:rPr>
      </w:pPr>
      <w:r>
        <w:rPr>
          <w:color w:val="000000"/>
          <w:sz w:val="16"/>
          <w:szCs w:val="16"/>
        </w:rPr>
        <w:t>串口指令</w:t>
      </w:r>
      <w:r>
        <w:rPr>
          <w:rFonts w:hint="eastAsia"/>
          <w:color w:val="000000"/>
          <w:sz w:val="16"/>
          <w:szCs w:val="16"/>
          <w:lang w:val="en-US" w:eastAsia="zh-CN"/>
        </w:rPr>
        <w:t>对应</w:t>
      </w:r>
    </w:p>
    <w:p w14:paraId="0F6AC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表格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150"/>
        <w:gridCol w:w="673"/>
        <w:gridCol w:w="1485"/>
      </w:tblGrid>
      <w:tr w14:paraId="138C1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1A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接收指令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F3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功能触发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33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停止指令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99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功能终止</w:t>
            </w:r>
          </w:p>
        </w:tc>
      </w:tr>
      <w:tr w14:paraId="14346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5D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b'0'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27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单目测距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4C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eastAsiaTheme="min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lang w:val="en-US" w:eastAsia="zh-CN"/>
              </w:rPr>
              <w:t>没必要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76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测距完成后自动返回</w:t>
            </w:r>
          </w:p>
        </w:tc>
      </w:tr>
      <w:tr w14:paraId="4DE5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6E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b'1'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10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标靶偏移量检测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8A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b'\x00'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C1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立即退出检测循环</w:t>
            </w:r>
          </w:p>
        </w:tc>
      </w:tr>
    </w:tbl>
    <w:p w14:paraId="2226A2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STM32G431 主控代码实现逻辑</w:t>
      </w:r>
    </w:p>
    <w:p w14:paraId="1518A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STM32 为系统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指令中枢与执行核心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，基于 CubeMX 配置底层外设（UART/SPI/TIM/GPIO），Keil MDK 编写应用层代码，采用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中断驱动 + 主循环轮询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模式，避免阻塞，实现人机交互、PID 控制、Flash 操作、舵机驱动等全部功能</w:t>
      </w:r>
    </w:p>
    <w:p w14:paraId="3BDF07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系统上电初始化流程</w:t>
      </w:r>
    </w:p>
    <w:p w14:paraId="7C9816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底层外设初始化：USART1/LPUART1、SPI3、TIM2/TIM3（PWM）、GPIO；</w:t>
      </w:r>
    </w:p>
    <w:p w14:paraId="5AF2BC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上电提示：调用</w:t>
      </w:r>
      <w:r>
        <w:rPr>
          <w:rStyle w:val="11"/>
          <w:color w:val="000000"/>
          <w:sz w:val="16"/>
          <w:szCs w:val="16"/>
        </w:rPr>
        <w:t>Beep_Once_At_Startup()</w:t>
      </w:r>
      <w:r>
        <w:rPr>
          <w:color w:val="000000"/>
          <w:sz w:val="16"/>
          <w:szCs w:val="16"/>
        </w:rPr>
        <w:t>，驱动蜂鸣器 1s，频率 400~800Hz 线性变化；</w:t>
      </w:r>
    </w:p>
    <w:p w14:paraId="38062B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人机交互初始化：初始化菜单选择标志、高亮标志，清屏并显示 Talos 系统菜单；</w:t>
      </w:r>
    </w:p>
    <w:p w14:paraId="1F87B3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中断开启：LPUART1（上位机）和 USART1（OPENMV）开启接收中断，避免数据丢失；</w:t>
      </w:r>
    </w:p>
    <w:p w14:paraId="79A521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存储与执行初始化：初始化 W25Q64 Flash，扫描并定位最后写入地址；舵机 PWM 初始化，默认输出 1500us（对应 0°）</w:t>
      </w:r>
    </w:p>
    <w:p w14:paraId="146DC6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人机交互 Shell 实现</w:t>
      </w:r>
    </w:p>
    <w:p w14:paraId="2DABE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基于 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LPUART1 接收中断实现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，支持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菜单显示、按键解析、任务中断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，核心逻辑：</w:t>
      </w:r>
    </w:p>
    <w:p w14:paraId="6E5849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菜单显示：通过 ANSI 清屏指令</w:t>
      </w:r>
      <w:r>
        <w:rPr>
          <w:rStyle w:val="11"/>
          <w:color w:val="000000"/>
          <w:sz w:val="16"/>
          <w:szCs w:val="16"/>
        </w:rPr>
        <w:t>\033[2J\033[H</w:t>
      </w:r>
      <w:r>
        <w:rPr>
          <w:color w:val="000000"/>
          <w:sz w:val="16"/>
          <w:szCs w:val="16"/>
        </w:rPr>
        <w:t>刷新终端，高亮标志</w:t>
      </w:r>
      <w:r>
        <w:rPr>
          <w:rStyle w:val="11"/>
          <w:color w:val="000000"/>
          <w:sz w:val="16"/>
          <w:szCs w:val="16"/>
        </w:rPr>
        <w:t>*</w:t>
      </w:r>
      <w:r>
        <w:rPr>
          <w:color w:val="000000"/>
          <w:sz w:val="16"/>
          <w:szCs w:val="16"/>
        </w:rPr>
        <w:t>跟随选择标志移动，显示 4 个功能菜单；</w:t>
      </w:r>
    </w:p>
    <w:p w14:paraId="3F9766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按键解析：</w:t>
      </w:r>
    </w:p>
    <w:p w14:paraId="0682A8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上下键（A/D/B/C）：调整菜单选择标志（0~3），实时刷新高亮；</w:t>
      </w:r>
    </w:p>
    <w:p w14:paraId="79929D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回车键（\r）：确认选择，将选择标志转为 ASCII 码（48~51），通过 USART1 发送至 OPENMV，触发对应功能；</w:t>
      </w:r>
    </w:p>
    <w:p w14:paraId="018B2A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Ctrl+C（ASCII=3）：触发任务中断，发送停止指令 b'\x00' 至 OPENMV，重置菜单并返回选择界面；</w:t>
      </w:r>
    </w:p>
    <w:p w14:paraId="7626B5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过滤箭头键前缀</w:t>
      </w:r>
      <w:r>
        <w:rPr>
          <w:color w:val="000000"/>
          <w:sz w:val="16"/>
          <w:szCs w:val="16"/>
        </w:rPr>
        <w:t>（0x1B+[），仅解析有效按键字符，保证操作响应准确</w:t>
      </w:r>
    </w:p>
    <w:p w14:paraId="7F741F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2.3 串口数据接收与解析</w:t>
      </w:r>
    </w:p>
    <w:p w14:paraId="0486BC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USART1（与 OPENMV 通信）：接收中断每接收 1 字节存入临时缓冲区，检测到</w:t>
      </w:r>
      <w:r>
        <w:rPr>
          <w:rStyle w:val="11"/>
          <w:color w:val="000000"/>
          <w:sz w:val="16"/>
          <w:szCs w:val="16"/>
        </w:rPr>
        <w:t>\n</w:t>
      </w:r>
      <w:r>
        <w:rPr>
          <w:rStyle w:val="11"/>
          <w:rFonts w:hint="eastAsia"/>
          <w:color w:val="000000"/>
          <w:sz w:val="16"/>
          <w:szCs w:val="16"/>
          <w:lang w:val="en-US" w:eastAsia="zh-CN"/>
        </w:rPr>
        <w:t xml:space="preserve"> ||</w:t>
      </w:r>
      <w:r>
        <w:rPr>
          <w:rStyle w:val="11"/>
          <w:color w:val="000000"/>
          <w:sz w:val="16"/>
          <w:szCs w:val="16"/>
        </w:rPr>
        <w:t>\r</w:t>
      </w:r>
      <w:r>
        <w:rPr>
          <w:color w:val="000000"/>
          <w:sz w:val="16"/>
          <w:szCs w:val="16"/>
        </w:rPr>
        <w:t>则判定一行数据接收完成，置位标志并在缓冲区末尾添加字符串结束符</w:t>
      </w:r>
      <w:r>
        <w:rPr>
          <w:rStyle w:val="11"/>
          <w:color w:val="000000"/>
          <w:sz w:val="16"/>
          <w:szCs w:val="16"/>
        </w:rPr>
        <w:t>\0</w:t>
      </w:r>
      <w:r>
        <w:rPr>
          <w:color w:val="000000"/>
          <w:sz w:val="16"/>
          <w:szCs w:val="16"/>
        </w:rPr>
        <w:t>，主循环轮询标志并解析数据；</w:t>
      </w:r>
    </w:p>
    <w:p w14:paraId="102538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LPUART1（与上位机通信）：中断驱动按键解析，无数据时处于监听状态，保证人机交互实时性</w:t>
      </w:r>
    </w:p>
    <w:p w14:paraId="4E1E56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且USART抢断优先级为1，LPUART抢断优先级为0，也就是LPUART可以随时打断USART</w:t>
      </w:r>
    </w:p>
    <w:p w14:paraId="69D57C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2.4 四大功能核心实现</w:t>
      </w:r>
    </w:p>
    <w:p w14:paraId="7AAF87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rPr>
          <w:color w:val="000000"/>
          <w:sz w:val="16"/>
          <w:szCs w:val="16"/>
        </w:rPr>
        <w:t>功能 1：单目测距（菜单 1，选择标志 = 0）</w:t>
      </w:r>
    </w:p>
    <w:p w14:paraId="41A5DB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在按键判断后由回车选择程序由STM32主控向OPENMV经由USART发送对应指令</w:t>
      </w:r>
    </w:p>
    <w:p w14:paraId="1AA6ED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主循环检测到 USART1 数据接收完成，调用</w:t>
      </w:r>
      <w:r>
        <w:rPr>
          <w:rStyle w:val="11"/>
          <w:color w:val="000000"/>
          <w:sz w:val="16"/>
          <w:szCs w:val="16"/>
        </w:rPr>
        <w:t>Func1_Add_1()</w:t>
      </w:r>
      <w:r>
        <w:rPr>
          <w:color w:val="000000"/>
          <w:sz w:val="16"/>
          <w:szCs w:val="16"/>
        </w:rPr>
        <w:t>；</w:t>
      </w:r>
    </w:p>
    <w:p w14:paraId="4A23ED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验证数据有效性，判断 Flash 剩余空间，避免超出 4KB 扇区范围；</w:t>
      </w:r>
    </w:p>
    <w:p w14:paraId="53191D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将 OPENMV 返回的「时间戳 + 测距结果」字符串写入 W25Q64 Flash，自动添加结束符</w:t>
      </w:r>
      <w:r>
        <w:rPr>
          <w:rStyle w:val="11"/>
          <w:color w:val="000000"/>
          <w:sz w:val="16"/>
          <w:szCs w:val="16"/>
        </w:rPr>
        <w:t>\0</w:t>
      </w:r>
      <w:r>
        <w:rPr>
          <w:color w:val="000000"/>
          <w:sz w:val="16"/>
          <w:szCs w:val="16"/>
        </w:rPr>
        <w:t>；</w:t>
      </w:r>
    </w:p>
    <w:p w14:paraId="320DC8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更新 Flash 写指针，指向下一空闲地址，完成后返回主菜单。</w:t>
      </w:r>
    </w:p>
    <w:p w14:paraId="0B2089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 2：PID 舵机标靶对正（菜单 2，选择标志 = 1）</w:t>
      </w:r>
    </w:p>
    <w:p w14:paraId="71E34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系统核心功能，基于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位置式 PID 闭环控制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实现标靶实时对正，实现逻辑：</w:t>
      </w:r>
    </w:p>
    <w:p w14:paraId="2E5549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在按键判断后由回车选择程序由STM32主控向OPENMV经由USART发送对应指令</w:t>
      </w:r>
    </w:p>
    <w:p w14:paraId="1E28E5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主循环解析 USART1 接收的</w:t>
      </w:r>
      <w:r>
        <w:rPr>
          <w:rStyle w:val="11"/>
          <w:color w:val="000000"/>
          <w:sz w:val="16"/>
          <w:szCs w:val="16"/>
        </w:rPr>
        <w:t>ERROR:XXX</w:t>
      </w:r>
      <w:r>
        <w:rPr>
          <w:color w:val="000000"/>
          <w:sz w:val="16"/>
          <w:szCs w:val="16"/>
        </w:rPr>
        <w:t>数据，提取有效偏差值；</w:t>
      </w:r>
    </w:p>
    <w:p w14:paraId="2B93D6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调用</w:t>
      </w:r>
      <w:r>
        <w:rPr>
          <w:rStyle w:val="11"/>
          <w:color w:val="000000"/>
          <w:sz w:val="16"/>
          <w:szCs w:val="16"/>
        </w:rPr>
        <w:t>PID_Calc(0, error_val)</w:t>
      </w:r>
      <w:r>
        <w:rPr>
          <w:color w:val="000000"/>
          <w:sz w:val="16"/>
          <w:szCs w:val="16"/>
        </w:rPr>
        <w:t>计算 PID 输出（目标值 0，即 ERROR=0 为标靶对正）；</w:t>
      </w:r>
    </w:p>
    <w:p w14:paraId="6697F4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PID 输出</w:t>
      </w:r>
      <w:r>
        <w:rPr>
          <w:rFonts w:hint="eastAsia"/>
          <w:color w:val="000000"/>
          <w:sz w:val="16"/>
          <w:szCs w:val="16"/>
          <w:lang w:val="en-US" w:eastAsia="zh-CN"/>
        </w:rPr>
        <w:t>转换</w:t>
      </w:r>
      <w:r>
        <w:rPr>
          <w:color w:val="000000"/>
          <w:sz w:val="16"/>
          <w:szCs w:val="16"/>
        </w:rPr>
        <w:t>为舵机 PWM 值：</w:t>
      </w:r>
      <w:r>
        <w:rPr>
          <w:rStyle w:val="11"/>
          <w:color w:val="000000"/>
          <w:sz w:val="16"/>
          <w:szCs w:val="16"/>
        </w:rPr>
        <w:t>PWM=1500+PID输出</w:t>
      </w:r>
      <w:r>
        <w:rPr>
          <w:color w:val="000000"/>
          <w:sz w:val="16"/>
          <w:szCs w:val="16"/>
        </w:rPr>
        <w:t>，并限幅 500~2500us（匹配 - 45°~+45° 转动范围）；</w:t>
      </w:r>
    </w:p>
    <w:p w14:paraId="1BAF6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通过</w:t>
      </w:r>
      <w:r>
        <w:rPr>
          <w:rStyle w:val="11"/>
          <w:color w:val="000000"/>
          <w:sz w:val="16"/>
          <w:szCs w:val="16"/>
        </w:rPr>
        <w:t>__HAL_TIM_SET_COMPARE()</w:t>
      </w:r>
      <w:r>
        <w:rPr>
          <w:color w:val="000000"/>
          <w:sz w:val="16"/>
          <w:szCs w:val="16"/>
        </w:rPr>
        <w:t>更新 TIM2_CH3 PWM 占空比，驱动舵机转动；</w:t>
      </w:r>
    </w:p>
    <w:p w14:paraId="377ED6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终端实时打印</w:t>
      </w:r>
      <w:r>
        <w:rPr>
          <w:rStyle w:val="11"/>
          <w:color w:val="000000"/>
          <w:sz w:val="16"/>
          <w:szCs w:val="16"/>
        </w:rPr>
        <w:t>Error:XXX PID:XXX PWM:XXX</w:t>
      </w:r>
      <w:r>
        <w:rPr>
          <w:color w:val="000000"/>
          <w:sz w:val="16"/>
          <w:szCs w:val="16"/>
        </w:rPr>
        <w:t>，</w:t>
      </w:r>
      <w:r>
        <w:rPr>
          <w:b/>
          <w:bCs/>
          <w:color w:val="000000"/>
          <w:sz w:val="16"/>
          <w:szCs w:val="16"/>
        </w:rPr>
        <w:t>方便参数调试</w:t>
      </w:r>
      <w:r>
        <w:rPr>
          <w:color w:val="000000"/>
          <w:sz w:val="16"/>
          <w:szCs w:val="16"/>
        </w:rPr>
        <w:t>，直至 Ctrl+C 触发中断</w:t>
      </w:r>
    </w:p>
    <w:p w14:paraId="76ACB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 3：Flash 数据读取（菜单 3，选择标志 = 2）</w:t>
      </w:r>
    </w:p>
    <w:p w14:paraId="490923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在按键判断后由回车选择程序</w:t>
      </w:r>
      <w:r>
        <w:rPr>
          <w:color w:val="000000"/>
          <w:sz w:val="16"/>
          <w:szCs w:val="16"/>
        </w:rPr>
        <w:t>后直接调用</w:t>
      </w:r>
      <w:r>
        <w:rPr>
          <w:rStyle w:val="11"/>
          <w:color w:val="000000"/>
          <w:sz w:val="16"/>
          <w:szCs w:val="16"/>
        </w:rPr>
        <w:t>Func3_Read_All()</w:t>
      </w:r>
      <w:r>
        <w:rPr>
          <w:color w:val="000000"/>
          <w:sz w:val="16"/>
          <w:szCs w:val="16"/>
        </w:rPr>
        <w:t>，从 Flash 起始地址（0x000000）开始依次读取存储的字符串；</w:t>
      </w:r>
    </w:p>
    <w:p w14:paraId="0C72E2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终端打印所有数据，包含</w:t>
      </w:r>
      <w:r>
        <w:rPr>
          <w:rStyle w:val="10"/>
          <w:b/>
          <w:bCs/>
          <w:color w:val="000000"/>
          <w:sz w:val="16"/>
          <w:szCs w:val="16"/>
        </w:rPr>
        <w:t>字符串序号、内容、存储地址、长度</w:t>
      </w:r>
      <w:r>
        <w:rPr>
          <w:color w:val="000000"/>
          <w:sz w:val="16"/>
          <w:szCs w:val="16"/>
        </w:rPr>
        <w:t>，以及总存储数和已用字节数；</w:t>
      </w:r>
    </w:p>
    <w:p w14:paraId="2C1FF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若 Flash 无数据，提示</w:t>
      </w:r>
      <w:r>
        <w:rPr>
          <w:rStyle w:val="11"/>
          <w:color w:val="000000"/>
          <w:sz w:val="16"/>
          <w:szCs w:val="16"/>
        </w:rPr>
        <w:t>No data stored in Flash!</w:t>
      </w:r>
      <w:r>
        <w:rPr>
          <w:color w:val="000000"/>
          <w:sz w:val="16"/>
          <w:szCs w:val="16"/>
        </w:rPr>
        <w:t>，完成后返回主菜单</w:t>
      </w:r>
    </w:p>
    <w:p w14:paraId="69F2D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 4：Flash 全量擦除（菜单 4，选择标志 = 3）</w:t>
      </w:r>
    </w:p>
    <w:p w14:paraId="274A18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在按键判断后由回车选择程序</w:t>
      </w:r>
      <w:r>
        <w:rPr>
          <w:color w:val="000000"/>
          <w:sz w:val="16"/>
          <w:szCs w:val="16"/>
        </w:rPr>
        <w:t>后</w:t>
      </w:r>
      <w:r>
        <w:rPr>
          <w:color w:val="000000"/>
          <w:sz w:val="16"/>
          <w:szCs w:val="16"/>
        </w:rPr>
        <w:t>调用</w:t>
      </w:r>
      <w:r>
        <w:rPr>
          <w:rStyle w:val="11"/>
          <w:color w:val="000000"/>
          <w:sz w:val="16"/>
          <w:szCs w:val="16"/>
        </w:rPr>
        <w:t>Flash_EraseSector(FLASH_START_ADDR)</w:t>
      </w:r>
      <w:r>
        <w:rPr>
          <w:color w:val="000000"/>
          <w:sz w:val="16"/>
          <w:szCs w:val="16"/>
        </w:rPr>
        <w:t>，擦除 W25Q64 0 号扇区（4KB）；</w:t>
      </w:r>
    </w:p>
    <w:p w14:paraId="33CD44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擦除前开启 Flash 写使能，发送扇区擦除指令（0x20），超时判断 500ms，避免阻塞；</w:t>
      </w:r>
    </w:p>
    <w:p w14:paraId="4B2E0C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擦除后重置 Flash 写指针至起始地址，读取起始地址字节验证（0xFF 为擦除成功）</w:t>
      </w:r>
    </w:p>
    <w:p w14:paraId="112E70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终端提示</w:t>
      </w:r>
      <w:r>
        <w:rPr>
          <w:rStyle w:val="11"/>
          <w:color w:val="000000"/>
          <w:sz w:val="16"/>
          <w:szCs w:val="16"/>
        </w:rPr>
        <w:t>clear done</w:t>
      </w:r>
      <w:r>
        <w:rPr>
          <w:color w:val="000000"/>
          <w:sz w:val="16"/>
          <w:szCs w:val="16"/>
        </w:rPr>
        <w:t>，返回主菜单</w:t>
      </w:r>
    </w:p>
    <w:p w14:paraId="67A5EA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2.5 关键外设驱动逻辑</w:t>
      </w:r>
    </w:p>
    <w:p w14:paraId="37EB27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Flash（W25Q64）驱动</w:t>
      </w:r>
    </w:p>
    <w:p w14:paraId="0B6BD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 SPI3 实现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单字节读写、多字节读写、字符串读写、扇区擦除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，核心封装函数：</w:t>
      </w:r>
    </w:p>
    <w:p w14:paraId="3E0092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Flash_WriteString/Flash_ReadString</w:t>
      </w:r>
      <w:r>
        <w:rPr>
          <w:color w:val="000000"/>
          <w:sz w:val="16"/>
          <w:szCs w:val="16"/>
        </w:rPr>
        <w:t xml:space="preserve">：适配测距数据的字符串存储需求，自动添加 </w:t>
      </w:r>
      <w:r>
        <w:rPr>
          <w:rFonts w:hint="eastAsia"/>
          <w:color w:val="000000"/>
          <w:sz w:val="16"/>
          <w:szCs w:val="16"/>
          <w:lang w:val="en-US" w:eastAsia="zh-CN"/>
        </w:rPr>
        <w:t>和</w:t>
      </w:r>
      <w:r>
        <w:rPr>
          <w:color w:val="000000"/>
          <w:sz w:val="16"/>
          <w:szCs w:val="16"/>
        </w:rPr>
        <w:t>识别结束符</w:t>
      </w:r>
      <w:r>
        <w:rPr>
          <w:rStyle w:val="11"/>
          <w:color w:val="000000"/>
          <w:sz w:val="16"/>
          <w:szCs w:val="16"/>
        </w:rPr>
        <w:t>\0</w:t>
      </w:r>
      <w:r>
        <w:rPr>
          <w:color w:val="000000"/>
          <w:sz w:val="16"/>
          <w:szCs w:val="16"/>
        </w:rPr>
        <w:t>；</w:t>
      </w:r>
    </w:p>
    <w:p w14:paraId="1486B2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Flash_EraseSector</w:t>
      </w:r>
      <w:r>
        <w:rPr>
          <w:color w:val="000000"/>
          <w:sz w:val="16"/>
          <w:szCs w:val="16"/>
        </w:rPr>
        <w:t>：实现扇区擦除，包含超时判断与擦除结果验证；</w:t>
      </w:r>
    </w:p>
    <w:p w14:paraId="7C7756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Flash_Init</w:t>
      </w:r>
      <w:r>
        <w:rPr>
          <w:color w:val="000000"/>
          <w:sz w:val="16"/>
          <w:szCs w:val="16"/>
        </w:rPr>
        <w:t>：上电扫描 Flash，定位最后写入地址，初始化写指针，避免数据覆盖</w:t>
      </w:r>
    </w:p>
    <w:p w14:paraId="349C91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无源蜂鸣器驱动</w:t>
      </w:r>
    </w:p>
    <w:p w14:paraId="73EDE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通过 TIM3_CH4 PWM 调制实现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频率线性变化的 1s 鸣叫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，核心逻辑：</w:t>
      </w:r>
    </w:p>
    <w:p w14:paraId="4EA55D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预分频器 169（系统时钟 170MHz，分频后 1MHz），占空比固定 50%（保证鸣叫清晰）；</w:t>
      </w:r>
    </w:p>
    <w:p w14:paraId="2B4978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按 f=400+400t Hz 实时计算 ARR 值，每 1ms 更新一次，1s 后停止 PWM 输出</w:t>
      </w:r>
    </w:p>
    <w:p w14:paraId="4FAA87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舵机驱动</w:t>
      </w:r>
    </w:p>
    <w:p w14:paraId="7A6F9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MG90S 舵机为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PWM 驱动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，通过 TIM2_CH3 输出 1000~2000us 的 PWM 信号，对应 - 45°~+45° 转动范围，默认 1500us 为 0°，PID 输出直接映射为 PWM 偏移量，实现角度精准调整</w:t>
      </w:r>
    </w:p>
    <w:p w14:paraId="190F17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三、PID 控制算法设计</w:t>
      </w:r>
    </w:p>
    <w:p w14:paraId="150B2B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</w:t>
      </w:r>
      <w:r>
        <w:rPr>
          <w:rFonts w:hint="eastAsia"/>
          <w:color w:val="000000"/>
          <w:sz w:val="16"/>
          <w:szCs w:val="16"/>
          <w:lang w:eastAsia="zh-CN"/>
        </w:rPr>
        <w:t>.</w:t>
      </w:r>
      <w:r>
        <w:rPr>
          <w:color w:val="000000"/>
          <w:sz w:val="16"/>
          <w:szCs w:val="16"/>
        </w:rPr>
        <w:t xml:space="preserve"> 算法选型与核心公式</w:t>
      </w:r>
    </w:p>
    <w:p w14:paraId="7372A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采用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位置式 PID 算法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，用于舵机标靶对正的闭环控制，控制目标为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ERROR=0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（标靶中心与摄像头画面中心对正）</w:t>
      </w:r>
    </w:p>
    <w:p w14:paraId="62EFC7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</w:t>
      </w:r>
      <w:r>
        <w:rPr>
          <w:rFonts w:hint="eastAsia"/>
          <w:color w:val="000000"/>
          <w:sz w:val="16"/>
          <w:szCs w:val="16"/>
          <w:lang w:eastAsia="zh-CN"/>
        </w:rPr>
        <w:t>.</w:t>
      </w:r>
      <w:r>
        <w:rPr>
          <w:color w:val="000000"/>
          <w:sz w:val="16"/>
          <w:szCs w:val="16"/>
        </w:rPr>
        <w:t xml:space="preserve"> 代码实现逻辑</w:t>
      </w:r>
    </w:p>
    <w:p w14:paraId="24A51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核心函数</w:t>
      </w:r>
      <w:r>
        <w:rPr>
          <w:rStyle w:val="11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PID_Calc(int target, int current)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，入参为目标值（固定 0）和当前偏差值，出参为 PID 输出值，加入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积分限幅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和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输出限幅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，避免积分饱和与舵机超调，实现逻辑：</w:t>
      </w:r>
    </w:p>
    <w:p w14:paraId="20D7F8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计算当前偏差</w:t>
      </w:r>
      <w:r>
        <w:rPr>
          <w:color w:val="000000"/>
          <w:sz w:val="19"/>
          <w:szCs w:val="19"/>
        </w:rPr>
        <w:t>e(k)=</w:t>
      </w:r>
      <w:r>
        <w:rPr>
          <w:color w:val="000000"/>
          <w:sz w:val="16"/>
          <w:szCs w:val="16"/>
        </w:rPr>
        <w:t>target - current；</w:t>
      </w:r>
    </w:p>
    <w:p w14:paraId="211EAE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积分项累计并限幅（-500~500），微分项计算当前偏差与上一次偏差的差值；</w:t>
      </w:r>
    </w:p>
    <w:p w14:paraId="137183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按公式计算 PID 输出，输出限幅（-400~400）；</w:t>
      </w:r>
    </w:p>
    <w:p w14:paraId="2D2EB8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更新上一次偏差，为下一次计算做准备，返回 PID 输出值。</w:t>
      </w:r>
    </w:p>
    <w:p w14:paraId="17FB4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16"/>
          <w:szCs w:val="16"/>
          <w:lang w:val="en-US" w:eastAsia="zh-CN"/>
        </w:rPr>
      </w:pPr>
      <w:r>
        <w:rPr>
          <w:color w:val="000000"/>
          <w:sz w:val="16"/>
          <w:szCs w:val="16"/>
        </w:rPr>
        <w:t>3</w:t>
      </w:r>
      <w:r>
        <w:rPr>
          <w:rFonts w:hint="eastAsia"/>
          <w:color w:val="000000"/>
          <w:sz w:val="16"/>
          <w:szCs w:val="16"/>
          <w:lang w:eastAsia="zh-CN"/>
        </w:rPr>
        <w:t>.</w:t>
      </w:r>
      <w:r>
        <w:rPr>
          <w:color w:val="000000"/>
          <w:sz w:val="16"/>
          <w:szCs w:val="16"/>
        </w:rPr>
        <w:t xml:space="preserve"> 调试</w:t>
      </w:r>
      <w:r>
        <w:rPr>
          <w:rFonts w:hint="eastAsia"/>
          <w:color w:val="000000"/>
          <w:sz w:val="16"/>
          <w:szCs w:val="16"/>
          <w:lang w:val="en-US" w:eastAsia="zh-CN"/>
        </w:rPr>
        <w:t>后的</w:t>
      </w:r>
      <w:r>
        <w:rPr>
          <w:color w:val="000000"/>
          <w:sz w:val="16"/>
          <w:szCs w:val="16"/>
        </w:rPr>
        <w:t>参数</w:t>
      </w:r>
      <w:r>
        <w:rPr>
          <w:rFonts w:hint="eastAsia"/>
          <w:color w:val="000000"/>
          <w:sz w:val="16"/>
          <w:szCs w:val="16"/>
          <w:lang w:val="en-US" w:eastAsia="zh-CN"/>
        </w:rPr>
        <w:t>设定</w:t>
      </w:r>
    </w:p>
    <w:p w14:paraId="739BC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初始调试参数：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Kp=1.9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Ki=1.0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Kd=0.0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，采用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先比例，后积分，最后微分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的经典调试方法</w:t>
      </w:r>
    </w:p>
    <w:p w14:paraId="0CCF2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四</w:t>
      </w:r>
      <w:r>
        <w:rPr>
          <w:color w:val="000000"/>
          <w:sz w:val="16"/>
          <w:szCs w:val="16"/>
        </w:rPr>
        <w:t>、功能测试与注意事项</w:t>
      </w:r>
    </w:p>
    <w:p w14:paraId="144D9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4</w:t>
      </w:r>
      <w:r>
        <w:rPr>
          <w:color w:val="000000"/>
          <w:sz w:val="16"/>
          <w:szCs w:val="16"/>
        </w:rPr>
        <w:t>.1 核心测试步骤</w:t>
      </w:r>
    </w:p>
    <w:p w14:paraId="05715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硬件连接测试：检查所有接线（串口 / SPI/PWM/GPIO），无虚接、接反，上电后 STM32 与 OPENMV 正常启动</w:t>
      </w:r>
    </w:p>
    <w:p w14:paraId="1DE784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人机交互测试：终端显示 Talos 菜单，上下键调整高亮、回车触发功能、Ctrl+C 中断任务均正常</w:t>
      </w:r>
    </w:p>
    <w:p w14:paraId="3332A5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单目测距测试：标靶置于 40/50/60cm 处，测距结果精度≤±1.0cm，Flash 可正常存储</w:t>
      </w:r>
    </w:p>
    <w:p w14:paraId="703C4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Flash 测试：功能 3 可读取所有存储数据，功能 4 擦除后无数据残留，提示</w:t>
      </w:r>
      <w:r>
        <w:rPr>
          <w:rStyle w:val="11"/>
          <w:color w:val="000000"/>
          <w:sz w:val="16"/>
          <w:szCs w:val="16"/>
        </w:rPr>
        <w:t>clear done</w:t>
      </w:r>
    </w:p>
    <w:p w14:paraId="334298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PID 舵机对正测试：功能 2 启动后，舵机可自动调整角度，ERROR 值稳定在 0 附近，标靶中心与摄像头画面中心平行</w:t>
      </w:r>
    </w:p>
    <w:p w14:paraId="3ED78E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4</w:t>
      </w:r>
      <w:r>
        <w:rPr>
          <w:color w:val="000000"/>
          <w:sz w:val="16"/>
          <w:szCs w:val="16"/>
        </w:rPr>
        <w:t>.2 开发与运行注意事项</w:t>
      </w:r>
    </w:p>
    <w:p w14:paraId="54FBB8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串口参数：STM32 与 OPENMV 的 </w:t>
      </w:r>
      <w:r>
        <w:rPr>
          <w:b/>
          <w:bCs/>
          <w:color w:val="000000"/>
          <w:sz w:val="16"/>
          <w:szCs w:val="16"/>
        </w:rPr>
        <w:t>USART1 波特率必须均为 115200</w:t>
      </w:r>
      <w:r>
        <w:rPr>
          <w:color w:val="000000"/>
          <w:sz w:val="16"/>
          <w:szCs w:val="16"/>
        </w:rPr>
        <w:t>，否则出现数据乱码</w:t>
      </w:r>
    </w:p>
    <w:p w14:paraId="0A547D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标靶制作：严格按要求制作 5cm 边长纯黑正方形标靶，打印在 A4 纸中心并裁剪，无白边，避免检测干扰</w:t>
      </w:r>
    </w:p>
    <w:p w14:paraId="65F0E9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  <w:r>
        <w:rPr>
          <w:color w:val="000000"/>
          <w:sz w:val="16"/>
          <w:szCs w:val="16"/>
        </w:rPr>
        <w:t>光线环境：保持测试环境光线稳定，避免强光 / 反光导致 OPENMV 检测的 ERROR 值波动，影响控制效果</w:t>
      </w:r>
      <w:r>
        <w:rPr>
          <w:rFonts w:hint="eastAsia"/>
          <w:color w:val="000000"/>
          <w:sz w:val="16"/>
          <w:szCs w:val="16"/>
          <w:lang w:eastAsia="zh-CN"/>
        </w:rPr>
        <w:t>。；</w:t>
      </w:r>
    </w:p>
    <w:p w14:paraId="39CA89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firstLine="420" w:firstLineChars="0"/>
        <w:jc w:val="left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且背景保持相对的干净，我这个可是东西杂了就识别不出来了，硬件问题</w:t>
      </w:r>
    </w:p>
    <w:p w14:paraId="2E1150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焦距标定：OPENMV 标定焦距 289 为固定值，若更换摄像头 / 分辨率，需重新标定，保证测距精度</w:t>
      </w:r>
    </w:p>
    <w:p w14:paraId="2E6292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舵机安装：初始位置为 0°，转动范围限制在 - 45°~+45°，避免机械限位导致 PID 调试误差</w:t>
      </w:r>
    </w:p>
    <w:p w14:paraId="75CFA8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代码编译：OPENMV 代码直接在 IDE 编译下载，STM32 代码经 CubeMX 配置后，在 Keil MDK 编译下载</w:t>
      </w:r>
    </w:p>
    <w:p w14:paraId="1E2EA2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</w:p>
    <w:p w14:paraId="7357AA8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总结与反思 </w:t>
      </w:r>
    </w:p>
    <w:p w14:paraId="35321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本次项目是我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完成了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“轮询式”向“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中断驱动式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”的一次关键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进步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，也是对嵌入式系统设计思路的一次重构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。这次我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全程对代码撰写了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详尽且规范的注释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，兼顾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逻辑说明与细节解析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，让代码的可读性、可维护性大幅提升，也为后续功能迭代和代码复盘奠定了清晰基础。</w:t>
      </w:r>
    </w:p>
    <w:p w14:paraId="182BE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在项目初期，我仍沿用过去 “主循环轮询” 的思路，导致系统响应慢、易阻塞。为了突破这一瓶颈，我主动学习并实践了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串口中断驱动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的设计方法，将上位机交互与 OPENMV 数据接收全部交由中断处理，主循环仅负责逻辑解析与功能调度，彻底消除了阻塞问题，系统响应速度和实时性得到了质的提升。同时，我还深入学习了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中断优先级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的配置，确保关键任务（如 PID 控制）的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停止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响应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可以由ctrl+c的输入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打断，这是我在嵌入式实时性设计上的重要突破</w:t>
      </w:r>
    </w:p>
    <w:p w14:paraId="7CFA1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在存储方面，我首次独立实现了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SPI 接口的 W25Q64 Flash 驱动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，从底层的单字节读写，到解决跨页写入问题，再到封装出便于业务调用的字符串读写接口，完整掌握了 SPI 外设的使用方法。为了保证系统的无阻塞运行，我还自己实现了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非阻塞的软件延时函数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，替代了 HAL 库的阻塞式延时</w:t>
      </w:r>
    </w:p>
    <w:p w14:paraId="13DFB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在核心控制算法上，我成功应用了位置式 PID 控制，并针对性地采用了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积分限幅 + 反馈式补偿法（积分量回退）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的抗积分饱和策略：当 PID 理想输出超出舵机可控范围时，不仅对积分项进行硬限幅，还通过 “将超调量从积分项中回退修正” 的方式，精准抑制了积分累积，有效解决了舵机控制中的超调和震荡问题，实现了标靶的稳定对正。这不仅是对控制理论的实践，更是对 “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反馈闭环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” 思想的直观理解</w:t>
      </w:r>
    </w:p>
    <w:p w14:paraId="272D8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此外，我设计的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人机交互 Shell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也让我颇为满意。通过 ANSI 终端控制指令实现了菜单高亮、动态刷新和任务中断，让整个系统的操作体验更加友好和专业，这也让我意识到，一个好的交互设计能极大提升项目的完成度和专业感。</w:t>
      </w:r>
    </w:p>
    <w:p w14:paraId="2DF82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回顾整个项目，从单目测距的实现，到四大功能的有机整合，每一步都是对新知识的学习和旧习惯的突破。这次经历让我深刻认识到，嵌入式开发不仅是代码的堆砌，更是对系统架构、实时性和人机交互的综合考量</w:t>
      </w:r>
    </w:p>
    <w:p w14:paraId="34DC195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outlineLvl w:val="1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A8909"/>
    <w:multiLevelType w:val="singleLevel"/>
    <w:tmpl w:val="A0BA890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D2D0C"/>
    <w:rsid w:val="0FBF1530"/>
    <w:rsid w:val="13E470BD"/>
    <w:rsid w:val="14B44CE1"/>
    <w:rsid w:val="1563157C"/>
    <w:rsid w:val="218D7577"/>
    <w:rsid w:val="2712700B"/>
    <w:rsid w:val="27C463C0"/>
    <w:rsid w:val="295959FF"/>
    <w:rsid w:val="383438BF"/>
    <w:rsid w:val="3F6F23DD"/>
    <w:rsid w:val="51B06124"/>
    <w:rsid w:val="66B1691C"/>
    <w:rsid w:val="67F56B9C"/>
    <w:rsid w:val="6FFD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4464</Words>
  <Characters>5918</Characters>
  <Lines>0</Lines>
  <Paragraphs>0</Paragraphs>
  <TotalTime>9</TotalTime>
  <ScaleCrop>false</ScaleCrop>
  <LinksUpToDate>false</LinksUpToDate>
  <CharactersWithSpaces>6326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2026-02-22T12:20:00Z</dcterms:created>
  <dc:creator>slsli</dc:creator>
  <cp:lastModifiedBy>李铭萱</cp:lastModifiedBy>
  <dcterms:modified xsi:type="dcterms:W3CDTF">2026-02-23T14:54:56Z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eyJoZGlkIjoiNjA5MDM1OGIxYWU1ZDg2YTFlM2E1YWQyNjU0MWE4NTkiLCJ1c2VySWQiOiIxNzcxNzU3NDMzIn0=</vt:lpwstr>
  </property>
  <property fmtid="{D5CDD505-2E9C-101B-9397-08002B2CF9AE}" pid="4" name="ICV">
    <vt:lpwstr>BBF24682C6154775AF6A30F1014D53CC_12</vt:lpwstr>
  </property>
</Properties>
</file>