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12B84">
      <w:pPr>
        <w:tabs>
          <w:tab w:val="left" w:pos="426"/>
          <w:tab w:val="left" w:pos="5245"/>
          <w:tab w:val="left" w:pos="5387"/>
        </w:tabs>
        <w:spacing w:line="360" w:lineRule="auto"/>
        <w:ind w:firstLine="560" w:firstLineChars="200"/>
        <w:jc w:val="center"/>
        <w:rPr>
          <w:rFonts w:hint="default" w:ascii="宋体" w:hAnsi="宋体" w:eastAsia="宋体" w:cs="宋体"/>
          <w:sz w:val="28"/>
          <w:szCs w:val="28"/>
          <w:lang w:val="en-US" w:eastAsia="zh-CN"/>
        </w:rPr>
      </w:pPr>
    </w:p>
    <w:p w14:paraId="2478CE89">
      <w:pPr>
        <w:tabs>
          <w:tab w:val="left" w:pos="426"/>
          <w:tab w:val="left" w:pos="5245"/>
          <w:tab w:val="left" w:pos="5387"/>
        </w:tabs>
        <w:spacing w:line="360" w:lineRule="auto"/>
        <w:ind w:firstLine="560" w:firstLineChars="200"/>
        <w:jc w:val="center"/>
        <w:rPr>
          <w:rFonts w:hint="default" w:ascii="宋体" w:hAnsi="宋体" w:eastAsia="宋体" w:cs="宋体"/>
          <w:sz w:val="28"/>
          <w:szCs w:val="28"/>
          <w:lang w:val="en-US" w:eastAsia="zh-CN"/>
        </w:rPr>
      </w:pPr>
    </w:p>
    <w:p w14:paraId="2974FBD8">
      <w:pPr>
        <w:tabs>
          <w:tab w:val="left" w:pos="426"/>
          <w:tab w:val="left" w:pos="5245"/>
          <w:tab w:val="left" w:pos="5387"/>
        </w:tabs>
        <w:spacing w:line="360" w:lineRule="auto"/>
        <w:ind w:firstLine="560" w:firstLineChars="200"/>
        <w:jc w:val="center"/>
        <w:rPr>
          <w:rFonts w:hint="eastAsia" w:ascii="宋体" w:hAnsi="宋体" w:cs="宋体"/>
          <w:sz w:val="28"/>
          <w:szCs w:val="28"/>
          <w:lang w:val="en-US" w:eastAsia="zh-CN"/>
        </w:rPr>
      </w:pPr>
    </w:p>
    <w:p w14:paraId="37E5C106">
      <w:pPr>
        <w:tabs>
          <w:tab w:val="left" w:pos="426"/>
          <w:tab w:val="left" w:pos="5245"/>
          <w:tab w:val="left" w:pos="5387"/>
        </w:tabs>
        <w:spacing w:line="360" w:lineRule="auto"/>
        <w:ind w:firstLine="560" w:firstLineChars="200"/>
        <w:jc w:val="center"/>
        <w:rPr>
          <w:rFonts w:hint="eastAsia" w:ascii="宋体" w:hAnsi="宋体" w:cs="宋体"/>
          <w:sz w:val="28"/>
          <w:szCs w:val="28"/>
          <w:lang w:val="en-US" w:eastAsia="zh-CN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 xml:space="preserve">  </w:t>
      </w:r>
    </w:p>
    <w:p w14:paraId="0D914118">
      <w:pPr>
        <w:tabs>
          <w:tab w:val="left" w:pos="426"/>
          <w:tab w:val="left" w:pos="5245"/>
          <w:tab w:val="left" w:pos="5387"/>
        </w:tabs>
        <w:spacing w:line="360" w:lineRule="auto"/>
        <w:ind w:firstLine="560" w:firstLineChars="200"/>
        <w:jc w:val="center"/>
        <w:rPr>
          <w:rFonts w:hint="eastAsia" w:ascii="宋体" w:hAnsi="宋体" w:cs="宋体"/>
          <w:sz w:val="28"/>
          <w:szCs w:val="28"/>
          <w:lang w:val="en-US" w:eastAsia="zh-CN"/>
        </w:rPr>
      </w:pPr>
    </w:p>
    <w:p w14:paraId="7FB1F60E">
      <w:pPr>
        <w:tabs>
          <w:tab w:val="left" w:pos="426"/>
          <w:tab w:val="left" w:pos="5245"/>
          <w:tab w:val="left" w:pos="5387"/>
        </w:tabs>
        <w:spacing w:line="360" w:lineRule="auto"/>
        <w:ind w:firstLine="560" w:firstLineChars="200"/>
        <w:jc w:val="center"/>
        <w:rPr>
          <w:rFonts w:hint="default" w:ascii="宋体" w:hAnsi="宋体" w:cs="宋体"/>
          <w:sz w:val="28"/>
          <w:szCs w:val="28"/>
          <w:lang w:val="en-US" w:eastAsia="zh-CN"/>
        </w:rPr>
      </w:pPr>
    </w:p>
    <w:p w14:paraId="70359C4D">
      <w:pPr>
        <w:tabs>
          <w:tab w:val="left" w:pos="426"/>
          <w:tab w:val="left" w:pos="5245"/>
          <w:tab w:val="left" w:pos="5387"/>
        </w:tabs>
        <w:spacing w:line="360" w:lineRule="auto"/>
        <w:ind w:firstLine="560" w:firstLineChars="200"/>
        <w:jc w:val="center"/>
        <w:rPr>
          <w:rFonts w:hint="default" w:ascii="宋体" w:hAnsi="宋体" w:eastAsia="宋体" w:cs="宋体"/>
          <w:sz w:val="28"/>
          <w:szCs w:val="28"/>
          <w:lang w:val="en-US" w:eastAsia="zh-CN"/>
        </w:rPr>
      </w:pPr>
    </w:p>
    <w:p w14:paraId="681E7DC8">
      <w:pPr>
        <w:tabs>
          <w:tab w:val="left" w:pos="426"/>
          <w:tab w:val="left" w:pos="5245"/>
          <w:tab w:val="left" w:pos="5387"/>
        </w:tabs>
        <w:spacing w:line="360" w:lineRule="auto"/>
        <w:ind w:firstLine="560" w:firstLineChars="200"/>
        <w:jc w:val="center"/>
        <w:rPr>
          <w:rFonts w:hint="default" w:ascii="宋体" w:hAnsi="宋体" w:eastAsia="宋体" w:cs="宋体"/>
          <w:sz w:val="28"/>
          <w:szCs w:val="28"/>
          <w:lang w:val="en-US" w:eastAsia="zh-CN"/>
        </w:rPr>
      </w:pPr>
    </w:p>
    <w:p w14:paraId="18B7A057">
      <w:pPr>
        <w:tabs>
          <w:tab w:val="left" w:pos="426"/>
          <w:tab w:val="left" w:pos="5245"/>
          <w:tab w:val="left" w:pos="5387"/>
        </w:tabs>
        <w:spacing w:line="360" w:lineRule="auto"/>
        <w:jc w:val="center"/>
        <w:rPr>
          <w:rFonts w:hint="eastAsia" w:ascii="宋体" w:hAnsi="宋体" w:cs="宋体"/>
          <w:sz w:val="44"/>
          <w:szCs w:val="44"/>
          <w:u w:val="none"/>
          <w:lang w:val="en-US" w:eastAsia="zh-CN"/>
        </w:rPr>
      </w:pPr>
      <w:r>
        <w:rPr>
          <w:rFonts w:hint="eastAsia" w:ascii="宋体" w:hAnsi="宋体" w:cs="宋体"/>
          <w:sz w:val="44"/>
          <w:szCs w:val="44"/>
          <w:u w:val="none"/>
          <w:lang w:val="en-US" w:eastAsia="zh-CN"/>
        </w:rPr>
        <w:t>C语言程序设计与实践</w:t>
      </w:r>
    </w:p>
    <w:p w14:paraId="49DAADC5">
      <w:pPr>
        <w:tabs>
          <w:tab w:val="left" w:pos="426"/>
          <w:tab w:val="left" w:pos="5245"/>
          <w:tab w:val="left" w:pos="5387"/>
        </w:tabs>
        <w:spacing w:line="360" w:lineRule="auto"/>
        <w:jc w:val="center"/>
        <w:rPr>
          <w:rFonts w:hint="default" w:ascii="宋体" w:hAnsi="宋体" w:cs="宋体"/>
          <w:sz w:val="44"/>
          <w:szCs w:val="44"/>
          <w:u w:val="none"/>
          <w:lang w:val="en-US" w:eastAsia="zh-CN"/>
        </w:rPr>
      </w:pPr>
      <w:r>
        <w:rPr>
          <w:rFonts w:hint="eastAsia" w:ascii="宋体" w:hAnsi="宋体" w:cs="宋体"/>
          <w:sz w:val="44"/>
          <w:szCs w:val="44"/>
          <w:u w:val="none"/>
          <w:lang w:val="en-US" w:eastAsia="zh-CN"/>
        </w:rPr>
        <w:t>第一学期笔记整理</w:t>
      </w:r>
    </w:p>
    <w:p w14:paraId="62168624">
      <w:pPr>
        <w:tabs>
          <w:tab w:val="left" w:pos="426"/>
          <w:tab w:val="left" w:pos="5245"/>
          <w:tab w:val="left" w:pos="5387"/>
        </w:tabs>
        <w:spacing w:line="360" w:lineRule="auto"/>
        <w:jc w:val="center"/>
        <w:rPr>
          <w:rFonts w:hint="eastAsia" w:ascii="宋体" w:hAnsi="宋体" w:cs="宋体"/>
          <w:sz w:val="44"/>
          <w:szCs w:val="44"/>
          <w:lang w:val="en-US" w:eastAsia="zh-CN"/>
        </w:rPr>
      </w:pPr>
    </w:p>
    <w:p w14:paraId="1626B170">
      <w:pPr>
        <w:tabs>
          <w:tab w:val="left" w:pos="426"/>
          <w:tab w:val="left" w:pos="5245"/>
          <w:tab w:val="left" w:pos="5387"/>
        </w:tabs>
        <w:spacing w:line="360" w:lineRule="auto"/>
        <w:jc w:val="center"/>
        <w:rPr>
          <w:rFonts w:hint="eastAsia" w:ascii="宋体" w:hAnsi="宋体" w:cs="宋体"/>
          <w:sz w:val="44"/>
          <w:szCs w:val="44"/>
          <w:lang w:val="en-US" w:eastAsia="zh-CN"/>
        </w:rPr>
      </w:pPr>
    </w:p>
    <w:p w14:paraId="7B08B65E">
      <w:pPr>
        <w:tabs>
          <w:tab w:val="left" w:pos="426"/>
          <w:tab w:val="left" w:pos="5245"/>
          <w:tab w:val="left" w:pos="5387"/>
        </w:tabs>
        <w:spacing w:line="360" w:lineRule="auto"/>
        <w:jc w:val="center"/>
        <w:rPr>
          <w:rFonts w:hint="eastAsia" w:ascii="宋体" w:hAnsi="宋体" w:cs="宋体"/>
          <w:sz w:val="44"/>
          <w:szCs w:val="44"/>
          <w:lang w:val="en-US" w:eastAsia="zh-CN"/>
        </w:rPr>
      </w:pPr>
    </w:p>
    <w:p w14:paraId="3EA8D000">
      <w:pPr>
        <w:tabs>
          <w:tab w:val="left" w:pos="426"/>
          <w:tab w:val="left" w:pos="5245"/>
          <w:tab w:val="left" w:pos="5387"/>
        </w:tabs>
        <w:spacing w:line="360" w:lineRule="auto"/>
        <w:jc w:val="center"/>
        <w:rPr>
          <w:rFonts w:hint="eastAsia" w:ascii="宋体" w:hAnsi="宋体" w:cs="宋体"/>
          <w:sz w:val="44"/>
          <w:szCs w:val="44"/>
          <w:lang w:val="en-US" w:eastAsia="zh-CN"/>
        </w:rPr>
      </w:pPr>
    </w:p>
    <w:p w14:paraId="15B723F6">
      <w:pPr>
        <w:tabs>
          <w:tab w:val="left" w:pos="426"/>
          <w:tab w:val="left" w:pos="5245"/>
          <w:tab w:val="left" w:pos="5387"/>
        </w:tabs>
        <w:spacing w:line="360" w:lineRule="auto"/>
        <w:jc w:val="center"/>
        <w:rPr>
          <w:rFonts w:hint="eastAsia" w:ascii="宋体" w:hAnsi="宋体" w:cs="宋体"/>
          <w:sz w:val="44"/>
          <w:szCs w:val="44"/>
          <w:lang w:val="en-US" w:eastAsia="zh-CN"/>
        </w:rPr>
      </w:pPr>
    </w:p>
    <w:p w14:paraId="1EDBDD5D">
      <w:pPr>
        <w:tabs>
          <w:tab w:val="left" w:pos="426"/>
          <w:tab w:val="left" w:pos="5245"/>
          <w:tab w:val="left" w:pos="5387"/>
        </w:tabs>
        <w:spacing w:line="600" w:lineRule="auto"/>
        <w:ind w:left="1680" w:leftChars="0" w:firstLine="420" w:firstLineChars="0"/>
        <w:jc w:val="both"/>
        <w:rPr>
          <w:rFonts w:hint="eastAsia" w:ascii="宋体" w:hAnsi="宋体" w:cs="宋体"/>
          <w:sz w:val="44"/>
          <w:szCs w:val="44"/>
          <w:lang w:val="en-US" w:eastAsia="zh-CN"/>
        </w:rPr>
      </w:pPr>
    </w:p>
    <w:p w14:paraId="0450259A">
      <w:pPr>
        <w:tabs>
          <w:tab w:val="left" w:pos="426"/>
          <w:tab w:val="left" w:pos="5245"/>
          <w:tab w:val="left" w:pos="5387"/>
        </w:tabs>
        <w:spacing w:line="600" w:lineRule="auto"/>
        <w:ind w:left="1680" w:leftChars="0" w:firstLine="420" w:firstLineChars="0"/>
        <w:jc w:val="both"/>
        <w:rPr>
          <w:rFonts w:hint="eastAsia" w:ascii="宋体" w:hAnsi="宋体" w:cs="宋体"/>
          <w:sz w:val="44"/>
          <w:szCs w:val="44"/>
          <w:lang w:val="en-US" w:eastAsia="zh-CN"/>
        </w:rPr>
      </w:pPr>
    </w:p>
    <w:p w14:paraId="63132F60">
      <w:pPr>
        <w:tabs>
          <w:tab w:val="left" w:pos="426"/>
          <w:tab w:val="left" w:pos="5245"/>
          <w:tab w:val="left" w:pos="5387"/>
        </w:tabs>
        <w:spacing w:line="600" w:lineRule="auto"/>
        <w:ind w:left="1680" w:leftChars="0" w:firstLine="420" w:firstLineChars="0"/>
        <w:jc w:val="both"/>
        <w:rPr>
          <w:rFonts w:hint="eastAsia" w:ascii="宋体" w:hAnsi="宋体" w:cs="宋体"/>
          <w:sz w:val="44"/>
          <w:szCs w:val="44"/>
          <w:lang w:val="en-US" w:eastAsia="zh-CN"/>
        </w:rPr>
      </w:pPr>
    </w:p>
    <w:p w14:paraId="11C4F869">
      <w:pPr>
        <w:tabs>
          <w:tab w:val="left" w:pos="426"/>
          <w:tab w:val="left" w:pos="5245"/>
          <w:tab w:val="left" w:pos="5387"/>
        </w:tabs>
        <w:spacing w:line="600" w:lineRule="auto"/>
        <w:ind w:left="1680" w:leftChars="0" w:firstLine="420" w:firstLineChars="0"/>
        <w:jc w:val="both"/>
        <w:rPr>
          <w:rFonts w:hint="eastAsia" w:ascii="宋体" w:hAnsi="宋体" w:cs="宋体"/>
          <w:sz w:val="44"/>
          <w:szCs w:val="44"/>
          <w:lang w:val="en-US" w:eastAsia="zh-CN"/>
        </w:rPr>
      </w:pPr>
    </w:p>
    <w:p w14:paraId="53AA659E">
      <w:pPr>
        <w:tabs>
          <w:tab w:val="left" w:pos="426"/>
          <w:tab w:val="left" w:pos="5245"/>
          <w:tab w:val="left" w:pos="5387"/>
        </w:tabs>
        <w:spacing w:line="600" w:lineRule="auto"/>
        <w:ind w:left="1680" w:leftChars="0" w:firstLine="420" w:firstLineChars="0"/>
        <w:jc w:val="both"/>
        <w:rPr>
          <w:rFonts w:hint="eastAsia" w:ascii="宋体" w:hAnsi="宋体" w:cs="宋体"/>
          <w:sz w:val="44"/>
          <w:szCs w:val="44"/>
          <w:lang w:val="en-US" w:eastAsia="zh-CN"/>
        </w:rPr>
      </w:pPr>
    </w:p>
    <w:p w14:paraId="7A1BBB59">
      <w:pPr>
        <w:tabs>
          <w:tab w:val="left" w:pos="426"/>
          <w:tab w:val="left" w:pos="5245"/>
          <w:tab w:val="left" w:pos="5387"/>
        </w:tabs>
        <w:spacing w:line="600" w:lineRule="auto"/>
        <w:ind w:left="1680" w:leftChars="0" w:firstLine="420" w:firstLineChars="0"/>
        <w:jc w:val="center"/>
        <w:rPr>
          <w:rFonts w:hint="default" w:ascii="宋体" w:hAnsi="宋体" w:cs="宋体"/>
          <w:sz w:val="28"/>
          <w:szCs w:val="28"/>
          <w:lang w:val="en-US" w:eastAsia="zh-CN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整理者：</w:t>
      </w:r>
      <w:r>
        <w:rPr>
          <w:rFonts w:hint="eastAsia" w:ascii="宋体" w:hAnsi="宋体" w:cs="宋体"/>
          <w:sz w:val="28"/>
          <w:szCs w:val="28"/>
          <w:u w:val="single"/>
          <w:lang w:val="en-US" w:eastAsia="zh-CN"/>
        </w:rPr>
        <w:t xml:space="preserve">  李铭萱  </w:t>
      </w: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72677"/>
        <w15:color w:val="DBDBDB"/>
        <w:docPartObj>
          <w:docPartGallery w:val="Table of Contents"/>
          <w:docPartUnique/>
        </w:docPartObj>
      </w:sdtPr>
      <w:sdtContent>
        <w:p w14:paraId="4C65A19A">
          <w:pPr>
            <w:tabs>
              <w:tab w:val="left" w:pos="1973"/>
            </w:tabs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b/>
              <w:bCs/>
              <w:sz w:val="24"/>
              <w:szCs w:val="32"/>
            </w:rPr>
            <w:t>目录</w:t>
          </w:r>
        </w:p>
        <w:p w14:paraId="0CCFD588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_Toc7357 </w:instrText>
          </w:r>
          <w:r>
            <w:fldChar w:fldCharType="separate"/>
          </w:r>
          <w:r>
            <w:rPr>
              <w:szCs w:val="24"/>
            </w:rPr>
            <w:t>C 语言核心知识点拓展</w:t>
          </w:r>
          <w:r>
            <w:rPr>
              <w:rFonts w:hint="eastAsia"/>
              <w:szCs w:val="24"/>
              <w:lang w:val="en-US" w:eastAsia="zh-CN"/>
            </w:rPr>
            <w:t>补充</w:t>
          </w:r>
          <w:r>
            <w:tab/>
          </w:r>
          <w:r>
            <w:fldChar w:fldCharType="begin"/>
          </w:r>
          <w:r>
            <w:instrText xml:space="preserve"> PAGEREF _Toc7357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9E5AEBE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_Toc32063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kern w:val="0"/>
              <w:szCs w:val="16"/>
              <w:lang w:val="en-US" w:eastAsia="zh-CN" w:bidi="ar"/>
            </w:rPr>
            <w:t>前言：</w:t>
          </w:r>
          <w:r>
            <w:tab/>
          </w:r>
          <w:r>
            <w:fldChar w:fldCharType="begin"/>
          </w:r>
          <w:r>
            <w:instrText xml:space="preserve"> PAGEREF _Toc32063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01E69A5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_Toc21225 </w:instrText>
          </w:r>
          <w:r>
            <w:fldChar w:fldCharType="separate"/>
          </w:r>
          <w:r>
            <w:rPr>
              <w:szCs w:val="16"/>
            </w:rPr>
            <w:t>一、变量</w:t>
          </w:r>
          <w:r>
            <w:tab/>
          </w:r>
          <w:r>
            <w:fldChar w:fldCharType="begin"/>
          </w:r>
          <w:r>
            <w:instrText xml:space="preserve"> PAGEREF _Toc21225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6969B6A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_Toc16014 </w:instrText>
          </w:r>
          <w:r>
            <w:fldChar w:fldCharType="separate"/>
          </w:r>
          <w:r>
            <w:rPr>
              <w:szCs w:val="16"/>
            </w:rPr>
            <w:t>1. 定义与命名规则</w:t>
          </w:r>
          <w:r>
            <w:tab/>
          </w:r>
          <w:r>
            <w:fldChar w:fldCharType="begin"/>
          </w:r>
          <w:r>
            <w:instrText xml:space="preserve"> PAGEREF _Toc16014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BFE851E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_Toc32548 </w:instrText>
          </w:r>
          <w:r>
            <w:fldChar w:fldCharType="separate"/>
          </w:r>
          <w:r>
            <w:rPr>
              <w:szCs w:val="16"/>
            </w:rPr>
            <w:t>2. 变量的赋值与使用</w:t>
          </w:r>
          <w:r>
            <w:tab/>
          </w:r>
          <w:r>
            <w:fldChar w:fldCharType="begin"/>
          </w:r>
          <w:r>
            <w:instrText xml:space="preserve"> PAGEREF _Toc32548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5683008B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_Toc5761 </w:instrText>
          </w:r>
          <w:r>
            <w:fldChar w:fldCharType="separate"/>
          </w:r>
          <w:r>
            <w:rPr>
              <w:szCs w:val="16"/>
            </w:rPr>
            <w:t>二、表达式与运算符优先级</w:t>
          </w:r>
          <w:r>
            <w:tab/>
          </w:r>
          <w:r>
            <w:fldChar w:fldCharType="begin"/>
          </w:r>
          <w:r>
            <w:instrText xml:space="preserve"> PAGEREF _Toc5761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A7548F2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_Toc23033 </w:instrText>
          </w:r>
          <w:r>
            <w:fldChar w:fldCharType="separate"/>
          </w:r>
          <w:r>
            <w:rPr>
              <w:szCs w:val="16"/>
            </w:rPr>
            <w:t>1. 核心优先级（从高到低）</w:t>
          </w:r>
          <w:r>
            <w:tab/>
          </w:r>
          <w:r>
            <w:fldChar w:fldCharType="begin"/>
          </w:r>
          <w:r>
            <w:instrText xml:space="preserve"> PAGEREF _Toc23033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7AD9A17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_Toc29719 </w:instrText>
          </w:r>
          <w:r>
            <w:fldChar w:fldCharType="separate"/>
          </w:r>
          <w:r>
            <w:rPr>
              <w:szCs w:val="16"/>
            </w:rPr>
            <w:t>2. 复合赋值运算符</w:t>
          </w:r>
          <w:r>
            <w:tab/>
          </w:r>
          <w:r>
            <w:fldChar w:fldCharType="begin"/>
          </w:r>
          <w:r>
            <w:instrText xml:space="preserve"> PAGEREF _Toc29719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B24D118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_Toc13470 </w:instrText>
          </w:r>
          <w:r>
            <w:fldChar w:fldCharType="separate"/>
          </w:r>
          <w:r>
            <w:rPr>
              <w:szCs w:val="16"/>
            </w:rPr>
            <w:t>3. 三目运算符（条件运算符）</w:t>
          </w:r>
          <w:r>
            <w:tab/>
          </w:r>
          <w:r>
            <w:fldChar w:fldCharType="begin"/>
          </w:r>
          <w:r>
            <w:instrText xml:space="preserve"> PAGEREF _Toc13470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1F1F9C1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_Toc20752 </w:instrText>
          </w:r>
          <w:r>
            <w:fldChar w:fldCharType="separate"/>
          </w:r>
          <w:r>
            <w:rPr>
              <w:szCs w:val="16"/>
            </w:rPr>
            <w:t>三、条件语句</w:t>
          </w:r>
          <w:r>
            <w:tab/>
          </w:r>
          <w:r>
            <w:fldChar w:fldCharType="begin"/>
          </w:r>
          <w:r>
            <w:instrText xml:space="preserve"> PAGEREF _Toc20752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5CA068E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_Toc404 </w:instrText>
          </w:r>
          <w:r>
            <w:fldChar w:fldCharType="separate"/>
          </w:r>
          <w:r>
            <w:rPr>
              <w:szCs w:val="16"/>
            </w:rPr>
            <w:t>1. if-else 语句</w:t>
          </w:r>
          <w:r>
            <w:tab/>
          </w:r>
          <w:r>
            <w:fldChar w:fldCharType="begin"/>
          </w:r>
          <w:r>
            <w:instrText xml:space="preserve"> PAGEREF _Toc404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523C2E9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_Toc16042 </w:instrText>
          </w:r>
          <w:r>
            <w:fldChar w:fldCharType="separate"/>
          </w:r>
          <w:r>
            <w:rPr>
              <w:szCs w:val="16"/>
            </w:rPr>
            <w:t>2. switch 语句</w:t>
          </w:r>
          <w:r>
            <w:tab/>
          </w:r>
          <w:r>
            <w:fldChar w:fldCharType="begin"/>
          </w:r>
          <w:r>
            <w:instrText xml:space="preserve"> PAGEREF _Toc16042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019BF43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_Toc15092 </w:instrText>
          </w:r>
          <w:r>
            <w:fldChar w:fldCharType="separate"/>
          </w:r>
          <w:r>
            <w:rPr>
              <w:szCs w:val="16"/>
            </w:rPr>
            <w:t>关键说明</w:t>
          </w:r>
          <w:r>
            <w:tab/>
          </w:r>
          <w:r>
            <w:fldChar w:fldCharType="begin"/>
          </w:r>
          <w:r>
            <w:instrText xml:space="preserve"> PAGEREF _Toc15092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367748A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_Toc3361 </w:instrText>
          </w:r>
          <w:r>
            <w:fldChar w:fldCharType="separate"/>
          </w:r>
          <w:r>
            <w:rPr>
              <w:szCs w:val="16"/>
            </w:rPr>
            <w:t>四、循环语句</w:t>
          </w:r>
          <w:r>
            <w:tab/>
          </w:r>
          <w:r>
            <w:fldChar w:fldCharType="begin"/>
          </w:r>
          <w:r>
            <w:instrText xml:space="preserve"> PAGEREF _Toc3361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34BC4ED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_Toc23662 </w:instrText>
          </w:r>
          <w:r>
            <w:fldChar w:fldCharType="separate"/>
          </w:r>
          <w:r>
            <w:rPr>
              <w:szCs w:val="16"/>
            </w:rPr>
            <w:t>1. for 循环</w:t>
          </w:r>
          <w:r>
            <w:tab/>
          </w:r>
          <w:r>
            <w:fldChar w:fldCharType="begin"/>
          </w:r>
          <w:r>
            <w:instrText xml:space="preserve"> PAGEREF _Toc23662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FE80B5D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_Toc3136 </w:instrText>
          </w:r>
          <w:r>
            <w:fldChar w:fldCharType="separate"/>
          </w:r>
          <w:r>
            <w:rPr>
              <w:szCs w:val="16"/>
            </w:rPr>
            <w:t>2. while 循环</w:t>
          </w:r>
          <w:r>
            <w:tab/>
          </w:r>
          <w:r>
            <w:fldChar w:fldCharType="begin"/>
          </w:r>
          <w:r>
            <w:instrText xml:space="preserve"> PAGEREF _Toc3136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3872F9A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_Toc5643 </w:instrText>
          </w:r>
          <w:r>
            <w:fldChar w:fldCharType="separate"/>
          </w:r>
          <w:r>
            <w:rPr>
              <w:szCs w:val="16"/>
            </w:rPr>
            <w:t>3. do-while 循环</w:t>
          </w:r>
          <w:r>
            <w:tab/>
          </w:r>
          <w:r>
            <w:fldChar w:fldCharType="begin"/>
          </w:r>
          <w:r>
            <w:instrText xml:space="preserve"> PAGEREF _Toc5643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2230FB4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_Toc5524 </w:instrText>
          </w:r>
          <w:r>
            <w:fldChar w:fldCharType="separate"/>
          </w:r>
          <w:r>
            <w:rPr>
              <w:szCs w:val="16"/>
            </w:rPr>
            <w:t>五、输入输出（重点解决取地址问题）</w:t>
          </w:r>
          <w:r>
            <w:tab/>
          </w:r>
          <w:r>
            <w:fldChar w:fldCharType="begin"/>
          </w:r>
          <w:r>
            <w:instrText xml:space="preserve"> PAGEREF _Toc5524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CEFC4B0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_Toc17965 </w:instrText>
          </w:r>
          <w:r>
            <w:fldChar w:fldCharType="separate"/>
          </w:r>
          <w:r>
            <w:rPr>
              <w:szCs w:val="16"/>
            </w:rPr>
            <w:t>1. 占位符对应表</w:t>
          </w:r>
          <w:r>
            <w:tab/>
          </w:r>
          <w:r>
            <w:fldChar w:fldCharType="begin"/>
          </w:r>
          <w:r>
            <w:instrText xml:space="preserve"> PAGEREF _Toc17965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93CEEF2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_Toc21747 </w:instrText>
          </w:r>
          <w:r>
            <w:fldChar w:fldCharType="separate"/>
          </w:r>
          <w:r>
            <w:rPr>
              <w:szCs w:val="16"/>
            </w:rPr>
            <w:t>2. 为什么有的要取地址&amp;，有的不要？</w:t>
          </w:r>
          <w:r>
            <w:tab/>
          </w:r>
          <w:r>
            <w:fldChar w:fldCharType="begin"/>
          </w:r>
          <w:r>
            <w:instrText xml:space="preserve"> PAGEREF _Toc21747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A16A80B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_Toc31845 </w:instrText>
          </w:r>
          <w:r>
            <w:fldChar w:fldCharType="separate"/>
          </w:r>
          <w:r>
            <w:rPr>
              <w:szCs w:val="16"/>
            </w:rPr>
            <w:t>3. 输入输出的易错点</w:t>
          </w:r>
          <w:r>
            <w:tab/>
          </w:r>
          <w:r>
            <w:fldChar w:fldCharType="begin"/>
          </w:r>
          <w:r>
            <w:instrText xml:space="preserve"> PAGEREF _Toc31845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B83F0DB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_Toc10865 </w:instrText>
          </w:r>
          <w:r>
            <w:fldChar w:fldCharType="separate"/>
          </w:r>
          <w:r>
            <w:rPr>
              <w:szCs w:val="16"/>
            </w:rPr>
            <w:t>六、数组</w:t>
          </w:r>
          <w:r>
            <w:tab/>
          </w:r>
          <w:r>
            <w:fldChar w:fldCharType="begin"/>
          </w:r>
          <w:r>
            <w:instrText xml:space="preserve"> PAGEREF _Toc10865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59432CE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_Toc5138 </w:instrText>
          </w:r>
          <w:r>
            <w:fldChar w:fldCharType="separate"/>
          </w:r>
          <w:r>
            <w:rPr>
              <w:szCs w:val="16"/>
            </w:rPr>
            <w:t>1. 一维数组</w:t>
          </w:r>
          <w:r>
            <w:tab/>
          </w:r>
          <w:r>
            <w:fldChar w:fldCharType="begin"/>
          </w:r>
          <w:r>
            <w:instrText xml:space="preserve"> PAGEREF _Toc5138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8CA2275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_Toc6415 </w:instrText>
          </w:r>
          <w:r>
            <w:fldChar w:fldCharType="separate"/>
          </w:r>
          <w:r>
            <w:rPr>
              <w:szCs w:val="16"/>
            </w:rPr>
            <w:t>2. 字符串（字符数组）</w:t>
          </w:r>
          <w:r>
            <w:tab/>
          </w:r>
          <w:r>
            <w:fldChar w:fldCharType="begin"/>
          </w:r>
          <w:r>
            <w:instrText xml:space="preserve"> PAGEREF _Toc6415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C33CFA5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_Toc11498 </w:instrText>
          </w:r>
          <w:r>
            <w:fldChar w:fldCharType="separate"/>
          </w:r>
          <w:r>
            <w:rPr>
              <w:szCs w:val="16"/>
            </w:rPr>
            <w:t>3. 二维数组</w:t>
          </w:r>
          <w:r>
            <w:tab/>
          </w:r>
          <w:r>
            <w:fldChar w:fldCharType="begin"/>
          </w:r>
          <w:r>
            <w:instrText xml:space="preserve"> PAGEREF _Toc11498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3C949D0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_Toc3986 </w:instrText>
          </w:r>
          <w:r>
            <w:fldChar w:fldCharType="separate"/>
          </w:r>
          <w:r>
            <w:rPr>
              <w:szCs w:val="16"/>
            </w:rPr>
            <w:t>七、排序算法（函数版实现）</w:t>
          </w:r>
          <w:r>
            <w:tab/>
          </w:r>
          <w:r>
            <w:fldChar w:fldCharType="begin"/>
          </w:r>
          <w:r>
            <w:instrText xml:space="preserve"> PAGEREF _Toc3986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4A83C06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_Toc14556 </w:instrText>
          </w:r>
          <w:r>
            <w:fldChar w:fldCharType="separate"/>
          </w:r>
          <w:r>
            <w:rPr>
              <w:szCs w:val="16"/>
            </w:rPr>
            <w:t>1. 冒泡排序（相邻比较，大值后移）</w:t>
          </w:r>
          <w:r>
            <w:tab/>
          </w:r>
          <w:r>
            <w:fldChar w:fldCharType="begin"/>
          </w:r>
          <w:r>
            <w:instrText xml:space="preserve"> PAGEREF _Toc14556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E78FBDA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_Toc20969 </w:instrText>
          </w:r>
          <w:r>
            <w:fldChar w:fldCharType="separate"/>
          </w:r>
          <w:r>
            <w:rPr>
              <w:szCs w:val="16"/>
            </w:rPr>
            <w:t>2. 选择排序（找最小值，放到前面）</w:t>
          </w:r>
          <w:r>
            <w:tab/>
          </w:r>
          <w:r>
            <w:fldChar w:fldCharType="begin"/>
          </w:r>
          <w:r>
            <w:instrText xml:space="preserve"> PAGEREF _Toc20969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42958A2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_Toc29597 </w:instrText>
          </w:r>
          <w:r>
            <w:fldChar w:fldCharType="separate"/>
          </w:r>
          <w:r>
            <w:rPr>
              <w:szCs w:val="16"/>
            </w:rPr>
            <w:t>八、函数</w:t>
          </w:r>
          <w:r>
            <w:tab/>
          </w:r>
          <w:r>
            <w:fldChar w:fldCharType="begin"/>
          </w:r>
          <w:r>
            <w:instrText xml:space="preserve"> PAGEREF _Toc29597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FB679C6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_Toc24553 </w:instrText>
          </w:r>
          <w:r>
            <w:fldChar w:fldCharType="separate"/>
          </w:r>
          <w:r>
            <w:rPr>
              <w:szCs w:val="16"/>
            </w:rPr>
            <w:t>1. 函数的定义与调用</w:t>
          </w:r>
          <w:r>
            <w:tab/>
          </w:r>
          <w:r>
            <w:fldChar w:fldCharType="begin"/>
          </w:r>
          <w:r>
            <w:instrText xml:space="preserve"> PAGEREF _Toc24553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42E0E7D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_Toc12794 </w:instrText>
          </w:r>
          <w:r>
            <w:fldChar w:fldCharType="separate"/>
          </w:r>
          <w:r>
            <w:rPr>
              <w:szCs w:val="16"/>
            </w:rPr>
            <w:t>2. 局部变量与全局变量</w:t>
          </w:r>
          <w:r>
            <w:tab/>
          </w:r>
          <w:r>
            <w:fldChar w:fldCharType="begin"/>
          </w:r>
          <w:r>
            <w:instrText xml:space="preserve"> PAGEREF _Toc12794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538D1AD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_Toc5466 </w:instrText>
          </w:r>
          <w:r>
            <w:fldChar w:fldCharType="separate"/>
          </w:r>
          <w:r>
            <w:rPr>
              <w:szCs w:val="16"/>
            </w:rPr>
            <w:t>3. 局部静态变量（static）</w:t>
          </w:r>
          <w:r>
            <w:tab/>
          </w:r>
          <w:r>
            <w:fldChar w:fldCharType="begin"/>
          </w:r>
          <w:r>
            <w:instrText xml:space="preserve"> PAGEREF _Toc5466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F3A7B0F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_Toc17206 </w:instrText>
          </w:r>
          <w:r>
            <w:fldChar w:fldCharType="separate"/>
          </w:r>
          <w:r>
            <w:rPr>
              <w:szCs w:val="16"/>
            </w:rPr>
            <w:t>4. 递归函数</w:t>
          </w:r>
          <w:r>
            <w:tab/>
          </w:r>
          <w:r>
            <w:fldChar w:fldCharType="begin"/>
          </w:r>
          <w:r>
            <w:instrText xml:space="preserve"> PAGEREF _Toc17206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DF1C33D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_Toc17311 </w:instrText>
          </w:r>
          <w:r>
            <w:fldChar w:fldCharType="separate"/>
          </w:r>
          <w:r>
            <w:rPr>
              <w:szCs w:val="16"/>
            </w:rPr>
            <w:t>九、指针（核心难点，地址的本质）</w:t>
          </w:r>
          <w:r>
            <w:tab/>
          </w:r>
          <w:r>
            <w:fldChar w:fldCharType="begin"/>
          </w:r>
          <w:r>
            <w:instrText xml:space="preserve"> PAGEREF _Toc17311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1777550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_Toc11933 </w:instrText>
          </w:r>
          <w:r>
            <w:fldChar w:fldCharType="separate"/>
          </w:r>
          <w:r>
            <w:rPr>
              <w:szCs w:val="16"/>
            </w:rPr>
            <w:t xml:space="preserve">1. </w:t>
          </w:r>
          <w:r>
            <w:rPr>
              <w:szCs w:val="16"/>
            </w:rPr>
            <w:t>指针的基本使用</w:t>
          </w:r>
          <w:r>
            <w:tab/>
          </w:r>
          <w:r>
            <w:fldChar w:fldCharType="begin"/>
          </w:r>
          <w:r>
            <w:instrText xml:space="preserve"> PAGEREF _Toc11933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B496FB8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_Toc19046 </w:instrText>
          </w:r>
          <w:r>
            <w:fldChar w:fldCharType="separate"/>
          </w:r>
          <w:r>
            <w:rPr>
              <w:szCs w:val="16"/>
            </w:rPr>
            <w:t>2. 指针与数组的关系</w:t>
          </w:r>
          <w:r>
            <w:tab/>
          </w:r>
          <w:r>
            <w:fldChar w:fldCharType="begin"/>
          </w:r>
          <w:r>
            <w:instrText xml:space="preserve"> PAGEREF _Toc19046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24F82B1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_Toc15474 </w:instrText>
          </w:r>
          <w:r>
            <w:fldChar w:fldCharType="separate"/>
          </w:r>
          <w:r>
            <w:rPr>
              <w:szCs w:val="16"/>
            </w:rPr>
            <w:t>3. 指针的核心应用：交换两个变量</w:t>
          </w:r>
          <w:r>
            <w:tab/>
          </w:r>
          <w:r>
            <w:fldChar w:fldCharType="begin"/>
          </w:r>
          <w:r>
            <w:instrText xml:space="preserve"> PAGEREF _Toc15474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AFB4BF6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_Toc17162 </w:instrText>
          </w:r>
          <w:r>
            <w:fldChar w:fldCharType="separate"/>
          </w:r>
          <w:r>
            <w:rPr>
              <w:szCs w:val="16"/>
            </w:rPr>
            <w:t>十、结构体</w:t>
          </w:r>
          <w:r>
            <w:tab/>
          </w:r>
          <w:r>
            <w:fldChar w:fldCharType="begin"/>
          </w:r>
          <w:r>
            <w:instrText xml:space="preserve"> PAGEREF _Toc17162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077D4C51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_Toc21051 </w:instrText>
          </w:r>
          <w:r>
            <w:fldChar w:fldCharType="separate"/>
          </w:r>
          <w:r>
            <w:rPr>
              <w:szCs w:val="16"/>
            </w:rPr>
            <w:t>1. 结构体的定义与初始化</w:t>
          </w:r>
          <w:r>
            <w:tab/>
          </w:r>
          <w:r>
            <w:fldChar w:fldCharType="begin"/>
          </w:r>
          <w:r>
            <w:instrText xml:space="preserve"> PAGEREF _Toc21051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0CF96F6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_Toc20521 </w:instrText>
          </w:r>
          <w:r>
            <w:fldChar w:fldCharType="separate"/>
          </w:r>
          <w:r>
            <w:rPr>
              <w:szCs w:val="16"/>
            </w:rPr>
            <w:t>2. 结构体的输入与输出</w:t>
          </w:r>
          <w:r>
            <w:tab/>
          </w:r>
          <w:r>
            <w:fldChar w:fldCharType="begin"/>
          </w:r>
          <w:r>
            <w:instrText xml:space="preserve"> PAGEREF _Toc20521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9B23360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_Toc22158 </w:instrText>
          </w:r>
          <w:r>
            <w:fldChar w:fldCharType="separate"/>
          </w:r>
          <w:r>
            <w:rPr>
              <w:szCs w:val="16"/>
            </w:rPr>
            <w:t>十一、Arduino 相关（拓展）</w:t>
          </w:r>
          <w:r>
            <w:tab/>
          </w:r>
          <w:r>
            <w:fldChar w:fldCharType="begin"/>
          </w:r>
          <w:r>
            <w:instrText xml:space="preserve"> PAGEREF _Toc22158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0750062">
          <w:r>
            <w:fldChar w:fldCharType="end"/>
          </w:r>
        </w:p>
      </w:sdtContent>
    </w:sdt>
    <w:p w14:paraId="5FC384A6"/>
    <w:p w14:paraId="13364F5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jc w:val="center"/>
        <w:outlineLvl w:val="9"/>
        <w:rPr>
          <w:rFonts w:hint="eastAsia" w:eastAsia="宋体"/>
          <w:color w:val="000000"/>
          <w:sz w:val="24"/>
          <w:szCs w:val="24"/>
          <w:lang w:val="en-US" w:eastAsia="zh-CN"/>
        </w:rPr>
      </w:pPr>
      <w:bookmarkStart w:id="0" w:name="_Toc7357"/>
      <w:r>
        <w:rPr>
          <w:color w:val="000000"/>
          <w:sz w:val="24"/>
          <w:szCs w:val="24"/>
        </w:rPr>
        <w:t>C 语言核心知识点拓展</w:t>
      </w:r>
      <w:r>
        <w:rPr>
          <w:rFonts w:hint="eastAsia"/>
          <w:color w:val="000000"/>
          <w:sz w:val="24"/>
          <w:szCs w:val="24"/>
          <w:lang w:val="en-US" w:eastAsia="zh-CN"/>
        </w:rPr>
        <w:t>补充</w:t>
      </w:r>
      <w:bookmarkEnd w:id="0"/>
    </w:p>
    <w:p w14:paraId="3C4096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jc w:val="left"/>
        <w:outlineLvl w:val="0"/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  <w:bookmarkStart w:id="1" w:name="_Toc32063"/>
      <w:r>
        <w:rPr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前言</w:t>
      </w: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：</w:t>
      </w:r>
      <w:bookmarkEnd w:id="1"/>
    </w:p>
    <w:p w14:paraId="6B2552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这份内容基于</w:t>
      </w:r>
      <w:r>
        <w:rPr>
          <w:rFonts w:hint="eastAsia"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上课的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笔记，</w:t>
      </w:r>
      <w:r>
        <w:rPr>
          <w:rStyle w:val="12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逐模块补充语法细节、易错点和实际用法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，</w:t>
      </w:r>
    </w:p>
    <w:p w14:paraId="13C48A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/>
          <w:color w:val="000000"/>
          <w:sz w:val="16"/>
          <w:szCs w:val="16"/>
          <w:lang w:val="en-US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重点解决输入输出取地址、数组越界、函数作用域等问题，方便复习记忆。</w:t>
      </w:r>
    </w:p>
    <w:p w14:paraId="5E762CA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outlineLvl w:val="0"/>
        <w:rPr>
          <w:rFonts w:hint="default" w:eastAsia="宋体"/>
          <w:color w:val="000000"/>
          <w:sz w:val="16"/>
          <w:szCs w:val="16"/>
          <w:lang w:val="en-US" w:eastAsia="zh-CN"/>
        </w:rPr>
      </w:pPr>
      <w:bookmarkStart w:id="2" w:name="_Toc21225"/>
      <w:r>
        <w:rPr>
          <w:rFonts w:hint="eastAsia"/>
          <w:color w:val="000000"/>
          <w:sz w:val="16"/>
          <w:szCs w:val="16"/>
          <w:lang w:val="en-US" w:eastAsia="zh-CN"/>
        </w:rPr>
        <w:t>概念与拓展</w:t>
      </w:r>
    </w:p>
    <w:p w14:paraId="386A299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outlineLvl w:val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一、变量</w:t>
      </w:r>
      <w:bookmarkEnd w:id="2"/>
    </w:p>
    <w:p w14:paraId="4B8A49C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outlineLvl w:val="1"/>
        <w:rPr>
          <w:color w:val="000000"/>
          <w:sz w:val="16"/>
          <w:szCs w:val="16"/>
        </w:rPr>
      </w:pPr>
      <w:bookmarkStart w:id="3" w:name="_Toc16014"/>
      <w:r>
        <w:rPr>
          <w:color w:val="000000"/>
          <w:sz w:val="16"/>
          <w:szCs w:val="16"/>
        </w:rPr>
        <w:t>1. 定义与命名规则</w:t>
      </w:r>
      <w:bookmarkEnd w:id="3"/>
    </w:p>
    <w:p w14:paraId="020C48C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b/>
          <w:bCs/>
          <w:color w:val="000000"/>
          <w:sz w:val="16"/>
          <w:szCs w:val="16"/>
        </w:rPr>
        <w:t>定义格式</w:t>
      </w:r>
      <w:r>
        <w:rPr>
          <w:color w:val="000000"/>
          <w:sz w:val="16"/>
          <w:szCs w:val="16"/>
        </w:rPr>
        <w:t>：</w:t>
      </w:r>
      <w:r>
        <w:rPr>
          <w:rStyle w:val="13"/>
          <w:color w:val="000000"/>
          <w:sz w:val="16"/>
          <w:szCs w:val="16"/>
        </w:rPr>
        <w:t>数据类型 变量名;</w:t>
      </w:r>
      <w:r>
        <w:rPr>
          <w:color w:val="000000"/>
          <w:sz w:val="16"/>
          <w:szCs w:val="16"/>
        </w:rPr>
        <w:t xml:space="preserve"> 例：</w:t>
      </w:r>
      <w:r>
        <w:rPr>
          <w:rStyle w:val="13"/>
          <w:color w:val="000000"/>
          <w:sz w:val="16"/>
          <w:szCs w:val="16"/>
        </w:rPr>
        <w:t>int age; double score; char ch;</w:t>
      </w:r>
    </w:p>
    <w:p w14:paraId="440AE93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b/>
          <w:bCs/>
          <w:color w:val="000000"/>
          <w:sz w:val="16"/>
          <w:szCs w:val="16"/>
        </w:rPr>
        <w:t>命名规则</w:t>
      </w:r>
    </w:p>
    <w:p w14:paraId="59492A58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只能由</w:t>
      </w:r>
      <w:r>
        <w:rPr>
          <w:rStyle w:val="12"/>
          <w:b/>
          <w:bCs/>
          <w:color w:val="000000"/>
          <w:sz w:val="16"/>
          <w:szCs w:val="16"/>
        </w:rPr>
        <w:t>字母、数字、下划线</w:t>
      </w:r>
      <w:r>
        <w:rPr>
          <w:color w:val="000000"/>
          <w:sz w:val="16"/>
          <w:szCs w:val="16"/>
        </w:rPr>
        <w:t>组成，且</w:t>
      </w:r>
      <w:r>
        <w:rPr>
          <w:rStyle w:val="12"/>
          <w:b/>
          <w:bCs/>
          <w:color w:val="000000"/>
          <w:sz w:val="16"/>
          <w:szCs w:val="16"/>
        </w:rPr>
        <w:t>不能以数字开头</w:t>
      </w:r>
      <w:r>
        <w:rPr>
          <w:color w:val="000000"/>
          <w:sz w:val="16"/>
          <w:szCs w:val="16"/>
        </w:rPr>
        <w:t>。</w:t>
      </w:r>
    </w:p>
    <w:p w14:paraId="64EEE3B6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区分大小写：</w:t>
      </w:r>
      <w:r>
        <w:rPr>
          <w:rStyle w:val="13"/>
          <w:color w:val="000000"/>
          <w:sz w:val="16"/>
          <w:szCs w:val="16"/>
        </w:rPr>
        <w:t>age</w:t>
      </w:r>
      <w:r>
        <w:rPr>
          <w:color w:val="000000"/>
          <w:sz w:val="16"/>
          <w:szCs w:val="16"/>
        </w:rPr>
        <w:t xml:space="preserve"> 和 </w:t>
      </w:r>
      <w:r>
        <w:rPr>
          <w:rStyle w:val="13"/>
          <w:color w:val="000000"/>
          <w:sz w:val="16"/>
          <w:szCs w:val="16"/>
        </w:rPr>
        <w:t>Age</w:t>
      </w:r>
      <w:r>
        <w:rPr>
          <w:color w:val="000000"/>
          <w:sz w:val="16"/>
          <w:szCs w:val="16"/>
        </w:rPr>
        <w:t xml:space="preserve"> 是两个不同变量。</w:t>
      </w:r>
    </w:p>
    <w:p w14:paraId="612106B5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不能用 C 语言关键字（如 </w:t>
      </w:r>
      <w:r>
        <w:rPr>
          <w:rStyle w:val="13"/>
          <w:color w:val="000000"/>
          <w:sz w:val="16"/>
          <w:szCs w:val="16"/>
        </w:rPr>
        <w:t>int</w:t>
      </w:r>
      <w:r>
        <w:rPr>
          <w:color w:val="000000"/>
          <w:sz w:val="16"/>
          <w:szCs w:val="16"/>
        </w:rPr>
        <w:t xml:space="preserve"> </w:t>
      </w:r>
      <w:r>
        <w:rPr>
          <w:rStyle w:val="13"/>
          <w:color w:val="000000"/>
          <w:sz w:val="16"/>
          <w:szCs w:val="16"/>
        </w:rPr>
        <w:t>if</w:t>
      </w:r>
      <w:r>
        <w:rPr>
          <w:color w:val="000000"/>
          <w:sz w:val="16"/>
          <w:szCs w:val="16"/>
        </w:rPr>
        <w:t xml:space="preserve"> </w:t>
      </w:r>
      <w:r>
        <w:rPr>
          <w:rStyle w:val="13"/>
          <w:color w:val="000000"/>
          <w:sz w:val="16"/>
          <w:szCs w:val="16"/>
        </w:rPr>
        <w:t>for</w:t>
      </w:r>
      <w:r>
        <w:rPr>
          <w:color w:val="000000"/>
          <w:sz w:val="16"/>
          <w:szCs w:val="16"/>
        </w:rPr>
        <w:t xml:space="preserve"> 等）作为变量名。</w:t>
      </w:r>
    </w:p>
    <w:p w14:paraId="21D42747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你的笔记里 </w:t>
      </w:r>
      <w:r>
        <w:rPr>
          <w:rStyle w:val="13"/>
          <w:color w:val="000000"/>
          <w:sz w:val="16"/>
          <w:szCs w:val="16"/>
        </w:rPr>
        <w:t>9_abc</w:t>
      </w:r>
      <w:r>
        <w:rPr>
          <w:color w:val="000000"/>
          <w:sz w:val="16"/>
          <w:szCs w:val="16"/>
        </w:rPr>
        <w:t xml:space="preserve"> 是</w:t>
      </w:r>
      <w:r>
        <w:rPr>
          <w:rStyle w:val="12"/>
          <w:b/>
          <w:bCs/>
          <w:color w:val="000000"/>
          <w:sz w:val="16"/>
          <w:szCs w:val="16"/>
        </w:rPr>
        <w:t>非法命名</w:t>
      </w:r>
      <w:r>
        <w:rPr>
          <w:color w:val="000000"/>
          <w:sz w:val="16"/>
          <w:szCs w:val="16"/>
        </w:rPr>
        <w:t>（数字开头），</w:t>
      </w:r>
      <w:r>
        <w:rPr>
          <w:rStyle w:val="13"/>
          <w:color w:val="000000"/>
          <w:sz w:val="16"/>
          <w:szCs w:val="16"/>
        </w:rPr>
        <w:t>F_78_acbdd</w:t>
      </w:r>
      <w:r>
        <w:rPr>
          <w:color w:val="000000"/>
          <w:sz w:val="16"/>
          <w:szCs w:val="16"/>
        </w:rPr>
        <w:t xml:space="preserve"> 是合法命名。</w:t>
      </w:r>
    </w:p>
    <w:p w14:paraId="0032056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b/>
          <w:bCs/>
          <w:color w:val="000000"/>
          <w:sz w:val="16"/>
          <w:szCs w:val="16"/>
        </w:rPr>
        <w:t>变量的字节长度（32 位系统）</w:t>
      </w:r>
    </w:p>
    <w:tbl>
      <w:tblPr>
        <w:tblStyle w:val="10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  <w:gridCol w:w="867"/>
        <w:gridCol w:w="2336"/>
      </w:tblGrid>
      <w:tr w14:paraId="1F5055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" w:hRule="atLeast"/>
          <w:tblHeader/>
          <w:tblCellSpacing w:w="15" w:type="dxa"/>
        </w:trPr>
        <w:tc>
          <w:tcPr>
            <w:tcW w:w="915" w:type="dxa"/>
            <w:shd w:val="clear" w:color="auto" w:fill="auto"/>
            <w:vAlign w:val="center"/>
          </w:tcPr>
          <w:p w14:paraId="56110E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数据类型</w:t>
            </w:r>
          </w:p>
        </w:tc>
        <w:tc>
          <w:tcPr>
            <w:tcW w:w="837" w:type="dxa"/>
            <w:shd w:val="clear" w:color="auto" w:fill="auto"/>
            <w:vAlign w:val="center"/>
          </w:tcPr>
          <w:p w14:paraId="0F1CEB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字节数</w:t>
            </w:r>
          </w:p>
        </w:tc>
        <w:tc>
          <w:tcPr>
            <w:tcW w:w="2291" w:type="dxa"/>
            <w:shd w:val="clear" w:color="auto" w:fill="auto"/>
            <w:vAlign w:val="center"/>
          </w:tcPr>
          <w:p w14:paraId="4AAF6E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取值范围（示例）</w:t>
            </w:r>
          </w:p>
        </w:tc>
      </w:tr>
      <w:tr w14:paraId="76F3EC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  <w:tblCellSpacing w:w="15" w:type="dxa"/>
        </w:trPr>
        <w:tc>
          <w:tcPr>
            <w:tcW w:w="915" w:type="dxa"/>
            <w:shd w:val="clear" w:color="auto" w:fill="auto"/>
            <w:vAlign w:val="center"/>
          </w:tcPr>
          <w:p w14:paraId="5B6719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Style w:val="13"/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char</w:t>
            </w:r>
          </w:p>
        </w:tc>
        <w:tc>
          <w:tcPr>
            <w:tcW w:w="837" w:type="dxa"/>
            <w:shd w:val="clear" w:color="auto" w:fill="auto"/>
            <w:vAlign w:val="center"/>
          </w:tcPr>
          <w:p w14:paraId="6A9601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1</w:t>
            </w:r>
          </w:p>
        </w:tc>
        <w:tc>
          <w:tcPr>
            <w:tcW w:w="2291" w:type="dxa"/>
            <w:shd w:val="clear" w:color="auto" w:fill="auto"/>
            <w:vAlign w:val="center"/>
          </w:tcPr>
          <w:p w14:paraId="6515D8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-128 ~ 127</w:t>
            </w:r>
          </w:p>
        </w:tc>
      </w:tr>
      <w:tr w14:paraId="592494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  <w:tblCellSpacing w:w="15" w:type="dxa"/>
        </w:trPr>
        <w:tc>
          <w:tcPr>
            <w:tcW w:w="915" w:type="dxa"/>
            <w:shd w:val="clear" w:color="auto" w:fill="auto"/>
            <w:vAlign w:val="center"/>
          </w:tcPr>
          <w:p w14:paraId="6BEFAC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Style w:val="13"/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int</w:t>
            </w:r>
          </w:p>
        </w:tc>
        <w:tc>
          <w:tcPr>
            <w:tcW w:w="837" w:type="dxa"/>
            <w:shd w:val="clear" w:color="auto" w:fill="auto"/>
            <w:vAlign w:val="center"/>
          </w:tcPr>
          <w:p w14:paraId="7509B5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4</w:t>
            </w:r>
          </w:p>
        </w:tc>
        <w:tc>
          <w:tcPr>
            <w:tcW w:w="2291" w:type="dxa"/>
            <w:shd w:val="clear" w:color="auto" w:fill="auto"/>
            <w:vAlign w:val="center"/>
          </w:tcPr>
          <w:p w14:paraId="73953C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-2¹⁰ ~ 2¹⁰-1</w:t>
            </w:r>
          </w:p>
        </w:tc>
      </w:tr>
      <w:tr w14:paraId="7B30B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  <w:tblCellSpacing w:w="15" w:type="dxa"/>
        </w:trPr>
        <w:tc>
          <w:tcPr>
            <w:tcW w:w="915" w:type="dxa"/>
            <w:shd w:val="clear" w:color="auto" w:fill="auto"/>
            <w:vAlign w:val="center"/>
          </w:tcPr>
          <w:p w14:paraId="432817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Style w:val="13"/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float</w:t>
            </w:r>
          </w:p>
        </w:tc>
        <w:tc>
          <w:tcPr>
            <w:tcW w:w="837" w:type="dxa"/>
            <w:shd w:val="clear" w:color="auto" w:fill="auto"/>
            <w:vAlign w:val="center"/>
          </w:tcPr>
          <w:p w14:paraId="645173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4</w:t>
            </w:r>
          </w:p>
        </w:tc>
        <w:tc>
          <w:tcPr>
            <w:tcW w:w="2291" w:type="dxa"/>
            <w:shd w:val="clear" w:color="auto" w:fill="auto"/>
            <w:vAlign w:val="center"/>
          </w:tcPr>
          <w:p w14:paraId="51EDEA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单精度浮点数</w:t>
            </w:r>
          </w:p>
        </w:tc>
      </w:tr>
      <w:tr w14:paraId="7D3A0B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tblCellSpacing w:w="15" w:type="dxa"/>
        </w:trPr>
        <w:tc>
          <w:tcPr>
            <w:tcW w:w="915" w:type="dxa"/>
            <w:shd w:val="clear" w:color="auto" w:fill="auto"/>
            <w:vAlign w:val="center"/>
          </w:tcPr>
          <w:p w14:paraId="2F2063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Style w:val="13"/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double</w:t>
            </w:r>
          </w:p>
        </w:tc>
        <w:tc>
          <w:tcPr>
            <w:tcW w:w="837" w:type="dxa"/>
            <w:shd w:val="clear" w:color="auto" w:fill="auto"/>
            <w:vAlign w:val="center"/>
          </w:tcPr>
          <w:p w14:paraId="4712EB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8</w:t>
            </w:r>
          </w:p>
        </w:tc>
        <w:tc>
          <w:tcPr>
            <w:tcW w:w="2291" w:type="dxa"/>
            <w:shd w:val="clear" w:color="auto" w:fill="auto"/>
            <w:vAlign w:val="center"/>
          </w:tcPr>
          <w:p w14:paraId="36201E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双精度浮点数（精度更高）</w:t>
            </w:r>
          </w:p>
        </w:tc>
      </w:tr>
    </w:tbl>
    <w:p w14:paraId="19B609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outlineLvl w:val="9"/>
        <w:rPr>
          <w:color w:val="000000"/>
          <w:sz w:val="16"/>
          <w:szCs w:val="16"/>
        </w:rPr>
      </w:pPr>
      <w:bookmarkStart w:id="4" w:name="_Toc32548"/>
    </w:p>
    <w:p w14:paraId="19CAC69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outlineLvl w:val="1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2. 变量的赋值与使用</w:t>
      </w:r>
      <w:bookmarkEnd w:id="4"/>
    </w:p>
    <w:p w14:paraId="713920A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变量必须</w:t>
      </w:r>
      <w:r>
        <w:rPr>
          <w:rStyle w:val="12"/>
          <w:b/>
          <w:bCs/>
          <w:color w:val="000000"/>
          <w:sz w:val="16"/>
          <w:szCs w:val="16"/>
        </w:rPr>
        <w:t>先定义，后使用</w:t>
      </w:r>
      <w:r>
        <w:rPr>
          <w:color w:val="000000"/>
          <w:sz w:val="16"/>
          <w:szCs w:val="16"/>
        </w:rPr>
        <w:t>；未赋值的局部变量是</w:t>
      </w:r>
      <w:r>
        <w:rPr>
          <w:rStyle w:val="12"/>
          <w:b/>
          <w:bCs/>
          <w:color w:val="000000"/>
          <w:sz w:val="16"/>
          <w:szCs w:val="16"/>
        </w:rPr>
        <w:t>随机值</w:t>
      </w:r>
      <w:r>
        <w:rPr>
          <w:color w:val="000000"/>
          <w:sz w:val="16"/>
          <w:szCs w:val="16"/>
        </w:rPr>
        <w:t>，不能直接使用。</w:t>
      </w:r>
    </w:p>
    <w:p w14:paraId="527E4B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outlineLvl w:val="9"/>
        <w:rPr>
          <w:color w:val="000000"/>
          <w:sz w:val="16"/>
          <w:szCs w:val="16"/>
        </w:rPr>
      </w:pPr>
      <w:bookmarkStart w:id="5" w:name="_Toc5761"/>
    </w:p>
    <w:p w14:paraId="50EECF1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outlineLvl w:val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二、表达式与运算符优先级</w:t>
      </w:r>
      <w:bookmarkEnd w:id="5"/>
    </w:p>
    <w:p w14:paraId="65C4E49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outlineLvl w:val="1"/>
        <w:rPr>
          <w:color w:val="000000"/>
          <w:sz w:val="16"/>
          <w:szCs w:val="16"/>
        </w:rPr>
      </w:pPr>
      <w:bookmarkStart w:id="6" w:name="_Toc23033"/>
      <w:r>
        <w:rPr>
          <w:color w:val="000000"/>
          <w:sz w:val="16"/>
          <w:szCs w:val="16"/>
        </w:rPr>
        <w:t>1. 核心优先级（从高到低）</w:t>
      </w:r>
      <w:bookmarkEnd w:id="6"/>
    </w:p>
    <w:p w14:paraId="4DC9F9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/>
          <w:color w:val="000000"/>
          <w:sz w:val="16"/>
          <w:szCs w:val="16"/>
          <w:lang w:val="en-US"/>
        </w:rPr>
      </w:pPr>
      <w:r>
        <w:rPr>
          <w:rStyle w:val="12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 xml:space="preserve">顺序是：()&gt; </w:t>
      </w:r>
      <w:r>
        <w:rPr>
          <w:rStyle w:val="12"/>
          <w:rFonts w:hint="eastAsia"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逻辑非!&gt;</w:t>
      </w:r>
      <w:r>
        <w:rPr>
          <w:rStyle w:val="12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算术运算 &gt; 关系运算 &gt; 逻辑运算（除！）</w:t>
      </w:r>
      <w:r>
        <w:rPr>
          <w:rStyle w:val="12"/>
          <w:rFonts w:hint="eastAsia"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&gt;三相运算&gt;赋值运算</w:t>
      </w:r>
    </w:p>
    <w:p w14:paraId="5444EC9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最高级：</w:t>
      </w:r>
      <w:r>
        <w:rPr>
          <w:rStyle w:val="13"/>
          <w:color w:val="000000"/>
          <w:sz w:val="16"/>
          <w:szCs w:val="16"/>
        </w:rPr>
        <w:t>()</w:t>
      </w:r>
      <w:r>
        <w:rPr>
          <w:color w:val="000000"/>
          <w:sz w:val="16"/>
          <w:szCs w:val="16"/>
        </w:rPr>
        <w:t>（括号强制改变优先级）</w:t>
      </w:r>
    </w:p>
    <w:p w14:paraId="0C1CB32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算术运算：</w:t>
      </w:r>
      <w:r>
        <w:rPr>
          <w:rFonts w:hint="eastAsia"/>
          <w:color w:val="000000"/>
          <w:sz w:val="16"/>
          <w:szCs w:val="16"/>
          <w:lang w:val="en-US" w:eastAsia="zh-CN"/>
        </w:rPr>
        <w:t>基础：</w:t>
      </w:r>
      <w:r>
        <w:rPr>
          <w:rStyle w:val="13"/>
          <w:color w:val="000000"/>
          <w:sz w:val="16"/>
          <w:szCs w:val="16"/>
        </w:rPr>
        <w:t>* / %</w:t>
      </w:r>
      <w:r>
        <w:rPr>
          <w:color w:val="000000"/>
          <w:sz w:val="16"/>
          <w:szCs w:val="16"/>
        </w:rPr>
        <w:t xml:space="preserve">  </w:t>
      </w:r>
      <w:r>
        <w:rPr>
          <w:rStyle w:val="13"/>
          <w:color w:val="000000"/>
          <w:sz w:val="16"/>
          <w:szCs w:val="16"/>
        </w:rPr>
        <w:t>+ -</w:t>
      </w:r>
      <w:r>
        <w:rPr>
          <w:color w:val="000000"/>
          <w:sz w:val="16"/>
          <w:szCs w:val="16"/>
        </w:rPr>
        <w:t>（先乘除</w:t>
      </w:r>
      <w:r>
        <w:rPr>
          <w:rFonts w:hint="eastAsia"/>
          <w:color w:val="000000"/>
          <w:sz w:val="16"/>
          <w:szCs w:val="16"/>
          <w:lang w:val="en-US" w:eastAsia="zh-CN"/>
        </w:rPr>
        <w:t>取余</w:t>
      </w:r>
      <w:r>
        <w:rPr>
          <w:color w:val="000000"/>
          <w:sz w:val="16"/>
          <w:szCs w:val="16"/>
        </w:rPr>
        <w:t>，后加减）</w:t>
      </w:r>
    </w:p>
    <w:p w14:paraId="51BDD80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关系运算：</w:t>
      </w:r>
      <w:r>
        <w:rPr>
          <w:rStyle w:val="13"/>
          <w:color w:val="000000"/>
          <w:sz w:val="16"/>
          <w:szCs w:val="16"/>
        </w:rPr>
        <w:t>&gt; &gt;= &lt; &lt;=</w:t>
      </w:r>
      <w:r>
        <w:rPr>
          <w:rStyle w:val="13"/>
          <w:rFonts w:hint="eastAsia"/>
          <w:color w:val="000000"/>
          <w:sz w:val="16"/>
          <w:szCs w:val="16"/>
          <w:lang w:val="en-US" w:eastAsia="zh-CN"/>
        </w:rPr>
        <w:t xml:space="preserve">    </w:t>
      </w:r>
      <w:r>
        <w:rPr>
          <w:color w:val="000000"/>
          <w:sz w:val="16"/>
          <w:szCs w:val="16"/>
        </w:rPr>
        <w:t xml:space="preserve"> </w:t>
      </w:r>
      <w:r>
        <w:rPr>
          <w:rStyle w:val="13"/>
          <w:color w:val="000000"/>
          <w:sz w:val="16"/>
          <w:szCs w:val="16"/>
        </w:rPr>
        <w:t>== !=</w:t>
      </w:r>
      <w:r>
        <w:rPr>
          <w:color w:val="000000"/>
          <w:sz w:val="16"/>
          <w:szCs w:val="16"/>
        </w:rPr>
        <w:t>（</w:t>
      </w:r>
      <w:r>
        <w:rPr>
          <w:rFonts w:hint="eastAsia"/>
          <w:color w:val="000000"/>
          <w:sz w:val="16"/>
          <w:szCs w:val="16"/>
          <w:lang w:val="en-US" w:eastAsia="zh-CN"/>
        </w:rPr>
        <w:t>优先级</w:t>
      </w:r>
      <w:r>
        <w:rPr>
          <w:color w:val="000000"/>
          <w:sz w:val="16"/>
          <w:szCs w:val="16"/>
        </w:rPr>
        <w:t>先比较大小，后判断相等）</w:t>
      </w:r>
    </w:p>
    <w:p w14:paraId="548C2AD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逻辑运算：</w:t>
      </w:r>
      <w:r>
        <w:rPr>
          <w:rStyle w:val="13"/>
          <w:color w:val="000000"/>
          <w:sz w:val="16"/>
          <w:szCs w:val="16"/>
        </w:rPr>
        <w:t>!</w:t>
      </w:r>
      <w:r>
        <w:rPr>
          <w:color w:val="000000"/>
          <w:sz w:val="16"/>
          <w:szCs w:val="16"/>
        </w:rPr>
        <w:t xml:space="preserve">（逻辑非，单目运算，优先级极高）&gt; </w:t>
      </w:r>
      <w:r>
        <w:rPr>
          <w:rStyle w:val="13"/>
          <w:color w:val="000000"/>
          <w:sz w:val="16"/>
          <w:szCs w:val="16"/>
        </w:rPr>
        <w:t>&amp;&amp;</w:t>
      </w:r>
      <w:r>
        <w:rPr>
          <w:color w:val="000000"/>
          <w:sz w:val="16"/>
          <w:szCs w:val="16"/>
        </w:rPr>
        <w:t xml:space="preserve">（逻辑与）&gt; </w:t>
      </w:r>
      <w:r>
        <w:rPr>
          <w:rStyle w:val="13"/>
          <w:color w:val="000000"/>
          <w:sz w:val="16"/>
          <w:szCs w:val="16"/>
        </w:rPr>
        <w:t>||</w:t>
      </w:r>
      <w:r>
        <w:rPr>
          <w:color w:val="000000"/>
          <w:sz w:val="16"/>
          <w:szCs w:val="16"/>
        </w:rPr>
        <w:t>（逻辑或）</w:t>
      </w:r>
    </w:p>
    <w:p w14:paraId="0F95F97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赋值运算：</w:t>
      </w:r>
      <w:r>
        <w:rPr>
          <w:rFonts w:hint="eastAsia"/>
          <w:color w:val="000000"/>
          <w:sz w:val="16"/>
          <w:szCs w:val="16"/>
          <w:lang w:val="en-US" w:eastAsia="zh-CN"/>
        </w:rPr>
        <w:t>+=  -=  *=  /=  %=</w:t>
      </w:r>
      <w:r>
        <w:rPr>
          <w:color w:val="000000"/>
          <w:sz w:val="16"/>
          <w:szCs w:val="16"/>
        </w:rPr>
        <w:t xml:space="preserve"> 等（优先级最低）</w:t>
      </w:r>
    </w:p>
    <w:p w14:paraId="3CAE0D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Style w:val="12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示例分析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：</w:t>
      </w:r>
      <w:r>
        <w:rPr>
          <w:rStyle w:val="13"/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1+3 &lt; 4+2 &amp;&amp; 1+7 &lt; 4+2</w:t>
      </w:r>
    </w:p>
    <w:p w14:paraId="46DBE7E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left="60" w:leftChars="0" w:right="0" w:rightChars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先算算术运算：</w:t>
      </w:r>
      <w:r>
        <w:rPr>
          <w:rStyle w:val="13"/>
          <w:color w:val="000000"/>
          <w:sz w:val="16"/>
          <w:szCs w:val="16"/>
        </w:rPr>
        <w:t>4 &lt; 6 &amp;&amp; 8 &lt; 6</w:t>
      </w:r>
    </w:p>
    <w:p w14:paraId="29054D5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left="60" w:leftChars="0" w:right="0" w:rightChars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再算关系运算：</w:t>
      </w:r>
      <w:r>
        <w:rPr>
          <w:rStyle w:val="13"/>
          <w:color w:val="000000"/>
          <w:sz w:val="16"/>
          <w:szCs w:val="16"/>
        </w:rPr>
        <w:t>1 &amp;&amp; 0</w:t>
      </w:r>
      <w:r>
        <w:rPr>
          <w:color w:val="000000"/>
          <w:sz w:val="16"/>
          <w:szCs w:val="16"/>
        </w:rPr>
        <w:t>（关系成立为 1，不成立为 0）</w:t>
      </w:r>
    </w:p>
    <w:p w14:paraId="55C075D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left="60" w:leftChars="0" w:right="0" w:rightChars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最后算逻辑与：</w:t>
      </w:r>
      <w:r>
        <w:rPr>
          <w:rStyle w:val="13"/>
          <w:color w:val="000000"/>
          <w:sz w:val="16"/>
          <w:szCs w:val="16"/>
        </w:rPr>
        <w:t>0</w:t>
      </w:r>
      <w:r>
        <w:rPr>
          <w:color w:val="000000"/>
          <w:sz w:val="16"/>
          <w:szCs w:val="16"/>
        </w:rPr>
        <w:t>（结果为假）</w:t>
      </w:r>
    </w:p>
    <w:p w14:paraId="3B4F5FB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/>
          <w:color w:val="000000"/>
          <w:sz w:val="16"/>
          <w:szCs w:val="16"/>
          <w:lang w:val="en-US" w:eastAsia="zh-CN"/>
        </w:rPr>
      </w:pPr>
      <w:r>
        <w:rPr>
          <w:rFonts w:hint="eastAsia"/>
          <w:color w:val="000000"/>
          <w:sz w:val="16"/>
          <w:szCs w:val="16"/>
          <w:lang w:val="en-US" w:eastAsia="zh-CN"/>
        </w:rPr>
        <w:t>难一点的：</w:t>
      </w:r>
    </w:p>
    <w:p w14:paraId="730BBE2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left="60" w:leftChars="0" w:right="0" w:rightChars="0"/>
        <w:jc w:val="left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int a = 2, b = 3, c = 0;</w:t>
      </w:r>
    </w:p>
    <w:p w14:paraId="0D08325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left="60" w:leftChars="0" w:right="0" w:rightChars="0"/>
        <w:jc w:val="left"/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  <w:t>c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 xml:space="preserve"> = !(a + b) &gt; (a % b) &amp;&amp; (a += 1) ? (a || b--) : (a *= 2);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  <w:t xml:space="preserve">    //&amp;&amp;前为0的话后面就不执行了</w:t>
      </w:r>
    </w:p>
    <w:p w14:paraId="0F24E53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</w:pPr>
      <w:r>
        <w:rPr>
          <w:rFonts w:hint="eastAsia" w:ascii="Segoe UI Emoji" w:hAnsi="Segoe UI Emoji" w:eastAsia="宋体" w:cs="Segoe UI Emoji"/>
          <w:i w:val="0"/>
          <w:iCs w:val="0"/>
          <w:color w:val="000000"/>
          <w:spacing w:val="0"/>
          <w:sz w:val="16"/>
          <w:szCs w:val="16"/>
          <w:lang w:val="en-US" w:eastAsia="zh-CN"/>
        </w:rPr>
        <w:t>C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  <w:t xml:space="preserve"> = 0 &gt; 2 &amp;&amp;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(a += 1) ? (a || b--) : (a *= 2);</w:t>
      </w:r>
    </w:p>
    <w:p w14:paraId="317CB4B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left="60" w:leftChars="0" w:right="0" w:rightChars="0"/>
        <w:jc w:val="left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Segoe UI Emoji" w:hAnsi="Segoe UI Emoji" w:eastAsia="宋体" w:cs="Segoe UI Emoji"/>
          <w:i w:val="0"/>
          <w:iCs w:val="0"/>
          <w:color w:val="000000"/>
          <w:spacing w:val="0"/>
          <w:sz w:val="16"/>
          <w:szCs w:val="16"/>
          <w:lang w:val="en-US" w:eastAsia="zh-CN"/>
        </w:rPr>
        <w:t>C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  <w:t xml:space="preserve"> = 0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 xml:space="preserve">? 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  <w:t>2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 xml:space="preserve"> :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  <w:t>4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;</w:t>
      </w:r>
    </w:p>
    <w:p w14:paraId="6567B09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left="60" w:leftChars="0" w:right="0" w:rightChars="0"/>
        <w:jc w:val="left"/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  <w:t>C = 4；A = 4; B = 3</w:t>
      </w:r>
    </w:p>
    <w:p w14:paraId="1A7739E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left="60" w:leftChars="0" w:right="0" w:rightChars="0"/>
        <w:jc w:val="left"/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</w:p>
    <w:p w14:paraId="67043B4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outlineLvl w:val="1"/>
        <w:rPr>
          <w:color w:val="000000"/>
          <w:sz w:val="16"/>
          <w:szCs w:val="16"/>
        </w:rPr>
      </w:pPr>
      <w:bookmarkStart w:id="7" w:name="_Toc29719"/>
      <w:r>
        <w:rPr>
          <w:color w:val="000000"/>
          <w:sz w:val="16"/>
          <w:szCs w:val="16"/>
        </w:rPr>
        <w:t>2. 复合赋值运算符</w:t>
      </w:r>
      <w:bookmarkEnd w:id="7"/>
    </w:p>
    <w:p w14:paraId="75BFBE7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格式：</w:t>
      </w:r>
      <w:r>
        <w:rPr>
          <w:rStyle w:val="13"/>
          <w:color w:val="000000"/>
          <w:sz w:val="16"/>
          <w:szCs w:val="16"/>
        </w:rPr>
        <w:t>变量 运算符= 表达式</w:t>
      </w:r>
      <w:r>
        <w:rPr>
          <w:color w:val="000000"/>
          <w:sz w:val="16"/>
          <w:szCs w:val="16"/>
        </w:rPr>
        <w:t xml:space="preserve">，等价于 </w:t>
      </w:r>
      <w:r>
        <w:rPr>
          <w:rStyle w:val="13"/>
          <w:color w:val="000000"/>
          <w:sz w:val="16"/>
          <w:szCs w:val="16"/>
        </w:rPr>
        <w:t>变量 = 变量 运算符 表达式</w:t>
      </w:r>
    </w:p>
    <w:p w14:paraId="077B509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示例：</w:t>
      </w:r>
    </w:p>
    <w:p w14:paraId="4F315377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>x += 5</w:t>
      </w:r>
      <w:r>
        <w:rPr>
          <w:color w:val="000000"/>
          <w:sz w:val="16"/>
          <w:szCs w:val="16"/>
        </w:rPr>
        <w:t xml:space="preserve"> → </w:t>
      </w:r>
      <w:r>
        <w:rPr>
          <w:rStyle w:val="13"/>
          <w:color w:val="000000"/>
          <w:sz w:val="16"/>
          <w:szCs w:val="16"/>
        </w:rPr>
        <w:t>x = x + 5</w:t>
      </w:r>
    </w:p>
    <w:p w14:paraId="4341D819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>x %= 3</w:t>
      </w:r>
      <w:r>
        <w:rPr>
          <w:color w:val="000000"/>
          <w:sz w:val="16"/>
          <w:szCs w:val="16"/>
        </w:rPr>
        <w:t xml:space="preserve"> → </w:t>
      </w:r>
      <w:r>
        <w:rPr>
          <w:rStyle w:val="13"/>
          <w:color w:val="000000"/>
          <w:sz w:val="16"/>
          <w:szCs w:val="16"/>
        </w:rPr>
        <w:t>x = x % 3</w:t>
      </w:r>
      <w:r>
        <w:rPr>
          <w:color w:val="000000"/>
          <w:sz w:val="16"/>
          <w:szCs w:val="16"/>
        </w:rPr>
        <w:t>（取余运算，结果符号与被除数一致）</w:t>
      </w:r>
    </w:p>
    <w:p w14:paraId="7A94BFD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color w:val="000000"/>
          <w:sz w:val="16"/>
          <w:szCs w:val="16"/>
        </w:rPr>
      </w:pPr>
    </w:p>
    <w:p w14:paraId="00EA2C7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outlineLvl w:val="1"/>
        <w:rPr>
          <w:color w:val="000000"/>
          <w:sz w:val="16"/>
          <w:szCs w:val="16"/>
        </w:rPr>
      </w:pPr>
      <w:bookmarkStart w:id="8" w:name="_Toc13470"/>
      <w:r>
        <w:rPr>
          <w:color w:val="000000"/>
          <w:sz w:val="16"/>
          <w:szCs w:val="16"/>
        </w:rPr>
        <w:t>3. 三目运算符（条件运算符）</w:t>
      </w:r>
      <w:bookmarkEnd w:id="8"/>
    </w:p>
    <w:p w14:paraId="6ED8C75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格式：</w:t>
      </w:r>
      <w:r>
        <w:rPr>
          <w:rStyle w:val="13"/>
          <w:color w:val="000000"/>
          <w:sz w:val="16"/>
          <w:szCs w:val="16"/>
        </w:rPr>
        <w:t>条件 ? 表达式1 : 表达式2</w:t>
      </w:r>
    </w:p>
    <w:p w14:paraId="010F7C1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规则：条件为真，执行表达式 1；条件为假，执行表达式 2。</w:t>
      </w:r>
    </w:p>
    <w:p w14:paraId="7972324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20" w:firstLineChars="0"/>
        <w:jc w:val="left"/>
        <w:rPr>
          <w:color w:val="000000"/>
          <w:sz w:val="16"/>
          <w:szCs w:val="16"/>
        </w:rPr>
      </w:pPr>
      <w:r>
        <w:drawing>
          <wp:inline distT="0" distB="0" distL="114300" distR="114300">
            <wp:extent cx="4575810" cy="1245870"/>
            <wp:effectExtent l="0" t="0" r="889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5810" cy="124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EA45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注意：三目运算符可以嵌套，但可读性差，尽量少用。</w:t>
      </w:r>
    </w:p>
    <w:p w14:paraId="3404FB6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color w:val="000000"/>
          <w:sz w:val="16"/>
          <w:szCs w:val="16"/>
        </w:rPr>
      </w:pPr>
    </w:p>
    <w:p w14:paraId="0D1D29A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outlineLvl w:val="0"/>
        <w:rPr>
          <w:color w:val="000000"/>
          <w:sz w:val="16"/>
          <w:szCs w:val="16"/>
        </w:rPr>
      </w:pPr>
      <w:bookmarkStart w:id="9" w:name="_Toc20752"/>
      <w:r>
        <w:rPr>
          <w:color w:val="000000"/>
          <w:sz w:val="16"/>
          <w:szCs w:val="16"/>
        </w:rPr>
        <w:t>三、条件语句</w:t>
      </w:r>
      <w:bookmarkEnd w:id="9"/>
    </w:p>
    <w:p w14:paraId="0A4F929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outlineLvl w:val="1"/>
        <w:rPr>
          <w:color w:val="000000"/>
          <w:sz w:val="16"/>
          <w:szCs w:val="16"/>
        </w:rPr>
      </w:pPr>
      <w:bookmarkStart w:id="10" w:name="_Toc404"/>
      <w:r>
        <w:rPr>
          <w:color w:val="000000"/>
          <w:sz w:val="16"/>
          <w:szCs w:val="16"/>
        </w:rPr>
        <w:t>1. if-else 语句</w:t>
      </w:r>
      <w:bookmarkEnd w:id="10"/>
    </w:p>
    <w:p w14:paraId="20C88CD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b/>
          <w:bCs/>
          <w:color w:val="000000"/>
          <w:sz w:val="16"/>
          <w:szCs w:val="16"/>
        </w:rPr>
        <w:t>格式</w:t>
      </w:r>
    </w:p>
    <w:p w14:paraId="7EE6F92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>if(条件表达式){ // 条件为真执行这里，表达式必须是布尔值（0假/非0真）</w:t>
      </w:r>
    </w:p>
    <w:p w14:paraId="03F6EB8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 w:firstLine="320"/>
        <w:jc w:val="left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>语句块;}</w:t>
      </w:r>
    </w:p>
    <w:p w14:paraId="35DE1B5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 w:firstLine="320"/>
        <w:jc w:val="left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>else if(条件表达式2){</w:t>
      </w:r>
    </w:p>
    <w:p w14:paraId="734FCB0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 w:firstLine="320"/>
        <w:jc w:val="left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>语句块2;}</w:t>
      </w:r>
    </w:p>
    <w:p w14:paraId="513EDF5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 w:firstLine="320"/>
        <w:jc w:val="left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>else{</w:t>
      </w:r>
    </w:p>
    <w:p w14:paraId="1FAFD68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 w:firstLine="320"/>
        <w:jc w:val="left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>语句块3; // 所有条件都不满足时执行}</w:t>
      </w:r>
    </w:p>
    <w:p w14:paraId="328F621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 w:firstLine="320"/>
        <w:jc w:val="left"/>
        <w:rPr>
          <w:rStyle w:val="13"/>
          <w:color w:val="000000"/>
          <w:sz w:val="16"/>
          <w:szCs w:val="16"/>
        </w:rPr>
      </w:pPr>
    </w:p>
    <w:p w14:paraId="321AD27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outlineLvl w:val="2"/>
        <w:rPr>
          <w:color w:val="000000"/>
          <w:sz w:val="16"/>
          <w:szCs w:val="16"/>
        </w:rPr>
      </w:pPr>
      <w:r>
        <w:rPr>
          <w:rStyle w:val="12"/>
          <w:b/>
          <w:bCs/>
          <w:color w:val="000000"/>
          <w:sz w:val="16"/>
          <w:szCs w:val="16"/>
        </w:rPr>
        <w:t>易错点</w:t>
      </w:r>
      <w:r>
        <w:rPr>
          <w:color w:val="000000"/>
          <w:sz w:val="16"/>
          <w:szCs w:val="16"/>
        </w:rPr>
        <w:t>：</w:t>
      </w:r>
      <w:r>
        <w:rPr>
          <w:b/>
          <w:bCs/>
          <w:color w:val="000000"/>
          <w:sz w:val="16"/>
          <w:szCs w:val="16"/>
        </w:rPr>
        <w:t>如果</w:t>
      </w:r>
      <w:r>
        <w:rPr>
          <w:rStyle w:val="13"/>
          <w:b/>
          <w:bCs/>
          <w:color w:val="000000"/>
          <w:sz w:val="16"/>
          <w:szCs w:val="16"/>
        </w:rPr>
        <w:t>{}</w:t>
      </w:r>
      <w:r>
        <w:rPr>
          <w:b/>
          <w:bCs/>
          <w:color w:val="000000"/>
          <w:sz w:val="16"/>
          <w:szCs w:val="16"/>
        </w:rPr>
        <w:t>省略，</w:t>
      </w:r>
      <w:r>
        <w:rPr>
          <w:rStyle w:val="13"/>
          <w:b/>
          <w:bCs/>
          <w:color w:val="000000"/>
          <w:sz w:val="16"/>
          <w:szCs w:val="16"/>
        </w:rPr>
        <w:t>if</w:t>
      </w:r>
      <w:r>
        <w:rPr>
          <w:b/>
          <w:bCs/>
          <w:color w:val="000000"/>
          <w:sz w:val="16"/>
          <w:szCs w:val="16"/>
        </w:rPr>
        <w:t>只控制紧跟的</w:t>
      </w:r>
      <w:r>
        <w:rPr>
          <w:rStyle w:val="12"/>
          <w:b/>
          <w:bCs/>
          <w:color w:val="000000"/>
          <w:sz w:val="16"/>
          <w:szCs w:val="16"/>
        </w:rPr>
        <w:t>第一条语句</w:t>
      </w:r>
      <w:r>
        <w:rPr>
          <w:b/>
          <w:bCs/>
          <w:color w:val="000000"/>
          <w:sz w:val="16"/>
          <w:szCs w:val="16"/>
        </w:rPr>
        <w:t>，容易出错</w:t>
      </w:r>
      <w:r>
        <w:rPr>
          <w:color w:val="000000"/>
          <w:sz w:val="16"/>
          <w:szCs w:val="16"/>
        </w:rPr>
        <w:t>。</w:t>
      </w:r>
    </w:p>
    <w:p w14:paraId="512B05D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示例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代码</w:t>
      </w:r>
      <w:r>
        <w:rPr>
          <w:color w:val="000000"/>
          <w:sz w:val="16"/>
          <w:szCs w:val="16"/>
        </w:rPr>
        <w:t>：</w:t>
      </w:r>
    </w:p>
    <w:p w14:paraId="6E30A6B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>if(1&gt;0)</w:t>
      </w:r>
    </w:p>
    <w:p w14:paraId="066FD18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 xml:space="preserve">    printf("A");</w:t>
      </w:r>
    </w:p>
    <w:p w14:paraId="5A2F57E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 xml:space="preserve">    printf("B"); // 这个语句不受if控制，一定会执行</w:t>
      </w:r>
    </w:p>
    <w:p w14:paraId="62D4EFC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color w:val="000000"/>
          <w:sz w:val="16"/>
          <w:szCs w:val="16"/>
        </w:rPr>
      </w:pPr>
    </w:p>
    <w:p w14:paraId="09E5CD9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outlineLvl w:val="1"/>
        <w:rPr>
          <w:color w:val="000000"/>
          <w:sz w:val="16"/>
          <w:szCs w:val="16"/>
        </w:rPr>
      </w:pPr>
      <w:bookmarkStart w:id="11" w:name="_Toc16042"/>
      <w:r>
        <w:rPr>
          <w:color w:val="000000"/>
          <w:sz w:val="16"/>
          <w:szCs w:val="16"/>
        </w:rPr>
        <w:t>2. switch 语句</w:t>
      </w:r>
      <w:bookmarkEnd w:id="11"/>
    </w:p>
    <w:p w14:paraId="01B8BF2A">
      <w:r>
        <w:drawing>
          <wp:inline distT="0" distB="0" distL="114300" distR="114300">
            <wp:extent cx="5264785" cy="1925955"/>
            <wp:effectExtent l="0" t="0" r="5715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EEF6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outlineLvl w:val="9"/>
        <w:rPr>
          <w:color w:val="000000"/>
          <w:sz w:val="16"/>
          <w:szCs w:val="16"/>
        </w:rPr>
      </w:pPr>
      <w:bookmarkStart w:id="12" w:name="_Toc15092"/>
      <w:r>
        <w:rPr>
          <w:color w:val="000000"/>
          <w:sz w:val="16"/>
          <w:szCs w:val="16"/>
          <w:bdr w:val="none" w:color="auto" w:sz="0" w:space="0"/>
        </w:rPr>
        <w:t>关键说明</w:t>
      </w:r>
      <w:bookmarkEnd w:id="12"/>
    </w:p>
    <w:p w14:paraId="1F7058A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20" w:firstLineChars="0"/>
        <w:jc w:val="left"/>
        <w:rPr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  <w:bdr w:val="none" w:color="auto" w:sz="0" w:space="0"/>
        </w:rPr>
        <w:t>要判断的变量/表达式</w:t>
      </w:r>
      <w:r>
        <w:rPr>
          <w:color w:val="000000"/>
          <w:sz w:val="16"/>
          <w:szCs w:val="16"/>
          <w:bdr w:val="none" w:color="auto" w:sz="0" w:space="0"/>
        </w:rPr>
        <w:t>：通常是整数、字符（本质是 ASCII 码整数）类型（不能是浮点数、字符串）；</w:t>
      </w:r>
    </w:p>
    <w:p w14:paraId="2192088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20" w:firstLineChars="0"/>
        <w:jc w:val="left"/>
        <w:rPr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  <w:bdr w:val="none" w:color="auto" w:sz="0" w:space="0"/>
        </w:rPr>
        <w:t>case</w:t>
      </w:r>
      <w:r>
        <w:rPr>
          <w:color w:val="000000"/>
          <w:sz w:val="16"/>
          <w:szCs w:val="16"/>
          <w:bdr w:val="none" w:color="auto" w:sz="0" w:space="0"/>
        </w:rPr>
        <w:t>：后跟要匹配的固定值，每个</w:t>
      </w:r>
      <w:r>
        <w:rPr>
          <w:rStyle w:val="13"/>
          <w:color w:val="000000"/>
          <w:sz w:val="16"/>
          <w:szCs w:val="16"/>
          <w:bdr w:val="none" w:color="auto" w:sz="0" w:space="0"/>
        </w:rPr>
        <w:t>case</w:t>
      </w:r>
      <w:r>
        <w:rPr>
          <w:color w:val="000000"/>
          <w:sz w:val="16"/>
          <w:szCs w:val="16"/>
          <w:bdr w:val="none" w:color="auto" w:sz="0" w:space="0"/>
        </w:rPr>
        <w:t>对应一个分支</w:t>
      </w:r>
      <w:r>
        <w:rPr>
          <w:rFonts w:hint="eastAsia"/>
          <w:color w:val="000000"/>
          <w:sz w:val="16"/>
          <w:szCs w:val="16"/>
          <w:bdr w:val="none" w:color="auto" w:sz="0" w:space="0"/>
          <w:lang w:eastAsia="zh-CN"/>
        </w:rPr>
        <w:t>，（</w:t>
      </w:r>
      <w:r>
        <w:rPr>
          <w:rFonts w:hint="eastAsia"/>
          <w:color w:val="000000"/>
          <w:sz w:val="16"/>
          <w:szCs w:val="16"/>
          <w:bdr w:val="none" w:color="auto" w:sz="0" w:space="0"/>
          <w:lang w:val="en-US" w:eastAsia="zh-CN"/>
        </w:rPr>
        <w:t>执行多行内容连着写就行不需要括号</w:t>
      </w:r>
      <w:r>
        <w:rPr>
          <w:rFonts w:hint="eastAsia"/>
          <w:color w:val="000000"/>
          <w:sz w:val="16"/>
          <w:szCs w:val="16"/>
          <w:bdr w:val="none" w:color="auto" w:sz="0" w:space="0"/>
          <w:lang w:eastAsia="zh-CN"/>
        </w:rPr>
        <w:t>）</w:t>
      </w:r>
      <w:r>
        <w:rPr>
          <w:color w:val="000000"/>
          <w:sz w:val="16"/>
          <w:szCs w:val="16"/>
          <w:bdr w:val="none" w:color="auto" w:sz="0" w:space="0"/>
        </w:rPr>
        <w:t>；</w:t>
      </w:r>
    </w:p>
    <w:p w14:paraId="5291535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20" w:firstLineChars="0"/>
        <w:jc w:val="left"/>
        <w:rPr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  <w:bdr w:val="none" w:color="auto" w:sz="0" w:space="0"/>
        </w:rPr>
        <w:t>break</w:t>
      </w:r>
      <w:r>
        <w:rPr>
          <w:color w:val="000000"/>
          <w:sz w:val="16"/>
          <w:szCs w:val="16"/>
          <w:bdr w:val="none" w:color="auto" w:sz="0" w:space="0"/>
        </w:rPr>
        <w:t>：用于终止当前分支，避免 “贯穿” 到后续</w:t>
      </w:r>
      <w:r>
        <w:rPr>
          <w:rStyle w:val="13"/>
          <w:color w:val="000000"/>
          <w:sz w:val="16"/>
          <w:szCs w:val="16"/>
          <w:bdr w:val="none" w:color="auto" w:sz="0" w:space="0"/>
        </w:rPr>
        <w:t>case</w:t>
      </w:r>
      <w:r>
        <w:rPr>
          <w:color w:val="000000"/>
          <w:sz w:val="16"/>
          <w:szCs w:val="16"/>
          <w:bdr w:val="none" w:color="auto" w:sz="0" w:space="0"/>
        </w:rPr>
        <w:t>（若不写</w:t>
      </w:r>
      <w:r>
        <w:rPr>
          <w:rStyle w:val="13"/>
          <w:color w:val="000000"/>
          <w:sz w:val="16"/>
          <w:szCs w:val="16"/>
          <w:bdr w:val="none" w:color="auto" w:sz="0" w:space="0"/>
        </w:rPr>
        <w:t>break</w:t>
      </w:r>
      <w:r>
        <w:rPr>
          <w:color w:val="000000"/>
          <w:sz w:val="16"/>
          <w:szCs w:val="16"/>
          <w:bdr w:val="none" w:color="auto" w:sz="0" w:space="0"/>
        </w:rPr>
        <w:t>，会继续执行下一个</w:t>
      </w:r>
      <w:r>
        <w:rPr>
          <w:rStyle w:val="13"/>
          <w:color w:val="000000"/>
          <w:sz w:val="16"/>
          <w:szCs w:val="16"/>
          <w:bdr w:val="none" w:color="auto" w:sz="0" w:space="0"/>
        </w:rPr>
        <w:t>case</w:t>
      </w:r>
      <w:r>
        <w:rPr>
          <w:color w:val="000000"/>
          <w:sz w:val="16"/>
          <w:szCs w:val="16"/>
          <w:bdr w:val="none" w:color="auto" w:sz="0" w:space="0"/>
        </w:rPr>
        <w:t>的代码）；</w:t>
      </w:r>
    </w:p>
    <w:p w14:paraId="77E2A85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20" w:firstLineChars="0"/>
        <w:jc w:val="left"/>
        <w:rPr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  <w:bdr w:val="none" w:color="auto" w:sz="0" w:space="0"/>
        </w:rPr>
        <w:t>default</w:t>
      </w:r>
      <w:r>
        <w:rPr>
          <w:color w:val="000000"/>
          <w:sz w:val="16"/>
          <w:szCs w:val="16"/>
          <w:bdr w:val="none" w:color="auto" w:sz="0" w:space="0"/>
        </w:rPr>
        <w:t>：可选分支，当所有</w:t>
      </w:r>
      <w:r>
        <w:rPr>
          <w:rStyle w:val="13"/>
          <w:color w:val="000000"/>
          <w:sz w:val="16"/>
          <w:szCs w:val="16"/>
          <w:bdr w:val="none" w:color="auto" w:sz="0" w:space="0"/>
        </w:rPr>
        <w:t>case</w:t>
      </w:r>
      <w:r>
        <w:rPr>
          <w:color w:val="000000"/>
          <w:sz w:val="16"/>
          <w:szCs w:val="16"/>
          <w:bdr w:val="none" w:color="auto" w:sz="0" w:space="0"/>
        </w:rPr>
        <w:t>都不匹配时执行</w:t>
      </w:r>
      <w:r>
        <w:rPr>
          <w:rFonts w:hint="eastAsia"/>
          <w:color w:val="000000"/>
          <w:sz w:val="16"/>
          <w:szCs w:val="16"/>
          <w:bdr w:val="none" w:color="auto" w:sz="0" w:space="0"/>
          <w:lang w:eastAsia="zh-CN"/>
        </w:rPr>
        <w:t>（</w:t>
      </w:r>
      <w:r>
        <w:rPr>
          <w:rFonts w:hint="eastAsia"/>
          <w:color w:val="000000"/>
          <w:sz w:val="16"/>
          <w:szCs w:val="16"/>
          <w:bdr w:val="none" w:color="auto" w:sz="0" w:space="0"/>
          <w:lang w:val="en-US" w:eastAsia="zh-CN"/>
        </w:rPr>
        <w:t>不写也会跳出去</w:t>
      </w:r>
      <w:r>
        <w:rPr>
          <w:rFonts w:hint="eastAsia"/>
          <w:color w:val="000000"/>
          <w:sz w:val="16"/>
          <w:szCs w:val="16"/>
          <w:bdr w:val="none" w:color="auto" w:sz="0" w:space="0"/>
          <w:lang w:eastAsia="zh-CN"/>
        </w:rPr>
        <w:t>）</w:t>
      </w:r>
      <w:r>
        <w:rPr>
          <w:color w:val="000000"/>
          <w:sz w:val="16"/>
          <w:szCs w:val="16"/>
          <w:bdr w:val="none" w:color="auto" w:sz="0" w:space="0"/>
        </w:rPr>
        <w:t>。</w:t>
      </w:r>
    </w:p>
    <w:p w14:paraId="6A672B82"/>
    <w:p w14:paraId="2C9535B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outlineLvl w:val="0"/>
        <w:rPr>
          <w:color w:val="000000"/>
          <w:sz w:val="16"/>
          <w:szCs w:val="16"/>
        </w:rPr>
      </w:pPr>
      <w:bookmarkStart w:id="13" w:name="_Toc3361"/>
      <w:r>
        <w:rPr>
          <w:color w:val="000000"/>
          <w:sz w:val="16"/>
          <w:szCs w:val="16"/>
        </w:rPr>
        <w:t>四、循环语句</w:t>
      </w:r>
      <w:bookmarkEnd w:id="13"/>
    </w:p>
    <w:p w14:paraId="0A0E74A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outlineLvl w:val="1"/>
        <w:rPr>
          <w:color w:val="000000"/>
          <w:sz w:val="16"/>
          <w:szCs w:val="16"/>
        </w:rPr>
      </w:pPr>
      <w:bookmarkStart w:id="14" w:name="_Toc23662"/>
      <w:r>
        <w:rPr>
          <w:color w:val="000000"/>
          <w:sz w:val="16"/>
          <w:szCs w:val="16"/>
        </w:rPr>
        <w:t>1. for 循环</w:t>
      </w:r>
      <w:bookmarkEnd w:id="14"/>
    </w:p>
    <w:p w14:paraId="468927D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b/>
          <w:bCs/>
          <w:color w:val="000000"/>
          <w:sz w:val="16"/>
          <w:szCs w:val="16"/>
        </w:rPr>
        <w:t>格式</w:t>
      </w:r>
      <w:r>
        <w:rPr>
          <w:color w:val="000000"/>
          <w:sz w:val="16"/>
          <w:szCs w:val="16"/>
        </w:rPr>
        <w:t>：</w:t>
      </w:r>
      <w:r>
        <w:rPr>
          <w:rStyle w:val="13"/>
          <w:color w:val="000000"/>
          <w:sz w:val="16"/>
          <w:szCs w:val="16"/>
        </w:rPr>
        <w:t>for(初始化表达式; 条件表达式; 更新表达式)</w:t>
      </w:r>
    </w:p>
    <w:p w14:paraId="2127467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 w:firstLine="839" w:firstLineChars="0"/>
        <w:jc w:val="left"/>
        <w:rPr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>{ 循环体 }</w:t>
      </w:r>
    </w:p>
    <w:p w14:paraId="6924AAF4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b/>
          <w:bCs/>
          <w:color w:val="000000"/>
          <w:sz w:val="16"/>
          <w:szCs w:val="16"/>
        </w:rPr>
        <w:t>执行顺序</w:t>
      </w:r>
      <w:r>
        <w:rPr>
          <w:color w:val="000000"/>
          <w:sz w:val="16"/>
          <w:szCs w:val="16"/>
        </w:rPr>
        <w:t>：初始化 → 判断条件 → 执行循环体 → 更新表达式 → 再次判断条件（直到条件为假）</w:t>
      </w:r>
    </w:p>
    <w:p w14:paraId="73D3045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20" w:firstLineChars="0"/>
        <w:jc w:val="left"/>
        <w:rPr>
          <w:color w:val="000000"/>
          <w:sz w:val="16"/>
          <w:szCs w:val="16"/>
        </w:rPr>
      </w:pPr>
      <w:r>
        <w:rPr>
          <w:rStyle w:val="12"/>
          <w:b/>
          <w:bCs/>
          <w:color w:val="000000"/>
          <w:sz w:val="16"/>
          <w:szCs w:val="16"/>
        </w:rPr>
        <w:t>示例分析</w:t>
      </w:r>
    </w:p>
    <w:p w14:paraId="3DC068B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>int y = 10;for(int i = 0; i &lt; 10;  i++,y++){</w:t>
      </w:r>
      <w:r>
        <w:rPr>
          <w:rStyle w:val="13"/>
          <w:rFonts w:hint="eastAsia"/>
          <w:color w:val="000000"/>
          <w:sz w:val="16"/>
          <w:szCs w:val="16"/>
          <w:lang w:val="en-US" w:eastAsia="zh-CN"/>
        </w:rPr>
        <w:t>}</w:t>
      </w:r>
      <w:r>
        <w:rPr>
          <w:rStyle w:val="13"/>
          <w:color w:val="000000"/>
          <w:sz w:val="16"/>
          <w:szCs w:val="16"/>
        </w:rPr>
        <w:t xml:space="preserve"> // i和y每次循环都自增1</w:t>
      </w:r>
    </w:p>
    <w:p w14:paraId="6B9E32C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right="0"/>
        <w:jc w:val="left"/>
        <w:rPr>
          <w:rStyle w:val="13"/>
          <w:rFonts w:hint="eastAsia" w:cs="Times New Roman"/>
          <w:color w:val="FF0000"/>
          <w:sz w:val="16"/>
          <w:szCs w:val="16"/>
          <w:lang w:val="en-US" w:eastAsia="zh-CN"/>
        </w:rPr>
      </w:pPr>
      <w:r>
        <w:rPr>
          <w:rStyle w:val="13"/>
          <w:rFonts w:hint="eastAsia" w:cs="Times New Roman"/>
          <w:color w:val="FF0000"/>
          <w:sz w:val="16"/>
          <w:szCs w:val="16"/>
          <w:lang w:val="en-US" w:eastAsia="zh-CN"/>
        </w:rPr>
        <w:t>循环体内错误分析：int x; // 局部变量，每次循环都会重新定义，未赋值是随机值</w:t>
      </w:r>
    </w:p>
    <w:p w14:paraId="3C74C66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right="0"/>
        <w:jc w:val="left"/>
        <w:rPr>
          <w:rStyle w:val="13"/>
          <w:rFonts w:hint="eastAsia" w:cs="Times New Roman"/>
          <w:color w:val="FF0000"/>
          <w:sz w:val="16"/>
          <w:szCs w:val="16"/>
          <w:lang w:val="en-US" w:eastAsia="zh-CN"/>
        </w:rPr>
      </w:pPr>
      <w:r>
        <w:rPr>
          <w:rStyle w:val="13"/>
          <w:rFonts w:hint="eastAsia" w:cs="Times New Roman"/>
          <w:color w:val="FF0000"/>
          <w:sz w:val="16"/>
          <w:szCs w:val="16"/>
          <w:lang w:val="en-US" w:eastAsia="zh-CN"/>
        </w:rPr>
        <w:tab/>
        <w:t xml:space="preserve">       x+=i; // 错误！x未初始化，不能直接参与运算</w:t>
      </w:r>
    </w:p>
    <w:p w14:paraId="0CC6964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20" w:firstLineChars="0"/>
        <w:jc w:val="left"/>
        <w:rPr>
          <w:color w:val="000000"/>
          <w:sz w:val="16"/>
          <w:szCs w:val="16"/>
        </w:rPr>
      </w:pPr>
      <w:r>
        <w:drawing>
          <wp:inline distT="0" distB="0" distL="114300" distR="114300">
            <wp:extent cx="4263390" cy="262001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rcRect l="8864" r="10273"/>
                    <a:stretch>
                      <a:fillRect/>
                    </a:stretch>
                  </pic:blipFill>
                  <pic:spPr>
                    <a:xfrm>
                      <a:off x="0" y="0"/>
                      <a:ext cx="4263390" cy="262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9D83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b/>
          <w:bCs/>
          <w:color w:val="000000"/>
          <w:sz w:val="16"/>
          <w:szCs w:val="16"/>
        </w:rPr>
        <w:t>注意</w:t>
      </w:r>
      <w:r>
        <w:rPr>
          <w:color w:val="000000"/>
          <w:sz w:val="16"/>
          <w:szCs w:val="16"/>
        </w:rPr>
        <w:t>：for 循环的初始化表达式可以定义变量，作用域仅限循环体内部。</w:t>
      </w:r>
    </w:p>
    <w:p w14:paraId="21B2B6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outlineLvl w:val="9"/>
        <w:rPr>
          <w:rFonts w:hint="eastAsia"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</w:pPr>
    </w:p>
    <w:p w14:paraId="19C420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outlineLvl w:val="1"/>
        <w:rPr>
          <w:color w:val="000000"/>
          <w:sz w:val="16"/>
          <w:szCs w:val="16"/>
        </w:rPr>
      </w:pPr>
      <w:bookmarkStart w:id="15" w:name="_Toc3136"/>
      <w:r>
        <w:rPr>
          <w:color w:val="000000"/>
          <w:sz w:val="16"/>
          <w:szCs w:val="16"/>
        </w:rPr>
        <w:t>2. while 循环</w:t>
      </w:r>
      <w:bookmarkEnd w:id="15"/>
    </w:p>
    <w:p w14:paraId="02C9D83C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b/>
          <w:bCs/>
          <w:color w:val="000000"/>
          <w:sz w:val="16"/>
          <w:szCs w:val="16"/>
        </w:rPr>
        <w:t>格式</w:t>
      </w:r>
    </w:p>
    <w:p w14:paraId="7788D1E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13"/>
          <w:color w:val="000000"/>
          <w:sz w:val="16"/>
          <w:szCs w:val="16"/>
        </w:rPr>
      </w:pPr>
      <w:r>
        <w:rPr>
          <w:rStyle w:val="13"/>
          <w:rFonts w:hint="eastAsia"/>
          <w:color w:val="000000"/>
          <w:sz w:val="16"/>
          <w:szCs w:val="16"/>
          <w:lang w:val="en-US" w:eastAsia="zh-CN"/>
        </w:rPr>
        <w:tab/>
      </w:r>
      <w:r>
        <w:rPr>
          <w:rStyle w:val="13"/>
          <w:color w:val="000000"/>
          <w:sz w:val="16"/>
          <w:szCs w:val="16"/>
        </w:rPr>
        <w:t>初始化表达式;</w:t>
      </w:r>
    </w:p>
    <w:p w14:paraId="6909035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13"/>
          <w:color w:val="000000"/>
          <w:sz w:val="16"/>
          <w:szCs w:val="16"/>
        </w:rPr>
      </w:pPr>
      <w:r>
        <w:rPr>
          <w:rStyle w:val="13"/>
          <w:rFonts w:hint="eastAsia"/>
          <w:color w:val="000000"/>
          <w:sz w:val="16"/>
          <w:szCs w:val="16"/>
          <w:lang w:val="en-US" w:eastAsia="zh-CN"/>
        </w:rPr>
        <w:tab/>
      </w:r>
      <w:r>
        <w:rPr>
          <w:rStyle w:val="13"/>
          <w:color w:val="000000"/>
          <w:sz w:val="16"/>
          <w:szCs w:val="16"/>
        </w:rPr>
        <w:t>while(条件表达式){</w:t>
      </w:r>
    </w:p>
    <w:p w14:paraId="700F277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 xml:space="preserve">    </w:t>
      </w:r>
      <w:r>
        <w:rPr>
          <w:rStyle w:val="13"/>
          <w:rFonts w:hint="eastAsia"/>
          <w:color w:val="000000"/>
          <w:sz w:val="16"/>
          <w:szCs w:val="16"/>
          <w:lang w:val="en-US" w:eastAsia="zh-CN"/>
        </w:rPr>
        <w:tab/>
        <w:t/>
      </w:r>
      <w:r>
        <w:rPr>
          <w:rStyle w:val="13"/>
          <w:rFonts w:hint="eastAsia"/>
          <w:color w:val="000000"/>
          <w:sz w:val="16"/>
          <w:szCs w:val="16"/>
          <w:lang w:val="en-US" w:eastAsia="zh-CN"/>
        </w:rPr>
        <w:tab/>
      </w:r>
      <w:r>
        <w:rPr>
          <w:rStyle w:val="13"/>
          <w:color w:val="000000"/>
          <w:sz w:val="16"/>
          <w:szCs w:val="16"/>
        </w:rPr>
        <w:t>循环体;</w:t>
      </w:r>
    </w:p>
    <w:p w14:paraId="07DA8C5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 xml:space="preserve">    </w:t>
      </w:r>
      <w:r>
        <w:rPr>
          <w:rStyle w:val="13"/>
          <w:rFonts w:hint="eastAsia"/>
          <w:color w:val="000000"/>
          <w:sz w:val="16"/>
          <w:szCs w:val="16"/>
          <w:lang w:val="en-US" w:eastAsia="zh-CN"/>
        </w:rPr>
        <w:tab/>
        <w:t/>
      </w:r>
      <w:r>
        <w:rPr>
          <w:rStyle w:val="13"/>
          <w:rFonts w:hint="eastAsia"/>
          <w:color w:val="000000"/>
          <w:sz w:val="16"/>
          <w:szCs w:val="16"/>
          <w:lang w:val="en-US" w:eastAsia="zh-CN"/>
        </w:rPr>
        <w:tab/>
      </w:r>
      <w:r>
        <w:rPr>
          <w:rStyle w:val="13"/>
          <w:color w:val="000000"/>
          <w:sz w:val="16"/>
          <w:szCs w:val="16"/>
        </w:rPr>
        <w:t>更新表达式; // 必须写，否则会无限循环}</w:t>
      </w:r>
    </w:p>
    <w:p w14:paraId="100B33B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13"/>
          <w:rFonts w:hint="eastAsia"/>
          <w:color w:val="000000"/>
          <w:sz w:val="16"/>
          <w:szCs w:val="16"/>
          <w:lang w:val="en-US" w:eastAsia="zh-CN"/>
        </w:rPr>
      </w:pPr>
      <w:r>
        <w:rPr>
          <w:rStyle w:val="13"/>
          <w:rFonts w:hint="eastAsia"/>
          <w:color w:val="000000"/>
          <w:sz w:val="16"/>
          <w:szCs w:val="16"/>
          <w:lang w:val="en-US" w:eastAsia="zh-CN"/>
        </w:rPr>
        <w:t>举例：</w:t>
      </w:r>
    </w:p>
    <w:p w14:paraId="1CDCAA9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>int i = 0; // 初始化i</w:t>
      </w:r>
    </w:p>
    <w:p w14:paraId="594C619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>while(i &lt; 10){</w:t>
      </w:r>
    </w:p>
    <w:p w14:paraId="7CE7F9B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 xml:space="preserve">    printf("%d", i);</w:t>
      </w:r>
    </w:p>
    <w:p w14:paraId="57A302A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 xml:space="preserve">    i++; // 更新i，避免死循环}</w:t>
      </w:r>
    </w:p>
    <w:p w14:paraId="237771F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color w:val="000000"/>
          <w:sz w:val="16"/>
          <w:szCs w:val="16"/>
          <w:lang w:val="en-US" w:eastAsia="zh-CN"/>
        </w:rPr>
      </w:pPr>
      <w:r>
        <w:rPr>
          <w:rFonts w:hint="eastAsia"/>
          <w:color w:val="000000"/>
          <w:sz w:val="16"/>
          <w:szCs w:val="16"/>
          <w:lang w:val="en-US" w:eastAsia="zh-CN"/>
        </w:rPr>
        <w:t>注意：while和for可以相互进行转化：</w:t>
      </w:r>
    </w:p>
    <w:p w14:paraId="4352584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color w:val="000000"/>
          <w:sz w:val="16"/>
          <w:szCs w:val="16"/>
        </w:rPr>
      </w:pPr>
      <w:r>
        <w:drawing>
          <wp:inline distT="0" distB="0" distL="114300" distR="114300">
            <wp:extent cx="5269865" cy="1318260"/>
            <wp:effectExtent l="0" t="0" r="635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7F8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outlineLvl w:val="9"/>
        <w:rPr>
          <w:rFonts w:hint="eastAsia"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</w:pPr>
    </w:p>
    <w:p w14:paraId="447CFBA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outlineLvl w:val="1"/>
        <w:rPr>
          <w:color w:val="000000"/>
          <w:sz w:val="16"/>
          <w:szCs w:val="16"/>
        </w:rPr>
      </w:pPr>
      <w:bookmarkStart w:id="16" w:name="_Toc5643"/>
      <w:r>
        <w:rPr>
          <w:color w:val="000000"/>
          <w:sz w:val="16"/>
          <w:szCs w:val="16"/>
        </w:rPr>
        <w:t>3. do-while 循环</w:t>
      </w:r>
      <w:bookmarkEnd w:id="16"/>
    </w:p>
    <w:p w14:paraId="56ABB719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b/>
          <w:bCs/>
          <w:color w:val="000000"/>
          <w:sz w:val="16"/>
          <w:szCs w:val="16"/>
        </w:rPr>
        <w:t>格式</w:t>
      </w:r>
    </w:p>
    <w:p w14:paraId="7AAFAAB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>初始化表达式;</w:t>
      </w:r>
    </w:p>
    <w:p w14:paraId="244B8E0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>do{</w:t>
      </w:r>
    </w:p>
    <w:p w14:paraId="2F54EAB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 xml:space="preserve">    循环体;</w:t>
      </w:r>
    </w:p>
    <w:p w14:paraId="58B0513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 w:firstLine="320"/>
        <w:jc w:val="left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>更新表达式;}</w:t>
      </w:r>
      <w:r>
        <w:rPr>
          <w:rStyle w:val="13"/>
          <w:rFonts w:hint="eastAsia"/>
          <w:color w:val="000000"/>
          <w:sz w:val="16"/>
          <w:szCs w:val="16"/>
          <w:lang w:val="en-US" w:eastAsia="zh-CN"/>
        </w:rPr>
        <w:t xml:space="preserve"> </w:t>
      </w:r>
      <w:r>
        <w:rPr>
          <w:rStyle w:val="13"/>
          <w:color w:val="000000"/>
          <w:sz w:val="16"/>
          <w:szCs w:val="16"/>
        </w:rPr>
        <w:t>while(条件表达式); // 分号不能少</w:t>
      </w:r>
    </w:p>
    <w:p w14:paraId="3A4FF80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 w:firstLine="320"/>
        <w:jc w:val="left"/>
      </w:pPr>
    </w:p>
    <w:p w14:paraId="610BE35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 w:firstLine="320"/>
        <w:jc w:val="left"/>
      </w:pPr>
    </w:p>
    <w:p w14:paraId="352A901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 w:firstLine="320"/>
        <w:jc w:val="left"/>
      </w:pPr>
    </w:p>
    <w:p w14:paraId="1525B11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 w:firstLine="320"/>
        <w:jc w:val="left"/>
      </w:pPr>
    </w:p>
    <w:p w14:paraId="074DF22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 w:firstLine="320"/>
        <w:jc w:val="left"/>
      </w:pPr>
    </w:p>
    <w:p w14:paraId="41CB104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 w:firstLine="320"/>
        <w:jc w:val="left"/>
      </w:pPr>
    </w:p>
    <w:p w14:paraId="2935D33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 w:firstLine="320"/>
        <w:jc w:val="left"/>
        <w:rPr>
          <w:rStyle w:val="13"/>
          <w:color w:val="000000"/>
          <w:sz w:val="16"/>
          <w:szCs w:val="16"/>
        </w:rPr>
      </w:pPr>
      <w:r>
        <w:drawing>
          <wp:inline distT="0" distB="0" distL="114300" distR="114300">
            <wp:extent cx="5260340" cy="2579370"/>
            <wp:effectExtent l="0" t="0" r="10160" b="1143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57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C5E8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color w:val="000000"/>
          <w:sz w:val="16"/>
          <w:szCs w:val="16"/>
        </w:rPr>
      </w:pPr>
      <w:r>
        <w:rPr>
          <w:rFonts w:hint="eastAsia"/>
          <w:color w:val="FF0000"/>
          <w:lang w:val="en-US" w:eastAsia="zh-CN"/>
        </w:rPr>
        <w:t>注意：就算条件不成立也会执行一次</w:t>
      </w:r>
    </w:p>
    <w:p w14:paraId="05348522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b/>
          <w:bCs/>
          <w:color w:val="000000"/>
          <w:sz w:val="16"/>
          <w:szCs w:val="16"/>
        </w:rPr>
        <w:t>特点</w:t>
      </w:r>
      <w:r>
        <w:rPr>
          <w:color w:val="000000"/>
          <w:sz w:val="16"/>
          <w:szCs w:val="16"/>
        </w:rPr>
        <w:t>：</w:t>
      </w:r>
      <w:r>
        <w:rPr>
          <w:rStyle w:val="12"/>
          <w:b/>
          <w:bCs/>
          <w:color w:val="000000"/>
          <w:sz w:val="16"/>
          <w:szCs w:val="16"/>
        </w:rPr>
        <w:t>先执行一次循环体，再判断条件</w:t>
      </w:r>
      <w:r>
        <w:rPr>
          <w:color w:val="000000"/>
          <w:sz w:val="16"/>
          <w:szCs w:val="16"/>
        </w:rPr>
        <w:t>，至少执行一次。</w:t>
      </w:r>
    </w:p>
    <w:p w14:paraId="1A487C52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适用场景：需要先执行后判断的情况（如菜单程序）。</w:t>
      </w:r>
    </w:p>
    <w:p w14:paraId="3BD5318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color w:val="000000"/>
          <w:sz w:val="16"/>
          <w:szCs w:val="16"/>
        </w:rPr>
      </w:pPr>
    </w:p>
    <w:p w14:paraId="656BA40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outlineLvl w:val="0"/>
        <w:rPr>
          <w:color w:val="000000"/>
          <w:sz w:val="16"/>
          <w:szCs w:val="16"/>
        </w:rPr>
      </w:pPr>
      <w:bookmarkStart w:id="17" w:name="_Toc5524"/>
      <w:r>
        <w:rPr>
          <w:color w:val="000000"/>
          <w:sz w:val="16"/>
          <w:szCs w:val="16"/>
        </w:rPr>
        <w:t>五、输入输出（重点解决取地址问题）</w:t>
      </w:r>
      <w:bookmarkEnd w:id="17"/>
    </w:p>
    <w:p w14:paraId="2FFDE1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12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核心原则：</w:t>
      </w:r>
      <w:r>
        <w:rPr>
          <w:rStyle w:val="13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scanf</w:t>
      </w:r>
      <w:r>
        <w:rPr>
          <w:rStyle w:val="12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 xml:space="preserve"> 是 “写数据”，需要变量地址；</w:t>
      </w:r>
    </w:p>
    <w:p w14:paraId="3483CF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0" w:leftChars="0" w:right="0" w:firstLine="420" w:firstLineChars="0"/>
        <w:jc w:val="left"/>
        <w:rPr>
          <w:color w:val="000000"/>
          <w:sz w:val="16"/>
          <w:szCs w:val="16"/>
        </w:rPr>
      </w:pPr>
      <w:r>
        <w:rPr>
          <w:rStyle w:val="13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printf</w:t>
      </w:r>
      <w:r>
        <w:rPr>
          <w:rStyle w:val="12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 xml:space="preserve"> 是 “读数据”，需要变量值或字符串首地址</w:t>
      </w:r>
    </w:p>
    <w:p w14:paraId="69923E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outlineLvl w:val="1"/>
        <w:rPr>
          <w:color w:val="000000"/>
          <w:sz w:val="16"/>
          <w:szCs w:val="16"/>
        </w:rPr>
      </w:pPr>
      <w:bookmarkStart w:id="18" w:name="_Toc17965"/>
      <w:r>
        <w:rPr>
          <w:color w:val="000000"/>
          <w:sz w:val="16"/>
          <w:szCs w:val="16"/>
        </w:rPr>
        <w:t>1. 占位符对应表</w:t>
      </w:r>
      <w:bookmarkEnd w:id="18"/>
    </w:p>
    <w:tbl>
      <w:tblPr>
        <w:tblStyle w:val="10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25"/>
        <w:gridCol w:w="996"/>
        <w:gridCol w:w="1493"/>
        <w:gridCol w:w="2857"/>
      </w:tblGrid>
      <w:tr w14:paraId="797617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A7AF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8228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scanf 占位符</w:t>
            </w:r>
          </w:p>
        </w:tc>
        <w:tc>
          <w:tcPr>
            <w:tcW w:w="1463" w:type="dxa"/>
            <w:shd w:val="clear" w:color="auto" w:fill="auto"/>
            <w:vAlign w:val="center"/>
          </w:tcPr>
          <w:p w14:paraId="0B54F5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printf 占位符</w:t>
            </w:r>
          </w:p>
        </w:tc>
        <w:tc>
          <w:tcPr>
            <w:tcW w:w="2812" w:type="dxa"/>
            <w:shd w:val="clear" w:color="auto" w:fill="auto"/>
            <w:vAlign w:val="center"/>
          </w:tcPr>
          <w:p w14:paraId="534AB0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备注</w:t>
            </w:r>
          </w:p>
        </w:tc>
      </w:tr>
      <w:tr w14:paraId="224FAA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39C2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Style w:val="13"/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DB9E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Style w:val="13"/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%d</w:t>
            </w:r>
          </w:p>
        </w:tc>
        <w:tc>
          <w:tcPr>
            <w:tcW w:w="1463" w:type="dxa"/>
            <w:shd w:val="clear" w:color="auto" w:fill="auto"/>
            <w:vAlign w:val="center"/>
          </w:tcPr>
          <w:p w14:paraId="61984D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Style w:val="13"/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%d</w:t>
            </w:r>
          </w:p>
        </w:tc>
        <w:tc>
          <w:tcPr>
            <w:tcW w:w="2812" w:type="dxa"/>
            <w:shd w:val="clear" w:color="auto" w:fill="auto"/>
            <w:vAlign w:val="center"/>
          </w:tcPr>
          <w:p w14:paraId="641658B1">
            <w:pPr>
              <w:rPr>
                <w:rFonts w:hint="eastAsia" w:ascii="宋体"/>
                <w:color w:val="000000"/>
                <w:sz w:val="16"/>
                <w:szCs w:val="16"/>
              </w:rPr>
            </w:pPr>
          </w:p>
        </w:tc>
      </w:tr>
      <w:tr w14:paraId="12D589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524D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Style w:val="13"/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char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A817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Style w:val="13"/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%c</w:t>
            </w:r>
          </w:p>
        </w:tc>
        <w:tc>
          <w:tcPr>
            <w:tcW w:w="1463" w:type="dxa"/>
            <w:shd w:val="clear" w:color="auto" w:fill="auto"/>
            <w:vAlign w:val="center"/>
          </w:tcPr>
          <w:p w14:paraId="01326B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Style w:val="13"/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%c</w:t>
            </w:r>
          </w:p>
        </w:tc>
        <w:tc>
          <w:tcPr>
            <w:tcW w:w="2812" w:type="dxa"/>
            <w:shd w:val="clear" w:color="auto" w:fill="auto"/>
            <w:vAlign w:val="center"/>
          </w:tcPr>
          <w:p w14:paraId="6EEE18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输入时要注意空格 / 回车干扰</w:t>
            </w:r>
          </w:p>
        </w:tc>
      </w:tr>
      <w:tr w14:paraId="52F62A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C473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Style w:val="13"/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float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5BF4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Style w:val="13"/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%f</w:t>
            </w:r>
          </w:p>
        </w:tc>
        <w:tc>
          <w:tcPr>
            <w:tcW w:w="1463" w:type="dxa"/>
            <w:shd w:val="clear" w:color="auto" w:fill="auto"/>
            <w:vAlign w:val="center"/>
          </w:tcPr>
          <w:p w14:paraId="114A19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Style w:val="13"/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%f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 xml:space="preserve">  </w:t>
            </w:r>
            <w:r>
              <w:rPr>
                <w:rStyle w:val="13"/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%.2f</w:t>
            </w:r>
          </w:p>
        </w:tc>
        <w:tc>
          <w:tcPr>
            <w:tcW w:w="2812" w:type="dxa"/>
            <w:shd w:val="clear" w:color="auto" w:fill="auto"/>
            <w:vAlign w:val="center"/>
          </w:tcPr>
          <w:p w14:paraId="54266B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保留 2 位小数用</w:t>
            </w:r>
            <w:r>
              <w:rPr>
                <w:rStyle w:val="13"/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%.2f</w:t>
            </w:r>
          </w:p>
        </w:tc>
      </w:tr>
      <w:tr w14:paraId="661742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E8C8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Style w:val="13"/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double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4723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Style w:val="13"/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%lf</w:t>
            </w:r>
          </w:p>
        </w:tc>
        <w:tc>
          <w:tcPr>
            <w:tcW w:w="1463" w:type="dxa"/>
            <w:shd w:val="clear" w:color="auto" w:fill="auto"/>
            <w:vAlign w:val="center"/>
          </w:tcPr>
          <w:p w14:paraId="650B86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Style w:val="13"/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 xml:space="preserve">%lf  </w:t>
            </w:r>
            <w:r>
              <w:rPr>
                <w:rStyle w:val="13"/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%f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 xml:space="preserve">  </w:t>
            </w:r>
            <w:r>
              <w:rPr>
                <w:rStyle w:val="13"/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%.2lf</w:t>
            </w:r>
          </w:p>
        </w:tc>
        <w:tc>
          <w:tcPr>
            <w:tcW w:w="2812" w:type="dxa"/>
            <w:shd w:val="clear" w:color="auto" w:fill="auto"/>
            <w:vAlign w:val="center"/>
          </w:tcPr>
          <w:p w14:paraId="7537A9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scanf 必须用</w:t>
            </w:r>
            <w:r>
              <w:rPr>
                <w:rStyle w:val="13"/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%lf</w:t>
            </w: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，printf 可用</w:t>
            </w:r>
            <w:r>
              <w:rPr>
                <w:rStyle w:val="13"/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%f</w:t>
            </w:r>
          </w:p>
        </w:tc>
      </w:tr>
      <w:tr w14:paraId="53D129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7BD9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字符串（</w:t>
            </w:r>
            <w:r>
              <w:rPr>
                <w:rStyle w:val="13"/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char[]</w:t>
            </w: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DF45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Style w:val="13"/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%s</w:t>
            </w:r>
          </w:p>
        </w:tc>
        <w:tc>
          <w:tcPr>
            <w:tcW w:w="1463" w:type="dxa"/>
            <w:shd w:val="clear" w:color="auto" w:fill="auto"/>
            <w:vAlign w:val="center"/>
          </w:tcPr>
          <w:p w14:paraId="43B0B3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Style w:val="13"/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%s</w:t>
            </w:r>
          </w:p>
        </w:tc>
        <w:tc>
          <w:tcPr>
            <w:tcW w:w="2812" w:type="dxa"/>
            <w:shd w:val="clear" w:color="auto" w:fill="auto"/>
            <w:vAlign w:val="center"/>
          </w:tcPr>
          <w:p w14:paraId="2B2C18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自动忽略空格 / 回车，遇到空格停止</w:t>
            </w:r>
          </w:p>
        </w:tc>
      </w:tr>
    </w:tbl>
    <w:p w14:paraId="019DC4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outlineLvl w:val="9"/>
        <w:rPr>
          <w:color w:val="000000"/>
          <w:sz w:val="16"/>
          <w:szCs w:val="16"/>
        </w:rPr>
      </w:pPr>
      <w:bookmarkStart w:id="19" w:name="_Toc21747"/>
    </w:p>
    <w:p w14:paraId="2D762D7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outlineLvl w:val="1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2. 为什么有的要取地址</w:t>
      </w:r>
      <w:r>
        <w:rPr>
          <w:rStyle w:val="13"/>
          <w:color w:val="000000"/>
          <w:sz w:val="16"/>
          <w:szCs w:val="16"/>
        </w:rPr>
        <w:t>&amp;</w:t>
      </w:r>
      <w:r>
        <w:rPr>
          <w:color w:val="000000"/>
          <w:sz w:val="16"/>
          <w:szCs w:val="16"/>
        </w:rPr>
        <w:t>，有的不要？</w:t>
      </w:r>
      <w:bookmarkEnd w:id="19"/>
    </w:p>
    <w:p w14:paraId="2E3DFC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13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</w:pPr>
      <w:r>
        <w:rPr>
          <w:rStyle w:val="12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情况 1：普通变量（int/double/char 等）必须加</w:t>
      </w:r>
      <w:r>
        <w:rPr>
          <w:rStyle w:val="13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&amp;</w:t>
      </w:r>
    </w:p>
    <w:p w14:paraId="67212C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普通变量名只是一个 “名字”，不代表内存地址。</w:t>
      </w:r>
      <w:r>
        <w:rPr>
          <w:rStyle w:val="13"/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scanf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需要知道把数据存到</w:t>
      </w:r>
      <w:r>
        <w:rPr>
          <w:rStyle w:val="12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哪个内存位置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，所以用</w:t>
      </w:r>
      <w:r>
        <w:rPr>
          <w:rStyle w:val="13"/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&amp;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取地址。</w:t>
      </w:r>
    </w:p>
    <w:p w14:paraId="06F34C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13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</w:pPr>
      <w:r>
        <w:rPr>
          <w:rStyle w:val="12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情况 2：字符串（字符数组</w:t>
      </w:r>
      <w:r>
        <w:rPr>
          <w:rStyle w:val="13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char[]</w:t>
      </w:r>
      <w:r>
        <w:rPr>
          <w:rStyle w:val="12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）不能加</w:t>
      </w:r>
      <w:r>
        <w:rPr>
          <w:rStyle w:val="13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&amp;</w:t>
      </w:r>
    </w:p>
    <w:p w14:paraId="4E8E28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字符数组的</w:t>
      </w:r>
      <w:r>
        <w:rPr>
          <w:rStyle w:val="12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数组名本身就是首元素的地址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，是一个地址常量，不需要额外取地址。</w:t>
      </w:r>
    </w:p>
    <w:p w14:paraId="3E2B37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总结：只有字符串和指针的输入不需要加&amp;取地址</w:t>
      </w:r>
    </w:p>
    <w:p w14:paraId="5D70BB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</w:pPr>
    </w:p>
    <w:p w14:paraId="7B1CBEA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outlineLvl w:val="1"/>
        <w:rPr>
          <w:color w:val="000000"/>
          <w:sz w:val="16"/>
          <w:szCs w:val="16"/>
        </w:rPr>
      </w:pPr>
      <w:bookmarkStart w:id="20" w:name="_Toc31845"/>
      <w:r>
        <w:rPr>
          <w:color w:val="000000"/>
          <w:sz w:val="16"/>
          <w:szCs w:val="16"/>
        </w:rPr>
        <w:t>3. 输入输出的易错点</w:t>
      </w:r>
      <w:bookmarkEnd w:id="20"/>
    </w:p>
    <w:p w14:paraId="2A4A4BD8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用</w:t>
      </w:r>
      <w:r>
        <w:rPr>
          <w:rStyle w:val="13"/>
          <w:color w:val="000000"/>
          <w:sz w:val="16"/>
          <w:szCs w:val="16"/>
        </w:rPr>
        <w:t>%c</w:t>
      </w:r>
      <w:r>
        <w:rPr>
          <w:color w:val="000000"/>
          <w:sz w:val="16"/>
          <w:szCs w:val="16"/>
        </w:rPr>
        <w:t>输入字符时，会读取上一个输入的</w:t>
      </w:r>
      <w:r>
        <w:rPr>
          <w:rStyle w:val="12"/>
          <w:b/>
          <w:bCs/>
          <w:color w:val="000000"/>
          <w:sz w:val="16"/>
          <w:szCs w:val="16"/>
        </w:rPr>
        <w:t>回车 / 空格</w:t>
      </w:r>
      <w:r>
        <w:rPr>
          <w:color w:val="000000"/>
          <w:sz w:val="16"/>
          <w:szCs w:val="16"/>
        </w:rPr>
        <w:t>，解决方法：在</w:t>
      </w:r>
      <w:r>
        <w:rPr>
          <w:rStyle w:val="13"/>
          <w:color w:val="000000"/>
          <w:sz w:val="16"/>
          <w:szCs w:val="16"/>
        </w:rPr>
        <w:t>%c</w:t>
      </w:r>
      <w:r>
        <w:rPr>
          <w:color w:val="000000"/>
          <w:sz w:val="16"/>
          <w:szCs w:val="16"/>
        </w:rPr>
        <w:t>前加空格，例：</w:t>
      </w:r>
      <w:r>
        <w:rPr>
          <w:rStyle w:val="13"/>
          <w:color w:val="000000"/>
          <w:sz w:val="16"/>
          <w:szCs w:val="16"/>
        </w:rPr>
        <w:t>scanf(" %c", &amp;ch);</w:t>
      </w:r>
      <w:r>
        <w:rPr>
          <w:color w:val="000000"/>
          <w:sz w:val="16"/>
          <w:szCs w:val="16"/>
        </w:rPr>
        <w:t>。</w:t>
      </w:r>
    </w:p>
    <w:p w14:paraId="06DAE806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>printf</w:t>
      </w:r>
      <w:r>
        <w:rPr>
          <w:color w:val="000000"/>
          <w:sz w:val="16"/>
          <w:szCs w:val="16"/>
        </w:rPr>
        <w:t>的</w:t>
      </w:r>
      <w:r>
        <w:rPr>
          <w:rStyle w:val="13"/>
          <w:color w:val="000000"/>
          <w:sz w:val="16"/>
          <w:szCs w:val="16"/>
        </w:rPr>
        <w:t>%.2lf</w:t>
      </w:r>
      <w:r>
        <w:rPr>
          <w:color w:val="000000"/>
          <w:sz w:val="16"/>
          <w:szCs w:val="16"/>
        </w:rPr>
        <w:t>表示保留 2 位小数，会自动四舍五入。</w:t>
      </w:r>
    </w:p>
    <w:p w14:paraId="25667B66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eastAsia"/>
          <w:b/>
          <w:bCs/>
          <w:color w:val="000000"/>
          <w:sz w:val="16"/>
          <w:szCs w:val="16"/>
          <w:lang w:val="en-US" w:eastAsia="zh-CN"/>
        </w:rPr>
        <w:t>备注：在输入的</w:t>
      </w:r>
      <w:r>
        <w:rPr>
          <w:rFonts w:hint="default"/>
          <w:b/>
          <w:bCs/>
          <w:color w:val="000000"/>
          <w:sz w:val="16"/>
          <w:szCs w:val="16"/>
          <w:lang w:val="en-US" w:eastAsia="zh-CN"/>
        </w:rPr>
        <w:t>””</w:t>
      </w:r>
      <w:r>
        <w:rPr>
          <w:rFonts w:hint="eastAsia"/>
          <w:b/>
          <w:bCs/>
          <w:color w:val="000000"/>
          <w:sz w:val="16"/>
          <w:szCs w:val="16"/>
          <w:lang w:val="en-US" w:eastAsia="zh-CN"/>
        </w:rPr>
        <w:t>中的格式区分</w:t>
      </w:r>
      <w:r>
        <w:rPr>
          <w:rFonts w:hint="eastAsia"/>
          <w:color w:val="000000"/>
          <w:sz w:val="16"/>
          <w:szCs w:val="16"/>
          <w:lang w:val="en-US" w:eastAsia="zh-CN"/>
        </w:rPr>
        <w:t>：</w:t>
      </w:r>
    </w:p>
    <w:p w14:paraId="47AABBA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color w:val="000000"/>
          <w:sz w:val="16"/>
          <w:szCs w:val="16"/>
        </w:rPr>
      </w:pPr>
      <w:r>
        <w:drawing>
          <wp:inline distT="0" distB="0" distL="114300" distR="114300">
            <wp:extent cx="5267325" cy="2453005"/>
            <wp:effectExtent l="0" t="0" r="3175" b="1079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5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6A7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outlineLvl w:val="9"/>
        <w:rPr>
          <w:rFonts w:hint="eastAsia"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</w:pPr>
    </w:p>
    <w:p w14:paraId="03FC18A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outlineLvl w:val="0"/>
        <w:rPr>
          <w:color w:val="000000"/>
          <w:sz w:val="16"/>
          <w:szCs w:val="16"/>
        </w:rPr>
      </w:pPr>
      <w:bookmarkStart w:id="21" w:name="_Toc10865"/>
      <w:r>
        <w:rPr>
          <w:color w:val="000000"/>
          <w:sz w:val="16"/>
          <w:szCs w:val="16"/>
        </w:rPr>
        <w:t>六、数组</w:t>
      </w:r>
      <w:bookmarkEnd w:id="21"/>
    </w:p>
    <w:p w14:paraId="7B5DBE3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outlineLvl w:val="1"/>
        <w:rPr>
          <w:color w:val="000000"/>
          <w:sz w:val="16"/>
          <w:szCs w:val="16"/>
        </w:rPr>
      </w:pPr>
      <w:bookmarkStart w:id="22" w:name="_Toc5138"/>
      <w:r>
        <w:rPr>
          <w:color w:val="000000"/>
          <w:sz w:val="16"/>
          <w:szCs w:val="16"/>
        </w:rPr>
        <w:t>1. 一维数组</w:t>
      </w:r>
      <w:bookmarkEnd w:id="22"/>
    </w:p>
    <w:p w14:paraId="7B59E30B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b/>
          <w:bCs/>
          <w:color w:val="000000"/>
          <w:sz w:val="16"/>
          <w:szCs w:val="16"/>
        </w:rPr>
        <w:t>定义格式</w:t>
      </w:r>
      <w:r>
        <w:rPr>
          <w:color w:val="000000"/>
          <w:sz w:val="16"/>
          <w:szCs w:val="16"/>
        </w:rPr>
        <w:t>：</w:t>
      </w:r>
      <w:r>
        <w:rPr>
          <w:rStyle w:val="13"/>
          <w:color w:val="000000"/>
          <w:sz w:val="16"/>
          <w:szCs w:val="16"/>
        </w:rPr>
        <w:t>数据类型 数组名[长度];</w:t>
      </w:r>
      <w:r>
        <w:rPr>
          <w:color w:val="000000"/>
          <w:sz w:val="16"/>
          <w:szCs w:val="16"/>
        </w:rPr>
        <w:t xml:space="preserve"> 例：</w:t>
      </w:r>
      <w:r>
        <w:rPr>
          <w:rStyle w:val="13"/>
          <w:color w:val="000000"/>
          <w:sz w:val="16"/>
          <w:szCs w:val="16"/>
        </w:rPr>
        <w:t>int a[4];</w:t>
      </w:r>
      <w:r>
        <w:rPr>
          <w:color w:val="000000"/>
          <w:sz w:val="16"/>
          <w:szCs w:val="16"/>
        </w:rPr>
        <w:t>（长度必须是常量，不能是变量）</w:t>
      </w:r>
    </w:p>
    <w:p w14:paraId="4D7D2CE7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b/>
          <w:bCs/>
          <w:color w:val="000000"/>
          <w:sz w:val="16"/>
          <w:szCs w:val="16"/>
        </w:rPr>
        <w:t>初始化规则</w:t>
      </w:r>
    </w:p>
    <w:p w14:paraId="6F2299DA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  <w:tab w:val="clear" w:pos="1860"/>
        </w:tabs>
        <w:spacing w:before="0" w:beforeAutospacing="0" w:after="0" w:afterAutospacing="0" w:line="240" w:lineRule="atLeast"/>
        <w:ind w:left="420" w:leftChars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完全初始化：</w:t>
      </w:r>
      <w:r>
        <w:rPr>
          <w:rStyle w:val="13"/>
          <w:color w:val="000000"/>
          <w:sz w:val="16"/>
          <w:szCs w:val="16"/>
        </w:rPr>
        <w:t>int a[4] = {1,2,3,4};</w:t>
      </w:r>
      <w:r>
        <w:rPr>
          <w:color w:val="000000"/>
          <w:sz w:val="16"/>
          <w:szCs w:val="16"/>
        </w:rPr>
        <w:t>（元素个数≤长度）</w:t>
      </w:r>
    </w:p>
    <w:p w14:paraId="6E689E0B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  <w:tab w:val="clear" w:pos="1860"/>
        </w:tabs>
        <w:spacing w:before="0" w:beforeAutospacing="0" w:after="0" w:afterAutospacing="0" w:line="240" w:lineRule="atLeast"/>
        <w:ind w:left="420" w:leftChars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部分初始化：</w:t>
      </w:r>
      <w:r>
        <w:rPr>
          <w:rStyle w:val="13"/>
          <w:color w:val="000000"/>
          <w:sz w:val="16"/>
          <w:szCs w:val="16"/>
        </w:rPr>
        <w:t>int a[4] = {1,2};</w:t>
      </w:r>
      <w:r>
        <w:rPr>
          <w:color w:val="000000"/>
          <w:sz w:val="16"/>
          <w:szCs w:val="16"/>
        </w:rPr>
        <w:t>（未初始化的元素默认为 0）</w:t>
      </w:r>
    </w:p>
    <w:p w14:paraId="5D4E8832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  <w:tab w:val="clear" w:pos="1860"/>
        </w:tabs>
        <w:spacing w:before="0" w:beforeAutospacing="0" w:after="0" w:afterAutospacing="0" w:line="240" w:lineRule="atLeast"/>
        <w:ind w:left="420" w:leftChars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省略长度：</w:t>
      </w:r>
      <w:r>
        <w:rPr>
          <w:rStyle w:val="13"/>
          <w:color w:val="000000"/>
          <w:sz w:val="16"/>
          <w:szCs w:val="16"/>
        </w:rPr>
        <w:t>int a[] = {1,2,3,4};</w:t>
      </w:r>
      <w:r>
        <w:rPr>
          <w:color w:val="000000"/>
          <w:sz w:val="16"/>
          <w:szCs w:val="16"/>
        </w:rPr>
        <w:t>（长度由元素个数决定，这里长度是 4）</w:t>
      </w:r>
    </w:p>
    <w:p w14:paraId="66B89B94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b/>
          <w:bCs/>
          <w:color w:val="000000"/>
          <w:sz w:val="16"/>
          <w:szCs w:val="16"/>
        </w:rPr>
        <w:t>数组的核心特性</w:t>
      </w:r>
    </w:p>
    <w:p w14:paraId="04E93177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数组下标从</w:t>
      </w:r>
      <w:r>
        <w:rPr>
          <w:rStyle w:val="13"/>
          <w:color w:val="000000"/>
          <w:sz w:val="16"/>
          <w:szCs w:val="16"/>
        </w:rPr>
        <w:t>0</w:t>
      </w:r>
      <w:r>
        <w:rPr>
          <w:color w:val="000000"/>
          <w:sz w:val="16"/>
          <w:szCs w:val="16"/>
        </w:rPr>
        <w:t>开始，长度为</w:t>
      </w:r>
      <w:r>
        <w:rPr>
          <w:rStyle w:val="13"/>
          <w:color w:val="000000"/>
          <w:sz w:val="16"/>
          <w:szCs w:val="16"/>
        </w:rPr>
        <w:t>n</w:t>
      </w:r>
      <w:r>
        <w:rPr>
          <w:color w:val="000000"/>
          <w:sz w:val="16"/>
          <w:szCs w:val="16"/>
        </w:rPr>
        <w:t>的数组，</w:t>
      </w:r>
      <w:r>
        <w:rPr>
          <w:b/>
          <w:bCs/>
          <w:color w:val="FF0000"/>
          <w:sz w:val="16"/>
          <w:szCs w:val="16"/>
        </w:rPr>
        <w:t>下标范围是</w:t>
      </w:r>
      <w:r>
        <w:rPr>
          <w:rStyle w:val="13"/>
          <w:b/>
          <w:bCs/>
          <w:color w:val="FF0000"/>
          <w:sz w:val="16"/>
          <w:szCs w:val="16"/>
        </w:rPr>
        <w:t>0 ~ n-1</w:t>
      </w:r>
      <w:r>
        <w:rPr>
          <w:rFonts w:hint="eastAsia"/>
          <w:color w:val="000000"/>
          <w:sz w:val="16"/>
          <w:szCs w:val="16"/>
          <w:lang w:eastAsia="zh-CN"/>
        </w:rPr>
        <w:t>。</w:t>
      </w:r>
    </w:p>
    <w:p w14:paraId="2A1BCEE9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>两个数组不能直接赋值</w:t>
      </w:r>
      <w:r>
        <w:rPr>
          <w:color w:val="000000"/>
          <w:sz w:val="16"/>
          <w:szCs w:val="16"/>
        </w:rPr>
        <w:t>，例：</w:t>
      </w:r>
      <w:r>
        <w:rPr>
          <w:rStyle w:val="13"/>
          <w:color w:val="000000"/>
          <w:sz w:val="16"/>
          <w:szCs w:val="16"/>
        </w:rPr>
        <w:t>int a[4], b[4]; a = b;</w:t>
      </w:r>
      <w:r>
        <w:rPr>
          <w:color w:val="000000"/>
          <w:sz w:val="16"/>
          <w:szCs w:val="16"/>
        </w:rPr>
        <w:t xml:space="preserve"> 错误！必须用循环逐个赋值。</w:t>
      </w:r>
    </w:p>
    <w:p w14:paraId="3C33D570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6E96D5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outlineLvl w:val="1"/>
        <w:rPr>
          <w:color w:val="000000"/>
          <w:sz w:val="16"/>
          <w:szCs w:val="16"/>
        </w:rPr>
      </w:pPr>
      <w:bookmarkStart w:id="23" w:name="_Toc6415"/>
      <w:r>
        <w:rPr>
          <w:color w:val="000000"/>
          <w:sz w:val="16"/>
          <w:szCs w:val="16"/>
        </w:rPr>
        <w:t>2. 字符串（字符数组）</w:t>
      </w:r>
      <w:bookmarkEnd w:id="23"/>
    </w:p>
    <w:p w14:paraId="17661CF1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b/>
          <w:bCs/>
          <w:color w:val="000000"/>
          <w:sz w:val="16"/>
          <w:szCs w:val="16"/>
        </w:rPr>
        <w:t>字符串的本质</w:t>
      </w:r>
      <w:r>
        <w:rPr>
          <w:color w:val="000000"/>
          <w:sz w:val="16"/>
          <w:szCs w:val="16"/>
        </w:rPr>
        <w:t>：以</w:t>
      </w:r>
      <w:r>
        <w:rPr>
          <w:rStyle w:val="13"/>
          <w:color w:val="000000"/>
          <w:sz w:val="16"/>
          <w:szCs w:val="16"/>
        </w:rPr>
        <w:t>'\0'</w:t>
      </w:r>
      <w:r>
        <w:rPr>
          <w:color w:val="000000"/>
          <w:sz w:val="16"/>
          <w:szCs w:val="16"/>
        </w:rPr>
        <w:t>（空字符，ASCII 码为 0）结尾的字符数组。</w:t>
      </w:r>
    </w:p>
    <w:p w14:paraId="76EF252B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b/>
          <w:bCs/>
          <w:color w:val="000000"/>
          <w:sz w:val="16"/>
          <w:szCs w:val="16"/>
        </w:rPr>
        <w:t>初始化区别</w:t>
      </w:r>
    </w:p>
    <w:p w14:paraId="4F93C7B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>char arr1[] = "abcde"; // 自动在末尾加'\0'，数组长度为6（a b c d e \0）</w:t>
      </w:r>
    </w:p>
    <w:p w14:paraId="50DD9F6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>char arr2[] = {'a','b','c','d','e'}; // 没有'\0'，不是字符串，是普通字符数组</w:t>
      </w:r>
    </w:p>
    <w:p w14:paraId="05CAB39C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3"/>
          <w:b/>
          <w:bCs/>
          <w:color w:val="FF0000"/>
          <w:sz w:val="16"/>
          <w:szCs w:val="16"/>
        </w:rPr>
        <w:t>strlen</w:t>
      </w:r>
      <w:r>
        <w:rPr>
          <w:rStyle w:val="12"/>
          <w:b/>
          <w:bCs/>
          <w:color w:val="FF0000"/>
          <w:sz w:val="16"/>
          <w:szCs w:val="16"/>
        </w:rPr>
        <w:t>与</w:t>
      </w:r>
      <w:r>
        <w:rPr>
          <w:rStyle w:val="13"/>
          <w:b/>
          <w:bCs/>
          <w:color w:val="FF0000"/>
          <w:sz w:val="16"/>
          <w:szCs w:val="16"/>
        </w:rPr>
        <w:t>sizeof</w:t>
      </w:r>
      <w:r>
        <w:rPr>
          <w:rStyle w:val="12"/>
          <w:b/>
          <w:bCs/>
          <w:color w:val="FF0000"/>
          <w:sz w:val="16"/>
          <w:szCs w:val="16"/>
        </w:rPr>
        <w:t>的区别</w:t>
      </w:r>
    </w:p>
    <w:p w14:paraId="6832A7A0">
      <w:pPr>
        <w:keepNext w:val="0"/>
        <w:keepLines w:val="0"/>
        <w:widowControl/>
        <w:numPr>
          <w:ilvl w:val="1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>strlen(arr1)</w:t>
      </w:r>
      <w:r>
        <w:rPr>
          <w:color w:val="000000"/>
          <w:sz w:val="16"/>
          <w:szCs w:val="16"/>
        </w:rPr>
        <w:t xml:space="preserve"> → 计算</w:t>
      </w:r>
      <w:r>
        <w:rPr>
          <w:rStyle w:val="12"/>
          <w:b/>
          <w:bCs/>
          <w:color w:val="000000"/>
          <w:sz w:val="16"/>
          <w:szCs w:val="16"/>
        </w:rPr>
        <w:t>有效</w:t>
      </w:r>
      <w:r>
        <w:rPr>
          <w:rStyle w:val="12"/>
          <w:b/>
          <w:bCs/>
          <w:color w:val="FF0000"/>
          <w:sz w:val="16"/>
          <w:szCs w:val="16"/>
        </w:rPr>
        <w:t>字符长度</w:t>
      </w:r>
      <w:r>
        <w:rPr>
          <w:color w:val="000000"/>
          <w:sz w:val="16"/>
          <w:szCs w:val="16"/>
        </w:rPr>
        <w:t>，结果为 5（不包含</w:t>
      </w:r>
      <w:r>
        <w:rPr>
          <w:rStyle w:val="13"/>
          <w:color w:val="000000"/>
          <w:sz w:val="16"/>
          <w:szCs w:val="16"/>
        </w:rPr>
        <w:t>'\0'</w:t>
      </w:r>
      <w:r>
        <w:rPr>
          <w:color w:val="000000"/>
          <w:sz w:val="16"/>
          <w:szCs w:val="16"/>
        </w:rPr>
        <w:t>）。</w:t>
      </w:r>
    </w:p>
    <w:p w14:paraId="367DEC91">
      <w:pPr>
        <w:keepNext w:val="0"/>
        <w:keepLines w:val="0"/>
        <w:widowControl/>
        <w:numPr>
          <w:ilvl w:val="2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0" w:leftChars="0" w:right="0" w:hanging="360"/>
        <w:jc w:val="left"/>
        <w:rPr>
          <w:b/>
          <w:bCs/>
          <w:color w:val="000000"/>
          <w:sz w:val="16"/>
          <w:szCs w:val="16"/>
        </w:rPr>
      </w:pPr>
      <w:r>
        <w:rPr>
          <w:rFonts w:hint="eastAsia"/>
          <w:b/>
          <w:bCs/>
          <w:color w:val="000000"/>
          <w:sz w:val="16"/>
          <w:szCs w:val="16"/>
          <w:lang w:val="en-US" w:eastAsia="zh-CN"/>
        </w:rPr>
        <w:t>只对字符串生效</w:t>
      </w:r>
    </w:p>
    <w:p w14:paraId="4D7C6B2F">
      <w:pPr>
        <w:keepNext w:val="0"/>
        <w:keepLines w:val="0"/>
        <w:widowControl/>
        <w:numPr>
          <w:ilvl w:val="1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>sizeof(arr1)</w:t>
      </w:r>
      <w:r>
        <w:rPr>
          <w:color w:val="000000"/>
          <w:sz w:val="16"/>
          <w:szCs w:val="16"/>
        </w:rPr>
        <w:t xml:space="preserve"> → 计算</w:t>
      </w:r>
      <w:r>
        <w:rPr>
          <w:rStyle w:val="12"/>
          <w:b/>
          <w:bCs/>
          <w:color w:val="000000"/>
          <w:sz w:val="16"/>
          <w:szCs w:val="16"/>
        </w:rPr>
        <w:t>数组</w:t>
      </w:r>
      <w:r>
        <w:rPr>
          <w:rStyle w:val="12"/>
          <w:b/>
          <w:bCs/>
          <w:color w:val="FF0000"/>
          <w:sz w:val="16"/>
          <w:szCs w:val="16"/>
        </w:rPr>
        <w:t>总字节数</w:t>
      </w:r>
      <w:r>
        <w:rPr>
          <w:color w:val="000000"/>
          <w:sz w:val="16"/>
          <w:szCs w:val="16"/>
        </w:rPr>
        <w:t>，结果为 6（包含</w:t>
      </w:r>
      <w:r>
        <w:rPr>
          <w:rStyle w:val="13"/>
          <w:color w:val="000000"/>
          <w:sz w:val="16"/>
          <w:szCs w:val="16"/>
        </w:rPr>
        <w:t>'\0'</w:t>
      </w:r>
      <w:r>
        <w:rPr>
          <w:color w:val="000000"/>
          <w:sz w:val="16"/>
          <w:szCs w:val="16"/>
        </w:rPr>
        <w:t>）。</w:t>
      </w:r>
    </w:p>
    <w:p w14:paraId="48D6101E">
      <w:pPr>
        <w:keepNext w:val="0"/>
        <w:keepLines w:val="0"/>
        <w:widowControl/>
        <w:numPr>
          <w:ilvl w:val="2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0" w:leftChars="0" w:right="0" w:hanging="360"/>
        <w:jc w:val="left"/>
        <w:rPr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  <w:lang w:val="en-US" w:eastAsia="zh-CN"/>
        </w:rPr>
        <w:t>对所有的数据类型都生效</w:t>
      </w:r>
    </w:p>
    <w:p w14:paraId="2401371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/>
          <w:color w:val="000000"/>
          <w:sz w:val="16"/>
          <w:szCs w:val="16"/>
          <w:lang w:val="en-US" w:eastAsia="zh-CN"/>
        </w:rPr>
      </w:pPr>
      <w:r>
        <w:rPr>
          <w:rFonts w:hint="eastAsia"/>
          <w:b/>
          <w:bCs/>
          <w:color w:val="000000"/>
          <w:sz w:val="16"/>
          <w:szCs w:val="16"/>
          <w:lang w:val="en-US" w:eastAsia="zh-CN"/>
        </w:rPr>
        <w:t>注意</w:t>
      </w:r>
      <w:r>
        <w:rPr>
          <w:rFonts w:hint="eastAsia"/>
          <w:color w:val="000000"/>
          <w:sz w:val="16"/>
          <w:szCs w:val="16"/>
          <w:lang w:val="en-US" w:eastAsia="zh-CN"/>
        </w:rPr>
        <w:t>：是字节数不是元素数，但是因为char类型只占一个字节所以是有多少个字符就占几个字节。</w:t>
      </w:r>
    </w:p>
    <w:p w14:paraId="434EDF9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/>
          <w:color w:val="000000"/>
          <w:sz w:val="16"/>
          <w:szCs w:val="16"/>
          <w:lang w:val="en-US" w:eastAsia="zh-CN"/>
        </w:rPr>
      </w:pPr>
    </w:p>
    <w:p w14:paraId="30D9FF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outlineLvl w:val="1"/>
        <w:rPr>
          <w:color w:val="000000"/>
          <w:sz w:val="16"/>
          <w:szCs w:val="16"/>
        </w:rPr>
      </w:pPr>
      <w:bookmarkStart w:id="24" w:name="_Toc11498"/>
      <w:r>
        <w:rPr>
          <w:color w:val="000000"/>
          <w:sz w:val="16"/>
          <w:szCs w:val="16"/>
        </w:rPr>
        <w:t>3. 二维数组</w:t>
      </w:r>
      <w:bookmarkEnd w:id="24"/>
    </w:p>
    <w:p w14:paraId="3C687A71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b/>
          <w:bCs/>
          <w:color w:val="000000"/>
          <w:sz w:val="16"/>
          <w:szCs w:val="16"/>
        </w:rPr>
        <w:t>定义格式</w:t>
      </w:r>
      <w:r>
        <w:rPr>
          <w:color w:val="000000"/>
          <w:sz w:val="16"/>
          <w:szCs w:val="16"/>
        </w:rPr>
        <w:t>：</w:t>
      </w:r>
      <w:r>
        <w:rPr>
          <w:rStyle w:val="13"/>
          <w:color w:val="000000"/>
          <w:sz w:val="16"/>
          <w:szCs w:val="16"/>
        </w:rPr>
        <w:t>数据类型 数组名[</w:t>
      </w:r>
      <w:r>
        <w:rPr>
          <w:rStyle w:val="13"/>
          <w:color w:val="FF0000"/>
          <w:sz w:val="16"/>
          <w:szCs w:val="16"/>
        </w:rPr>
        <w:t>行</w:t>
      </w:r>
      <w:r>
        <w:rPr>
          <w:rStyle w:val="13"/>
          <w:color w:val="000000"/>
          <w:sz w:val="16"/>
          <w:szCs w:val="16"/>
        </w:rPr>
        <w:t>长度][</w:t>
      </w:r>
      <w:r>
        <w:rPr>
          <w:rStyle w:val="13"/>
          <w:color w:val="FF0000"/>
          <w:sz w:val="16"/>
          <w:szCs w:val="16"/>
        </w:rPr>
        <w:t>列</w:t>
      </w:r>
      <w:r>
        <w:rPr>
          <w:rStyle w:val="13"/>
          <w:color w:val="000000"/>
          <w:sz w:val="16"/>
          <w:szCs w:val="16"/>
        </w:rPr>
        <w:t>长度];</w:t>
      </w:r>
      <w:r>
        <w:rPr>
          <w:color w:val="000000"/>
          <w:sz w:val="16"/>
          <w:szCs w:val="16"/>
        </w:rPr>
        <w:t xml:space="preserve"> 例：</w:t>
      </w:r>
      <w:r>
        <w:rPr>
          <w:rStyle w:val="13"/>
          <w:color w:val="000000"/>
          <w:sz w:val="16"/>
          <w:szCs w:val="16"/>
        </w:rPr>
        <w:t>int a[4][4];</w:t>
      </w:r>
    </w:p>
    <w:p w14:paraId="25A0B180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b/>
          <w:bCs/>
          <w:color w:val="000000"/>
          <w:sz w:val="16"/>
          <w:szCs w:val="16"/>
        </w:rPr>
        <w:t>初始化格式</w:t>
      </w:r>
      <w:r>
        <w:rPr>
          <w:color w:val="000000"/>
          <w:sz w:val="16"/>
          <w:szCs w:val="16"/>
        </w:rPr>
        <w:t>：可以按行初始化，大括号嵌套，例：</w:t>
      </w:r>
    </w:p>
    <w:p w14:paraId="5B11F07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>int a[4][4] = {{1,2,3},{1,2,3,4},{1,2,3,4},{1,2,3,4}};// 第一行3个元素，其余元素默认为0</w:t>
      </w:r>
    </w:p>
    <w:p w14:paraId="3E7D87D7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b/>
          <w:bCs/>
          <w:color w:val="000000"/>
          <w:sz w:val="16"/>
          <w:szCs w:val="16"/>
        </w:rPr>
        <w:t>遍历与输出</w:t>
      </w:r>
      <w:r>
        <w:rPr>
          <w:color w:val="000000"/>
          <w:sz w:val="16"/>
          <w:szCs w:val="16"/>
        </w:rPr>
        <w:t>：</w:t>
      </w:r>
      <w:r>
        <w:rPr>
          <w:b/>
          <w:bCs/>
          <w:color w:val="auto"/>
          <w:sz w:val="16"/>
          <w:szCs w:val="16"/>
        </w:rPr>
        <w:t>必须用双重循环，外层循环控制行，内层控制列</w:t>
      </w:r>
      <w:r>
        <w:rPr>
          <w:color w:val="000000"/>
          <w:sz w:val="16"/>
          <w:szCs w:val="16"/>
        </w:rPr>
        <w:t>。</w:t>
      </w:r>
      <w:r>
        <w:rPr>
          <w:rFonts w:hint="eastAsia"/>
          <w:color w:val="000000"/>
          <w:sz w:val="16"/>
          <w:szCs w:val="16"/>
          <w:lang w:val="en-US" w:eastAsia="zh-CN"/>
        </w:rPr>
        <w:t>//</w:t>
      </w:r>
      <w:r>
        <w:rPr>
          <w:color w:val="000000"/>
          <w:sz w:val="16"/>
          <w:szCs w:val="16"/>
        </w:rPr>
        <w:t>加</w:t>
      </w:r>
      <w:r>
        <w:rPr>
          <w:rStyle w:val="13"/>
          <w:color w:val="000000"/>
          <w:sz w:val="16"/>
          <w:szCs w:val="16"/>
        </w:rPr>
        <w:t>printf("\n");</w:t>
      </w:r>
      <w:r>
        <w:rPr>
          <w:color w:val="000000"/>
          <w:sz w:val="16"/>
          <w:szCs w:val="16"/>
        </w:rPr>
        <w:t>为了换行，让输出按行显示。</w:t>
      </w:r>
    </w:p>
    <w:p w14:paraId="2B1A4BF7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b/>
          <w:bCs/>
          <w:color w:val="000000"/>
          <w:sz w:val="16"/>
          <w:szCs w:val="16"/>
        </w:rPr>
        <w:t>矩阵转置（拓展）</w:t>
      </w:r>
      <w:r>
        <w:rPr>
          <w:color w:val="000000"/>
          <w:sz w:val="16"/>
          <w:szCs w:val="16"/>
        </w:rPr>
        <w:t>：将行和列互换，核心是</w:t>
      </w:r>
      <w:r>
        <w:rPr>
          <w:rStyle w:val="13"/>
          <w:color w:val="000000"/>
          <w:sz w:val="16"/>
          <w:szCs w:val="16"/>
        </w:rPr>
        <w:t>a[i][j]</w:t>
      </w:r>
      <w:r>
        <w:rPr>
          <w:color w:val="000000"/>
          <w:sz w:val="16"/>
          <w:szCs w:val="16"/>
        </w:rPr>
        <w:t>和</w:t>
      </w:r>
      <w:r>
        <w:rPr>
          <w:rStyle w:val="13"/>
          <w:color w:val="000000"/>
          <w:sz w:val="16"/>
          <w:szCs w:val="16"/>
        </w:rPr>
        <w:t>a[j][i]</w:t>
      </w:r>
      <w:r>
        <w:rPr>
          <w:color w:val="000000"/>
          <w:sz w:val="16"/>
          <w:szCs w:val="16"/>
        </w:rPr>
        <w:t>交换（注意避免重复交换）。</w:t>
      </w:r>
    </w:p>
    <w:p w14:paraId="0F41D30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color w:val="000000"/>
          <w:sz w:val="16"/>
          <w:szCs w:val="16"/>
        </w:rPr>
      </w:pPr>
    </w:p>
    <w:p w14:paraId="0F0E3AC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outlineLvl w:val="0"/>
        <w:rPr>
          <w:color w:val="000000"/>
          <w:sz w:val="16"/>
          <w:szCs w:val="16"/>
        </w:rPr>
      </w:pPr>
      <w:bookmarkStart w:id="25" w:name="_Toc3986"/>
      <w:r>
        <w:rPr>
          <w:color w:val="000000"/>
          <w:sz w:val="16"/>
          <w:szCs w:val="16"/>
        </w:rPr>
        <w:t>七、排序算法（函数版实现）</w:t>
      </w:r>
      <w:bookmarkEnd w:id="25"/>
    </w:p>
    <w:p w14:paraId="2CB7C8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排序的核心是</w:t>
      </w:r>
      <w:r>
        <w:rPr>
          <w:rStyle w:val="12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数组元素的比较与交换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，推荐写成函数，方便复用。以下是两种基础排序的函数实现：</w:t>
      </w:r>
    </w:p>
    <w:p w14:paraId="139FA1B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outlineLvl w:val="1"/>
        <w:rPr>
          <w:rFonts w:hint="default" w:eastAsia="宋体"/>
          <w:color w:val="000000"/>
          <w:sz w:val="16"/>
          <w:szCs w:val="16"/>
          <w:lang w:val="en-US" w:eastAsia="zh-CN"/>
        </w:rPr>
      </w:pPr>
      <w:bookmarkStart w:id="26" w:name="_Toc14556"/>
      <w:r>
        <w:rPr>
          <w:color w:val="000000"/>
          <w:sz w:val="16"/>
          <w:szCs w:val="16"/>
        </w:rPr>
        <w:t>1. 冒泡排序（相邻比较，大值后移）</w:t>
      </w:r>
      <w:bookmarkEnd w:id="26"/>
    </w:p>
    <w:p w14:paraId="34D1F6C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>void bubble_sort(int arr[], int len){ // arr是数组首地址，len是数组长度</w:t>
      </w:r>
    </w:p>
    <w:p w14:paraId="18C06EE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 xml:space="preserve">    for(int i = 0; i &lt; len-1; i++){</w:t>
      </w:r>
    </w:p>
    <w:p w14:paraId="2D8FF8F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 xml:space="preserve">        int flag = 1; // 标记是否已有序</w:t>
      </w:r>
    </w:p>
    <w:p w14:paraId="553DC7B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 xml:space="preserve">        for(int j = 0; j &lt; len-1-i; j++){</w:t>
      </w:r>
    </w:p>
    <w:p w14:paraId="39AF86A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 xml:space="preserve">            if(arr[j] &gt; arr[j+1]){</w:t>
      </w:r>
    </w:p>
    <w:p w14:paraId="1C7A499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 xml:space="preserve">                // 交换元素</w:t>
      </w:r>
    </w:p>
    <w:p w14:paraId="12360D3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 xml:space="preserve">                int temp = arr[j];</w:t>
      </w:r>
    </w:p>
    <w:p w14:paraId="65E190E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 xml:space="preserve">                arr[j] = arr[j+1];</w:t>
      </w:r>
    </w:p>
    <w:p w14:paraId="5E6C393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 xml:space="preserve">                arr[j+1] = temp;</w:t>
      </w:r>
    </w:p>
    <w:p w14:paraId="49B6991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 xml:space="preserve">                flag = 0;</w:t>
      </w:r>
    </w:p>
    <w:p w14:paraId="5896B89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 xml:space="preserve">            }</w:t>
      </w:r>
    </w:p>
    <w:p w14:paraId="19625F7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 xml:space="preserve">        }</w:t>
      </w:r>
    </w:p>
    <w:p w14:paraId="378EEA3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 xml:space="preserve">        if(flag == 1) break; // 已有序，提前退出</w:t>
      </w:r>
    </w:p>
    <w:p w14:paraId="39BCA1E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 w:firstLine="320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>}}</w:t>
      </w:r>
    </w:p>
    <w:p w14:paraId="153855C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right="0"/>
        <w:rPr>
          <w:rStyle w:val="13"/>
          <w:rFonts w:hint="eastAsia"/>
          <w:color w:val="000000"/>
          <w:sz w:val="16"/>
          <w:szCs w:val="16"/>
          <w:lang w:val="en-US" w:eastAsia="zh-CN"/>
        </w:rPr>
      </w:pPr>
      <w:r>
        <w:rPr>
          <w:rStyle w:val="13"/>
          <w:rFonts w:hint="eastAsia"/>
          <w:color w:val="000000"/>
          <w:sz w:val="16"/>
          <w:szCs w:val="16"/>
          <w:lang w:val="en-US" w:eastAsia="zh-CN"/>
        </w:rPr>
        <w:t>/*思考：1.flag是为了看看现在数组是否有序，那么在不考虑执行效率的情况下，flag是否有意义？</w:t>
      </w:r>
    </w:p>
    <w:p w14:paraId="0AF59AF6">
      <w:pPr>
        <w:pStyle w:val="9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right="0" w:rightChars="0" w:firstLine="320" w:firstLineChars="200"/>
        <w:rPr>
          <w:rStyle w:val="13"/>
          <w:rFonts w:hint="eastAsia"/>
          <w:color w:val="000000"/>
          <w:sz w:val="16"/>
          <w:szCs w:val="16"/>
          <w:lang w:val="en-US" w:eastAsia="zh-CN"/>
        </w:rPr>
      </w:pPr>
      <w:r>
        <w:rPr>
          <w:rStyle w:val="13"/>
          <w:rFonts w:hint="eastAsia"/>
          <w:color w:val="000000"/>
          <w:sz w:val="16"/>
          <w:szCs w:val="16"/>
          <w:lang w:val="en-US" w:eastAsia="zh-CN"/>
        </w:rPr>
        <w:t>同样的在经历过i圈循环后在</w:t>
      </w:r>
      <w:r>
        <w:rPr>
          <w:rStyle w:val="13"/>
          <w:color w:val="000000"/>
          <w:sz w:val="16"/>
          <w:szCs w:val="16"/>
        </w:rPr>
        <w:t xml:space="preserve"> for(int j = 0; j &lt; len-1-i; j++)</w:t>
      </w:r>
      <w:r>
        <w:rPr>
          <w:rStyle w:val="13"/>
          <w:rFonts w:hint="eastAsia"/>
          <w:color w:val="000000"/>
          <w:sz w:val="16"/>
          <w:szCs w:val="16"/>
          <w:lang w:val="en-US" w:eastAsia="zh-CN"/>
        </w:rPr>
        <w:t>中的-i是否有必要？</w:t>
      </w:r>
    </w:p>
    <w:p w14:paraId="6EFD074A">
      <w:pPr>
        <w:pStyle w:val="9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right="0" w:rightChars="0"/>
        <w:rPr>
          <w:rStyle w:val="13"/>
          <w:rFonts w:hint="default"/>
          <w:color w:val="000000"/>
          <w:sz w:val="16"/>
          <w:szCs w:val="16"/>
          <w:lang w:val="en-US" w:eastAsia="zh-CN"/>
        </w:rPr>
      </w:pPr>
      <w:r>
        <w:rPr>
          <w:rStyle w:val="13"/>
          <w:rFonts w:hint="eastAsia"/>
          <w:color w:val="000000"/>
          <w:sz w:val="16"/>
          <w:szCs w:val="16"/>
          <w:lang w:val="en-US" w:eastAsia="zh-CN"/>
        </w:rPr>
        <w:t>答案：</w:t>
      </w:r>
    </w:p>
    <w:p w14:paraId="59FEE536">
      <w:pPr>
        <w:pStyle w:val="9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right="0" w:rightChars="0"/>
      </w:pPr>
    </w:p>
    <w:p w14:paraId="0ACD957A">
      <w:pPr>
        <w:pStyle w:val="9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right="0" w:rightChars="0"/>
      </w:pPr>
    </w:p>
    <w:p w14:paraId="61E995C9">
      <w:pPr>
        <w:pStyle w:val="9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right="0" w:rightChars="0"/>
      </w:pPr>
    </w:p>
    <w:p w14:paraId="0DC2112A">
      <w:pPr>
        <w:pStyle w:val="9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right="0" w:rightChars="0"/>
      </w:pPr>
    </w:p>
    <w:p w14:paraId="44B4FC12">
      <w:pPr>
        <w:pStyle w:val="9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right="0" w:rightChars="0"/>
      </w:pPr>
    </w:p>
    <w:p w14:paraId="70AA9B38">
      <w:pPr>
        <w:pStyle w:val="9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right="0" w:righ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59070" cy="2759710"/>
            <wp:effectExtent l="0" t="0" r="11430" b="889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75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7A6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outlineLvl w:val="9"/>
        <w:rPr>
          <w:color w:val="000000"/>
          <w:sz w:val="16"/>
          <w:szCs w:val="16"/>
        </w:rPr>
      </w:pPr>
      <w:bookmarkStart w:id="27" w:name="_Toc20969"/>
    </w:p>
    <w:p w14:paraId="0648FBA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outlineLvl w:val="1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2. 选择排序（找最小值，放到前面）</w:t>
      </w:r>
      <w:bookmarkEnd w:id="27"/>
    </w:p>
    <w:p w14:paraId="37C01C7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>void selection_sort(int arr[], int len){</w:t>
      </w:r>
    </w:p>
    <w:p w14:paraId="0E5F390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 xml:space="preserve">    for(int i = 0; i &lt; len-1; i++){</w:t>
      </w:r>
    </w:p>
    <w:p w14:paraId="1C73A05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 xml:space="preserve">        int min_idx = i; // 最小值下标</w:t>
      </w:r>
    </w:p>
    <w:p w14:paraId="098C621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 xml:space="preserve">        for(int j = i+1; j &lt; len; j++){</w:t>
      </w:r>
    </w:p>
    <w:p w14:paraId="397E296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 xml:space="preserve">            if(arr[j] &lt; arr[min_idx]){</w:t>
      </w:r>
    </w:p>
    <w:p w14:paraId="6E4B79F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 xml:space="preserve">                min_idx = j;</w:t>
      </w:r>
    </w:p>
    <w:p w14:paraId="0FA7717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 xml:space="preserve">            }</w:t>
      </w:r>
    </w:p>
    <w:p w14:paraId="3F93F82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 xml:space="preserve">        }</w:t>
      </w:r>
    </w:p>
    <w:p w14:paraId="7B9BE88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 xml:space="preserve">        // 交换最小值和当前位置</w:t>
      </w:r>
    </w:p>
    <w:p w14:paraId="6E167D2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 xml:space="preserve">        int temp = arr[i];</w:t>
      </w:r>
    </w:p>
    <w:p w14:paraId="0BCABAA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 xml:space="preserve">        arr[i] = arr[min_idx];</w:t>
      </w:r>
    </w:p>
    <w:p w14:paraId="00DE068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 xml:space="preserve">        arr[min_idx] = temp;</w:t>
      </w:r>
    </w:p>
    <w:p w14:paraId="3523FC9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 w:firstLine="320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>}}</w:t>
      </w:r>
    </w:p>
    <w:p w14:paraId="1AEFE6E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 w:firstLine="320"/>
        <w:rPr>
          <w:rStyle w:val="13"/>
          <w:color w:val="000000"/>
          <w:sz w:val="16"/>
          <w:szCs w:val="16"/>
        </w:rPr>
      </w:pPr>
    </w:p>
    <w:p w14:paraId="0D3E4E8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right="0"/>
        <w:outlineLvl w:val="2"/>
        <w:rPr>
          <w:rStyle w:val="13"/>
          <w:rFonts w:hint="eastAsia"/>
          <w:b/>
          <w:bCs/>
          <w:color w:val="000000"/>
          <w:sz w:val="16"/>
          <w:szCs w:val="16"/>
          <w:lang w:val="en-US" w:eastAsia="zh-CN"/>
        </w:rPr>
      </w:pPr>
      <w:r>
        <w:rPr>
          <w:rStyle w:val="13"/>
          <w:rFonts w:hint="eastAsia"/>
          <w:b/>
          <w:bCs/>
          <w:color w:val="000000"/>
          <w:sz w:val="16"/>
          <w:szCs w:val="16"/>
          <w:lang w:val="en-US" w:eastAsia="zh-CN"/>
        </w:rPr>
        <w:t>思考与分析：</w:t>
      </w:r>
    </w:p>
    <w:p w14:paraId="6085108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right="0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冒泡和选择的核心一致：</w:t>
      </w:r>
      <w:r>
        <w:rPr>
          <w:rStyle w:val="12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外循环每轮确定一个最值的最终位置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。两者的核心区别在于 “找最值” 的</w:t>
      </w:r>
      <w:r>
        <w:rPr>
          <w:rFonts w:hint="eastAsia"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直接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方式：</w:t>
      </w:r>
    </w:p>
    <w:p w14:paraId="3E6BF40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color w:val="000000"/>
          <w:sz w:val="16"/>
          <w:szCs w:val="16"/>
        </w:rPr>
      </w:pPr>
      <w:r>
        <w:rPr>
          <w:rStyle w:val="12"/>
          <w:b/>
          <w:bCs/>
          <w:color w:val="000000"/>
          <w:sz w:val="16"/>
          <w:szCs w:val="16"/>
          <w:bdr w:val="none" w:color="auto" w:sz="0" w:space="0"/>
        </w:rPr>
        <w:t>冒泡排序</w:t>
      </w:r>
      <w:r>
        <w:rPr>
          <w:color w:val="000000"/>
          <w:sz w:val="16"/>
          <w:szCs w:val="16"/>
          <w:bdr w:val="none" w:color="auto" w:sz="0" w:space="0"/>
        </w:rPr>
        <w:t>：</w:t>
      </w:r>
      <w:r>
        <w:rPr>
          <w:rStyle w:val="12"/>
          <w:b/>
          <w:bCs/>
          <w:color w:val="000000"/>
          <w:sz w:val="16"/>
          <w:szCs w:val="16"/>
          <w:bdr w:val="none" w:color="auto" w:sz="0" w:space="0"/>
        </w:rPr>
        <w:t>相邻元素两两比较 + 即时交换</w:t>
      </w:r>
      <w:r>
        <w:rPr>
          <w:color w:val="000000"/>
          <w:sz w:val="16"/>
          <w:szCs w:val="16"/>
          <w:bdr w:val="none" w:color="auto" w:sz="0" w:space="0"/>
        </w:rPr>
        <w:t>，让最值“挪” 到目标位置，</w:t>
      </w:r>
      <w:r>
        <w:rPr>
          <w:rFonts w:hint="eastAsia"/>
          <w:color w:val="FF0000"/>
          <w:sz w:val="16"/>
          <w:szCs w:val="16"/>
          <w:u w:val="single"/>
          <w:bdr w:val="none" w:color="auto" w:sz="0" w:space="0"/>
          <w:lang w:val="en-US" w:eastAsia="zh-CN"/>
        </w:rPr>
        <w:t>核心是</w:t>
      </w:r>
      <w:r>
        <w:rPr>
          <w:color w:val="FF0000"/>
          <w:sz w:val="16"/>
          <w:szCs w:val="16"/>
          <w:u w:val="single"/>
          <w:bdr w:val="none" w:color="auto" w:sz="0" w:space="0"/>
        </w:rPr>
        <w:t>直接操作数值</w:t>
      </w:r>
      <w:r>
        <w:rPr>
          <w:color w:val="000000"/>
          <w:sz w:val="16"/>
          <w:szCs w:val="16"/>
          <w:bdr w:val="none" w:color="auto" w:sz="0" w:space="0"/>
        </w:rPr>
        <w:t>；</w:t>
      </w:r>
    </w:p>
    <w:p w14:paraId="1E77EA8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eastAsiaTheme="minorEastAsia"/>
          <w:color w:val="000000"/>
          <w:sz w:val="16"/>
          <w:szCs w:val="16"/>
          <w:lang w:val="en-US" w:eastAsia="zh-CN"/>
        </w:rPr>
      </w:pPr>
      <w:r>
        <w:rPr>
          <w:rStyle w:val="12"/>
          <w:b/>
          <w:bCs/>
          <w:color w:val="000000"/>
          <w:sz w:val="16"/>
          <w:szCs w:val="16"/>
          <w:bdr w:val="none" w:color="auto" w:sz="0" w:space="0"/>
        </w:rPr>
        <w:t>选择排序</w:t>
      </w:r>
      <w:r>
        <w:rPr>
          <w:color w:val="000000"/>
          <w:sz w:val="16"/>
          <w:szCs w:val="16"/>
          <w:bdr w:val="none" w:color="auto" w:sz="0" w:space="0"/>
        </w:rPr>
        <w:t>：</w:t>
      </w:r>
      <w:r>
        <w:rPr>
          <w:rStyle w:val="12"/>
          <w:b/>
          <w:bCs/>
          <w:color w:val="000000"/>
          <w:sz w:val="16"/>
          <w:szCs w:val="16"/>
          <w:bdr w:val="none" w:color="auto" w:sz="0" w:space="0"/>
        </w:rPr>
        <w:t>遍历区间找</w:t>
      </w:r>
      <w:r>
        <w:rPr>
          <w:rStyle w:val="12"/>
          <w:rFonts w:hint="eastAsia"/>
          <w:b/>
          <w:bCs/>
          <w:color w:val="000000"/>
          <w:sz w:val="16"/>
          <w:szCs w:val="16"/>
          <w:bdr w:val="none" w:color="auto" w:sz="0" w:space="0"/>
          <w:lang w:val="en-US" w:eastAsia="zh-CN"/>
        </w:rPr>
        <w:t>到</w:t>
      </w:r>
      <w:r>
        <w:rPr>
          <w:rStyle w:val="12"/>
          <w:b/>
          <w:bCs/>
          <w:color w:val="000000"/>
          <w:sz w:val="16"/>
          <w:szCs w:val="16"/>
          <w:bdr w:val="none" w:color="auto" w:sz="0" w:space="0"/>
        </w:rPr>
        <w:t>最值的下标</w:t>
      </w:r>
      <w:r>
        <w:rPr>
          <w:color w:val="000000"/>
          <w:sz w:val="16"/>
          <w:szCs w:val="16"/>
          <w:bdr w:val="none" w:color="auto" w:sz="0" w:space="0"/>
        </w:rPr>
        <w:t>，全程不交换</w:t>
      </w:r>
      <w:r>
        <w:rPr>
          <w:rFonts w:hint="eastAsia"/>
          <w:color w:val="000000"/>
          <w:sz w:val="16"/>
          <w:szCs w:val="16"/>
          <w:bdr w:val="none" w:color="auto" w:sz="0" w:space="0"/>
          <w:lang w:val="en-US" w:eastAsia="zh-CN"/>
        </w:rPr>
        <w:t>数值</w:t>
      </w:r>
      <w:r>
        <w:rPr>
          <w:color w:val="000000"/>
          <w:sz w:val="16"/>
          <w:szCs w:val="16"/>
          <w:bdr w:val="none" w:color="auto" w:sz="0" w:space="0"/>
        </w:rPr>
        <w:t>，等确定最值</w:t>
      </w:r>
      <w:r>
        <w:rPr>
          <w:rFonts w:hint="eastAsia"/>
          <w:color w:val="000000"/>
          <w:sz w:val="16"/>
          <w:szCs w:val="16"/>
          <w:bdr w:val="none" w:color="auto" w:sz="0" w:space="0"/>
          <w:lang w:val="en-US" w:eastAsia="zh-CN"/>
        </w:rPr>
        <w:t>下标</w:t>
      </w:r>
      <w:r>
        <w:rPr>
          <w:color w:val="000000"/>
          <w:sz w:val="16"/>
          <w:szCs w:val="16"/>
          <w:bdr w:val="none" w:color="auto" w:sz="0" w:space="0"/>
        </w:rPr>
        <w:t>后，只做一次</w:t>
      </w:r>
      <w:r>
        <w:rPr>
          <w:rFonts w:hint="eastAsia"/>
          <w:color w:val="000000"/>
          <w:sz w:val="16"/>
          <w:szCs w:val="16"/>
          <w:bdr w:val="none" w:color="auto" w:sz="0" w:space="0"/>
          <w:lang w:val="en-US" w:eastAsia="zh-CN"/>
        </w:rPr>
        <w:t>最后总的</w:t>
      </w:r>
      <w:r>
        <w:rPr>
          <w:color w:val="000000"/>
          <w:sz w:val="16"/>
          <w:szCs w:val="16"/>
          <w:bdr w:val="none" w:color="auto" w:sz="0" w:space="0"/>
        </w:rPr>
        <w:t>交换，</w:t>
      </w:r>
      <w:r>
        <w:rPr>
          <w:color w:val="FF0000"/>
          <w:sz w:val="16"/>
          <w:szCs w:val="16"/>
          <w:u w:val="single"/>
          <w:bdr w:val="none" w:color="auto" w:sz="0" w:space="0"/>
        </w:rPr>
        <w:t>全程</w:t>
      </w:r>
      <w:r>
        <w:rPr>
          <w:rFonts w:hint="eastAsia"/>
          <w:color w:val="FF0000"/>
          <w:sz w:val="16"/>
          <w:szCs w:val="16"/>
          <w:u w:val="single"/>
          <w:bdr w:val="none" w:color="auto" w:sz="0" w:space="0"/>
          <w:lang w:val="en-US" w:eastAsia="zh-CN"/>
        </w:rPr>
        <w:t>只操作下标</w:t>
      </w:r>
    </w:p>
    <w:p w14:paraId="1D8DD93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right="0"/>
        <w:rPr>
          <w:rStyle w:val="13"/>
          <w:color w:val="000000"/>
          <w:sz w:val="16"/>
          <w:szCs w:val="16"/>
        </w:rPr>
      </w:pPr>
    </w:p>
    <w:p w14:paraId="600ADD5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outlineLvl w:val="0"/>
        <w:rPr>
          <w:color w:val="000000"/>
          <w:sz w:val="16"/>
          <w:szCs w:val="16"/>
        </w:rPr>
      </w:pPr>
      <w:bookmarkStart w:id="28" w:name="_Toc29597"/>
      <w:r>
        <w:rPr>
          <w:color w:val="000000"/>
          <w:sz w:val="16"/>
          <w:szCs w:val="16"/>
        </w:rPr>
        <w:t>八、函数</w:t>
      </w:r>
      <w:bookmarkEnd w:id="28"/>
    </w:p>
    <w:p w14:paraId="2FFFCCA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outlineLvl w:val="1"/>
        <w:rPr>
          <w:color w:val="000000"/>
          <w:sz w:val="16"/>
          <w:szCs w:val="16"/>
        </w:rPr>
      </w:pPr>
      <w:bookmarkStart w:id="29" w:name="_Toc24553"/>
      <w:r>
        <w:rPr>
          <w:color w:val="000000"/>
          <w:sz w:val="16"/>
          <w:szCs w:val="16"/>
        </w:rPr>
        <w:t>1. 函数的定义与调用</w:t>
      </w:r>
      <w:bookmarkEnd w:id="29"/>
    </w:p>
    <w:p w14:paraId="37B1E1D6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b/>
          <w:bCs/>
          <w:color w:val="000000"/>
          <w:sz w:val="16"/>
          <w:szCs w:val="16"/>
        </w:rPr>
        <w:t>定义格式</w:t>
      </w:r>
    </w:p>
    <w:p w14:paraId="0F943A5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>返回值类型 函数名(参数列表){</w:t>
      </w:r>
    </w:p>
    <w:p w14:paraId="1A07440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 xml:space="preserve">    函数体;</w:t>
      </w:r>
    </w:p>
    <w:p w14:paraId="7941CE3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 w:firstLine="320"/>
        <w:jc w:val="left"/>
        <w:rPr>
          <w:rStyle w:val="13"/>
          <w:color w:val="000000"/>
          <w:sz w:val="16"/>
          <w:szCs w:val="16"/>
          <w:u w:val="single"/>
        </w:rPr>
      </w:pPr>
      <w:r>
        <w:rPr>
          <w:rStyle w:val="13"/>
          <w:color w:val="000000"/>
          <w:sz w:val="16"/>
          <w:szCs w:val="16"/>
        </w:rPr>
        <w:t xml:space="preserve">return 返回值; // </w:t>
      </w:r>
      <w:r>
        <w:rPr>
          <w:rStyle w:val="13"/>
          <w:rFonts w:hint="eastAsia"/>
          <w:color w:val="000000"/>
          <w:sz w:val="16"/>
          <w:szCs w:val="16"/>
          <w:u w:val="single"/>
          <w:lang w:val="en-US" w:eastAsia="zh-CN"/>
        </w:rPr>
        <w:t>只有无</w:t>
      </w:r>
      <w:r>
        <w:rPr>
          <w:rStyle w:val="13"/>
          <w:color w:val="000000"/>
          <w:sz w:val="16"/>
          <w:szCs w:val="16"/>
          <w:u w:val="single"/>
        </w:rPr>
        <w:t>返回值（void）可省略return</w:t>
      </w:r>
    </w:p>
    <w:p w14:paraId="55DCDA7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 w:firstLine="320"/>
        <w:jc w:val="left"/>
        <w:rPr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>}</w:t>
      </w:r>
    </w:p>
    <w:p w14:paraId="31EF68CF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b/>
          <w:bCs/>
          <w:color w:val="000000"/>
          <w:sz w:val="16"/>
          <w:szCs w:val="16"/>
        </w:rPr>
        <w:t>核心规则</w:t>
      </w:r>
      <w:r>
        <w:rPr>
          <w:color w:val="000000"/>
          <w:sz w:val="16"/>
          <w:szCs w:val="16"/>
        </w:rPr>
        <w:t>：函数必须</w:t>
      </w:r>
      <w:r>
        <w:rPr>
          <w:rStyle w:val="12"/>
          <w:b/>
          <w:bCs/>
          <w:color w:val="000000"/>
          <w:sz w:val="16"/>
          <w:szCs w:val="16"/>
        </w:rPr>
        <w:t>先定义后调用</w:t>
      </w:r>
      <w:r>
        <w:rPr>
          <w:color w:val="000000"/>
          <w:sz w:val="16"/>
          <w:szCs w:val="16"/>
        </w:rPr>
        <w:t>，如果定义在</w:t>
      </w:r>
      <w:r>
        <w:rPr>
          <w:rStyle w:val="13"/>
          <w:color w:val="000000"/>
          <w:sz w:val="16"/>
          <w:szCs w:val="16"/>
        </w:rPr>
        <w:t>main</w:t>
      </w:r>
      <w:r>
        <w:rPr>
          <w:color w:val="000000"/>
          <w:sz w:val="16"/>
          <w:szCs w:val="16"/>
        </w:rPr>
        <w:t>函数之后，需要先声明。</w:t>
      </w:r>
    </w:p>
    <w:p w14:paraId="6ADB5E6F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示例：</w:t>
      </w:r>
    </w:p>
    <w:p w14:paraId="0813890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>// 函数声明</w:t>
      </w:r>
    </w:p>
    <w:p w14:paraId="7C5983F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>int add(int a, int b);</w:t>
      </w:r>
    </w:p>
    <w:p w14:paraId="649E045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>int main(){</w:t>
      </w:r>
    </w:p>
    <w:p w14:paraId="400B386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 xml:space="preserve">    int sum = add(3,5); // 函数调用</w:t>
      </w:r>
    </w:p>
    <w:p w14:paraId="3DAB8BF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 xml:space="preserve">    return 0;}// 函数定义int add(int a, int b){</w:t>
      </w:r>
    </w:p>
    <w:p w14:paraId="2460357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 w:firstLine="320"/>
        <w:jc w:val="left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>return a + b;}</w:t>
      </w:r>
    </w:p>
    <w:p w14:paraId="18E4E9F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right="0"/>
        <w:jc w:val="left"/>
        <w:rPr>
          <w:rStyle w:val="13"/>
          <w:rFonts w:hint="eastAsia"/>
          <w:color w:val="000000"/>
          <w:sz w:val="16"/>
          <w:szCs w:val="16"/>
          <w:lang w:val="en-US" w:eastAsia="zh-CN"/>
        </w:rPr>
      </w:pPr>
      <w:r>
        <w:rPr>
          <w:rStyle w:val="13"/>
          <w:rFonts w:hint="eastAsia"/>
          <w:color w:val="000000"/>
          <w:sz w:val="16"/>
          <w:szCs w:val="16"/>
          <w:lang w:val="en-US" w:eastAsia="zh-CN"/>
        </w:rPr>
        <w:t>思考：为什么main函数作为主函数一般在引用的时候是int main但是最后也可以不加return 0？</w:t>
      </w:r>
    </w:p>
    <w:p w14:paraId="6015DB6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right="0"/>
        <w:jc w:val="left"/>
        <w:rPr>
          <w:rStyle w:val="13"/>
          <w:rFonts w:hint="eastAsia" w:cs="Times New Roman"/>
          <w:color w:val="000000"/>
          <w:sz w:val="16"/>
          <w:szCs w:val="16"/>
          <w:lang w:val="en-US" w:eastAsia="zh-CN"/>
        </w:rPr>
      </w:pPr>
      <w:r>
        <w:rPr>
          <w:rStyle w:val="13"/>
          <w:rFonts w:hint="eastAsia" w:cs="Times New Roman"/>
          <w:color w:val="000000"/>
          <w:sz w:val="16"/>
          <w:szCs w:val="16"/>
          <w:lang w:val="en-US" w:eastAsia="zh-CN"/>
        </w:rPr>
        <w:t>答案：C 语言标准里有个特殊规定：main 函数是程序的入口，如果你没写 return 0;，编译器会自动在函数末尾补全 return 0;。但是注意只有main有这种待遇</w:t>
      </w:r>
    </w:p>
    <w:p w14:paraId="0C4333B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right="0"/>
        <w:jc w:val="left"/>
        <w:rPr>
          <w:rStyle w:val="13"/>
          <w:rFonts w:hint="eastAsia" w:cs="Times New Roman"/>
          <w:color w:val="000000"/>
          <w:sz w:val="16"/>
          <w:szCs w:val="16"/>
          <w:lang w:val="en-US" w:eastAsia="zh-CN"/>
        </w:rPr>
      </w:pPr>
    </w:p>
    <w:p w14:paraId="7B1673C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outlineLvl w:val="1"/>
        <w:rPr>
          <w:color w:val="000000"/>
          <w:sz w:val="16"/>
          <w:szCs w:val="16"/>
        </w:rPr>
      </w:pPr>
      <w:bookmarkStart w:id="30" w:name="_Toc12794"/>
      <w:r>
        <w:rPr>
          <w:color w:val="000000"/>
          <w:sz w:val="16"/>
          <w:szCs w:val="16"/>
        </w:rPr>
        <w:t>2. 局部变量与全局变量</w:t>
      </w:r>
      <w:bookmarkEnd w:id="30"/>
    </w:p>
    <w:tbl>
      <w:tblPr>
        <w:tblStyle w:val="10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88"/>
        <w:gridCol w:w="1230"/>
        <w:gridCol w:w="1150"/>
        <w:gridCol w:w="2110"/>
        <w:gridCol w:w="685"/>
      </w:tblGrid>
      <w:tr w14:paraId="57A831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1866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变量类型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37E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定义位置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1D34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作用域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507C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生存期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D755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初始值</w:t>
            </w:r>
          </w:p>
        </w:tc>
      </w:tr>
      <w:tr w14:paraId="201068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2D5D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局部变量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4D44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函数 / 语句块内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E262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仅限定义的块内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7E8E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函数调用时创建，结束时销毁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D8ED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随机值</w:t>
            </w:r>
          </w:p>
        </w:tc>
      </w:tr>
      <w:tr w14:paraId="006E76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E92E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全局变量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DE02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函数外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FFDE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整个程序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774A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程序运行期间一直存在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5715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默认为 0</w:t>
            </w:r>
          </w:p>
        </w:tc>
      </w:tr>
    </w:tbl>
    <w:p w14:paraId="33FA62AC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b/>
          <w:bCs/>
          <w:color w:val="000000"/>
          <w:sz w:val="16"/>
          <w:szCs w:val="16"/>
        </w:rPr>
        <w:t>注意</w:t>
      </w:r>
      <w:r>
        <w:rPr>
          <w:color w:val="000000"/>
          <w:sz w:val="16"/>
          <w:szCs w:val="16"/>
        </w:rPr>
        <w:t>：局部变量和全局变量同名时，</w:t>
      </w:r>
      <w:r>
        <w:rPr>
          <w:rStyle w:val="12"/>
          <w:b/>
          <w:bCs/>
          <w:color w:val="000000"/>
          <w:sz w:val="16"/>
          <w:szCs w:val="16"/>
        </w:rPr>
        <w:t>局部变量优先</w:t>
      </w:r>
      <w:r>
        <w:rPr>
          <w:color w:val="000000"/>
          <w:sz w:val="16"/>
          <w:szCs w:val="16"/>
        </w:rPr>
        <w:t>。</w:t>
      </w:r>
    </w:p>
    <w:p w14:paraId="5926CF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outlineLvl w:val="9"/>
        <w:rPr>
          <w:rFonts w:hint="eastAsia"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</w:pPr>
    </w:p>
    <w:p w14:paraId="13FBED9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outlineLvl w:val="1"/>
        <w:rPr>
          <w:color w:val="000000"/>
          <w:sz w:val="16"/>
          <w:szCs w:val="16"/>
        </w:rPr>
      </w:pPr>
      <w:bookmarkStart w:id="31" w:name="_Toc5466"/>
      <w:r>
        <w:rPr>
          <w:color w:val="000000"/>
          <w:sz w:val="16"/>
          <w:szCs w:val="16"/>
        </w:rPr>
        <w:t>3. 局部静态变量（</w:t>
      </w:r>
      <w:r>
        <w:rPr>
          <w:rStyle w:val="13"/>
          <w:color w:val="000000"/>
          <w:sz w:val="16"/>
          <w:szCs w:val="16"/>
        </w:rPr>
        <w:t>static</w:t>
      </w:r>
      <w:r>
        <w:rPr>
          <w:color w:val="000000"/>
          <w:sz w:val="16"/>
          <w:szCs w:val="16"/>
        </w:rPr>
        <w:t>）</w:t>
      </w:r>
      <w:bookmarkEnd w:id="31"/>
    </w:p>
    <w:p w14:paraId="14B074EE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格式：</w:t>
      </w:r>
      <w:r>
        <w:rPr>
          <w:rStyle w:val="13"/>
          <w:color w:val="000000"/>
          <w:sz w:val="16"/>
          <w:szCs w:val="16"/>
        </w:rPr>
        <w:t>static 数据类型 变量名 = 初始值;</w:t>
      </w:r>
    </w:p>
    <w:p w14:paraId="5B5AC7A4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特性：</w:t>
      </w:r>
      <w:r>
        <w:rPr>
          <w:rStyle w:val="12"/>
          <w:b/>
          <w:bCs/>
          <w:color w:val="000000"/>
          <w:sz w:val="16"/>
          <w:szCs w:val="16"/>
        </w:rPr>
        <w:t>作用域是局部的，生存期是全局的</w:t>
      </w:r>
      <w:r>
        <w:rPr>
          <w:color w:val="000000"/>
          <w:sz w:val="16"/>
          <w:szCs w:val="16"/>
        </w:rPr>
        <w:t>。第一次初始化后，下次调用函数时不会重新初始化，保留上次的值。</w:t>
      </w:r>
    </w:p>
    <w:p w14:paraId="565D0E8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  <w:lang w:val="en-US" w:eastAsia="zh-CN"/>
        </w:rPr>
        <w:t>作用域局部 ==&gt; 无法在不调用函数的情况下带出变量值</w:t>
      </w:r>
    </w:p>
    <w:p w14:paraId="645B027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color w:val="000000"/>
          <w:sz w:val="16"/>
          <w:szCs w:val="16"/>
          <w:lang w:val="en-US" w:eastAsia="zh-CN"/>
        </w:rPr>
      </w:pPr>
      <w:r>
        <w:rPr>
          <w:rFonts w:hint="eastAsia"/>
          <w:color w:val="000000"/>
          <w:sz w:val="16"/>
          <w:szCs w:val="16"/>
          <w:lang w:val="en-US" w:eastAsia="zh-CN"/>
        </w:rPr>
        <w:t>生存期全局 ==&gt; 可以在随时调用的时候使用上次保留的值</w:t>
      </w:r>
    </w:p>
    <w:p w14:paraId="3A94203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default"/>
          <w:color w:val="000000"/>
          <w:sz w:val="16"/>
          <w:szCs w:val="16"/>
          <w:lang w:val="en-US" w:eastAsia="zh-CN"/>
        </w:rPr>
      </w:pPr>
    </w:p>
    <w:p w14:paraId="23C301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outlineLvl w:val="1"/>
        <w:rPr>
          <w:color w:val="000000"/>
          <w:sz w:val="16"/>
          <w:szCs w:val="16"/>
        </w:rPr>
      </w:pPr>
      <w:bookmarkStart w:id="32" w:name="_Toc17206"/>
      <w:r>
        <w:rPr>
          <w:color w:val="000000"/>
          <w:sz w:val="16"/>
          <w:szCs w:val="16"/>
        </w:rPr>
        <w:t>4. 递归函数</w:t>
      </w:r>
      <w:bookmarkEnd w:id="32"/>
    </w:p>
    <w:p w14:paraId="648734AF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b/>
          <w:bCs/>
          <w:color w:val="000000"/>
          <w:sz w:val="16"/>
          <w:szCs w:val="16"/>
        </w:rPr>
        <w:t>核心思想</w:t>
      </w:r>
      <w:r>
        <w:rPr>
          <w:color w:val="000000"/>
          <w:sz w:val="16"/>
          <w:szCs w:val="16"/>
        </w:rPr>
        <w:t>：函数自己调用自己，必须有</w:t>
      </w:r>
      <w:r>
        <w:rPr>
          <w:rStyle w:val="12"/>
          <w:b/>
          <w:bCs/>
          <w:color w:val="000000"/>
          <w:sz w:val="16"/>
          <w:szCs w:val="16"/>
        </w:rPr>
        <w:t>递归出口</w:t>
      </w:r>
      <w:r>
        <w:rPr>
          <w:color w:val="000000"/>
          <w:sz w:val="16"/>
          <w:szCs w:val="16"/>
        </w:rPr>
        <w:t>（否则无限递归）。</w:t>
      </w:r>
    </w:p>
    <w:p w14:paraId="694049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rStyle w:val="12"/>
          <w:b/>
          <w:bCs/>
          <w:color w:val="000000"/>
          <w:sz w:val="16"/>
          <w:szCs w:val="16"/>
        </w:rPr>
      </w:pPr>
      <w:r>
        <w:rPr>
          <w:rStyle w:val="12"/>
          <w:b/>
          <w:bCs/>
          <w:color w:val="000000"/>
          <w:sz w:val="16"/>
          <w:szCs w:val="16"/>
        </w:rPr>
        <w:t>阶乘示例</w:t>
      </w:r>
    </w:p>
    <w:p w14:paraId="1B8E31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rStyle w:val="12"/>
          <w:b/>
          <w:bCs/>
          <w:color w:val="000000"/>
          <w:sz w:val="16"/>
          <w:szCs w:val="16"/>
        </w:rPr>
      </w:pPr>
    </w:p>
    <w:p w14:paraId="55F235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rStyle w:val="12"/>
          <w:b/>
          <w:bCs/>
          <w:color w:val="000000"/>
          <w:sz w:val="16"/>
          <w:szCs w:val="16"/>
        </w:rPr>
      </w:pPr>
    </w:p>
    <w:p w14:paraId="62FE39B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color w:val="000000"/>
          <w:sz w:val="16"/>
          <w:szCs w:val="16"/>
        </w:rPr>
      </w:pPr>
    </w:p>
    <w:p w14:paraId="73841DA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>int factorial(int n){</w:t>
      </w:r>
    </w:p>
    <w:p w14:paraId="3A77E35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 xml:space="preserve">    if(n == 1) return 1; // 递归出口</w:t>
      </w:r>
    </w:p>
    <w:p w14:paraId="32E7883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 xml:space="preserve">    return factorial(n-1) * n; // 递归调用}</w:t>
      </w:r>
    </w:p>
    <w:p w14:paraId="6D9C821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color w:val="000000"/>
          <w:sz w:val="16"/>
          <w:szCs w:val="16"/>
        </w:rPr>
      </w:pPr>
    </w:p>
    <w:p w14:paraId="797E1CCD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适用场景：阶乘、斐波那契数列、二叉树遍历等，缺点是递归深度太大时容易栈溢出。</w:t>
      </w:r>
    </w:p>
    <w:p w14:paraId="29D3EB9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color w:val="000000"/>
          <w:sz w:val="16"/>
          <w:szCs w:val="16"/>
        </w:rPr>
      </w:pPr>
    </w:p>
    <w:p w14:paraId="061A447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outlineLvl w:val="0"/>
        <w:rPr>
          <w:color w:val="000000"/>
          <w:sz w:val="16"/>
          <w:szCs w:val="16"/>
        </w:rPr>
      </w:pPr>
      <w:bookmarkStart w:id="33" w:name="_Toc17311"/>
      <w:r>
        <w:rPr>
          <w:color w:val="000000"/>
          <w:sz w:val="16"/>
          <w:szCs w:val="16"/>
        </w:rPr>
        <w:t>九、指针（核心难点，地址的本质）</w:t>
      </w:r>
      <w:bookmarkEnd w:id="33"/>
    </w:p>
    <w:p w14:paraId="1E7371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指针的本质是</w:t>
      </w:r>
      <w:r>
        <w:rPr>
          <w:rStyle w:val="12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存储内存地址的变量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，格式：</w:t>
      </w:r>
      <w:r>
        <w:rPr>
          <w:rStyle w:val="13"/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数据类型 *指针变量名;</w:t>
      </w:r>
    </w:p>
    <w:p w14:paraId="4DE6CD68">
      <w:pPr>
        <w:pStyle w:val="4"/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outlineLvl w:val="1"/>
        <w:rPr>
          <w:color w:val="000000"/>
          <w:sz w:val="16"/>
          <w:szCs w:val="16"/>
        </w:rPr>
      </w:pPr>
      <w:bookmarkStart w:id="34" w:name="_Toc11933"/>
      <w:r>
        <w:rPr>
          <w:color w:val="000000"/>
          <w:sz w:val="16"/>
          <w:szCs w:val="16"/>
        </w:rPr>
        <w:t>指针的基本使用</w:t>
      </w:r>
      <w:bookmarkEnd w:id="34"/>
    </w:p>
    <w:p w14:paraId="629F338D">
      <w:pPr>
        <w:numPr>
          <w:numId w:val="0"/>
        </w:numPr>
        <w:rPr>
          <w:b/>
          <w:bCs/>
          <w:sz w:val="16"/>
          <w:szCs w:val="20"/>
        </w:rPr>
      </w:pPr>
      <w:r>
        <w:rPr>
          <w:rFonts w:hint="eastAsia"/>
          <w:b/>
          <w:bCs/>
          <w:sz w:val="16"/>
          <w:szCs w:val="20"/>
          <w:lang w:val="en-US" w:eastAsia="zh-CN"/>
        </w:rPr>
        <w:t>示例：</w:t>
      </w:r>
    </w:p>
    <w:p w14:paraId="218A509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>int x = 10;int *p = &amp;x; // p是指针变量，存储x的地址（&amp;x是x的地址）</w:t>
      </w:r>
    </w:p>
    <w:p w14:paraId="114160C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 xml:space="preserve">// </w:t>
      </w:r>
      <w:r>
        <w:rPr>
          <w:rStyle w:val="13"/>
          <w:rFonts w:hint="eastAsia"/>
          <w:color w:val="000000"/>
          <w:sz w:val="16"/>
          <w:szCs w:val="16"/>
          <w:lang w:val="en-US" w:eastAsia="zh-CN"/>
        </w:rPr>
        <w:t>下面是</w:t>
      </w:r>
      <w:r>
        <w:rPr>
          <w:rStyle w:val="13"/>
          <w:color w:val="000000"/>
          <w:sz w:val="16"/>
          <w:szCs w:val="16"/>
        </w:rPr>
        <w:t>指针的两种操作：</w:t>
      </w:r>
    </w:p>
    <w:p w14:paraId="6DBFDB7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 xml:space="preserve">printf("%d", *p); </w:t>
      </w:r>
    </w:p>
    <w:p w14:paraId="5BE2FAA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>// *p是"解引用"，访问p指向的变量值 → 输出10</w:t>
      </w:r>
    </w:p>
    <w:p w14:paraId="71CBC89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 xml:space="preserve">printf("%p", p);  </w:t>
      </w:r>
    </w:p>
    <w:p w14:paraId="54B13A9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3"/>
          <w:rFonts w:hint="default"/>
          <w:color w:val="000000"/>
          <w:sz w:val="16"/>
          <w:szCs w:val="16"/>
          <w:lang w:val="en-US" w:eastAsia="zh-CN"/>
        </w:rPr>
      </w:pPr>
      <w:r>
        <w:rPr>
          <w:rStyle w:val="13"/>
          <w:color w:val="000000"/>
          <w:sz w:val="16"/>
          <w:szCs w:val="16"/>
        </w:rPr>
        <w:t>// 输出p存储的地址（十六进制）</w:t>
      </w:r>
      <w:r>
        <w:rPr>
          <w:rStyle w:val="13"/>
          <w:rFonts w:hint="eastAsia"/>
          <w:color w:val="000000"/>
          <w:sz w:val="16"/>
          <w:szCs w:val="16"/>
          <w:lang w:eastAsia="zh-CN"/>
        </w:rPr>
        <w:t>，</w:t>
      </w:r>
      <w:r>
        <w:rPr>
          <w:rStyle w:val="13"/>
          <w:rFonts w:hint="eastAsia"/>
          <w:color w:val="000000"/>
          <w:sz w:val="16"/>
          <w:szCs w:val="16"/>
          <w:lang w:val="en-US" w:eastAsia="zh-CN"/>
        </w:rPr>
        <w:t>变量对应的地址</w:t>
      </w:r>
    </w:p>
    <w:p w14:paraId="3B0094B5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3"/>
          <w:b/>
          <w:bCs/>
          <w:color w:val="000000"/>
          <w:sz w:val="16"/>
          <w:szCs w:val="16"/>
        </w:rPr>
        <w:t>p++</w:t>
      </w:r>
      <w:r>
        <w:rPr>
          <w:rStyle w:val="12"/>
          <w:b/>
          <w:bCs/>
          <w:color w:val="000000"/>
          <w:sz w:val="16"/>
          <w:szCs w:val="16"/>
        </w:rPr>
        <w:t>的含义</w:t>
      </w:r>
      <w:r>
        <w:rPr>
          <w:color w:val="000000"/>
          <w:sz w:val="16"/>
          <w:szCs w:val="16"/>
        </w:rPr>
        <w:t>：指针自增，偏移量等于指向的数据类型的字节数。</w:t>
      </w:r>
    </w:p>
    <w:p w14:paraId="2A4D37D8">
      <w:pPr>
        <w:keepNext w:val="0"/>
        <w:keepLines w:val="0"/>
        <w:widowControl/>
        <w:numPr>
          <w:ilvl w:val="1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>int *p</w:t>
      </w:r>
      <w:r>
        <w:rPr>
          <w:color w:val="000000"/>
          <w:sz w:val="16"/>
          <w:szCs w:val="16"/>
        </w:rPr>
        <w:t xml:space="preserve"> → </w:t>
      </w:r>
      <w:r>
        <w:rPr>
          <w:rStyle w:val="13"/>
          <w:color w:val="000000"/>
          <w:sz w:val="16"/>
          <w:szCs w:val="16"/>
        </w:rPr>
        <w:t>p++</w:t>
      </w:r>
      <w:r>
        <w:rPr>
          <w:color w:val="000000"/>
          <w:sz w:val="16"/>
          <w:szCs w:val="16"/>
        </w:rPr>
        <w:t xml:space="preserve"> 偏移 4 字节（int 占 4 字节）</w:t>
      </w:r>
    </w:p>
    <w:p w14:paraId="4A0F0D7B">
      <w:pPr>
        <w:keepNext w:val="0"/>
        <w:keepLines w:val="0"/>
        <w:widowControl/>
        <w:numPr>
          <w:ilvl w:val="1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>double *p</w:t>
      </w:r>
      <w:r>
        <w:rPr>
          <w:color w:val="000000"/>
          <w:sz w:val="16"/>
          <w:szCs w:val="16"/>
        </w:rPr>
        <w:t xml:space="preserve"> → </w:t>
      </w:r>
      <w:r>
        <w:rPr>
          <w:rStyle w:val="13"/>
          <w:color w:val="000000"/>
          <w:sz w:val="16"/>
          <w:szCs w:val="16"/>
        </w:rPr>
        <w:t>p++</w:t>
      </w:r>
      <w:r>
        <w:rPr>
          <w:color w:val="000000"/>
          <w:sz w:val="16"/>
          <w:szCs w:val="16"/>
        </w:rPr>
        <w:t xml:space="preserve"> 偏移 8 字节（double 占 8 字节）</w:t>
      </w:r>
    </w:p>
    <w:p w14:paraId="16AEA9D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color w:val="000000"/>
          <w:sz w:val="16"/>
          <w:szCs w:val="16"/>
        </w:rPr>
      </w:pPr>
    </w:p>
    <w:p w14:paraId="744FAA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outlineLvl w:val="1"/>
        <w:rPr>
          <w:color w:val="000000"/>
          <w:sz w:val="16"/>
          <w:szCs w:val="16"/>
        </w:rPr>
      </w:pPr>
      <w:bookmarkStart w:id="35" w:name="_Toc19046"/>
      <w:r>
        <w:rPr>
          <w:color w:val="000000"/>
          <w:sz w:val="16"/>
          <w:szCs w:val="16"/>
        </w:rPr>
        <w:t>2. 指针与数组的关系</w:t>
      </w:r>
      <w:bookmarkEnd w:id="35"/>
    </w:p>
    <w:p w14:paraId="693033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数组名是</w:t>
      </w:r>
      <w:r>
        <w:rPr>
          <w:rStyle w:val="12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常量指针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，</w:t>
      </w:r>
      <w:r>
        <w:rPr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等价于</w:t>
      </w:r>
      <w:r>
        <w:rPr>
          <w:rStyle w:val="13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&amp;数组名[0]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，</w:t>
      </w:r>
      <w:r>
        <w:rPr>
          <w:rFonts w:ascii="宋体" w:hAnsi="宋体" w:eastAsia="宋体" w:cs="宋体"/>
          <w:b/>
          <w:bCs/>
          <w:color w:val="000000"/>
          <w:kern w:val="0"/>
          <w:sz w:val="16"/>
          <w:szCs w:val="16"/>
          <w:u w:val="single"/>
          <w:lang w:val="en-US" w:eastAsia="zh-CN" w:bidi="ar"/>
        </w:rPr>
        <w:t>因此指针可以遍历数组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：</w:t>
      </w:r>
    </w:p>
    <w:p w14:paraId="072AF6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示例：</w:t>
      </w:r>
    </w:p>
    <w:p w14:paraId="701E0EA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>int a[10] = {1,2,3};</w:t>
      </w:r>
    </w:p>
    <w:p w14:paraId="48B5F54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>int *p = a;</w:t>
      </w:r>
    </w:p>
    <w:p w14:paraId="1EB8D52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 xml:space="preserve"> // p指向数组首元素a[0]</w:t>
      </w:r>
    </w:p>
    <w:p w14:paraId="25E9D63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>for(int i = 0; i &lt; 10; i++){</w:t>
      </w:r>
    </w:p>
    <w:p w14:paraId="4A11CB3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 w:firstLine="320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>*(p+i) = 100; // 等价于a[i] = 100，遍历数组并赋值</w:t>
      </w:r>
    </w:p>
    <w:p w14:paraId="1B7CC85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 w:firstLine="320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>}</w:t>
      </w:r>
    </w:p>
    <w:p w14:paraId="05D63EB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right="0"/>
        <w:rPr>
          <w:rStyle w:val="13"/>
          <w:color w:val="000000"/>
          <w:sz w:val="16"/>
          <w:szCs w:val="16"/>
        </w:rPr>
      </w:pPr>
    </w:p>
    <w:p w14:paraId="6F5EA2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outlineLvl w:val="1"/>
        <w:rPr>
          <w:color w:val="000000"/>
          <w:sz w:val="16"/>
          <w:szCs w:val="16"/>
        </w:rPr>
      </w:pPr>
      <w:bookmarkStart w:id="36" w:name="_Toc15474"/>
      <w:r>
        <w:rPr>
          <w:color w:val="000000"/>
          <w:sz w:val="16"/>
          <w:szCs w:val="16"/>
        </w:rPr>
        <w:t>3. 指针的核心应用：交换两个变量</w:t>
      </w:r>
      <w:bookmarkEnd w:id="36"/>
    </w:p>
    <w:p w14:paraId="2C38BD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普通函数无法交换两个变量的值，因为函数参数是</w:t>
      </w:r>
      <w:r>
        <w:rPr>
          <w:rStyle w:val="12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值传递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（传递的是副本）；必须用指针（地址传递）：</w:t>
      </w:r>
    </w:p>
    <w:p w14:paraId="1697B80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3"/>
          <w:color w:val="000000"/>
          <w:sz w:val="16"/>
          <w:szCs w:val="16"/>
        </w:rPr>
      </w:pPr>
    </w:p>
    <w:p w14:paraId="140B456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3"/>
          <w:color w:val="FF0000"/>
          <w:sz w:val="16"/>
          <w:szCs w:val="16"/>
        </w:rPr>
      </w:pPr>
      <w:r>
        <w:rPr>
          <w:rStyle w:val="13"/>
          <w:color w:val="FF0000"/>
          <w:sz w:val="16"/>
          <w:szCs w:val="16"/>
        </w:rPr>
        <w:t>// 错误写法（值传递）</w:t>
      </w:r>
    </w:p>
    <w:p w14:paraId="7444FAA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3"/>
          <w:color w:val="FF0000"/>
          <w:sz w:val="16"/>
          <w:szCs w:val="16"/>
        </w:rPr>
      </w:pPr>
      <w:r>
        <w:rPr>
          <w:rStyle w:val="13"/>
          <w:color w:val="FF0000"/>
          <w:sz w:val="16"/>
          <w:szCs w:val="16"/>
        </w:rPr>
        <w:t>void swap_error(int a, int b){</w:t>
      </w:r>
    </w:p>
    <w:p w14:paraId="4496CBF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3"/>
          <w:color w:val="FF0000"/>
          <w:sz w:val="16"/>
          <w:szCs w:val="16"/>
        </w:rPr>
      </w:pPr>
      <w:r>
        <w:rPr>
          <w:rStyle w:val="13"/>
          <w:color w:val="FF0000"/>
          <w:sz w:val="16"/>
          <w:szCs w:val="16"/>
        </w:rPr>
        <w:t xml:space="preserve">    int temp = a;</w:t>
      </w:r>
    </w:p>
    <w:p w14:paraId="34B93A8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3"/>
          <w:color w:val="FF0000"/>
          <w:sz w:val="16"/>
          <w:szCs w:val="16"/>
        </w:rPr>
      </w:pPr>
      <w:r>
        <w:rPr>
          <w:rStyle w:val="13"/>
          <w:color w:val="FF0000"/>
          <w:sz w:val="16"/>
          <w:szCs w:val="16"/>
        </w:rPr>
        <w:t xml:space="preserve">    a = b;</w:t>
      </w:r>
    </w:p>
    <w:p w14:paraId="4B63F1E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 w:firstLine="320"/>
        <w:rPr>
          <w:rStyle w:val="13"/>
          <w:color w:val="FF0000"/>
          <w:sz w:val="16"/>
          <w:szCs w:val="16"/>
        </w:rPr>
      </w:pPr>
      <w:r>
        <w:rPr>
          <w:rStyle w:val="13"/>
          <w:color w:val="FF0000"/>
          <w:sz w:val="16"/>
          <w:szCs w:val="16"/>
        </w:rPr>
        <w:t>b = temp; // 交换的是副本，主函数的a和b不变}</w:t>
      </w:r>
    </w:p>
    <w:p w14:paraId="19BD810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 w:firstLine="320"/>
        <w:rPr>
          <w:rStyle w:val="13"/>
          <w:color w:val="FF0000"/>
          <w:sz w:val="16"/>
          <w:szCs w:val="16"/>
        </w:rPr>
      </w:pPr>
    </w:p>
    <w:p w14:paraId="3012DDE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 w:firstLine="320"/>
        <w:rPr>
          <w:rStyle w:val="13"/>
          <w:color w:val="4874CB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Style w:val="13"/>
          <w:color w:val="4874CB" w:themeColor="accent1"/>
          <w:sz w:val="16"/>
          <w:szCs w:val="16"/>
          <w14:textFill>
            <w14:solidFill>
              <w14:schemeClr w14:val="accent1"/>
            </w14:solidFill>
          </w14:textFill>
        </w:rPr>
        <w:t>// 正确写法（指针传递）</w:t>
      </w:r>
    </w:p>
    <w:p w14:paraId="2DA46EF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 w:firstLine="320"/>
        <w:rPr>
          <w:rStyle w:val="13"/>
          <w:color w:val="4874CB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Style w:val="13"/>
          <w:color w:val="4874CB" w:themeColor="accent1"/>
          <w:sz w:val="16"/>
          <w:szCs w:val="16"/>
          <w14:textFill>
            <w14:solidFill>
              <w14:schemeClr w14:val="accent1"/>
            </w14:solidFill>
          </w14:textFill>
        </w:rPr>
        <w:t>void swap(int *a, int *b){</w:t>
      </w:r>
    </w:p>
    <w:p w14:paraId="2C59431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3"/>
          <w:color w:val="4874CB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Style w:val="13"/>
          <w:color w:val="4874CB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int temp = *a;</w:t>
      </w:r>
    </w:p>
    <w:p w14:paraId="5C2EAEC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3"/>
          <w:color w:val="4874CB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Style w:val="13"/>
          <w:color w:val="4874CB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*a = *b;</w:t>
      </w:r>
    </w:p>
    <w:p w14:paraId="2FDC93E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 w:firstLine="320"/>
        <w:rPr>
          <w:rStyle w:val="13"/>
          <w:color w:val="4874CB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Style w:val="13"/>
          <w:color w:val="4874CB" w:themeColor="accent1"/>
          <w:sz w:val="16"/>
          <w:szCs w:val="16"/>
          <w14:textFill>
            <w14:solidFill>
              <w14:schemeClr w14:val="accent1"/>
            </w14:solidFill>
          </w14:textFill>
        </w:rPr>
        <w:t>*b = temp; // 解引用，直接修改原变量的值}</w:t>
      </w:r>
    </w:p>
    <w:p w14:paraId="502A9DB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 w:firstLine="320"/>
        <w:rPr>
          <w:rStyle w:val="13"/>
          <w:color w:val="4874CB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Style w:val="13"/>
          <w:color w:val="4874CB" w:themeColor="accent1"/>
          <w:sz w:val="16"/>
          <w:szCs w:val="16"/>
          <w14:textFill>
            <w14:solidFill>
              <w14:schemeClr w14:val="accent1"/>
            </w14:solidFill>
          </w14:textFill>
        </w:rPr>
        <w:t>// 调用int x = 1, y = 2;swap(&amp;x, &amp;y);</w:t>
      </w:r>
    </w:p>
    <w:p w14:paraId="29C2272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 w:firstLine="320"/>
        <w:rPr>
          <w:rStyle w:val="13"/>
          <w:color w:val="4874CB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Style w:val="13"/>
          <w:color w:val="4874CB" w:themeColor="accent1"/>
          <w:sz w:val="16"/>
          <w:szCs w:val="16"/>
          <w14:textFill>
            <w14:solidFill>
              <w14:schemeClr w14:val="accent1"/>
            </w14:solidFill>
          </w14:textFill>
        </w:rPr>
        <w:t>// 传地址，x和y的值会交换</w:t>
      </w:r>
    </w:p>
    <w:p w14:paraId="712BC88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right="0"/>
        <w:rPr>
          <w:rStyle w:val="13"/>
          <w:color w:val="4874CB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</w:p>
    <w:p w14:paraId="70BD972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outlineLvl w:val="0"/>
        <w:rPr>
          <w:color w:val="000000"/>
          <w:sz w:val="16"/>
          <w:szCs w:val="16"/>
        </w:rPr>
      </w:pPr>
      <w:bookmarkStart w:id="37" w:name="_Toc17162"/>
      <w:r>
        <w:rPr>
          <w:color w:val="000000"/>
          <w:sz w:val="16"/>
          <w:szCs w:val="16"/>
        </w:rPr>
        <w:t>十、结构体</w:t>
      </w:r>
      <w:bookmarkEnd w:id="37"/>
    </w:p>
    <w:p w14:paraId="1A3357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结构体用于</w:t>
      </w:r>
      <w:r>
        <w:rPr>
          <w:rStyle w:val="12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封装不同类型的数据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，比如学生信息（姓名、年龄、体重）。</w:t>
      </w:r>
    </w:p>
    <w:p w14:paraId="591C49C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outlineLvl w:val="1"/>
        <w:rPr>
          <w:color w:val="000000"/>
          <w:sz w:val="16"/>
          <w:szCs w:val="16"/>
        </w:rPr>
      </w:pPr>
      <w:bookmarkStart w:id="38" w:name="_Toc21051"/>
      <w:r>
        <w:rPr>
          <w:color w:val="000000"/>
          <w:sz w:val="16"/>
          <w:szCs w:val="16"/>
        </w:rPr>
        <w:t>1. 结构体的定义与初始化</w:t>
      </w:r>
      <w:bookmarkEnd w:id="38"/>
    </w:p>
    <w:p w14:paraId="04527A1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>// 定义结构体类型struct student {</w:t>
      </w:r>
    </w:p>
    <w:p w14:paraId="1FB062C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 xml:space="preserve">    char name[20]; // 姓名（字符数组）</w:t>
      </w:r>
    </w:p>
    <w:p w14:paraId="55EEC30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 xml:space="preserve">    int age;       // 年龄</w:t>
      </w:r>
    </w:p>
    <w:p w14:paraId="066F7B8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 w:firstLine="320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>double weight; // 体重};</w:t>
      </w:r>
    </w:p>
    <w:p w14:paraId="5BBCB89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right="0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>// 定义并初始化结构体变量struct student s = {"zhangsan", 18, 55.5};</w:t>
      </w:r>
    </w:p>
    <w:p w14:paraId="2B7F3FE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right="0"/>
        <w:rPr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>// 定义结构体数组struct student arr[10]; // 存储10个学生的信息</w:t>
      </w:r>
    </w:p>
    <w:p w14:paraId="5288AC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outlineLvl w:val="9"/>
        <w:rPr>
          <w:rFonts w:hint="eastAsia"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</w:pPr>
    </w:p>
    <w:p w14:paraId="7CAC2E9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outlineLvl w:val="1"/>
        <w:rPr>
          <w:color w:val="000000"/>
          <w:sz w:val="16"/>
          <w:szCs w:val="16"/>
        </w:rPr>
      </w:pPr>
      <w:bookmarkStart w:id="39" w:name="_Toc20521"/>
      <w:r>
        <w:rPr>
          <w:color w:val="000000"/>
          <w:sz w:val="16"/>
          <w:szCs w:val="16"/>
        </w:rPr>
        <w:t>2. 结构体的输入与输出</w:t>
      </w:r>
      <w:bookmarkEnd w:id="39"/>
    </w:p>
    <w:p w14:paraId="1B2C85FC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  <w:lang w:val="en-US" w:eastAsia="zh-CN"/>
        </w:rPr>
        <w:t>//</w:t>
      </w:r>
      <w:r>
        <w:rPr>
          <w:color w:val="000000"/>
          <w:sz w:val="16"/>
          <w:szCs w:val="16"/>
        </w:rPr>
        <w:t>输入：字符串</w:t>
      </w:r>
      <w:r>
        <w:rPr>
          <w:rStyle w:val="13"/>
          <w:color w:val="000000"/>
          <w:sz w:val="16"/>
          <w:szCs w:val="16"/>
        </w:rPr>
        <w:t>name</w:t>
      </w:r>
      <w:r>
        <w:rPr>
          <w:color w:val="000000"/>
          <w:sz w:val="16"/>
          <w:szCs w:val="16"/>
        </w:rPr>
        <w:t>不用加</w:t>
      </w:r>
      <w:r>
        <w:rPr>
          <w:rStyle w:val="13"/>
          <w:color w:val="000000"/>
          <w:sz w:val="16"/>
          <w:szCs w:val="16"/>
        </w:rPr>
        <w:t>&amp;</w:t>
      </w:r>
      <w:r>
        <w:rPr>
          <w:color w:val="000000"/>
          <w:sz w:val="16"/>
          <w:szCs w:val="16"/>
        </w:rPr>
        <w:t>，普通变量</w:t>
      </w:r>
      <w:r>
        <w:rPr>
          <w:rStyle w:val="13"/>
          <w:color w:val="000000"/>
          <w:sz w:val="16"/>
          <w:szCs w:val="16"/>
        </w:rPr>
        <w:t>age</w:t>
      </w:r>
      <w:r>
        <w:rPr>
          <w:color w:val="000000"/>
          <w:sz w:val="16"/>
          <w:szCs w:val="16"/>
        </w:rPr>
        <w:t xml:space="preserve"> </w:t>
      </w:r>
      <w:r>
        <w:rPr>
          <w:rStyle w:val="13"/>
          <w:color w:val="000000"/>
          <w:sz w:val="16"/>
          <w:szCs w:val="16"/>
        </w:rPr>
        <w:t>weight</w:t>
      </w:r>
      <w:r>
        <w:rPr>
          <w:color w:val="000000"/>
          <w:sz w:val="16"/>
          <w:szCs w:val="16"/>
        </w:rPr>
        <w:t>要加</w:t>
      </w:r>
      <w:r>
        <w:rPr>
          <w:rStyle w:val="13"/>
          <w:color w:val="000000"/>
          <w:sz w:val="16"/>
          <w:szCs w:val="16"/>
        </w:rPr>
        <w:t>&amp;</w:t>
      </w:r>
      <w:r>
        <w:rPr>
          <w:color w:val="000000"/>
          <w:sz w:val="16"/>
          <w:szCs w:val="16"/>
        </w:rPr>
        <w:t>。</w:t>
      </w:r>
    </w:p>
    <w:p w14:paraId="17F2351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>int i = 0;</w:t>
      </w:r>
    </w:p>
    <w:p w14:paraId="6148590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>scanf("%s %d %lf", arr[i].name, &amp;arr[i].age, &amp;arr[i].weight);</w:t>
      </w:r>
    </w:p>
    <w:p w14:paraId="79497FF8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  <w:lang w:val="en-US" w:eastAsia="zh-CN"/>
        </w:rPr>
        <w:t>//</w:t>
      </w:r>
      <w:r>
        <w:rPr>
          <w:color w:val="000000"/>
          <w:sz w:val="16"/>
          <w:szCs w:val="16"/>
        </w:rPr>
        <w:t>输出：直接用成员访问符</w:t>
      </w:r>
      <w:r>
        <w:rPr>
          <w:rStyle w:val="13"/>
          <w:color w:val="000000"/>
          <w:sz w:val="16"/>
          <w:szCs w:val="16"/>
        </w:rPr>
        <w:t>.</w:t>
      </w:r>
      <w:r>
        <w:rPr>
          <w:color w:val="000000"/>
          <w:sz w:val="16"/>
          <w:szCs w:val="16"/>
        </w:rPr>
        <w:t>访问成员。</w:t>
      </w:r>
    </w:p>
    <w:p w14:paraId="7C1725A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>printf("姓名：%s 年龄：%d 体重：%.2lf\n", arr[i].name, arr[i].age, arr[i].weight);</w:t>
      </w:r>
    </w:p>
    <w:p w14:paraId="1783598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color w:val="000000"/>
          <w:sz w:val="16"/>
          <w:szCs w:val="16"/>
        </w:rPr>
      </w:pPr>
    </w:p>
    <w:p w14:paraId="7A82442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color w:val="000000"/>
          <w:sz w:val="16"/>
          <w:szCs w:val="16"/>
        </w:rPr>
      </w:pPr>
    </w:p>
    <w:p w14:paraId="36975D0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color w:val="000000"/>
          <w:sz w:val="16"/>
          <w:szCs w:val="16"/>
        </w:rPr>
      </w:pPr>
    </w:p>
    <w:p w14:paraId="4B0661B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outlineLvl w:val="0"/>
        <w:rPr>
          <w:color w:val="000000"/>
          <w:sz w:val="16"/>
          <w:szCs w:val="16"/>
        </w:rPr>
      </w:pPr>
      <w:bookmarkStart w:id="40" w:name="_Toc22158"/>
      <w:r>
        <w:rPr>
          <w:color w:val="000000"/>
          <w:sz w:val="16"/>
          <w:szCs w:val="16"/>
        </w:rPr>
        <w:t>十一、Arduino 相关（拓展）</w:t>
      </w:r>
      <w:bookmarkEnd w:id="40"/>
    </w:p>
    <w:p w14:paraId="407252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你的笔记里的 Arduino 代码是基础的 LED 控制，补充完整：</w:t>
      </w:r>
    </w:p>
    <w:p w14:paraId="1E5EA8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已生成代码</w:t>
      </w:r>
    </w:p>
    <w:p w14:paraId="28E39D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c</w:t>
      </w:r>
    </w:p>
    <w:p w14:paraId="2A7F6E3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>void setup() {</w:t>
      </w:r>
    </w:p>
    <w:p w14:paraId="745B2AF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 xml:space="preserve">  // 初始化</w:t>
      </w:r>
    </w:p>
    <w:p w14:paraId="428A3A8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 xml:space="preserve">  for(int i = 3; i &lt;= 13; i++){</w:t>
      </w:r>
    </w:p>
    <w:p w14:paraId="3E65224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3"/>
          <w:rFonts w:hint="default" w:eastAsia="宋体"/>
          <w:color w:val="000000"/>
          <w:sz w:val="16"/>
          <w:szCs w:val="16"/>
          <w:lang w:val="en-US" w:eastAsia="zh-CN"/>
        </w:rPr>
      </w:pPr>
      <w:r>
        <w:rPr>
          <w:rStyle w:val="13"/>
          <w:color w:val="000000"/>
          <w:sz w:val="16"/>
          <w:szCs w:val="16"/>
        </w:rPr>
        <w:t xml:space="preserve">    pinMode(i, OUTPUT);</w:t>
      </w:r>
      <w:r>
        <w:rPr>
          <w:rStyle w:val="13"/>
          <w:rFonts w:hint="eastAsia"/>
          <w:color w:val="000000"/>
          <w:sz w:val="16"/>
          <w:szCs w:val="16"/>
          <w:lang w:val="en-US" w:eastAsia="zh-CN"/>
        </w:rPr>
        <w:t>//可细化为上拉下拉或浮空</w:t>
      </w:r>
    </w:p>
    <w:p w14:paraId="7F5B12B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 xml:space="preserve">  }}</w:t>
      </w:r>
    </w:p>
    <w:p w14:paraId="6B67BBD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3"/>
          <w:color w:val="000000"/>
          <w:sz w:val="16"/>
          <w:szCs w:val="16"/>
        </w:rPr>
      </w:pPr>
    </w:p>
    <w:p w14:paraId="24221A9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>void loop() {</w:t>
      </w:r>
    </w:p>
    <w:p w14:paraId="402C610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 xml:space="preserve">  // 点亮LED（</w:t>
      </w:r>
      <w:r>
        <w:rPr>
          <w:rStyle w:val="13"/>
          <w:rFonts w:hint="eastAsia"/>
          <w:color w:val="000000"/>
          <w:sz w:val="16"/>
          <w:szCs w:val="16"/>
          <w:lang w:val="en-US" w:eastAsia="zh-CN"/>
        </w:rPr>
        <w:t>设</w:t>
      </w:r>
      <w:r>
        <w:rPr>
          <w:rStyle w:val="13"/>
          <w:color w:val="000000"/>
          <w:sz w:val="16"/>
          <w:szCs w:val="16"/>
        </w:rPr>
        <w:t>HIGH是高</w:t>
      </w:r>
      <w:r>
        <w:rPr>
          <w:rStyle w:val="13"/>
          <w:rFonts w:hint="eastAsia"/>
          <w:color w:val="000000"/>
          <w:sz w:val="16"/>
          <w:szCs w:val="16"/>
          <w:lang w:val="en-US" w:eastAsia="zh-CN"/>
        </w:rPr>
        <w:t>电平</w:t>
      </w:r>
      <w:r>
        <w:rPr>
          <w:rStyle w:val="13"/>
          <w:color w:val="000000"/>
          <w:sz w:val="16"/>
          <w:szCs w:val="16"/>
        </w:rPr>
        <w:t>，具体</w:t>
      </w:r>
      <w:r>
        <w:rPr>
          <w:rStyle w:val="13"/>
          <w:rFonts w:hint="eastAsia"/>
          <w:color w:val="000000"/>
          <w:sz w:val="16"/>
          <w:szCs w:val="16"/>
          <w:lang w:val="en-US" w:eastAsia="zh-CN"/>
        </w:rPr>
        <w:t>情况看</w:t>
      </w:r>
      <w:r>
        <w:rPr>
          <w:rStyle w:val="13"/>
          <w:color w:val="000000"/>
          <w:sz w:val="16"/>
          <w:szCs w:val="16"/>
        </w:rPr>
        <w:t>接法）</w:t>
      </w:r>
    </w:p>
    <w:p w14:paraId="337DE32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 xml:space="preserve">  for(int i = 3; i &lt;= 13; i++){</w:t>
      </w:r>
    </w:p>
    <w:p w14:paraId="1171BC1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 xml:space="preserve">    digitalWrite(i, HIGH);</w:t>
      </w:r>
    </w:p>
    <w:p w14:paraId="75BA744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 xml:space="preserve">  }</w:t>
      </w:r>
    </w:p>
    <w:p w14:paraId="6D5C3B1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3"/>
          <w:rFonts w:hint="eastAsia" w:eastAsia="宋体"/>
          <w:color w:val="000000"/>
          <w:sz w:val="16"/>
          <w:szCs w:val="16"/>
          <w:lang w:eastAsia="zh-CN"/>
        </w:rPr>
      </w:pPr>
      <w:r>
        <w:rPr>
          <w:rStyle w:val="13"/>
          <w:color w:val="000000"/>
          <w:sz w:val="16"/>
          <w:szCs w:val="16"/>
        </w:rPr>
        <w:t xml:space="preserve">  delay(1000); // 延时1秒</w:t>
      </w:r>
      <w:r>
        <w:rPr>
          <w:rStyle w:val="13"/>
          <w:rFonts w:hint="eastAsia"/>
          <w:color w:val="000000"/>
          <w:sz w:val="16"/>
          <w:szCs w:val="16"/>
          <w:lang w:eastAsia="zh-CN"/>
        </w:rPr>
        <w:t>（</w:t>
      </w:r>
      <w:r>
        <w:rPr>
          <w:rStyle w:val="13"/>
          <w:rFonts w:hint="eastAsia"/>
          <w:color w:val="000000"/>
          <w:sz w:val="16"/>
          <w:szCs w:val="16"/>
          <w:lang w:val="en-US" w:eastAsia="zh-CN"/>
        </w:rPr>
        <w:t>10000ms</w:t>
      </w:r>
      <w:r>
        <w:rPr>
          <w:rStyle w:val="13"/>
          <w:rFonts w:hint="eastAsia"/>
          <w:color w:val="000000"/>
          <w:sz w:val="16"/>
          <w:szCs w:val="16"/>
          <w:lang w:eastAsia="zh-CN"/>
        </w:rPr>
        <w:t>）</w:t>
      </w:r>
    </w:p>
    <w:p w14:paraId="6B79FEB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 xml:space="preserve">  // 熄灭所有LED</w:t>
      </w:r>
    </w:p>
    <w:p w14:paraId="262DDBD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 xml:space="preserve">  for(int i = 3; i &lt;= 13; i++){</w:t>
      </w:r>
    </w:p>
    <w:p w14:paraId="088D4C7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 xml:space="preserve">    digitalWrite(i, LOW);</w:t>
      </w:r>
    </w:p>
    <w:p w14:paraId="2E9FC38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3"/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 xml:space="preserve">  }</w:t>
      </w:r>
    </w:p>
    <w:p w14:paraId="4EEC6FF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rStyle w:val="13"/>
          <w:color w:val="000000"/>
          <w:sz w:val="16"/>
          <w:szCs w:val="16"/>
        </w:rPr>
        <w:t xml:space="preserve">  delay(1000);}</w:t>
      </w:r>
    </w:p>
    <w:p w14:paraId="4895A8F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36A55A"/>
    <w:multiLevelType w:val="multilevel"/>
    <w:tmpl w:val="8336A5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99B05E9"/>
    <w:multiLevelType w:val="multilevel"/>
    <w:tmpl w:val="899B05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BAB229F"/>
    <w:multiLevelType w:val="multilevel"/>
    <w:tmpl w:val="8BAB22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EA8E51C"/>
    <w:multiLevelType w:val="multilevel"/>
    <w:tmpl w:val="8EA8E5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409F599"/>
    <w:multiLevelType w:val="multilevel"/>
    <w:tmpl w:val="B409F5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7DC460F"/>
    <w:multiLevelType w:val="multilevel"/>
    <w:tmpl w:val="C7DC46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3292359"/>
    <w:multiLevelType w:val="multilevel"/>
    <w:tmpl w:val="E32923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8B89FE7"/>
    <w:multiLevelType w:val="multilevel"/>
    <w:tmpl w:val="E8B89F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EBC6002F"/>
    <w:multiLevelType w:val="multilevel"/>
    <w:tmpl w:val="EBC600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155582C3"/>
    <w:multiLevelType w:val="multilevel"/>
    <w:tmpl w:val="155582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18BAF76E"/>
    <w:multiLevelType w:val="multilevel"/>
    <w:tmpl w:val="18BAF76E"/>
    <w:lvl w:ilvl="0" w:tentative="0">
      <w:start w:val="1"/>
      <w:numFmt w:val="decimal"/>
      <w:lvlText w:val="%1."/>
      <w:lvlJc w:val="left"/>
      <w:pPr>
        <w:tabs>
          <w:tab w:val="left" w:pos="1140"/>
        </w:tabs>
        <w:ind w:left="114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860"/>
        </w:tabs>
        <w:ind w:left="186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580"/>
        </w:tabs>
        <w:ind w:left="258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937"/>
        </w:tabs>
        <w:ind w:left="330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658"/>
        </w:tabs>
        <w:ind w:left="402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378"/>
        </w:tabs>
        <w:ind w:left="474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098"/>
        </w:tabs>
        <w:ind w:left="546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818"/>
        </w:tabs>
        <w:ind w:left="618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538"/>
        </w:tabs>
        <w:ind w:left="6900" w:hanging="360"/>
      </w:pPr>
      <w:rPr>
        <w:sz w:val="24"/>
        <w:szCs w:val="24"/>
      </w:rPr>
    </w:lvl>
  </w:abstractNum>
  <w:abstractNum w:abstractNumId="11">
    <w:nsid w:val="1E4F1FC8"/>
    <w:multiLevelType w:val="multilevel"/>
    <w:tmpl w:val="1E4F1F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237E0CC9"/>
    <w:multiLevelType w:val="multilevel"/>
    <w:tmpl w:val="237E0C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33957DB6"/>
    <w:multiLevelType w:val="multilevel"/>
    <w:tmpl w:val="33957D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3BA79BBD"/>
    <w:multiLevelType w:val="multilevel"/>
    <w:tmpl w:val="3BA79B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4059FD1D"/>
    <w:multiLevelType w:val="multilevel"/>
    <w:tmpl w:val="4059FD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40DE129A"/>
    <w:multiLevelType w:val="singleLevel"/>
    <w:tmpl w:val="40DE129A"/>
    <w:lvl w:ilvl="0" w:tentative="0">
      <w:start w:val="1"/>
      <w:numFmt w:val="decimal"/>
      <w:suff w:val="space"/>
      <w:lvlText w:val="%1."/>
      <w:lvlJc w:val="left"/>
    </w:lvl>
  </w:abstractNum>
  <w:abstractNum w:abstractNumId="17">
    <w:nsid w:val="667E3BA8"/>
    <w:multiLevelType w:val="multilevel"/>
    <w:tmpl w:val="667E3B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68B29368"/>
    <w:multiLevelType w:val="multilevel"/>
    <w:tmpl w:val="68B293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6B83EBDA"/>
    <w:multiLevelType w:val="multilevel"/>
    <w:tmpl w:val="6B83EB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778DE894"/>
    <w:multiLevelType w:val="multilevel"/>
    <w:tmpl w:val="778DE8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1"/>
  </w:num>
  <w:num w:numId="2">
    <w:abstractNumId w:val="2"/>
  </w:num>
  <w:num w:numId="3">
    <w:abstractNumId w:val="0"/>
  </w:num>
  <w:num w:numId="4">
    <w:abstractNumId w:val="5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</w:num>
  <w:num w:numId="7">
    <w:abstractNumId w:val="17"/>
  </w:num>
  <w:num w:numId="8">
    <w:abstractNumId w:val="20"/>
  </w:num>
  <w:num w:numId="9">
    <w:abstractNumId w:val="9"/>
  </w:num>
  <w:num w:numId="10">
    <w:abstractNumId w:val="18"/>
  </w:num>
  <w:num w:numId="11">
    <w:abstractNumId w:val="6"/>
  </w:num>
  <w:num w:numId="12">
    <w:abstractNumId w:val="15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3"/>
  </w:num>
  <w:num w:numId="1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9"/>
  </w:num>
  <w:num w:numId="18">
    <w:abstractNumId w:val="3"/>
  </w:num>
  <w:num w:numId="19">
    <w:abstractNumId w:val="14"/>
  </w:num>
  <w:num w:numId="20">
    <w:abstractNumId w:val="4"/>
  </w:num>
  <w:num w:numId="21">
    <w:abstractNumId w:val="7"/>
  </w:num>
  <w:num w:numId="22">
    <w:abstractNumId w:val="16"/>
  </w:num>
  <w:num w:numId="23">
    <w:abstractNumId w:val="12"/>
  </w:num>
  <w:num w:numId="2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C42B08"/>
    <w:rsid w:val="261651BF"/>
    <w:rsid w:val="2F99645E"/>
    <w:rsid w:val="360757D0"/>
    <w:rsid w:val="3A071DDC"/>
    <w:rsid w:val="42FC1677"/>
    <w:rsid w:val="50325706"/>
    <w:rsid w:val="57890C91"/>
    <w:rsid w:val="64E50507"/>
    <w:rsid w:val="7050126D"/>
    <w:rsid w:val="70906916"/>
    <w:rsid w:val="7FCD5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uiPriority w:val="0"/>
    <w:pPr>
      <w:ind w:left="840" w:leftChars="400"/>
    </w:pPr>
  </w:style>
  <w:style w:type="paragraph" w:styleId="6">
    <w:name w:val="Plain Text"/>
    <w:basedOn w:val="1"/>
    <w:qFormat/>
    <w:uiPriority w:val="0"/>
    <w:rPr>
      <w:rFonts w:ascii="宋体" w:hAnsi="Courier New"/>
      <w:szCs w:val="21"/>
    </w:rPr>
  </w:style>
  <w:style w:type="paragraph" w:styleId="7">
    <w:name w:val="toc 1"/>
    <w:basedOn w:val="1"/>
    <w:next w:val="1"/>
    <w:uiPriority w:val="0"/>
  </w:style>
  <w:style w:type="paragraph" w:styleId="8">
    <w:name w:val="toc 2"/>
    <w:basedOn w:val="1"/>
    <w:next w:val="1"/>
    <w:uiPriority w:val="0"/>
    <w:pPr>
      <w:ind w:left="420" w:leftChars="200"/>
    </w:pPr>
  </w:style>
  <w:style w:type="paragraph" w:styleId="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TML Code"/>
    <w:basedOn w:val="11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4083</Words>
  <Characters>6187</Characters>
  <Lines>0</Lines>
  <Paragraphs>0</Paragraphs>
  <TotalTime>3</TotalTime>
  <ScaleCrop>false</ScaleCrop>
  <LinksUpToDate>false</LinksUpToDate>
  <CharactersWithSpaces>7314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2026-01-12T08:23:00Z</dcterms:created>
  <dc:creator>slsli</dc:creator>
  <cp:lastModifiedBy>李铭萱</cp:lastModifiedBy>
  <dcterms:modified xsi:type="dcterms:W3CDTF">2026-01-20T12:25:40Z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eyJoZGlkIjoiNjA5MDM1OGIxYWU1ZDg2YTFlM2E1YWQyNjU0MWE4NTkiLCJ1c2VySWQiOiIxNzcxNzU3NDMzIn0=</vt:lpwstr>
  </property>
  <property fmtid="{D5CDD505-2E9C-101B-9397-08002B2CF9AE}" pid="4" name="ICV">
    <vt:lpwstr>72F52336780A4D269B1FEC8AB0B1F550_13</vt:lpwstr>
  </property>
</Properties>
</file>