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2E74B5"/>
          <w:sz w:val="26"/>
        </w:rPr>
        <w:t>TÀI LIỆU KỸ THUẬT</w:t>
      </w:r>
    </w:p>
    <w:p>
      <w:pPr>
        <w:spacing w:after="160"/>
      </w:pPr>
      <w:r>
        <w:rPr>
          <w:rFonts w:ascii="Calibri" w:hAnsi="Calibri"/>
          <w:b/>
          <w:color w:val="0B2545"/>
          <w:sz w:val="54"/>
        </w:rPr>
        <w:t>Visual Novel Gen / Inkwell</w:t>
      </w:r>
    </w:p>
    <w:p>
      <w:pPr>
        <w:spacing w:after="360"/>
      </w:pPr>
      <w:r>
        <w:rPr>
          <w:rFonts w:ascii="Calibri" w:hAnsi="Calibri"/>
          <w:b w:val="0"/>
          <w:color w:val="52616B"/>
          <w:sz w:val="26"/>
        </w:rPr>
        <w:t>Luồng hệ thống, thiết kế kỹ thuật, tích hợp model và các kỹ năng LLM đang áp dụng</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E8EEF5"/>
          </w:tcPr>
          <w:p>
            <w:pPr>
              <w:spacing w:after="0"/>
            </w:pPr>
            <w:r>
              <w:rPr>
                <w:rFonts w:ascii="Calibri" w:hAnsi="Calibri"/>
                <w:b/>
                <w:color w:val="0B2545"/>
                <w:sz w:val="20"/>
              </w:rPr>
              <w:t>Phạm vi</w:t>
            </w:r>
          </w:p>
        </w:tc>
        <w:tc>
          <w:tcPr>
            <w:tcW w:type="dxa" w:w="7160"/>
            <w:tcMar>
              <w:top w:w="80" w:type="dxa"/>
              <w:start w:w="120" w:type="dxa"/>
              <w:bottom w:w="80" w:type="dxa"/>
              <w:end w:w="120" w:type="dxa"/>
            </w:tcMar>
            <w:vAlign w:val="center"/>
            <w:shd w:fill="E8EEF5"/>
          </w:tcPr>
          <w:p>
            <w:pPr>
              <w:spacing w:after="0"/>
            </w:pPr>
            <w:r>
              <w:rPr>
                <w:rFonts w:ascii="Calibri" w:hAnsi="Calibri"/>
                <w:b/>
                <w:color w:val="0B2545"/>
                <w:sz w:val="20"/>
              </w:rPr>
              <w:t>Giá trị</w:t>
            </w:r>
          </w:p>
        </w:tc>
      </w:tr>
      <w:tr>
        <w:tc>
          <w:tcPr>
            <w:tcW w:type="dxa" w:w="2200"/>
          </w:tcPr>
          <w:p>
            <w:pPr>
              <w:spacing w:after="0"/>
            </w:pPr>
            <w:r>
              <w:rPr>
                <w:rFonts w:ascii="Calibri" w:hAnsi="Calibri"/>
                <w:b w:val="0"/>
                <w:color w:val="1E293B"/>
                <w:sz w:val="19"/>
              </w:rPr>
              <w:t>Thời điểm khảo sát</w:t>
            </w:r>
          </w:p>
        </w:tc>
        <w:tc>
          <w:tcPr>
            <w:tcW w:type="dxa" w:w="7160"/>
          </w:tcPr>
          <w:p>
            <w:pPr>
              <w:spacing w:after="0"/>
            </w:pPr>
            <w:r>
              <w:rPr>
                <w:rFonts w:ascii="Calibri" w:hAnsi="Calibri"/>
                <w:b w:val="0"/>
                <w:color w:val="1E293B"/>
                <w:sz w:val="19"/>
              </w:rPr>
              <w:t>03/08/2026</w:t>
            </w:r>
          </w:p>
        </w:tc>
      </w:tr>
      <w:tr>
        <w:tc>
          <w:tcPr>
            <w:tcW w:type="dxa" w:w="2200"/>
          </w:tcPr>
          <w:p>
            <w:pPr>
              <w:spacing w:after="0"/>
            </w:pPr>
            <w:r>
              <w:rPr>
                <w:rFonts w:ascii="Calibri" w:hAnsi="Calibri"/>
                <w:b w:val="0"/>
                <w:color w:val="1E293B"/>
                <w:sz w:val="19"/>
              </w:rPr>
              <w:t>Nguồn kiểm chứng</w:t>
            </w:r>
          </w:p>
        </w:tc>
        <w:tc>
          <w:tcPr>
            <w:tcW w:type="dxa" w:w="7160"/>
          </w:tcPr>
          <w:p>
            <w:pPr>
              <w:spacing w:after="0"/>
            </w:pPr>
            <w:r>
              <w:rPr>
                <w:rFonts w:ascii="Calibri" w:hAnsi="Calibri"/>
                <w:b w:val="0"/>
                <w:color w:val="1E293B"/>
                <w:sz w:val="19"/>
              </w:rPr>
              <w:t>Source code, Prisma schema, route handlers, Docker Compose và tài liệu trong repository</w:t>
            </w:r>
          </w:p>
        </w:tc>
      </w:tr>
      <w:tr>
        <w:tc>
          <w:tcPr>
            <w:tcW w:type="dxa" w:w="2200"/>
          </w:tcPr>
          <w:p>
            <w:pPr>
              <w:spacing w:after="0"/>
            </w:pPr>
            <w:r>
              <w:rPr>
                <w:rFonts w:ascii="Calibri" w:hAnsi="Calibri"/>
                <w:b w:val="0"/>
                <w:color w:val="1E293B"/>
                <w:sz w:val="19"/>
              </w:rPr>
              <w:t>Mục tiêu</w:t>
            </w:r>
          </w:p>
        </w:tc>
        <w:tc>
          <w:tcPr>
            <w:tcW w:type="dxa" w:w="7160"/>
          </w:tcPr>
          <w:p>
            <w:pPr>
              <w:spacing w:after="0"/>
            </w:pPr>
            <w:r>
              <w:rPr>
                <w:rFonts w:ascii="Calibri" w:hAnsi="Calibri"/>
                <w:b w:val="0"/>
                <w:color w:val="1E293B"/>
                <w:sz w:val="19"/>
              </w:rPr>
              <w:t>Giúp người đọc nắm kiến trúc, flow tạo nội dung, cách gọi LLM, retrieval/memory và các giới hạn hiện tại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E9"/>
          </w:tcPr>
          <w:p>
            <w:pPr>
              <w:spacing w:after="40"/>
            </w:pPr>
            <w:r>
              <w:rPr>
                <w:rFonts w:ascii="Calibri" w:hAnsi="Calibri"/>
                <w:b/>
                <w:color w:val="7A5A00"/>
                <w:sz w:val="21"/>
              </w:rPr>
              <w:t xml:space="preserve">Cách đọc:  </w:t>
            </w:r>
            <w:r>
              <w:rPr>
                <w:rFonts w:ascii="Calibri" w:hAnsi="Calibri"/>
                <w:b w:val="0"/>
                <w:color w:val="1E293B"/>
                <w:sz w:val="21"/>
              </w:rPr>
              <w:t>Các mục “đang triển khai” bám theo source hiện tại. Những khác biệt giữa tài liệu hướng dẫn và code được nêu rõ trong phần đánh giá hiện trạng.</w:t>
            </w:r>
          </w:p>
        </w:tc>
      </w:tr>
    </w:tbl>
    <w:p>
      <w:pPr>
        <w:spacing w:after="20"/>
      </w:pPr>
    </w:p>
    <w:p>
      <w:pPr>
        <w:pStyle w:val="Heading1"/>
        <w:keepNext/>
      </w:pPr>
      <w:r>
        <w:rPr>
          <w:rFonts w:ascii="Calibri" w:hAnsi="Calibri"/>
          <w:b/>
          <w:color w:val="2E74B5"/>
          <w:sz w:val="32"/>
        </w:rPr>
        <w:t>1. Tổng quan dự án</w:t>
      </w:r>
    </w:p>
    <w:p>
      <w:pPr>
        <w:spacing w:before="0" w:after="120" w:line="300" w:lineRule="auto"/>
      </w:pPr>
      <w:r>
        <w:rPr>
          <w:rFonts w:ascii="Calibri" w:hAnsi="Calibri"/>
          <w:b w:val="0"/>
          <w:i w:val="0"/>
          <w:color w:val="1E293B"/>
          <w:sz w:val="22"/>
        </w:rPr>
        <w:t>Visual Novel Gen (tên sản phẩm Inkwell) là ứng dụng web hỗ trợ tác giả viết visual novel và truyện dài. Điểm cốt lõi không phải chỉ là “chat với model”, mà là quy trình biên tập có dữ liệu canon: tác giả quản lý nhân vật, trạng thái, quan hệ, timeline, lore và secret; hệ thống truy xuất ngữ cảnh có liên quan trước khi sinh draft; sau đó kiểm tra continuity và yêu cầu tác giả review các thay đổi đề xuất.</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b/>
                <w:color w:val="0B2545"/>
                <w:sz w:val="20"/>
              </w:rPr>
              <w:t>Lớp</w:t>
            </w:r>
          </w:p>
        </w:tc>
        <w:tc>
          <w:tcPr>
            <w:tcW w:type="dxa" w:w="7660"/>
            <w:tcMar>
              <w:top w:w="80" w:type="dxa"/>
              <w:start w:w="120" w:type="dxa"/>
              <w:bottom w:w="80" w:type="dxa"/>
              <w:end w:w="120" w:type="dxa"/>
            </w:tcMar>
            <w:vAlign w:val="center"/>
            <w:shd w:fill="E8EEF5"/>
          </w:tcPr>
          <w:p>
            <w:pPr>
              <w:spacing w:after="0"/>
            </w:pPr>
            <w:r>
              <w:rPr>
                <w:rFonts w:ascii="Calibri" w:hAnsi="Calibri"/>
                <w:b/>
                <w:color w:val="0B2545"/>
                <w:sz w:val="20"/>
              </w:rPr>
              <w:t>Công nghệ / trách nhiệm</w:t>
            </w:r>
          </w:p>
        </w:tc>
      </w:tr>
      <w:tr>
        <w:tc>
          <w:tcPr>
            <w:tcW w:type="dxa" w:w="1700"/>
          </w:tcPr>
          <w:p>
            <w:pPr>
              <w:spacing w:after="0"/>
            </w:pPr>
            <w:r>
              <w:rPr>
                <w:rFonts w:ascii="Calibri" w:hAnsi="Calibri"/>
                <w:b w:val="0"/>
                <w:color w:val="1E293B"/>
                <w:sz w:val="19"/>
              </w:rPr>
              <w:t>Giao diện</w:t>
            </w:r>
          </w:p>
        </w:tc>
        <w:tc>
          <w:tcPr>
            <w:tcW w:type="dxa" w:w="7660"/>
          </w:tcPr>
          <w:p>
            <w:pPr>
              <w:spacing w:after="0"/>
            </w:pPr>
            <w:r>
              <w:rPr>
                <w:rFonts w:ascii="Calibri" w:hAnsi="Calibri"/>
                <w:b w:val="0"/>
                <w:color w:val="1E293B"/>
                <w:sz w:val="19"/>
              </w:rPr>
              <w:t>Next.js 15 App Router, React 19, TypeScript, Tailwind; studio cho scene brief, job progress, draft review và canon ledger.</w:t>
            </w:r>
          </w:p>
        </w:tc>
      </w:tr>
      <w:tr>
        <w:tc>
          <w:tcPr>
            <w:tcW w:type="dxa" w:w="1700"/>
          </w:tcPr>
          <w:p>
            <w:pPr>
              <w:spacing w:after="0"/>
            </w:pPr>
            <w:r>
              <w:rPr>
                <w:rFonts w:ascii="Calibri" w:hAnsi="Calibri"/>
                <w:b w:val="0"/>
                <w:color w:val="1E293B"/>
                <w:sz w:val="19"/>
              </w:rPr>
              <w:t>API</w:t>
            </w:r>
          </w:p>
        </w:tc>
        <w:tc>
          <w:tcPr>
            <w:tcW w:type="dxa" w:w="7660"/>
          </w:tcPr>
          <w:p>
            <w:pPr>
              <w:spacing w:after="0"/>
            </w:pPr>
            <w:r>
              <w:rPr>
                <w:rFonts w:ascii="Calibri" w:hAnsi="Calibri"/>
                <w:b w:val="0"/>
                <w:color w:val="1E293B"/>
                <w:sz w:val="19"/>
              </w:rPr>
              <w:t>Route handlers dưới app/api; Zod validate input; ownership guard cho story-bound requests.</w:t>
            </w:r>
          </w:p>
        </w:tc>
      </w:tr>
      <w:tr>
        <w:tc>
          <w:tcPr>
            <w:tcW w:type="dxa" w:w="1700"/>
          </w:tcPr>
          <w:p>
            <w:pPr>
              <w:spacing w:after="0"/>
            </w:pPr>
            <w:r>
              <w:rPr>
                <w:rFonts w:ascii="Calibri" w:hAnsi="Calibri"/>
                <w:b w:val="0"/>
                <w:color w:val="1E293B"/>
                <w:sz w:val="19"/>
              </w:rPr>
              <w:t>Nghiệp vụ</w:t>
            </w:r>
          </w:p>
        </w:tc>
        <w:tc>
          <w:tcPr>
            <w:tcW w:type="dxa" w:w="7660"/>
          </w:tcPr>
          <w:p>
            <w:pPr>
              <w:spacing w:after="0"/>
            </w:pPr>
            <w:r>
              <w:rPr>
                <w:rFonts w:ascii="Calibri" w:hAnsi="Calibri"/>
                <w:b w:val="0"/>
                <w:color w:val="1E293B"/>
                <w:sz w:val="19"/>
              </w:rPr>
              <w:t>Services trong lib/: generation, retrieval, prompts, memory, continuity, security.</w:t>
            </w:r>
          </w:p>
        </w:tc>
      </w:tr>
      <w:tr>
        <w:tc>
          <w:tcPr>
            <w:tcW w:type="dxa" w:w="1700"/>
          </w:tcPr>
          <w:p>
            <w:pPr>
              <w:spacing w:after="0"/>
            </w:pPr>
            <w:r>
              <w:rPr>
                <w:rFonts w:ascii="Calibri" w:hAnsi="Calibri"/>
                <w:b w:val="0"/>
                <w:color w:val="1E293B"/>
                <w:sz w:val="19"/>
              </w:rPr>
              <w:t>Dữ liệu</w:t>
            </w:r>
          </w:p>
        </w:tc>
        <w:tc>
          <w:tcPr>
            <w:tcW w:type="dxa" w:w="7660"/>
          </w:tcPr>
          <w:p>
            <w:pPr>
              <w:spacing w:after="0"/>
            </w:pPr>
            <w:r>
              <w:rPr>
                <w:rFonts w:ascii="Calibri" w:hAnsi="Calibri"/>
                <w:b w:val="0"/>
                <w:color w:val="1E293B"/>
                <w:sz w:val="19"/>
              </w:rPr>
              <w:t>Supabase PostgreSQL qua Prisma; pgvector đã có schema cho embeddings; canonical truth nằm trong quan hệ dữ liệu chuẩn hoá.</w:t>
            </w:r>
          </w:p>
        </w:tc>
      </w:tr>
      <w:tr>
        <w:tc>
          <w:tcPr>
            <w:tcW w:type="dxa" w:w="1700"/>
          </w:tcPr>
          <w:p>
            <w:pPr>
              <w:spacing w:after="0"/>
            </w:pPr>
            <w:r>
              <w:rPr>
                <w:rFonts w:ascii="Calibri" w:hAnsi="Calibri"/>
                <w:b w:val="0"/>
                <w:color w:val="1E293B"/>
                <w:sz w:val="19"/>
              </w:rPr>
              <w:t>AI</w:t>
            </w:r>
          </w:p>
        </w:tc>
        <w:tc>
          <w:tcPr>
            <w:tcW w:type="dxa" w:w="7660"/>
          </w:tcPr>
          <w:p>
            <w:pPr>
              <w:spacing w:after="0"/>
            </w:pPr>
            <w:r>
              <w:rPr>
                <w:rFonts w:ascii="Calibri" w:hAnsi="Calibri"/>
                <w:b w:val="0"/>
                <w:color w:val="1E293B"/>
                <w:sz w:val="19"/>
              </w:rPr>
              <w:t>OpenRouter server-side; model sinh mặc định qwen/qwen-2.5-72b-instruct.</w:t>
            </w:r>
          </w:p>
        </w:tc>
      </w:tr>
      <w:tr>
        <w:tc>
          <w:tcPr>
            <w:tcW w:type="dxa" w:w="1700"/>
          </w:tcPr>
          <w:p>
            <w:pPr>
              <w:spacing w:after="0"/>
            </w:pPr>
            <w:r>
              <w:rPr>
                <w:rFonts w:ascii="Calibri" w:hAnsi="Calibri"/>
                <w:b w:val="0"/>
                <w:color w:val="1E293B"/>
                <w:sz w:val="19"/>
              </w:rPr>
              <w:t>Thực thi nền</w:t>
            </w:r>
          </w:p>
        </w:tc>
        <w:tc>
          <w:tcPr>
            <w:tcW w:type="dxa" w:w="7660"/>
          </w:tcPr>
          <w:p>
            <w:pPr>
              <w:spacing w:after="0"/>
            </w:pPr>
            <w:r>
              <w:rPr>
                <w:rFonts w:ascii="Calibri" w:hAnsi="Calibri"/>
                <w:b w:val="0"/>
                <w:color w:val="1E293B"/>
                <w:sz w:val="19"/>
              </w:rPr>
              <w:t>Generation job lưu DB; worker polling; Docker Compose có service app, worker và PostgreSQL local.</w:t>
            </w:r>
          </w:p>
        </w:tc>
      </w:tr>
    </w:tbl>
    <w:p>
      <w:pPr>
        <w:spacing w:after="40"/>
      </w:pPr>
    </w:p>
    <w:p>
      <w:r>
        <w:drawing>
          <wp:inline xmlns:a="http://schemas.openxmlformats.org/drawingml/2006/main" xmlns:pic="http://schemas.openxmlformats.org/drawingml/2006/picture">
            <wp:extent cx="6126480" cy="310408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04083"/>
                    </a:xfrm>
                    <a:prstGeom prst="rect"/>
                  </pic:spPr>
                </pic:pic>
              </a:graphicData>
            </a:graphic>
          </wp:inline>
        </w:drawing>
      </w:r>
    </w:p>
    <w:p>
      <w:pPr>
        <w:jc w:val="center"/>
      </w:pPr>
      <w:r>
        <w:rPr>
          <w:rFonts w:ascii="Calibri" w:hAnsi="Calibri"/>
          <w:b w:val="0"/>
          <w:color w:val="52616B"/>
          <w:sz w:val="18"/>
        </w:rPr>
        <w:t>Sơ đồ 1 — Thành phần hệ thống và các ranh giới server-side.</w:t>
      </w:r>
    </w:p>
    <w:p>
      <w:pPr>
        <w:pStyle w:val="Heading1"/>
        <w:keepNext/>
      </w:pPr>
      <w:r>
        <w:rPr>
          <w:rFonts w:ascii="Calibri" w:hAnsi="Calibri"/>
          <w:b/>
          <w:color w:val="2E74B5"/>
          <w:sz w:val="32"/>
        </w:rPr>
        <w:t>2. Cấu trúc dự án</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E8EEF5"/>
          </w:tcPr>
          <w:p>
            <w:pPr>
              <w:spacing w:after="0"/>
            </w:pPr>
            <w:r>
              <w:rPr>
                <w:rFonts w:ascii="Calibri" w:hAnsi="Calibri"/>
                <w:b/>
                <w:color w:val="0B2545"/>
                <w:sz w:val="20"/>
              </w:rPr>
              <w:t>Thư mục / module</w:t>
            </w:r>
          </w:p>
        </w:tc>
        <w:tc>
          <w:tcPr>
            <w:tcW w:type="dxa" w:w="6760"/>
            <w:tcMar>
              <w:top w:w="80" w:type="dxa"/>
              <w:start w:w="120" w:type="dxa"/>
              <w:bottom w:w="80" w:type="dxa"/>
              <w:end w:w="120" w:type="dxa"/>
            </w:tcMar>
            <w:vAlign w:val="center"/>
            <w:shd w:fill="E8EEF5"/>
          </w:tcPr>
          <w:p>
            <w:pPr>
              <w:spacing w:after="0"/>
            </w:pPr>
            <w:r>
              <w:rPr>
                <w:rFonts w:ascii="Calibri" w:hAnsi="Calibri"/>
                <w:b/>
                <w:color w:val="0B2545"/>
                <w:sz w:val="20"/>
              </w:rPr>
              <w:t>Vai trò</w:t>
            </w:r>
          </w:p>
        </w:tc>
      </w:tr>
      <w:tr>
        <w:tc>
          <w:tcPr>
            <w:tcW w:type="dxa" w:w="2600"/>
          </w:tcPr>
          <w:p>
            <w:pPr>
              <w:spacing w:after="0"/>
            </w:pPr>
            <w:r>
              <w:rPr>
                <w:rFonts w:ascii="Calibri" w:hAnsi="Calibri"/>
                <w:b w:val="0"/>
                <w:color w:val="1E293B"/>
                <w:sz w:val="19"/>
              </w:rPr>
              <w:t>app/ và app/api/</w:t>
            </w:r>
          </w:p>
        </w:tc>
        <w:tc>
          <w:tcPr>
            <w:tcW w:type="dxa" w:w="6760"/>
          </w:tcPr>
          <w:p>
            <w:pPr>
              <w:spacing w:after="0"/>
            </w:pPr>
            <w:r>
              <w:rPr>
                <w:rFonts w:ascii="Calibri" w:hAnsi="Calibri"/>
                <w:b w:val="0"/>
                <w:color w:val="1E293B"/>
                <w:sz w:val="19"/>
              </w:rPr>
              <w:t>Trang Next.js và HTTP route handlers. Route mỏng: parse JSON, Zod validation, ownership, gọi service, chuẩn hoá response/error.</w:t>
            </w:r>
          </w:p>
        </w:tc>
      </w:tr>
      <w:tr>
        <w:tc>
          <w:tcPr>
            <w:tcW w:type="dxa" w:w="2600"/>
          </w:tcPr>
          <w:p>
            <w:pPr>
              <w:spacing w:after="0"/>
            </w:pPr>
            <w:r>
              <w:rPr>
                <w:rFonts w:ascii="Calibri" w:hAnsi="Calibri"/>
                <w:b w:val="0"/>
                <w:color w:val="1E293B"/>
                <w:sz w:val="19"/>
              </w:rPr>
              <w:t>components/workspace/</w:t>
            </w:r>
          </w:p>
        </w:tc>
        <w:tc>
          <w:tcPr>
            <w:tcW w:type="dxa" w:w="6760"/>
          </w:tcPr>
          <w:p>
            <w:pPr>
              <w:spacing w:after="0"/>
            </w:pPr>
            <w:r>
              <w:rPr>
                <w:rFonts w:ascii="Calibri" w:hAnsi="Calibri"/>
                <w:b w:val="0"/>
                <w:color w:val="1E293B"/>
                <w:sz w:val="19"/>
              </w:rPr>
              <w:t>UI studio: tạo scene brief, hiển thị tiến độ, draft review, canon proposal. Không gọi Prisma trực tiếp.</w:t>
            </w:r>
          </w:p>
        </w:tc>
      </w:tr>
      <w:tr>
        <w:tc>
          <w:tcPr>
            <w:tcW w:type="dxa" w:w="2600"/>
          </w:tcPr>
          <w:p>
            <w:pPr>
              <w:spacing w:after="0"/>
            </w:pPr>
            <w:r>
              <w:rPr>
                <w:rFonts w:ascii="Calibri" w:hAnsi="Calibri"/>
                <w:b w:val="0"/>
                <w:color w:val="1E293B"/>
                <w:sz w:val="19"/>
              </w:rPr>
              <w:t>lib/ai/</w:t>
            </w:r>
          </w:p>
        </w:tc>
        <w:tc>
          <w:tcPr>
            <w:tcW w:type="dxa" w:w="6760"/>
          </w:tcPr>
          <w:p>
            <w:pPr>
              <w:spacing w:after="0"/>
            </w:pPr>
            <w:r>
              <w:rPr>
                <w:rFonts w:ascii="Calibri" w:hAnsi="Calibri"/>
                <w:b w:val="0"/>
                <w:color w:val="1E293B"/>
                <w:sz w:val="19"/>
              </w:rPr>
              <w:t>Model config, provider abstraction và OpenRouter adapter.</w:t>
            </w:r>
          </w:p>
        </w:tc>
      </w:tr>
      <w:tr>
        <w:tc>
          <w:tcPr>
            <w:tcW w:type="dxa" w:w="2600"/>
          </w:tcPr>
          <w:p>
            <w:pPr>
              <w:spacing w:after="0"/>
            </w:pPr>
            <w:r>
              <w:rPr>
                <w:rFonts w:ascii="Calibri" w:hAnsi="Calibri"/>
                <w:b w:val="0"/>
                <w:color w:val="1E293B"/>
                <w:sz w:val="19"/>
              </w:rPr>
              <w:t>lib/retrieval/ + lib/memory/</w:t>
            </w:r>
          </w:p>
        </w:tc>
        <w:tc>
          <w:tcPr>
            <w:tcW w:type="dxa" w:w="6760"/>
          </w:tcPr>
          <w:p>
            <w:pPr>
              <w:spacing w:after="0"/>
            </w:pPr>
            <w:r>
              <w:rPr>
                <w:rFonts w:ascii="Calibri" w:hAnsi="Calibri"/>
                <w:b w:val="0"/>
                <w:color w:val="1E293B"/>
                <w:sz w:val="19"/>
              </w:rPr>
              <w:t>Tập hợp canon, tìm/rank memory, lưu memory, đường vector optional.</w:t>
            </w:r>
          </w:p>
        </w:tc>
      </w:tr>
      <w:tr>
        <w:tc>
          <w:tcPr>
            <w:tcW w:type="dxa" w:w="2600"/>
          </w:tcPr>
          <w:p>
            <w:pPr>
              <w:spacing w:after="0"/>
            </w:pPr>
            <w:r>
              <w:rPr>
                <w:rFonts w:ascii="Calibri" w:hAnsi="Calibri"/>
                <w:b w:val="0"/>
                <w:color w:val="1E293B"/>
                <w:sz w:val="19"/>
              </w:rPr>
              <w:t>lib/prompts/</w:t>
            </w:r>
          </w:p>
        </w:tc>
        <w:tc>
          <w:tcPr>
            <w:tcW w:type="dxa" w:w="6760"/>
          </w:tcPr>
          <w:p>
            <w:pPr>
              <w:spacing w:after="0"/>
            </w:pPr>
            <w:r>
              <w:rPr>
                <w:rFonts w:ascii="Calibri" w:hAnsi="Calibri"/>
                <w:b w:val="0"/>
                <w:color w:val="1E293B"/>
                <w:sz w:val="19"/>
              </w:rPr>
              <w:t>Template rules và prompt builder; không đặt prompt trong UI/route.</w:t>
            </w:r>
          </w:p>
        </w:tc>
      </w:tr>
      <w:tr>
        <w:tc>
          <w:tcPr>
            <w:tcW w:type="dxa" w:w="2600"/>
          </w:tcPr>
          <w:p>
            <w:pPr>
              <w:spacing w:after="0"/>
            </w:pPr>
            <w:r>
              <w:rPr>
                <w:rFonts w:ascii="Calibri" w:hAnsi="Calibri"/>
                <w:b w:val="0"/>
                <w:color w:val="1E293B"/>
                <w:sz w:val="19"/>
              </w:rPr>
              <w:t>lib/generation/</w:t>
            </w:r>
          </w:p>
        </w:tc>
        <w:tc>
          <w:tcPr>
            <w:tcW w:type="dxa" w:w="6760"/>
          </w:tcPr>
          <w:p>
            <w:pPr>
              <w:spacing w:after="0"/>
            </w:pPr>
            <w:r>
              <w:rPr>
                <w:rFonts w:ascii="Calibri" w:hAnsi="Calibri"/>
                <w:b w:val="0"/>
                <w:color w:val="1E293B"/>
                <w:sz w:val="19"/>
              </w:rPr>
              <w:t>Legacy synchronous generation và workflow generation job có draft version/proposal.</w:t>
            </w:r>
          </w:p>
        </w:tc>
      </w:tr>
      <w:tr>
        <w:tc>
          <w:tcPr>
            <w:tcW w:type="dxa" w:w="2600"/>
          </w:tcPr>
          <w:p>
            <w:pPr>
              <w:spacing w:after="0"/>
            </w:pPr>
            <w:r>
              <w:rPr>
                <w:rFonts w:ascii="Calibri" w:hAnsi="Calibri"/>
                <w:b w:val="0"/>
                <w:color w:val="1E293B"/>
                <w:sz w:val="19"/>
              </w:rPr>
              <w:t>lib/continuity/</w:t>
            </w:r>
          </w:p>
        </w:tc>
        <w:tc>
          <w:tcPr>
            <w:tcW w:type="dxa" w:w="6760"/>
          </w:tcPr>
          <w:p>
            <w:pPr>
              <w:spacing w:after="0"/>
            </w:pPr>
            <w:r>
              <w:rPr>
                <w:rFonts w:ascii="Calibri" w:hAnsi="Calibri"/>
                <w:b w:val="0"/>
                <w:color w:val="1E293B"/>
                <w:sz w:val="19"/>
              </w:rPr>
              <w:t>Rule-based check, LLM review và persistence của warning.</w:t>
            </w:r>
          </w:p>
        </w:tc>
      </w:tr>
      <w:tr>
        <w:tc>
          <w:tcPr>
            <w:tcW w:type="dxa" w:w="2600"/>
          </w:tcPr>
          <w:p>
            <w:pPr>
              <w:spacing w:after="0"/>
            </w:pPr>
            <w:r>
              <w:rPr>
                <w:rFonts w:ascii="Calibri" w:hAnsi="Calibri"/>
                <w:b w:val="0"/>
                <w:color w:val="1E293B"/>
                <w:sz w:val="19"/>
              </w:rPr>
              <w:t>prisma/</w:t>
            </w:r>
          </w:p>
        </w:tc>
        <w:tc>
          <w:tcPr>
            <w:tcW w:type="dxa" w:w="6760"/>
          </w:tcPr>
          <w:p>
            <w:pPr>
              <w:spacing w:after="0"/>
            </w:pPr>
            <w:r>
              <w:rPr>
                <w:rFonts w:ascii="Calibri" w:hAnsi="Calibri"/>
                <w:b w:val="0"/>
                <w:color w:val="1E293B"/>
                <w:sz w:val="19"/>
              </w:rPr>
              <w:t>Schema và migrations cho story, character, relationship, event, memory, job, draft, proposal, audit.</w:t>
            </w:r>
          </w:p>
        </w:tc>
      </w:tr>
      <w:tr>
        <w:tc>
          <w:tcPr>
            <w:tcW w:type="dxa" w:w="2600"/>
          </w:tcPr>
          <w:p>
            <w:pPr>
              <w:spacing w:after="0"/>
            </w:pPr>
            <w:r>
              <w:rPr>
                <w:rFonts w:ascii="Calibri" w:hAnsi="Calibri"/>
                <w:b w:val="0"/>
                <w:color w:val="1E293B"/>
                <w:sz w:val="19"/>
              </w:rPr>
              <w:t>scripts/</w:t>
            </w:r>
          </w:p>
        </w:tc>
        <w:tc>
          <w:tcPr>
            <w:tcW w:type="dxa" w:w="6760"/>
          </w:tcPr>
          <w:p>
            <w:pPr>
              <w:spacing w:after="0"/>
            </w:pPr>
            <w:r>
              <w:rPr>
                <w:rFonts w:ascii="Calibri" w:hAnsi="Calibri"/>
                <w:b w:val="0"/>
                <w:color w:val="1E293B"/>
                <w:sz w:val="19"/>
              </w:rPr>
              <w:t>Worker runner, migration/seed/check database.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0B2545"/>
                <w:sz w:val="21"/>
              </w:rPr>
              <w:t xml:space="preserve">Nguyên tắc kiến trúc:  </w:t>
            </w:r>
            <w:r>
              <w:rPr>
                <w:rFonts w:ascii="Calibri" w:hAnsi="Calibri"/>
                <w:b w:val="0"/>
                <w:color w:val="1E293B"/>
                <w:sz w:val="21"/>
              </w:rPr>
              <w:t>OpenRouter key chỉ nằm server-side; Prisma không được import vào React; retrieval/prompt/continuity tách khỏi route handler để kiểm thử và thay đổi độc lập.</w:t>
            </w:r>
          </w:p>
        </w:tc>
      </w:tr>
    </w:tbl>
    <w:p>
      <w:pPr>
        <w:spacing w:after="20"/>
      </w:pPr>
    </w:p>
    <w:p>
      <w:pPr>
        <w:pStyle w:val="Heading1"/>
        <w:keepNext/>
      </w:pPr>
      <w:r>
        <w:rPr>
          <w:rFonts w:ascii="Calibri" w:hAnsi="Calibri"/>
          <w:b/>
          <w:color w:val="2E74B5"/>
          <w:sz w:val="32"/>
        </w:rPr>
        <w:t>3. Mô hình dữ liệu và canon</w:t>
      </w:r>
    </w:p>
    <w:p>
      <w:pPr>
        <w:spacing w:before="0" w:after="120" w:line="300" w:lineRule="auto"/>
      </w:pPr>
      <w:r>
        <w:rPr>
          <w:rFonts w:ascii="Calibri" w:hAnsi="Calibri"/>
          <w:b w:val="0"/>
          <w:i w:val="0"/>
          <w:color w:val="1E293B"/>
          <w:sz w:val="22"/>
        </w:rPr>
        <w:t>Dữ liệu được tách thành hai lớp để chống “hallucination” làm hỏng truyện: canonical truth là dữ liệu quan hệ có trạng thái/lịch sử rõ ràng; memory là recall hỗ trợ để model nhớ chi tiết dài hạn.</w:t>
      </w:r>
    </w:p>
    <w:tbl>
      <w:tblPr>
        <w:tblStyle w:val="TableGrid"/>
        <w:tblW w:type="dxa" w:w="9360"/>
        <w:jc w:val="left"/>
        <w:tblLayout w:type="fixed"/>
        <w:tblLook w:firstColumn="1" w:firstRow="1" w:lastColumn="0" w:lastRow="0" w:noHBand="0" w:noVBand="1" w:val="04A0"/>
        <w:tblInd w:w="120" w:type="dxa"/>
      </w:tblPr>
      <w:tblGrid>
        <w:gridCol w:w="1500"/>
        <w:gridCol w:w="3650"/>
        <w:gridCol w:w="4210"/>
      </w:tblGrid>
      <w:tr>
        <w:tc>
          <w:tcPr>
            <w:tcW w:type="dxa" w:w="1500"/>
            <w:tcMar>
              <w:top w:w="80" w:type="dxa"/>
              <w:start w:w="120" w:type="dxa"/>
              <w:bottom w:w="80" w:type="dxa"/>
              <w:end w:w="120" w:type="dxa"/>
            </w:tcMar>
            <w:vAlign w:val="center"/>
            <w:shd w:fill="E8EEF5"/>
          </w:tcPr>
          <w:p>
            <w:pPr>
              <w:spacing w:after="0"/>
            </w:pPr>
            <w:r>
              <w:rPr>
                <w:rFonts w:ascii="Calibri" w:hAnsi="Calibri"/>
                <w:b/>
                <w:color w:val="0B2545"/>
                <w:sz w:val="20"/>
              </w:rPr>
              <w:t>Nhóm</w:t>
            </w:r>
          </w:p>
        </w:tc>
        <w:tc>
          <w:tcPr>
            <w:tcW w:type="dxa" w:w="3650"/>
            <w:tcMar>
              <w:top w:w="80" w:type="dxa"/>
              <w:start w:w="120" w:type="dxa"/>
              <w:bottom w:w="80" w:type="dxa"/>
              <w:end w:w="120" w:type="dxa"/>
            </w:tcMar>
            <w:vAlign w:val="center"/>
            <w:shd w:fill="E8EEF5"/>
          </w:tcPr>
          <w:p>
            <w:pPr>
              <w:spacing w:after="0"/>
            </w:pPr>
            <w:r>
              <w:rPr>
                <w:rFonts w:ascii="Calibri" w:hAnsi="Calibri"/>
                <w:b/>
                <w:color w:val="0B2545"/>
                <w:sz w:val="20"/>
              </w:rPr>
              <w:t>Các thực thể quan trọng</w:t>
            </w:r>
          </w:p>
        </w:tc>
        <w:tc>
          <w:tcPr>
            <w:tcW w:type="dxa" w:w="4210"/>
            <w:tcMar>
              <w:top w:w="80" w:type="dxa"/>
              <w:start w:w="120" w:type="dxa"/>
              <w:bottom w:w="80" w:type="dxa"/>
              <w:end w:w="120" w:type="dxa"/>
            </w:tcMar>
            <w:vAlign w:val="center"/>
            <w:shd w:fill="E8EEF5"/>
          </w:tcPr>
          <w:p>
            <w:pPr>
              <w:spacing w:after="0"/>
            </w:pPr>
            <w:r>
              <w:rPr>
                <w:rFonts w:ascii="Calibri" w:hAnsi="Calibri"/>
                <w:b/>
                <w:color w:val="0B2545"/>
                <w:sz w:val="20"/>
              </w:rPr>
              <w:t>Ý nghĩa trong generation</w:t>
            </w:r>
          </w:p>
        </w:tc>
      </w:tr>
      <w:tr>
        <w:tc>
          <w:tcPr>
            <w:tcW w:type="dxa" w:w="1500"/>
          </w:tcPr>
          <w:p>
            <w:pPr>
              <w:spacing w:after="0"/>
            </w:pPr>
            <w:r>
              <w:rPr>
                <w:rFonts w:ascii="Calibri" w:hAnsi="Calibri"/>
                <w:b w:val="0"/>
                <w:color w:val="1E293B"/>
                <w:sz w:val="19"/>
              </w:rPr>
              <w:t>Canon nền</w:t>
            </w:r>
          </w:p>
        </w:tc>
        <w:tc>
          <w:tcPr>
            <w:tcW w:type="dxa" w:w="3650"/>
          </w:tcPr>
          <w:p>
            <w:pPr>
              <w:spacing w:after="0"/>
            </w:pPr>
            <w:r>
              <w:rPr>
                <w:rFonts w:ascii="Calibri" w:hAnsi="Calibri"/>
                <w:b w:val="0"/>
                <w:color w:val="1E293B"/>
                <w:sz w:val="19"/>
              </w:rPr>
              <w:t>Story, StorySettings, Character, CharacterProfile, CharacterState</w:t>
            </w:r>
          </w:p>
        </w:tc>
        <w:tc>
          <w:tcPr>
            <w:tcW w:type="dxa" w:w="4210"/>
          </w:tcPr>
          <w:p>
            <w:pPr>
              <w:spacing w:after="0"/>
            </w:pPr>
            <w:r>
              <w:rPr>
                <w:rFonts w:ascii="Calibri" w:hAnsi="Calibri"/>
                <w:b w:val="0"/>
                <w:color w:val="1E293B"/>
                <w:sz w:val="19"/>
              </w:rPr>
              <w:t>Thiết lập thể loại/giọng kể; nhân vật, ngoại hình, voice, cảm xúc, thể chất, mục tiêu.</w:t>
            </w:r>
          </w:p>
        </w:tc>
      </w:tr>
      <w:tr>
        <w:tc>
          <w:tcPr>
            <w:tcW w:type="dxa" w:w="1500"/>
          </w:tcPr>
          <w:p>
            <w:pPr>
              <w:spacing w:after="0"/>
            </w:pPr>
            <w:r>
              <w:rPr>
                <w:rFonts w:ascii="Calibri" w:hAnsi="Calibri"/>
                <w:b w:val="0"/>
                <w:color w:val="1E293B"/>
                <w:sz w:val="19"/>
              </w:rPr>
              <w:t>Quan hệ &amp; thời gian</w:t>
            </w:r>
          </w:p>
        </w:tc>
        <w:tc>
          <w:tcPr>
            <w:tcW w:type="dxa" w:w="3650"/>
          </w:tcPr>
          <w:p>
            <w:pPr>
              <w:spacing w:after="0"/>
            </w:pPr>
            <w:r>
              <w:rPr>
                <w:rFonts w:ascii="Calibri" w:hAnsi="Calibri"/>
                <w:b w:val="0"/>
                <w:color w:val="1E293B"/>
                <w:sz w:val="19"/>
              </w:rPr>
              <w:t>Relationship, RelationshipHistory, Chapter, Scene, Event, EventImpact</w:t>
            </w:r>
          </w:p>
        </w:tc>
        <w:tc>
          <w:tcPr>
            <w:tcW w:type="dxa" w:w="4210"/>
          </w:tcPr>
          <w:p>
            <w:pPr>
              <w:spacing w:after="0"/>
            </w:pPr>
            <w:r>
              <w:rPr>
                <w:rFonts w:ascii="Calibri" w:hAnsi="Calibri"/>
                <w:b w:val="0"/>
                <w:color w:val="1E293B"/>
                <w:sz w:val="19"/>
              </w:rPr>
              <w:t>Giữ tiến triển quan hệ và timeline; tránh reset trạng thái hoặc nhảy cóc.</w:t>
            </w:r>
          </w:p>
        </w:tc>
      </w:tr>
      <w:tr>
        <w:tc>
          <w:tcPr>
            <w:tcW w:type="dxa" w:w="1500"/>
          </w:tcPr>
          <w:p>
            <w:pPr>
              <w:spacing w:after="0"/>
            </w:pPr>
            <w:r>
              <w:rPr>
                <w:rFonts w:ascii="Calibri" w:hAnsi="Calibri"/>
                <w:b w:val="0"/>
                <w:color w:val="1E293B"/>
                <w:sz w:val="19"/>
              </w:rPr>
              <w:t>World knowledge</w:t>
            </w:r>
          </w:p>
        </w:tc>
        <w:tc>
          <w:tcPr>
            <w:tcW w:type="dxa" w:w="3650"/>
          </w:tcPr>
          <w:p>
            <w:pPr>
              <w:spacing w:after="0"/>
            </w:pPr>
            <w:r>
              <w:rPr>
                <w:rFonts w:ascii="Calibri" w:hAnsi="Calibri"/>
                <w:b w:val="0"/>
                <w:color w:val="1E293B"/>
                <w:sz w:val="19"/>
              </w:rPr>
              <w:t>LoreEntry, Secret, KnowledgeTracking, PlotThread</w:t>
            </w:r>
          </w:p>
        </w:tc>
        <w:tc>
          <w:tcPr>
            <w:tcW w:type="dxa" w:w="4210"/>
          </w:tcPr>
          <w:p>
            <w:pPr>
              <w:spacing w:after="0"/>
            </w:pPr>
            <w:r>
              <w:rPr>
                <w:rFonts w:ascii="Calibri" w:hAnsi="Calibri"/>
                <w:b w:val="0"/>
                <w:color w:val="1E293B"/>
                <w:sz w:val="19"/>
              </w:rPr>
              <w:t>Ràng buộc lore và ai biết bí mật nào; giữ unresolved thread.</w:t>
            </w:r>
          </w:p>
        </w:tc>
      </w:tr>
      <w:tr>
        <w:tc>
          <w:tcPr>
            <w:tcW w:type="dxa" w:w="1500"/>
          </w:tcPr>
          <w:p>
            <w:pPr>
              <w:spacing w:after="0"/>
            </w:pPr>
            <w:r>
              <w:rPr>
                <w:rFonts w:ascii="Calibri" w:hAnsi="Calibri"/>
                <w:b w:val="0"/>
                <w:color w:val="1E293B"/>
                <w:sz w:val="19"/>
              </w:rPr>
              <w:t>Recall</w:t>
            </w:r>
          </w:p>
        </w:tc>
        <w:tc>
          <w:tcPr>
            <w:tcW w:type="dxa" w:w="3650"/>
          </w:tcPr>
          <w:p>
            <w:pPr>
              <w:spacing w:after="0"/>
            </w:pPr>
            <w:r>
              <w:rPr>
                <w:rFonts w:ascii="Calibri" w:hAnsi="Calibri"/>
                <w:b w:val="0"/>
                <w:color w:val="1E293B"/>
                <w:sz w:val="19"/>
              </w:rPr>
              <w:t>Memory, Embedding</w:t>
            </w:r>
          </w:p>
        </w:tc>
        <w:tc>
          <w:tcPr>
            <w:tcW w:type="dxa" w:w="4210"/>
          </w:tcPr>
          <w:p>
            <w:pPr>
              <w:spacing w:after="0"/>
            </w:pPr>
            <w:r>
              <w:rPr>
                <w:rFonts w:ascii="Calibri" w:hAnsi="Calibri"/>
                <w:b w:val="0"/>
                <w:color w:val="1E293B"/>
                <w:sz w:val="19"/>
              </w:rPr>
              <w:t>Fact/sự kiện tóm tắt với salience, emotional weight, entity metadata và vector optional.</w:t>
            </w:r>
          </w:p>
        </w:tc>
      </w:tr>
      <w:tr>
        <w:tc>
          <w:tcPr>
            <w:tcW w:type="dxa" w:w="1500"/>
          </w:tcPr>
          <w:p>
            <w:pPr>
              <w:spacing w:after="0"/>
            </w:pPr>
            <w:r>
              <w:rPr>
                <w:rFonts w:ascii="Calibri" w:hAnsi="Calibri"/>
                <w:b w:val="0"/>
                <w:color w:val="1E293B"/>
                <w:sz w:val="19"/>
              </w:rPr>
              <w:t>Workflow</w:t>
            </w:r>
          </w:p>
        </w:tc>
        <w:tc>
          <w:tcPr>
            <w:tcW w:type="dxa" w:w="3650"/>
          </w:tcPr>
          <w:p>
            <w:pPr>
              <w:spacing w:after="0"/>
            </w:pPr>
            <w:r>
              <w:rPr>
                <w:rFonts w:ascii="Calibri" w:hAnsi="Calibri"/>
                <w:b w:val="0"/>
                <w:color w:val="1E293B"/>
                <w:sz w:val="19"/>
              </w:rPr>
              <w:t>GenerationRun, GenerationJob, DraftVersion, CanonChangeProposal, ContinuityIssue, AuditLog</w:t>
            </w:r>
          </w:p>
        </w:tc>
        <w:tc>
          <w:tcPr>
            <w:tcW w:type="dxa" w:w="4210"/>
          </w:tcPr>
          <w:p>
            <w:pPr>
              <w:spacing w:after="0"/>
            </w:pPr>
            <w:r>
              <w:rPr>
                <w:rFonts w:ascii="Calibri" w:hAnsi="Calibri"/>
                <w:b w:val="0"/>
                <w:color w:val="1E293B"/>
                <w:sz w:val="19"/>
              </w:rPr>
              <w:t>Lưu prompt/output/usage, trạng thái job, draft phiên bản, cảnh báo, đề xuất và dấu vết review.</w:t>
            </w:r>
          </w:p>
        </w:tc>
      </w:tr>
    </w:tbl>
    <w:p>
      <w:pPr>
        <w:spacing w:after="40"/>
      </w:pPr>
    </w:p>
    <w:p>
      <w:pPr>
        <w:pStyle w:val="ListBullet"/>
        <w:spacing w:after="60" w:line="300" w:lineRule="auto"/>
      </w:pPr>
      <w:r>
        <w:rPr>
          <w:rFonts w:ascii="Calibri" w:hAnsi="Calibri"/>
          <w:b w:val="0"/>
          <w:color w:val="1E293B"/>
          <w:sz w:val="21"/>
        </w:rPr>
        <w:t>Canon quan hệ được ưu tiên hơn retrieved memory: prompt system ghi rõ relational canon là authoritative, memory chỉ là supporting recall.</w:t>
      </w:r>
    </w:p>
    <w:p>
      <w:pPr>
        <w:pStyle w:val="ListBullet"/>
        <w:spacing w:after="60" w:line="300" w:lineRule="auto"/>
      </w:pPr>
      <w:r>
        <w:rPr>
          <w:rFonts w:ascii="Calibri" w:hAnsi="Calibri"/>
          <w:b w:val="0"/>
          <w:color w:val="1E293B"/>
          <w:sz w:val="21"/>
        </w:rPr>
        <w:t>Draft chưa tự động là canon trong flow job: extract sau generation tạo proposal; tác giả phải accept/reject.</w:t>
      </w:r>
    </w:p>
    <w:p>
      <w:pPr>
        <w:pStyle w:val="ListBullet"/>
        <w:spacing w:after="60" w:line="300" w:lineRule="auto"/>
      </w:pPr>
      <w:r>
        <w:rPr>
          <w:rFonts w:ascii="Calibri" w:hAnsi="Calibri"/>
          <w:b w:val="0"/>
          <w:color w:val="1E293B"/>
          <w:sz w:val="21"/>
        </w:rPr>
        <w:t>Secret được truyền vào context theo cờ includeSecrets; UI mặc định “Public canon only”, tức không include secret nếu tác giả không bật.</w:t>
      </w:r>
    </w:p>
    <w:p>
      <w:pPr>
        <w:pStyle w:val="Heading1"/>
        <w:keepNext/>
      </w:pPr>
      <w:r>
        <w:rPr>
          <w:rFonts w:ascii="Calibri" w:hAnsi="Calibri"/>
          <w:b/>
          <w:color w:val="2E74B5"/>
          <w:sz w:val="32"/>
        </w:rPr>
        <w:t>4. Flow cơ bản của người dùng</w:t>
      </w:r>
    </w:p>
    <w:p>
      <w:pPr>
        <w:spacing w:before="0" w:after="120" w:line="300" w:lineRule="auto"/>
      </w:pPr>
      <w:r>
        <w:rPr>
          <w:rFonts w:ascii="Calibri" w:hAnsi="Calibri"/>
          <w:b w:val="0"/>
          <w:i w:val="0"/>
          <w:color w:val="1E293B"/>
          <w:sz w:val="22"/>
        </w:rPr>
        <w:t>Flow đang được UI chính sử dụng là generation job. Giao diện tạo job, khởi phát route /run không chờ kết quả để người dùng tiếp tục làm việc, rồi poll danh sách job mỗi 1,8 giây khi có job QUEUED/RUNNING. Worker riêng cũng poll hàng đợi DB mỗi 5 giây; cả hai cạnh tranh an toàn nhờ claim nguyên tử.</w:t>
      </w:r>
    </w:p>
    <w:p>
      <w:r>
        <w:drawing>
          <wp:inline xmlns:a="http://schemas.openxmlformats.org/drawingml/2006/main" xmlns:pic="http://schemas.openxmlformats.org/drawingml/2006/picture">
            <wp:extent cx="6126480" cy="3635045"/>
            <wp:docPr id="2" name="Picture 2"/>
            <wp:cNvGraphicFramePr>
              <a:graphicFrameLocks noChangeAspect="1"/>
            </wp:cNvGraphicFramePr>
            <a:graphic>
              <a:graphicData uri="http://schemas.openxmlformats.org/drawingml/2006/picture">
                <pic:pic>
                  <pic:nvPicPr>
                    <pic:cNvPr id="0" name="job_flow.png"/>
                    <pic:cNvPicPr/>
                  </pic:nvPicPr>
                  <pic:blipFill>
                    <a:blip r:embed="rId12"/>
                    <a:stretch>
                      <a:fillRect/>
                    </a:stretch>
                  </pic:blipFill>
                  <pic:spPr>
                    <a:xfrm>
                      <a:off x="0" y="0"/>
                      <a:ext cx="6126480" cy="3635045"/>
                    </a:xfrm>
                    <a:prstGeom prst="rect"/>
                  </pic:spPr>
                </pic:pic>
              </a:graphicData>
            </a:graphic>
          </wp:inline>
        </w:drawing>
      </w:r>
    </w:p>
    <w:p>
      <w:pPr>
        <w:jc w:val="center"/>
      </w:pPr>
      <w:r>
        <w:rPr>
          <w:rFonts w:ascii="Calibri" w:hAnsi="Calibri"/>
          <w:b w:val="0"/>
          <w:color w:val="52616B"/>
          <w:sz w:val="18"/>
        </w:rPr>
        <w:t>Sơ đồ 2 — Flow job và điểm review của con người.</w:t>
      </w:r>
    </w:p>
    <w:p>
      <w:pPr>
        <w:pStyle w:val="Heading2"/>
        <w:keepNext/>
      </w:pPr>
      <w:r>
        <w:rPr>
          <w:rFonts w:ascii="Calibri" w:hAnsi="Calibri"/>
          <w:b/>
          <w:color w:val="2E74B5"/>
          <w:sz w:val="26"/>
        </w:rPr>
        <w:t>4.1 Chi tiết các bước</w:t>
      </w:r>
    </w:p>
    <w:tbl>
      <w:tblPr>
        <w:tblStyle w:val="TableGrid"/>
        <w:tblW w:type="dxa" w:w="9360"/>
        <w:jc w:val="left"/>
        <w:tblLayout w:type="fixed"/>
        <w:tblLook w:firstColumn="1" w:firstRow="1" w:lastColumn="0" w:lastRow="0" w:noHBand="0" w:noVBand="1" w:val="04A0"/>
        <w:tblInd w:w="120" w:type="dxa"/>
      </w:tblPr>
      <w:tblGrid>
        <w:gridCol w:w="800"/>
        <w:gridCol w:w="4750"/>
        <w:gridCol w:w="3810"/>
      </w:tblGrid>
      <w:tr>
        <w:tc>
          <w:tcPr>
            <w:tcW w:type="dxa" w:w="800"/>
            <w:tcMar>
              <w:top w:w="80" w:type="dxa"/>
              <w:start w:w="120" w:type="dxa"/>
              <w:bottom w:w="80" w:type="dxa"/>
              <w:end w:w="120" w:type="dxa"/>
            </w:tcMar>
            <w:vAlign w:val="center"/>
            <w:shd w:fill="E8EEF5"/>
          </w:tcPr>
          <w:p>
            <w:pPr>
              <w:spacing w:after="0"/>
            </w:pPr>
            <w:r>
              <w:rPr>
                <w:rFonts w:ascii="Calibri" w:hAnsi="Calibri"/>
                <w:b/>
                <w:color w:val="0B2545"/>
                <w:sz w:val="20"/>
              </w:rPr>
              <w:t>Bước</w:t>
            </w:r>
          </w:p>
        </w:tc>
        <w:tc>
          <w:tcPr>
            <w:tcW w:type="dxa" w:w="4750"/>
            <w:tcMar>
              <w:top w:w="80" w:type="dxa"/>
              <w:start w:w="120" w:type="dxa"/>
              <w:bottom w:w="80" w:type="dxa"/>
              <w:end w:w="120" w:type="dxa"/>
            </w:tcMar>
            <w:vAlign w:val="center"/>
            <w:shd w:fill="E8EEF5"/>
          </w:tcPr>
          <w:p>
            <w:pPr>
              <w:spacing w:after="0"/>
            </w:pPr>
            <w:r>
              <w:rPr>
                <w:rFonts w:ascii="Calibri" w:hAnsi="Calibri"/>
                <w:b/>
                <w:color w:val="0B2545"/>
                <w:sz w:val="20"/>
              </w:rPr>
              <w:t>Xử lý</w:t>
            </w:r>
          </w:p>
        </w:tc>
        <w:tc>
          <w:tcPr>
            <w:tcW w:type="dxa" w:w="3810"/>
            <w:tcMar>
              <w:top w:w="80" w:type="dxa"/>
              <w:start w:w="120" w:type="dxa"/>
              <w:bottom w:w="80" w:type="dxa"/>
              <w:end w:w="120" w:type="dxa"/>
            </w:tcMar>
            <w:vAlign w:val="center"/>
            <w:shd w:fill="E8EEF5"/>
          </w:tcPr>
          <w:p>
            <w:pPr>
              <w:spacing w:after="0"/>
            </w:pPr>
            <w:r>
              <w:rPr>
                <w:rFonts w:ascii="Calibri" w:hAnsi="Calibri"/>
                <w:b/>
                <w:color w:val="0B2545"/>
                <w:sz w:val="20"/>
              </w:rPr>
              <w:t>Kết quả lưu</w:t>
            </w:r>
          </w:p>
        </w:tc>
      </w:tr>
      <w:tr>
        <w:tc>
          <w:tcPr>
            <w:tcW w:type="dxa" w:w="800"/>
          </w:tcPr>
          <w:p>
            <w:pPr>
              <w:spacing w:after="0"/>
            </w:pPr>
            <w:r>
              <w:rPr>
                <w:rFonts w:ascii="Calibri" w:hAnsi="Calibri"/>
                <w:b w:val="0"/>
                <w:color w:val="1E293B"/>
                <w:sz w:val="19"/>
              </w:rPr>
              <w:t>1. Submit</w:t>
            </w:r>
          </w:p>
        </w:tc>
        <w:tc>
          <w:tcPr>
            <w:tcW w:type="dxa" w:w="4750"/>
          </w:tcPr>
          <w:p>
            <w:pPr>
              <w:spacing w:after="0"/>
            </w:pPr>
            <w:r>
              <w:rPr>
                <w:rFonts w:ascii="Calibri" w:hAnsi="Calibri"/>
                <w:b w:val="0"/>
                <w:color w:val="1E293B"/>
                <w:sz w:val="19"/>
              </w:rPr>
              <w:t>UI gửi storyId, goal, chapter, nhân vật active, maturityMode, includeSecrets, idempotencyKey. API validate Zod + ownership.</w:t>
            </w:r>
          </w:p>
        </w:tc>
        <w:tc>
          <w:tcPr>
            <w:tcW w:type="dxa" w:w="3810"/>
          </w:tcPr>
          <w:p>
            <w:pPr>
              <w:spacing w:after="0"/>
            </w:pPr>
            <w:r>
              <w:rPr>
                <w:rFonts w:ascii="Calibri" w:hAnsi="Calibri"/>
                <w:b w:val="0"/>
                <w:color w:val="1E293B"/>
                <w:sz w:val="19"/>
              </w:rPr>
              <w:t>generation_jobs ở trạng thái QUEUED; audit log.</w:t>
            </w:r>
          </w:p>
        </w:tc>
      </w:tr>
      <w:tr>
        <w:tc>
          <w:tcPr>
            <w:tcW w:type="dxa" w:w="800"/>
          </w:tcPr>
          <w:p>
            <w:pPr>
              <w:spacing w:after="0"/>
            </w:pPr>
            <w:r>
              <w:rPr>
                <w:rFonts w:ascii="Calibri" w:hAnsi="Calibri"/>
                <w:b w:val="0"/>
                <w:color w:val="1E293B"/>
                <w:sz w:val="19"/>
              </w:rPr>
              <w:t>2. Preflight</w:t>
            </w:r>
          </w:p>
        </w:tc>
        <w:tc>
          <w:tcPr>
            <w:tcW w:type="dxa" w:w="4750"/>
          </w:tcPr>
          <w:p>
            <w:pPr>
              <w:spacing w:after="0"/>
            </w:pPr>
            <w:r>
              <w:rPr>
                <w:rFonts w:ascii="Calibri" w:hAnsi="Calibri"/>
                <w:b w:val="0"/>
                <w:color w:val="1E293B"/>
                <w:sz w:val="19"/>
              </w:rPr>
              <w:t>Kiểm tra story/chapter/character scope; mature mode kiểm tra policy và adult confirmation cho cast được chọn.</w:t>
            </w:r>
          </w:p>
        </w:tc>
        <w:tc>
          <w:tcPr>
            <w:tcW w:type="dxa" w:w="3810"/>
          </w:tcPr>
          <w:p>
            <w:pPr>
              <w:spacing w:after="0"/>
            </w:pPr>
            <w:r>
              <w:rPr>
                <w:rFonts w:ascii="Calibri" w:hAnsi="Calibri"/>
                <w:b w:val="0"/>
                <w:color w:val="1E293B"/>
                <w:sz w:val="19"/>
              </w:rPr>
              <w:t>Lỗi 4xx/422 nếu scope hay điều kiện mature không hợp lệ.</w:t>
            </w:r>
          </w:p>
        </w:tc>
      </w:tr>
      <w:tr>
        <w:tc>
          <w:tcPr>
            <w:tcW w:type="dxa" w:w="800"/>
          </w:tcPr>
          <w:p>
            <w:pPr>
              <w:spacing w:after="0"/>
            </w:pPr>
            <w:r>
              <w:rPr>
                <w:rFonts w:ascii="Calibri" w:hAnsi="Calibri"/>
                <w:b w:val="0"/>
                <w:color w:val="1E293B"/>
                <w:sz w:val="19"/>
              </w:rPr>
              <w:t>3. Claim</w:t>
            </w:r>
          </w:p>
        </w:tc>
        <w:tc>
          <w:tcPr>
            <w:tcW w:type="dxa" w:w="4750"/>
          </w:tcPr>
          <w:p>
            <w:pPr>
              <w:spacing w:after="0"/>
            </w:pPr>
            <w:r>
              <w:rPr>
                <w:rFonts w:ascii="Calibri" w:hAnsi="Calibri"/>
                <w:b w:val="0"/>
                <w:color w:val="1E293B"/>
                <w:sz w:val="19"/>
              </w:rPr>
              <w:t>executeGenerationJob dùng updateMany với status QUEUED/RETRYING để chỉ một executor chuyển sang RUNNING.</w:t>
            </w:r>
          </w:p>
        </w:tc>
        <w:tc>
          <w:tcPr>
            <w:tcW w:type="dxa" w:w="3810"/>
          </w:tcPr>
          <w:p>
            <w:pPr>
              <w:spacing w:after="0"/>
            </w:pPr>
            <w:r>
              <w:rPr>
                <w:rFonts w:ascii="Calibri" w:hAnsi="Calibri"/>
                <w:b w:val="0"/>
                <w:color w:val="1E293B"/>
                <w:sz w:val="19"/>
              </w:rPr>
              <w:t>stage RETRIEVING_CONTEXT, progress 8, attemptCount tăng.</w:t>
            </w:r>
          </w:p>
        </w:tc>
      </w:tr>
      <w:tr>
        <w:tc>
          <w:tcPr>
            <w:tcW w:type="dxa" w:w="800"/>
          </w:tcPr>
          <w:p>
            <w:pPr>
              <w:spacing w:after="0"/>
            </w:pPr>
            <w:r>
              <w:rPr>
                <w:rFonts w:ascii="Calibri" w:hAnsi="Calibri"/>
                <w:b w:val="0"/>
                <w:color w:val="1E293B"/>
                <w:sz w:val="19"/>
              </w:rPr>
              <w:t>4. Retrieve</w:t>
            </w:r>
          </w:p>
        </w:tc>
        <w:tc>
          <w:tcPr>
            <w:tcW w:type="dxa" w:w="4750"/>
          </w:tcPr>
          <w:p>
            <w:pPr>
              <w:spacing w:after="0"/>
            </w:pPr>
            <w:r>
              <w:rPr>
                <w:rFonts w:ascii="Calibri" w:hAnsi="Calibri"/>
                <w:b w:val="0"/>
                <w:color w:val="1E293B"/>
                <w:sz w:val="19"/>
              </w:rPr>
              <w:t>Tải canon và memory theo goal; includeSecrets mặc định false trong job. Context được snapshot.</w:t>
            </w:r>
          </w:p>
        </w:tc>
        <w:tc>
          <w:tcPr>
            <w:tcW w:type="dxa" w:w="3810"/>
          </w:tcPr>
          <w:p>
            <w:pPr>
              <w:spacing w:after="0"/>
            </w:pPr>
            <w:r>
              <w:rPr>
                <w:rFonts w:ascii="Calibri" w:hAnsi="Calibri"/>
                <w:b w:val="0"/>
                <w:color w:val="1E293B"/>
                <w:sz w:val="19"/>
              </w:rPr>
              <w:t>contextSnapshot trên job.</w:t>
            </w:r>
          </w:p>
        </w:tc>
      </w:tr>
      <w:tr>
        <w:tc>
          <w:tcPr>
            <w:tcW w:type="dxa" w:w="800"/>
          </w:tcPr>
          <w:p>
            <w:pPr>
              <w:spacing w:after="0"/>
            </w:pPr>
            <w:r>
              <w:rPr>
                <w:rFonts w:ascii="Calibri" w:hAnsi="Calibri"/>
                <w:b w:val="0"/>
                <w:color w:val="1E293B"/>
                <w:sz w:val="19"/>
              </w:rPr>
              <w:t>5. Generate</w:t>
            </w:r>
          </w:p>
        </w:tc>
        <w:tc>
          <w:tcPr>
            <w:tcW w:type="dxa" w:w="4750"/>
          </w:tcPr>
          <w:p>
            <w:pPr>
              <w:spacing w:after="0"/>
            </w:pPr>
            <w:r>
              <w:rPr>
                <w:rFonts w:ascii="Calibri" w:hAnsi="Calibri"/>
                <w:b w:val="0"/>
                <w:color w:val="1E293B"/>
                <w:sz w:val="19"/>
              </w:rPr>
              <w:t>Build prompt; tạo GenerationRun; gọi model; lưu draft thành DraftVersion.</w:t>
            </w:r>
          </w:p>
        </w:tc>
        <w:tc>
          <w:tcPr>
            <w:tcW w:type="dxa" w:w="3810"/>
          </w:tcPr>
          <w:p>
            <w:pPr>
              <w:spacing w:after="0"/>
            </w:pPr>
            <w:r>
              <w:rPr>
                <w:rFonts w:ascii="Calibri" w:hAnsi="Calibri"/>
                <w:b w:val="0"/>
                <w:color w:val="1E293B"/>
                <w:sz w:val="19"/>
              </w:rPr>
              <w:t>prompt, output, model và token usage.</w:t>
            </w:r>
          </w:p>
        </w:tc>
      </w:tr>
      <w:tr>
        <w:tc>
          <w:tcPr>
            <w:tcW w:type="dxa" w:w="800"/>
          </w:tcPr>
          <w:p>
            <w:pPr>
              <w:spacing w:after="0"/>
            </w:pPr>
            <w:r>
              <w:rPr>
                <w:rFonts w:ascii="Calibri" w:hAnsi="Calibri"/>
                <w:b w:val="0"/>
                <w:color w:val="1E293B"/>
                <w:sz w:val="19"/>
              </w:rPr>
              <w:t>6. Validate</w:t>
            </w:r>
          </w:p>
        </w:tc>
        <w:tc>
          <w:tcPr>
            <w:tcW w:type="dxa" w:w="4750"/>
          </w:tcPr>
          <w:p>
            <w:pPr>
              <w:spacing w:after="0"/>
            </w:pPr>
            <w:r>
              <w:rPr>
                <w:rFonts w:ascii="Calibri" w:hAnsi="Calibri"/>
                <w:b w:val="0"/>
                <w:color w:val="1E293B"/>
                <w:sz w:val="19"/>
              </w:rPr>
              <w:t>Rule-based + LLM continuity review. Sau đó memory extraction JSON; các thay đổi tạo CanonChangeProposal.</w:t>
            </w:r>
          </w:p>
        </w:tc>
        <w:tc>
          <w:tcPr>
            <w:tcW w:type="dxa" w:w="3810"/>
          </w:tcPr>
          <w:p>
            <w:pPr>
              <w:spacing w:after="0"/>
            </w:pPr>
            <w:r>
              <w:rPr>
                <w:rFonts w:ascii="Calibri" w:hAnsi="Calibri"/>
                <w:b w:val="0"/>
                <w:color w:val="1E293B"/>
                <w:sz w:val="19"/>
              </w:rPr>
              <w:t>continuity_issues, canon_change_proposals.</w:t>
            </w:r>
          </w:p>
        </w:tc>
      </w:tr>
      <w:tr>
        <w:tc>
          <w:tcPr>
            <w:tcW w:type="dxa" w:w="800"/>
          </w:tcPr>
          <w:p>
            <w:pPr>
              <w:spacing w:after="0"/>
            </w:pPr>
            <w:r>
              <w:rPr>
                <w:rFonts w:ascii="Calibri" w:hAnsi="Calibri"/>
                <w:b w:val="0"/>
                <w:color w:val="1E293B"/>
                <w:sz w:val="19"/>
              </w:rPr>
              <w:t>7. Review</w:t>
            </w:r>
          </w:p>
        </w:tc>
        <w:tc>
          <w:tcPr>
            <w:tcW w:type="dxa" w:w="4750"/>
          </w:tcPr>
          <w:p>
            <w:pPr>
              <w:spacing w:after="0"/>
            </w:pPr>
            <w:r>
              <w:rPr>
                <w:rFonts w:ascii="Calibri" w:hAnsi="Calibri"/>
                <w:b w:val="0"/>
                <w:color w:val="1E293B"/>
                <w:sz w:val="19"/>
              </w:rPr>
              <w:t>Job READY_FOR_REVIEW; tác giả sửa/accept draft và review proposal.</w:t>
            </w:r>
          </w:p>
        </w:tc>
        <w:tc>
          <w:tcPr>
            <w:tcW w:type="dxa" w:w="3810"/>
          </w:tcPr>
          <w:p>
            <w:pPr>
              <w:spacing w:after="0"/>
            </w:pPr>
            <w:r>
              <w:rPr>
                <w:rFonts w:ascii="Calibri" w:hAnsi="Calibri"/>
                <w:b w:val="0"/>
                <w:color w:val="1E293B"/>
                <w:sz w:val="19"/>
              </w:rPr>
              <w:t>Canon chỉ thay đổi khi proposal được duyệt.</w:t>
            </w:r>
          </w:p>
        </w:tc>
      </w:tr>
    </w:tbl>
    <w:p>
      <w:pPr>
        <w:spacing w:after="40"/>
      </w:pPr>
    </w:p>
    <w:p>
      <w:pPr>
        <w:pStyle w:val="Heading1"/>
        <w:keepNext/>
      </w:pPr>
      <w:r>
        <w:rPr>
          <w:rFonts w:ascii="Calibri" w:hAnsi="Calibri"/>
          <w:b/>
          <w:color w:val="2E74B5"/>
          <w:sz w:val="32"/>
        </w:rPr>
        <w:t>5. Cách gọi model</w:t>
      </w:r>
    </w:p>
    <w:p>
      <w:pPr>
        <w:pStyle w:val="Heading2"/>
        <w:keepNext/>
      </w:pPr>
      <w:r>
        <w:rPr>
          <w:rFonts w:ascii="Calibri" w:hAnsi="Calibri"/>
          <w:b/>
          <w:color w:val="2E74B5"/>
          <w:sz w:val="26"/>
        </w:rPr>
        <w:t>5.1 Adapter và cấu hình</w:t>
      </w:r>
    </w:p>
    <w:p>
      <w:pPr>
        <w:spacing w:before="0" w:after="120" w:line="300" w:lineRule="auto"/>
      </w:pPr>
      <w:r>
        <w:rPr>
          <w:rFonts w:ascii="Calibri" w:hAnsi="Calibri"/>
          <w:b w:val="0"/>
          <w:i w:val="0"/>
          <w:color w:val="1E293B"/>
          <w:sz w:val="22"/>
        </w:rPr>
        <w:t>Tất cả LLM call đi qua lib/ai/provider.ts và OpenRouterProvider ở lib/ai/openrouter.ts. Provider hiện bị cố định AI_PROVIDER=openrouter; OpenRouter API key được đọc server-side. Request gọi POST {OPENROUTER_BASE_URL}/chat/completions với Authorization Bearer, model và messages. Nếu service không truyền messages, adapter đặt toàn bộ prompt vào một message role=user.</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E8EEF5"/>
          </w:tcPr>
          <w:p>
            <w:pPr>
              <w:spacing w:after="0"/>
            </w:pPr>
            <w:r>
              <w:rPr>
                <w:rFonts w:ascii="Calibri" w:hAnsi="Calibri"/>
                <w:b/>
                <w:color w:val="0B2545"/>
                <w:sz w:val="20"/>
              </w:rPr>
              <w:t>Thuộc tính</w:t>
            </w:r>
          </w:p>
        </w:tc>
        <w:tc>
          <w:tcPr>
            <w:tcW w:type="dxa" w:w="6860"/>
            <w:tcMar>
              <w:top w:w="80" w:type="dxa"/>
              <w:start w:w="120" w:type="dxa"/>
              <w:bottom w:w="80" w:type="dxa"/>
              <w:end w:w="120" w:type="dxa"/>
            </w:tcMar>
            <w:vAlign w:val="center"/>
            <w:shd w:fill="E8EEF5"/>
          </w:tcPr>
          <w:p>
            <w:pPr>
              <w:spacing w:after="0"/>
            </w:pPr>
            <w:r>
              <w:rPr>
                <w:rFonts w:ascii="Calibri" w:hAnsi="Calibri"/>
                <w:b/>
                <w:color w:val="0B2545"/>
                <w:sz w:val="20"/>
              </w:rPr>
              <w:t>Giá trị hiện tại</w:t>
            </w:r>
          </w:p>
        </w:tc>
      </w:tr>
      <w:tr>
        <w:tc>
          <w:tcPr>
            <w:tcW w:type="dxa" w:w="2500"/>
          </w:tcPr>
          <w:p>
            <w:pPr>
              <w:spacing w:after="0"/>
            </w:pPr>
            <w:r>
              <w:rPr>
                <w:rFonts w:ascii="Calibri" w:hAnsi="Calibri"/>
                <w:b w:val="0"/>
                <w:color w:val="1E293B"/>
                <w:sz w:val="19"/>
              </w:rPr>
              <w:t>Model sinh mặc định</w:t>
            </w:r>
          </w:p>
        </w:tc>
        <w:tc>
          <w:tcPr>
            <w:tcW w:type="dxa" w:w="6860"/>
          </w:tcPr>
          <w:p>
            <w:pPr>
              <w:spacing w:after="0"/>
            </w:pPr>
            <w:r>
              <w:rPr>
                <w:rFonts w:ascii="Calibri" w:hAnsi="Calibri"/>
                <w:b w:val="0"/>
                <w:color w:val="1E293B"/>
                <w:sz w:val="19"/>
              </w:rPr>
              <w:t>qwen/qwen-2.5-72b-instruct; có thể override bằng GENERATION_MODEL.</w:t>
            </w:r>
          </w:p>
        </w:tc>
      </w:tr>
      <w:tr>
        <w:tc>
          <w:tcPr>
            <w:tcW w:type="dxa" w:w="2500"/>
          </w:tcPr>
          <w:p>
            <w:pPr>
              <w:spacing w:after="0"/>
            </w:pPr>
            <w:r>
              <w:rPr>
                <w:rFonts w:ascii="Calibri" w:hAnsi="Calibri"/>
                <w:b w:val="0"/>
                <w:color w:val="1E293B"/>
                <w:sz w:val="19"/>
              </w:rPr>
              <w:t>Base URL</w:t>
            </w:r>
          </w:p>
        </w:tc>
        <w:tc>
          <w:tcPr>
            <w:tcW w:type="dxa" w:w="6860"/>
          </w:tcPr>
          <w:p>
            <w:pPr>
              <w:spacing w:after="0"/>
            </w:pPr>
            <w:r>
              <w:rPr>
                <w:rFonts w:ascii="Calibri" w:hAnsi="Calibri"/>
                <w:b w:val="0"/>
                <w:color w:val="1E293B"/>
                <w:sz w:val="19"/>
              </w:rPr>
              <w:t>https://openrouter.ai/api/v1; có thể override OPENROUTER_BASE_URL.</w:t>
            </w:r>
          </w:p>
        </w:tc>
      </w:tr>
      <w:tr>
        <w:tc>
          <w:tcPr>
            <w:tcW w:type="dxa" w:w="2500"/>
          </w:tcPr>
          <w:p>
            <w:pPr>
              <w:spacing w:after="0"/>
            </w:pPr>
            <w:r>
              <w:rPr>
                <w:rFonts w:ascii="Calibri" w:hAnsi="Calibri"/>
                <w:b w:val="0"/>
                <w:color w:val="1E293B"/>
                <w:sz w:val="19"/>
              </w:rPr>
              <w:t>Sinh prose</w:t>
            </w:r>
          </w:p>
        </w:tc>
        <w:tc>
          <w:tcPr>
            <w:tcW w:type="dxa" w:w="6860"/>
          </w:tcPr>
          <w:p>
            <w:pPr>
              <w:spacing w:after="0"/>
            </w:pPr>
            <w:r>
              <w:rPr>
                <w:rFonts w:ascii="Calibri" w:hAnsi="Calibri"/>
                <w:b w:val="0"/>
                <w:color w:val="1E293B"/>
                <w:sz w:val="19"/>
              </w:rPr>
              <w:t>temperature 0.75, top_p 0.9, max_tokens 4000, timeout 60 giây, retries 2.</w:t>
            </w:r>
          </w:p>
        </w:tc>
      </w:tr>
      <w:tr>
        <w:tc>
          <w:tcPr>
            <w:tcW w:type="dxa" w:w="2500"/>
          </w:tcPr>
          <w:p>
            <w:pPr>
              <w:spacing w:after="0"/>
            </w:pPr>
            <w:r>
              <w:rPr>
                <w:rFonts w:ascii="Calibri" w:hAnsi="Calibri"/>
                <w:b w:val="0"/>
                <w:color w:val="1E293B"/>
                <w:sz w:val="19"/>
              </w:rPr>
              <w:t>Task JSON</w:t>
            </w:r>
          </w:p>
        </w:tc>
        <w:tc>
          <w:tcPr>
            <w:tcW w:type="dxa" w:w="6860"/>
          </w:tcPr>
          <w:p>
            <w:pPr>
              <w:spacing w:after="0"/>
            </w:pPr>
            <w:r>
              <w:rPr>
                <w:rFonts w:ascii="Calibri" w:hAnsi="Calibri"/>
                <w:b w:val="0"/>
                <w:color w:val="1E293B"/>
                <w:sz w:val="19"/>
              </w:rPr>
              <w:t>Memory extraction và continuity review dùng response_format { type: json_object }, temperature 0.1, top_p 0.8.</w:t>
            </w:r>
          </w:p>
        </w:tc>
      </w:tr>
      <w:tr>
        <w:tc>
          <w:tcPr>
            <w:tcW w:type="dxa" w:w="2500"/>
          </w:tcPr>
          <w:p>
            <w:pPr>
              <w:spacing w:after="0"/>
            </w:pPr>
            <w:r>
              <w:rPr>
                <w:rFonts w:ascii="Calibri" w:hAnsi="Calibri"/>
                <w:b w:val="0"/>
                <w:color w:val="1E293B"/>
                <w:sz w:val="19"/>
              </w:rPr>
              <w:t>Observability</w:t>
            </w:r>
          </w:p>
        </w:tc>
        <w:tc>
          <w:tcPr>
            <w:tcW w:type="dxa" w:w="6860"/>
          </w:tcPr>
          <w:p>
            <w:pPr>
              <w:spacing w:after="0"/>
            </w:pPr>
            <w:r>
              <w:rPr>
                <w:rFonts w:ascii="Calibri" w:hAnsi="Calibri"/>
                <w:b w:val="0"/>
                <w:color w:val="1E293B"/>
                <w:sz w:val="19"/>
              </w:rPr>
              <w:t>GenerationRun lưu model thực tế, promptTokens, completionTokens, totalTokens, output/status/error.</w:t>
            </w:r>
          </w:p>
        </w:tc>
      </w:tr>
    </w:tbl>
    <w:p>
      <w:pPr>
        <w:spacing w:after="40"/>
      </w:pPr>
    </w:p>
    <w:p>
      <w:pPr>
        <w:pStyle w:val="Heading2"/>
        <w:keepNext/>
      </w:pPr>
      <w:r>
        <w:rPr>
          <w:rFonts w:ascii="Calibri" w:hAnsi="Calibri"/>
          <w:b/>
          <w:color w:val="2E74B5"/>
          <w:sz w:val="26"/>
        </w:rPr>
        <w:t>5.2 Ba loại LLM call</w:t>
      </w:r>
    </w:p>
    <w:tbl>
      <w:tblPr>
        <w:tblStyle w:val="TableGrid"/>
        <w:tblW w:type="dxa" w:w="9360"/>
        <w:jc w:val="left"/>
        <w:tblLayout w:type="fixed"/>
        <w:tblLook w:firstColumn="1" w:firstRow="1" w:lastColumn="0" w:lastRow="0" w:noHBand="0" w:noVBand="1" w:val="04A0"/>
        <w:tblInd w:w="120" w:type="dxa"/>
      </w:tblPr>
      <w:tblGrid>
        <w:gridCol w:w="2000"/>
        <w:gridCol w:w="3400"/>
        <w:gridCol w:w="3960"/>
      </w:tblGrid>
      <w:tr>
        <w:tc>
          <w:tcPr>
            <w:tcW w:type="dxa" w:w="2000"/>
            <w:tcMar>
              <w:top w:w="80" w:type="dxa"/>
              <w:start w:w="120" w:type="dxa"/>
              <w:bottom w:w="80" w:type="dxa"/>
              <w:end w:w="120" w:type="dxa"/>
            </w:tcMar>
            <w:vAlign w:val="center"/>
            <w:shd w:fill="E8EEF5"/>
          </w:tcPr>
          <w:p>
            <w:pPr>
              <w:spacing w:after="0"/>
            </w:pPr>
            <w:r>
              <w:rPr>
                <w:rFonts w:ascii="Calibri" w:hAnsi="Calibri"/>
                <w:b/>
                <w:color w:val="0B2545"/>
                <w:sz w:val="20"/>
              </w:rPr>
              <w:t>Call</w:t>
            </w:r>
          </w:p>
        </w:tc>
        <w:tc>
          <w:tcPr>
            <w:tcW w:type="dxa" w:w="3400"/>
            <w:tcMar>
              <w:top w:w="80" w:type="dxa"/>
              <w:start w:w="120" w:type="dxa"/>
              <w:bottom w:w="80" w:type="dxa"/>
              <w:end w:w="120" w:type="dxa"/>
            </w:tcMar>
            <w:vAlign w:val="center"/>
            <w:shd w:fill="E8EEF5"/>
          </w:tcPr>
          <w:p>
            <w:pPr>
              <w:spacing w:after="0"/>
            </w:pPr>
            <w:r>
              <w:rPr>
                <w:rFonts w:ascii="Calibri" w:hAnsi="Calibri"/>
                <w:b/>
                <w:color w:val="0B2545"/>
                <w:sz w:val="20"/>
              </w:rPr>
              <w:t>Input</w:t>
            </w:r>
          </w:p>
        </w:tc>
        <w:tc>
          <w:tcPr>
            <w:tcW w:type="dxa" w:w="3960"/>
            <w:tcMar>
              <w:top w:w="80" w:type="dxa"/>
              <w:start w:w="120" w:type="dxa"/>
              <w:bottom w:w="80" w:type="dxa"/>
              <w:end w:w="120" w:type="dxa"/>
            </w:tcMar>
            <w:vAlign w:val="center"/>
            <w:shd w:fill="E8EEF5"/>
          </w:tcPr>
          <w:p>
            <w:pPr>
              <w:spacing w:after="0"/>
            </w:pPr>
            <w:r>
              <w:rPr>
                <w:rFonts w:ascii="Calibri" w:hAnsi="Calibri"/>
                <w:b/>
                <w:color w:val="0B2545"/>
                <w:sz w:val="20"/>
              </w:rPr>
              <w:t>Output contract / hậu xử lý</w:t>
            </w:r>
          </w:p>
        </w:tc>
      </w:tr>
      <w:tr>
        <w:tc>
          <w:tcPr>
            <w:tcW w:type="dxa" w:w="2000"/>
          </w:tcPr>
          <w:p>
            <w:pPr>
              <w:spacing w:after="0"/>
            </w:pPr>
            <w:r>
              <w:rPr>
                <w:rFonts w:ascii="Calibri" w:hAnsi="Calibri"/>
                <w:b w:val="0"/>
                <w:color w:val="1E293B"/>
                <w:sz w:val="19"/>
              </w:rPr>
              <w:t>Generation</w:t>
            </w:r>
          </w:p>
        </w:tc>
        <w:tc>
          <w:tcPr>
            <w:tcW w:type="dxa" w:w="3400"/>
          </w:tcPr>
          <w:p>
            <w:pPr>
              <w:spacing w:after="0"/>
            </w:pPr>
            <w:r>
              <w:rPr>
                <w:rFonts w:ascii="Calibri" w:hAnsi="Calibri"/>
                <w:b w:val="0"/>
                <w:color w:val="1E293B"/>
                <w:sz w:val="19"/>
              </w:rPr>
              <w:t>Prompt ghép từ canon, memory và scene/chapter/revision goal.</w:t>
            </w:r>
          </w:p>
        </w:tc>
        <w:tc>
          <w:tcPr>
            <w:tcW w:type="dxa" w:w="3960"/>
          </w:tcPr>
          <w:p>
            <w:pPr>
              <w:spacing w:after="0"/>
            </w:pPr>
            <w:r>
              <w:rPr>
                <w:rFonts w:ascii="Calibri" w:hAnsi="Calibri"/>
                <w:b w:val="0"/>
                <w:color w:val="1E293B"/>
                <w:sz w:val="19"/>
              </w:rPr>
              <w:t>Polished prose only; draft được version hoá, rồi continuity check.</w:t>
            </w:r>
          </w:p>
        </w:tc>
      </w:tr>
      <w:tr>
        <w:tc>
          <w:tcPr>
            <w:tcW w:type="dxa" w:w="2000"/>
          </w:tcPr>
          <w:p>
            <w:pPr>
              <w:spacing w:after="0"/>
            </w:pPr>
            <w:r>
              <w:rPr>
                <w:rFonts w:ascii="Calibri" w:hAnsi="Calibri"/>
                <w:b w:val="0"/>
                <w:color w:val="1E293B"/>
                <w:sz w:val="19"/>
              </w:rPr>
              <w:t>Memory extraction</w:t>
            </w:r>
          </w:p>
        </w:tc>
        <w:tc>
          <w:tcPr>
            <w:tcW w:type="dxa" w:w="3400"/>
          </w:tcPr>
          <w:p>
            <w:pPr>
              <w:spacing w:after="0"/>
            </w:pPr>
            <w:r>
              <w:rPr>
                <w:rFonts w:ascii="Calibri" w:hAnsi="Calibri"/>
                <w:b w:val="0"/>
                <w:color w:val="1E293B"/>
                <w:sz w:val="19"/>
              </w:rPr>
              <w:t>Draft + compact summary của story/characters.</w:t>
            </w:r>
          </w:p>
        </w:tc>
        <w:tc>
          <w:tcPr>
            <w:tcW w:type="dxa" w:w="3960"/>
          </w:tcPr>
          <w:p>
            <w:pPr>
              <w:spacing w:after="0"/>
            </w:pPr>
            <w:r>
              <w:rPr>
                <w:rFonts w:ascii="Calibri" w:hAnsi="Calibri"/>
                <w:b w:val="0"/>
                <w:color w:val="1E293B"/>
                <w:sz w:val="19"/>
              </w:rPr>
              <w:t>JSON memories/events/state changes/...; parse bằng Zod; flow job chuyển thành proposal.</w:t>
            </w:r>
          </w:p>
        </w:tc>
      </w:tr>
      <w:tr>
        <w:tc>
          <w:tcPr>
            <w:tcW w:type="dxa" w:w="2000"/>
          </w:tcPr>
          <w:p>
            <w:pPr>
              <w:spacing w:after="0"/>
            </w:pPr>
            <w:r>
              <w:rPr>
                <w:rFonts w:ascii="Calibri" w:hAnsi="Calibri"/>
                <w:b w:val="0"/>
                <w:color w:val="1E293B"/>
                <w:sz w:val="19"/>
              </w:rPr>
              <w:t>Continuity review</w:t>
            </w:r>
          </w:p>
        </w:tc>
        <w:tc>
          <w:tcPr>
            <w:tcW w:type="dxa" w:w="3400"/>
          </w:tcPr>
          <w:p>
            <w:pPr>
              <w:spacing w:after="0"/>
            </w:pPr>
            <w:r>
              <w:rPr>
                <w:rFonts w:ascii="Calibri" w:hAnsi="Calibri"/>
                <w:b w:val="0"/>
                <w:color w:val="1E293B"/>
                <w:sz w:val="19"/>
              </w:rPr>
              <w:t>Canon context đầy đủ + draft.</w:t>
            </w:r>
          </w:p>
        </w:tc>
        <w:tc>
          <w:tcPr>
            <w:tcW w:type="dxa" w:w="3960"/>
          </w:tcPr>
          <w:p>
            <w:pPr>
              <w:spacing w:after="0"/>
            </w:pPr>
            <w:r>
              <w:rPr>
                <w:rFonts w:ascii="Calibri" w:hAnsi="Calibri"/>
                <w:b w:val="0"/>
                <w:color w:val="1E293B"/>
                <w:sz w:val="19"/>
              </w:rPr>
              <w:t>JSON issues (P0-P3, category, evidence, confidence); merge với deterministic warnings.</w:t>
            </w:r>
          </w:p>
        </w:tc>
      </w:tr>
      <w:tr>
        <w:tc>
          <w:tcPr>
            <w:tcW w:type="dxa" w:w="2000"/>
          </w:tcPr>
          <w:p>
            <w:pPr>
              <w:spacing w:after="0"/>
            </w:pPr>
            <w:r>
              <w:rPr>
                <w:rFonts w:ascii="Calibri" w:hAnsi="Calibri"/>
                <w:b w:val="0"/>
                <w:color w:val="1E293B"/>
                <w:sz w:val="19"/>
              </w:rPr>
              <w:t>Chapter summary</w:t>
            </w:r>
          </w:p>
        </w:tc>
        <w:tc>
          <w:tcPr>
            <w:tcW w:type="dxa" w:w="3400"/>
          </w:tcPr>
          <w:p>
            <w:pPr>
              <w:spacing w:after="0"/>
            </w:pPr>
            <w:r>
              <w:rPr>
                <w:rFonts w:ascii="Calibri" w:hAnsi="Calibri"/>
                <w:b w:val="0"/>
                <w:color w:val="1E293B"/>
                <w:sz w:val="19"/>
              </w:rPr>
              <w:t>Nội dung chapter.</w:t>
            </w:r>
          </w:p>
        </w:tc>
        <w:tc>
          <w:tcPr>
            <w:tcW w:type="dxa" w:w="3960"/>
          </w:tcPr>
          <w:p>
            <w:pPr>
              <w:spacing w:after="0"/>
            </w:pPr>
            <w:r>
              <w:rPr>
                <w:rFonts w:ascii="Calibri" w:hAnsi="Calibri"/>
                <w:b w:val="0"/>
                <w:color w:val="1E293B"/>
                <w:sz w:val="19"/>
              </w:rPr>
              <w:t>Tóm tắt ngắn phục vụ retrieval continuity (module chapter service).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F2"/>
          </w:tcPr>
          <w:p>
            <w:pPr>
              <w:spacing w:after="40"/>
            </w:pPr>
            <w:r>
              <w:rPr>
                <w:rFonts w:ascii="Calibri" w:hAnsi="Calibri"/>
                <w:b/>
                <w:color w:val="9B1C1C"/>
                <w:sz w:val="21"/>
              </w:rPr>
              <w:t xml:space="preserve">Lưu ý về embeddings:  </w:t>
            </w:r>
            <w:r>
              <w:rPr>
                <w:rFonts w:ascii="Calibri" w:hAnsi="Calibri"/>
                <w:b w:val="0"/>
                <w:color w:val="1E293B"/>
                <w:sz w:val="21"/>
              </w:rPr>
              <w:t>Schema, ranking và vector SQL đã có, nhưng OpenRouterProvider.embedText() hiện luôn throw “Embeddings are disabled…”. Vì vậy ENABLE_EMBEDDINGS=true chưa phải cấu hình hoạt động hoàn chỉnh; search có catch và fallback keyword, còn luồng ghi embedding có thể fail sau khi memory đã được tạo.</w:t>
            </w:r>
          </w:p>
        </w:tc>
      </w:tr>
    </w:tbl>
    <w:p>
      <w:pPr>
        <w:spacing w:after="20"/>
      </w:pPr>
    </w:p>
    <w:p>
      <w:pPr>
        <w:pStyle w:val="Heading1"/>
        <w:keepNext/>
      </w:pPr>
      <w:r>
        <w:rPr>
          <w:rFonts w:ascii="Calibri" w:hAnsi="Calibri"/>
          <w:b/>
          <w:color w:val="2E74B5"/>
          <w:sz w:val="32"/>
        </w:rPr>
        <w:t>6. Prompt engineering và prompt orchestration</w:t>
      </w:r>
    </w:p>
    <w:p>
      <w:pPr>
        <w:spacing w:before="0" w:after="120" w:line="300" w:lineRule="auto"/>
      </w:pPr>
      <w:r>
        <w:rPr>
          <w:rFonts w:ascii="Calibri" w:hAnsi="Calibri"/>
          <w:b w:val="0"/>
          <w:i w:val="0"/>
          <w:color w:val="1E293B"/>
          <w:sz w:val="22"/>
        </w:rPr>
        <w:t>Hệ thống có prompt builder tập trung. Đây là orchestration theo “context-first”, khác với kiểu nhét một câu lệnh dài vào UI. Prompt generation sắp dữ liệu theo thứ tự ràng buộc từ cao xuống thấp, sau đó đóng bằng task và output contract.</w:t>
      </w:r>
    </w:p>
    <w:p>
      <w:r>
        <w:drawing>
          <wp:inline xmlns:a="http://schemas.openxmlformats.org/drawingml/2006/main" xmlns:pic="http://schemas.openxmlformats.org/drawingml/2006/picture">
            <wp:extent cx="6126480" cy="3430829"/>
            <wp:docPr id="3" name="Picture 3"/>
            <wp:cNvGraphicFramePr>
              <a:graphicFrameLocks noChangeAspect="1"/>
            </wp:cNvGraphicFramePr>
            <a:graphic>
              <a:graphicData uri="http://schemas.openxmlformats.org/drawingml/2006/picture">
                <pic:pic>
                  <pic:nvPicPr>
                    <pic:cNvPr id="0" name="llm_orchestration.png"/>
                    <pic:cNvPicPr/>
                  </pic:nvPicPr>
                  <pic:blipFill>
                    <a:blip r:embed="rId13"/>
                    <a:stretch>
                      <a:fillRect/>
                    </a:stretch>
                  </pic:blipFill>
                  <pic:spPr>
                    <a:xfrm>
                      <a:off x="0" y="0"/>
                      <a:ext cx="6126480" cy="3430829"/>
                    </a:xfrm>
                    <a:prstGeom prst="rect"/>
                  </pic:spPr>
                </pic:pic>
              </a:graphicData>
            </a:graphic>
          </wp:inline>
        </w:drawing>
      </w:r>
    </w:p>
    <w:p>
      <w:pPr>
        <w:jc w:val="center"/>
      </w:pPr>
      <w:r>
        <w:rPr>
          <w:rFonts w:ascii="Calibri" w:hAnsi="Calibri"/>
          <w:b w:val="0"/>
          <w:color w:val="52616B"/>
          <w:sz w:val="18"/>
        </w:rPr>
        <w:t>Sơ đồ 3 — Context assembly, prompt orchestration và output guardrails.</w:t>
      </w:r>
    </w:p>
    <w:p>
      <w:pPr>
        <w:pStyle w:val="Heading2"/>
        <w:keepNext/>
      </w:pPr>
      <w:r>
        <w:rPr>
          <w:rFonts w:ascii="Calibri" w:hAnsi="Calibri"/>
          <w:b/>
          <w:color w:val="2E74B5"/>
          <w:sz w:val="26"/>
        </w:rPr>
        <w:t>6.1 Cấu trúc prompt generation</w:t>
      </w:r>
    </w:p>
    <w:p>
      <w:pPr>
        <w:pStyle w:val="ListBullet"/>
        <w:spacing w:after="60" w:line="300" w:lineRule="auto"/>
      </w:pPr>
      <w:r>
        <w:rPr>
          <w:rFonts w:ascii="Calibri" w:hAnsi="Calibri"/>
          <w:b w:val="0"/>
          <w:color w:val="1E293B"/>
          <w:sz w:val="21"/>
        </w:rPr>
        <w:t>System instructions: canon-first; không reset personality, relationship, emotion, injury, secret hay lore.</w:t>
      </w:r>
    </w:p>
    <w:p>
      <w:pPr>
        <w:pStyle w:val="ListBullet"/>
        <w:spacing w:after="60" w:line="300" w:lineRule="auto"/>
      </w:pPr>
      <w:r>
        <w:rPr>
          <w:rFonts w:ascii="Calibri" w:hAnsi="Calibri"/>
          <w:b w:val="0"/>
          <w:color w:val="1E293B"/>
          <w:sz w:val="21"/>
        </w:rPr>
        <w:t>Mature-content rules (chỉ khi mode=mature): bắt buộc adult confirmation, consent/boundaries/progression và knowledge tracking.</w:t>
      </w:r>
    </w:p>
    <w:p>
      <w:pPr>
        <w:pStyle w:val="ListBullet"/>
        <w:spacing w:after="60" w:line="300" w:lineRule="auto"/>
      </w:pPr>
      <w:r>
        <w:rPr>
          <w:rFonts w:ascii="Calibri" w:hAnsi="Calibri"/>
          <w:b w:val="0"/>
          <w:color w:val="1E293B"/>
          <w:sz w:val="21"/>
        </w:rPr>
        <w:t>Story + Story Settings: title, description, genre, tone, POV, tense, style guide, policy/model config.</w:t>
      </w:r>
    </w:p>
    <w:p>
      <w:pPr>
        <w:pStyle w:val="ListBullet"/>
        <w:spacing w:after="60" w:line="300" w:lineRule="auto"/>
      </w:pPr>
      <w:r>
        <w:rPr>
          <w:rFonts w:ascii="Calibri" w:hAnsi="Calibri"/>
          <w:b w:val="0"/>
          <w:color w:val="1E293B"/>
          <w:sz w:val="21"/>
        </w:rPr>
        <w:t>Active characters: builder compact profile thành identity, traits, appearance, speech, emotional state, goals, relationship preference.</w:t>
      </w:r>
    </w:p>
    <w:p>
      <w:pPr>
        <w:pStyle w:val="ListBullet"/>
        <w:spacing w:after="60" w:line="300" w:lineRule="auto"/>
      </w:pPr>
      <w:r>
        <w:rPr>
          <w:rFonts w:ascii="Calibri" w:hAnsi="Calibri"/>
          <w:b w:val="0"/>
          <w:color w:val="1E293B"/>
          <w:sz w:val="21"/>
        </w:rPr>
        <w:t>Relationships, recent timeline events, lore, secrets/knowledge constraints, unresolved plot threads, retrieved long-term memories.</w:t>
      </w:r>
    </w:p>
    <w:p>
      <w:pPr>
        <w:pStyle w:val="ListBullet"/>
        <w:spacing w:after="60" w:line="300" w:lineRule="auto"/>
      </w:pPr>
      <w:r>
        <w:rPr>
          <w:rFonts w:ascii="Calibri" w:hAnsi="Calibri"/>
          <w:b w:val="0"/>
          <w:color w:val="1E293B"/>
          <w:sz w:val="21"/>
        </w:rPr>
        <w:t>Task: mode scene/chapter/revision, goal, scene goal, chapter number, preferred POV; sau cùng là Romance Continuity rule và output prose-only.</w:t>
      </w:r>
    </w:p>
    <w:p>
      <w:pPr>
        <w:pStyle w:val="Heading2"/>
        <w:keepNext/>
      </w:pPr>
      <w:r>
        <w:rPr>
          <w:rFonts w:ascii="Calibri" w:hAnsi="Calibri"/>
          <w:b/>
          <w:color w:val="2E74B5"/>
          <w:sz w:val="26"/>
        </w:rPr>
        <w:t>6.2 Kỹ năng LLM được áp dụng</w:t>
      </w:r>
    </w:p>
    <w:tbl>
      <w:tblPr>
        <w:tblStyle w:val="TableGrid"/>
        <w:tblW w:type="dxa" w:w="9360"/>
        <w:jc w:val="left"/>
        <w:tblLayout w:type="fixed"/>
        <w:tblLook w:firstColumn="1" w:firstRow="1" w:lastColumn="0" w:lastRow="0" w:noHBand="0" w:noVBand="1" w:val="04A0"/>
        <w:tblInd w:w="120" w:type="dxa"/>
      </w:tblPr>
      <w:tblGrid>
        <w:gridCol w:w="2000"/>
        <w:gridCol w:w="5200"/>
        <w:gridCol w:w="2160"/>
      </w:tblGrid>
      <w:tr>
        <w:tc>
          <w:tcPr>
            <w:tcW w:type="dxa" w:w="2000"/>
            <w:tcMar>
              <w:top w:w="80" w:type="dxa"/>
              <w:start w:w="120" w:type="dxa"/>
              <w:bottom w:w="80" w:type="dxa"/>
              <w:end w:w="120" w:type="dxa"/>
            </w:tcMar>
            <w:vAlign w:val="center"/>
            <w:shd w:fill="E8EEF5"/>
          </w:tcPr>
          <w:p>
            <w:pPr>
              <w:spacing w:after="0"/>
            </w:pPr>
            <w:r>
              <w:rPr>
                <w:rFonts w:ascii="Calibri" w:hAnsi="Calibri"/>
                <w:b/>
                <w:color w:val="0B2545"/>
                <w:sz w:val="20"/>
              </w:rPr>
              <w:t>Kỹ năng</w:t>
            </w:r>
          </w:p>
        </w:tc>
        <w:tc>
          <w:tcPr>
            <w:tcW w:type="dxa" w:w="5200"/>
            <w:tcMar>
              <w:top w:w="80" w:type="dxa"/>
              <w:start w:w="120" w:type="dxa"/>
              <w:bottom w:w="80" w:type="dxa"/>
              <w:end w:w="120" w:type="dxa"/>
            </w:tcMar>
            <w:vAlign w:val="center"/>
            <w:shd w:fill="E8EEF5"/>
          </w:tcPr>
          <w:p>
            <w:pPr>
              <w:spacing w:after="0"/>
            </w:pPr>
            <w:r>
              <w:rPr>
                <w:rFonts w:ascii="Calibri" w:hAnsi="Calibri"/>
                <w:b/>
                <w:color w:val="0B2545"/>
                <w:sz w:val="20"/>
              </w:rPr>
              <w:t>Cách dự án áp dụng</w:t>
            </w:r>
          </w:p>
        </w:tc>
        <w:tc>
          <w:tcPr>
            <w:tcW w:type="dxa" w:w="2160"/>
            <w:tcMar>
              <w:top w:w="80" w:type="dxa"/>
              <w:start w:w="120" w:type="dxa"/>
              <w:bottom w:w="80" w:type="dxa"/>
              <w:end w:w="120" w:type="dxa"/>
            </w:tcMar>
            <w:vAlign w:val="center"/>
            <w:shd w:fill="E8EEF5"/>
          </w:tcPr>
          <w:p>
            <w:pPr>
              <w:spacing w:after="0"/>
            </w:pPr>
            <w:r>
              <w:rPr>
                <w:rFonts w:ascii="Calibri" w:hAnsi="Calibri"/>
                <w:b/>
                <w:color w:val="0B2545"/>
                <w:sz w:val="20"/>
              </w:rPr>
              <w:t>Mức độ</w:t>
            </w:r>
          </w:p>
        </w:tc>
      </w:tr>
      <w:tr>
        <w:tc>
          <w:tcPr>
            <w:tcW w:type="dxa" w:w="2000"/>
          </w:tcPr>
          <w:p>
            <w:pPr>
              <w:spacing w:after="0"/>
            </w:pPr>
            <w:r>
              <w:rPr>
                <w:rFonts w:ascii="Calibri" w:hAnsi="Calibri"/>
                <w:b w:val="0"/>
                <w:color w:val="1E293B"/>
                <w:sz w:val="19"/>
              </w:rPr>
              <w:t>LLM integration</w:t>
            </w:r>
          </w:p>
        </w:tc>
        <w:tc>
          <w:tcPr>
            <w:tcW w:type="dxa" w:w="5200"/>
          </w:tcPr>
          <w:p>
            <w:pPr>
              <w:spacing w:after="0"/>
            </w:pPr>
            <w:r>
              <w:rPr>
                <w:rFonts w:ascii="Calibri" w:hAnsi="Calibri"/>
                <w:b w:val="0"/>
                <w:color w:val="1E293B"/>
                <w:sz w:val="19"/>
              </w:rPr>
              <w:t>Provider abstraction, server-only key, OpenRouter chat-completions, timeout/retry, usage metadata.</w:t>
            </w:r>
          </w:p>
        </w:tc>
        <w:tc>
          <w:tcPr>
            <w:tcW w:type="dxa" w:w="2160"/>
          </w:tcPr>
          <w:p>
            <w:pPr>
              <w:spacing w:after="0"/>
            </w:pPr>
            <w:r>
              <w:rPr>
                <w:rFonts w:ascii="Calibri" w:hAnsi="Calibri"/>
                <w:b w:val="0"/>
                <w:color w:val="1E293B"/>
                <w:sz w:val="19"/>
              </w:rPr>
              <w:t>Đang triển khai</w:t>
            </w:r>
          </w:p>
        </w:tc>
      </w:tr>
      <w:tr>
        <w:tc>
          <w:tcPr>
            <w:tcW w:type="dxa" w:w="2000"/>
          </w:tcPr>
          <w:p>
            <w:pPr>
              <w:spacing w:after="0"/>
            </w:pPr>
            <w:r>
              <w:rPr>
                <w:rFonts w:ascii="Calibri" w:hAnsi="Calibri"/>
                <w:b w:val="0"/>
                <w:color w:val="1E293B"/>
                <w:sz w:val="19"/>
              </w:rPr>
              <w:t>Prompt engineering</w:t>
            </w:r>
          </w:p>
        </w:tc>
        <w:tc>
          <w:tcPr>
            <w:tcW w:type="dxa" w:w="5200"/>
          </w:tcPr>
          <w:p>
            <w:pPr>
              <w:spacing w:after="0"/>
            </w:pPr>
            <w:r>
              <w:rPr>
                <w:rFonts w:ascii="Calibri" w:hAnsi="Calibri"/>
                <w:b w:val="0"/>
                <w:color w:val="1E293B"/>
                <w:sz w:val="19"/>
              </w:rPr>
              <w:t>System rules + ordered context blocks + maturity/romance constraints + output contracts.</w:t>
            </w:r>
          </w:p>
        </w:tc>
        <w:tc>
          <w:tcPr>
            <w:tcW w:type="dxa" w:w="2160"/>
          </w:tcPr>
          <w:p>
            <w:pPr>
              <w:spacing w:after="0"/>
            </w:pPr>
            <w:r>
              <w:rPr>
                <w:rFonts w:ascii="Calibri" w:hAnsi="Calibri"/>
                <w:b w:val="0"/>
                <w:color w:val="1E293B"/>
                <w:sz w:val="19"/>
              </w:rPr>
              <w:t>Đang triển khai</w:t>
            </w:r>
          </w:p>
        </w:tc>
      </w:tr>
      <w:tr>
        <w:tc>
          <w:tcPr>
            <w:tcW w:type="dxa" w:w="2000"/>
          </w:tcPr>
          <w:p>
            <w:pPr>
              <w:spacing w:after="0"/>
            </w:pPr>
            <w:r>
              <w:rPr>
                <w:rFonts w:ascii="Calibri" w:hAnsi="Calibri"/>
                <w:b w:val="0"/>
                <w:color w:val="1E293B"/>
                <w:sz w:val="19"/>
              </w:rPr>
              <w:t>Prompt orchestration</w:t>
            </w:r>
          </w:p>
        </w:tc>
        <w:tc>
          <w:tcPr>
            <w:tcW w:type="dxa" w:w="5200"/>
          </w:tcPr>
          <w:p>
            <w:pPr>
              <w:spacing w:after="0"/>
            </w:pPr>
            <w:r>
              <w:rPr>
                <w:rFonts w:ascii="Calibri" w:hAnsi="Calibri"/>
                <w:b w:val="0"/>
                <w:color w:val="1E293B"/>
                <w:sz w:val="19"/>
              </w:rPr>
              <w:t>Tách builder/template khỏi service; 3 prompt loại generation/extraction/continuity; job stage rõ ràng.</w:t>
            </w:r>
          </w:p>
        </w:tc>
        <w:tc>
          <w:tcPr>
            <w:tcW w:type="dxa" w:w="2160"/>
          </w:tcPr>
          <w:p>
            <w:pPr>
              <w:spacing w:after="0"/>
            </w:pPr>
            <w:r>
              <w:rPr>
                <w:rFonts w:ascii="Calibri" w:hAnsi="Calibri"/>
                <w:b w:val="0"/>
                <w:color w:val="1E293B"/>
                <w:sz w:val="19"/>
              </w:rPr>
              <w:t>Đang triển khai</w:t>
            </w:r>
          </w:p>
        </w:tc>
      </w:tr>
      <w:tr>
        <w:tc>
          <w:tcPr>
            <w:tcW w:type="dxa" w:w="2000"/>
          </w:tcPr>
          <w:p>
            <w:pPr>
              <w:spacing w:after="0"/>
            </w:pPr>
            <w:r>
              <w:rPr>
                <w:rFonts w:ascii="Calibri" w:hAnsi="Calibri"/>
                <w:b w:val="0"/>
                <w:color w:val="1E293B"/>
                <w:sz w:val="19"/>
              </w:rPr>
              <w:t>Context management</w:t>
            </w:r>
          </w:p>
        </w:tc>
        <w:tc>
          <w:tcPr>
            <w:tcW w:type="dxa" w:w="5200"/>
          </w:tcPr>
          <w:p>
            <w:pPr>
              <w:spacing w:after="0"/>
            </w:pPr>
            <w:r>
              <w:rPr>
                <w:rFonts w:ascii="Calibri" w:hAnsi="Calibri"/>
                <w:b w:val="0"/>
                <w:color w:val="1E293B"/>
                <w:sz w:val="19"/>
              </w:rPr>
              <w:t>Canonical relational context + capped query counts + compact character representation + retrieved memories theo ranking.</w:t>
            </w:r>
          </w:p>
        </w:tc>
        <w:tc>
          <w:tcPr>
            <w:tcW w:type="dxa" w:w="2160"/>
          </w:tcPr>
          <w:p>
            <w:pPr>
              <w:spacing w:after="0"/>
            </w:pPr>
            <w:r>
              <w:rPr>
                <w:rFonts w:ascii="Calibri" w:hAnsi="Calibri"/>
                <w:b w:val="0"/>
                <w:color w:val="1E293B"/>
                <w:sz w:val="19"/>
              </w:rPr>
              <w:t>Đang triển khai, cần hoàn thiện token budget</w:t>
            </w:r>
          </w:p>
        </w:tc>
      </w:tr>
      <w:tr>
        <w:tc>
          <w:tcPr>
            <w:tcW w:type="dxa" w:w="2000"/>
          </w:tcPr>
          <w:p>
            <w:pPr>
              <w:spacing w:after="0"/>
            </w:pPr>
            <w:r>
              <w:rPr>
                <w:rFonts w:ascii="Calibri" w:hAnsi="Calibri"/>
                <w:b w:val="0"/>
                <w:color w:val="1E293B"/>
                <w:sz w:val="19"/>
              </w:rPr>
              <w:t>RAG / grounded generation</w:t>
            </w:r>
          </w:p>
        </w:tc>
        <w:tc>
          <w:tcPr>
            <w:tcW w:type="dxa" w:w="5200"/>
          </w:tcPr>
          <w:p>
            <w:pPr>
              <w:spacing w:after="0"/>
            </w:pPr>
            <w:r>
              <w:rPr>
                <w:rFonts w:ascii="Calibri" w:hAnsi="Calibri"/>
                <w:b w:val="0"/>
                <w:color w:val="1E293B"/>
                <w:sz w:val="19"/>
              </w:rPr>
              <w:t>Truy xuất memory theo keyword/ranking; vector path thiết kế sẵn nhưng chưa usable ở provider hiện tại.</w:t>
            </w:r>
          </w:p>
        </w:tc>
        <w:tc>
          <w:tcPr>
            <w:tcW w:type="dxa" w:w="2160"/>
          </w:tcPr>
          <w:p>
            <w:pPr>
              <w:spacing w:after="0"/>
            </w:pPr>
            <w:r>
              <w:rPr>
                <w:rFonts w:ascii="Calibri" w:hAnsi="Calibri"/>
                <w:b w:val="0"/>
                <w:color w:val="1E293B"/>
                <w:sz w:val="19"/>
              </w:rPr>
              <w:t>Một phần</w:t>
            </w:r>
          </w:p>
        </w:tc>
      </w:tr>
      <w:tr>
        <w:tc>
          <w:tcPr>
            <w:tcW w:type="dxa" w:w="2000"/>
          </w:tcPr>
          <w:p>
            <w:pPr>
              <w:spacing w:after="0"/>
            </w:pPr>
            <w:r>
              <w:rPr>
                <w:rFonts w:ascii="Calibri" w:hAnsi="Calibri"/>
                <w:b w:val="0"/>
                <w:color w:val="1E293B"/>
                <w:sz w:val="19"/>
              </w:rPr>
              <w:t>Structured output</w:t>
            </w:r>
          </w:p>
        </w:tc>
        <w:tc>
          <w:tcPr>
            <w:tcW w:type="dxa" w:w="5200"/>
          </w:tcPr>
          <w:p>
            <w:pPr>
              <w:spacing w:after="0"/>
            </w:pPr>
            <w:r>
              <w:rPr>
                <w:rFonts w:ascii="Calibri" w:hAnsi="Calibri"/>
                <w:b w:val="0"/>
                <w:color w:val="1E293B"/>
                <w:sz w:val="19"/>
              </w:rPr>
              <w:t>JSON-only rule, response_format json_object, Zod schema validation, parse failure handling.</w:t>
            </w:r>
          </w:p>
        </w:tc>
        <w:tc>
          <w:tcPr>
            <w:tcW w:type="dxa" w:w="2160"/>
          </w:tcPr>
          <w:p>
            <w:pPr>
              <w:spacing w:after="0"/>
            </w:pPr>
            <w:r>
              <w:rPr>
                <w:rFonts w:ascii="Calibri" w:hAnsi="Calibri"/>
                <w:b w:val="0"/>
                <w:color w:val="1E293B"/>
                <w:sz w:val="19"/>
              </w:rPr>
              <w:t>Đang triển khai</w:t>
            </w:r>
          </w:p>
        </w:tc>
      </w:tr>
      <w:tr>
        <w:tc>
          <w:tcPr>
            <w:tcW w:type="dxa" w:w="2000"/>
          </w:tcPr>
          <w:p>
            <w:pPr>
              <w:spacing w:after="0"/>
            </w:pPr>
            <w:r>
              <w:rPr>
                <w:rFonts w:ascii="Calibri" w:hAnsi="Calibri"/>
                <w:b w:val="0"/>
                <w:color w:val="1E293B"/>
                <w:sz w:val="19"/>
              </w:rPr>
              <w:t>Guardrails</w:t>
            </w:r>
          </w:p>
        </w:tc>
        <w:tc>
          <w:tcPr>
            <w:tcW w:type="dxa" w:w="5200"/>
          </w:tcPr>
          <w:p>
            <w:pPr>
              <w:spacing w:after="0"/>
            </w:pPr>
            <w:r>
              <w:rPr>
                <w:rFonts w:ascii="Calibri" w:hAnsi="Calibri"/>
                <w:b w:val="0"/>
                <w:color w:val="1E293B"/>
                <w:sz w:val="19"/>
              </w:rPr>
              <w:t>Adult confirmation/preflight, consent constraints, deterministic continuity rule, human review trước canon.</w:t>
            </w:r>
          </w:p>
        </w:tc>
        <w:tc>
          <w:tcPr>
            <w:tcW w:type="dxa" w:w="2160"/>
          </w:tcPr>
          <w:p>
            <w:pPr>
              <w:spacing w:after="0"/>
            </w:pPr>
            <w:r>
              <w:rPr>
                <w:rFonts w:ascii="Calibri" w:hAnsi="Calibri"/>
                <w:b w:val="0"/>
                <w:color w:val="1E293B"/>
                <w:sz w:val="19"/>
              </w:rPr>
              <w:t>Đang triển khai</w:t>
            </w:r>
          </w:p>
        </w:tc>
      </w:tr>
      <w:tr>
        <w:tc>
          <w:tcPr>
            <w:tcW w:type="dxa" w:w="2000"/>
          </w:tcPr>
          <w:p>
            <w:pPr>
              <w:spacing w:after="0"/>
            </w:pPr>
            <w:r>
              <w:rPr>
                <w:rFonts w:ascii="Calibri" w:hAnsi="Calibri"/>
                <w:b w:val="0"/>
                <w:color w:val="1E293B"/>
                <w:sz w:val="19"/>
              </w:rPr>
              <w:t>Human-in-the-loop</w:t>
            </w:r>
          </w:p>
        </w:tc>
        <w:tc>
          <w:tcPr>
            <w:tcW w:type="dxa" w:w="5200"/>
          </w:tcPr>
          <w:p>
            <w:pPr>
              <w:spacing w:after="0"/>
            </w:pPr>
            <w:r>
              <w:rPr>
                <w:rFonts w:ascii="Calibri" w:hAnsi="Calibri"/>
                <w:b w:val="0"/>
                <w:color w:val="1E293B"/>
                <w:sz w:val="19"/>
              </w:rPr>
              <w:t>Draft version và CanonChangeProposal tách biệt; accept/reject explicit.</w:t>
            </w:r>
          </w:p>
        </w:tc>
        <w:tc>
          <w:tcPr>
            <w:tcW w:type="dxa" w:w="2160"/>
          </w:tcPr>
          <w:p>
            <w:pPr>
              <w:spacing w:after="0"/>
            </w:pPr>
            <w:r>
              <w:rPr>
                <w:rFonts w:ascii="Calibri" w:hAnsi="Calibri"/>
                <w:b w:val="0"/>
                <w:color w:val="1E293B"/>
                <w:sz w:val="19"/>
              </w:rPr>
              <w:t>Đang triển khai</w:t>
            </w:r>
          </w:p>
        </w:tc>
      </w:tr>
      <w:tr>
        <w:tc>
          <w:tcPr>
            <w:tcW w:type="dxa" w:w="2000"/>
          </w:tcPr>
          <w:p>
            <w:pPr>
              <w:spacing w:after="0"/>
            </w:pPr>
            <w:r>
              <w:rPr>
                <w:rFonts w:ascii="Calibri" w:hAnsi="Calibri"/>
                <w:b w:val="0"/>
                <w:color w:val="1E293B"/>
                <w:sz w:val="19"/>
              </w:rPr>
              <w:t>Observability</w:t>
            </w:r>
          </w:p>
        </w:tc>
        <w:tc>
          <w:tcPr>
            <w:tcW w:type="dxa" w:w="5200"/>
          </w:tcPr>
          <w:p>
            <w:pPr>
              <w:spacing w:after="0"/>
            </w:pPr>
            <w:r>
              <w:rPr>
                <w:rFonts w:ascii="Calibri" w:hAnsi="Calibri"/>
                <w:b w:val="0"/>
                <w:color w:val="1E293B"/>
                <w:sz w:val="19"/>
              </w:rPr>
              <w:t>GenerationRun + job status/stage/progress + audit logs + continuity issues.</w:t>
            </w:r>
          </w:p>
        </w:tc>
        <w:tc>
          <w:tcPr>
            <w:tcW w:type="dxa" w:w="2160"/>
          </w:tcPr>
          <w:p>
            <w:pPr>
              <w:spacing w:after="0"/>
            </w:pPr>
            <w:r>
              <w:rPr>
                <w:rFonts w:ascii="Calibri" w:hAnsi="Calibri"/>
                <w:b w:val="0"/>
                <w:color w:val="1E293B"/>
                <w:sz w:val="19"/>
              </w:rPr>
              <w:t>Đang triển khai</w:t>
            </w:r>
          </w:p>
        </w:tc>
      </w:tr>
    </w:tbl>
    <w:p>
      <w:pPr>
        <w:spacing w:after="40"/>
      </w:pPr>
    </w:p>
    <w:p>
      <w:pPr>
        <w:pStyle w:val="Heading1"/>
        <w:keepNext/>
      </w:pPr>
      <w:r>
        <w:rPr>
          <w:rFonts w:ascii="Calibri" w:hAnsi="Calibri"/>
          <w:b/>
          <w:color w:val="2E74B5"/>
          <w:sz w:val="32"/>
        </w:rPr>
        <w:t>7. Retrieval và memory</w:t>
      </w:r>
    </w:p>
    <w:p>
      <w:pPr>
        <w:spacing w:before="0" w:after="120" w:line="300" w:lineRule="auto"/>
      </w:pPr>
      <w:r>
        <w:rPr>
          <w:rFonts w:ascii="Calibri" w:hAnsi="Calibri"/>
          <w:b w:val="0"/>
          <w:i w:val="0"/>
          <w:color w:val="1E293B"/>
          <w:sz w:val="22"/>
        </w:rPr>
        <w:t>Khi goal có text, retrieveContext() tải dữ liệu canon theo nhiều query song song, sau đó search memories. Những giá trị cap trong code giúp giới hạn kích thước context: tối đa 20 characters, 24 relationships, 20 event/lore/secret/plot thread và 12 memories mặc định.</w:t>
      </w:r>
    </w:p>
    <w:tbl>
      <w:tblPr>
        <w:tblStyle w:val="TableGrid"/>
        <w:tblW w:type="dxa" w:w="9360"/>
        <w:jc w:val="left"/>
        <w:tblLayout w:type="fixed"/>
        <w:tblLook w:firstColumn="1" w:firstRow="1" w:lastColumn="0" w:lastRow="0" w:noHBand="0" w:noVBand="1" w:val="04A0"/>
        <w:tblInd w:w="120" w:type="dxa"/>
      </w:tblPr>
      <w:tblGrid>
        <w:gridCol w:w="1500"/>
        <w:gridCol w:w="5550"/>
        <w:gridCol w:w="2310"/>
      </w:tblGrid>
      <w:tr>
        <w:tc>
          <w:tcPr>
            <w:tcW w:type="dxa" w:w="1500"/>
            <w:tcMar>
              <w:top w:w="80" w:type="dxa"/>
              <w:start w:w="120" w:type="dxa"/>
              <w:bottom w:w="80" w:type="dxa"/>
              <w:end w:w="120" w:type="dxa"/>
            </w:tcMar>
            <w:vAlign w:val="center"/>
            <w:shd w:fill="E8EEF5"/>
          </w:tcPr>
          <w:p>
            <w:pPr>
              <w:spacing w:after="0"/>
            </w:pPr>
            <w:r>
              <w:rPr>
                <w:rFonts w:ascii="Calibri" w:hAnsi="Calibri"/>
                <w:b/>
                <w:color w:val="0B2545"/>
                <w:sz w:val="20"/>
              </w:rPr>
              <w:t>Chế độ</w:t>
            </w:r>
          </w:p>
        </w:tc>
        <w:tc>
          <w:tcPr>
            <w:tcW w:type="dxa" w:w="5550"/>
            <w:tcMar>
              <w:top w:w="80" w:type="dxa"/>
              <w:start w:w="120" w:type="dxa"/>
              <w:bottom w:w="80" w:type="dxa"/>
              <w:end w:w="120" w:type="dxa"/>
            </w:tcMar>
            <w:vAlign w:val="center"/>
            <w:shd w:fill="E8EEF5"/>
          </w:tcPr>
          <w:p>
            <w:pPr>
              <w:spacing w:after="0"/>
            </w:pPr>
            <w:r>
              <w:rPr>
                <w:rFonts w:ascii="Calibri" w:hAnsi="Calibri"/>
                <w:b/>
                <w:color w:val="0B2545"/>
                <w:sz w:val="20"/>
              </w:rPr>
              <w:t>Cách rank / chọn</w:t>
            </w:r>
          </w:p>
        </w:tc>
        <w:tc>
          <w:tcPr>
            <w:tcW w:type="dxa" w:w="2310"/>
            <w:tcMar>
              <w:top w:w="80" w:type="dxa"/>
              <w:start w:w="120" w:type="dxa"/>
              <w:bottom w:w="80" w:type="dxa"/>
              <w:end w:w="120" w:type="dxa"/>
            </w:tcMar>
            <w:vAlign w:val="center"/>
            <w:shd w:fill="E8EEF5"/>
          </w:tcPr>
          <w:p>
            <w:pPr>
              <w:spacing w:after="0"/>
            </w:pPr>
            <w:r>
              <w:rPr>
                <w:rFonts w:ascii="Calibri" w:hAnsi="Calibri"/>
                <w:b/>
                <w:color w:val="0B2545"/>
                <w:sz w:val="20"/>
              </w:rPr>
              <w:t>Trạng thái thực tế</w:t>
            </w:r>
          </w:p>
        </w:tc>
      </w:tr>
      <w:tr>
        <w:tc>
          <w:tcPr>
            <w:tcW w:type="dxa" w:w="1500"/>
          </w:tcPr>
          <w:p>
            <w:pPr>
              <w:spacing w:after="0"/>
            </w:pPr>
            <w:r>
              <w:rPr>
                <w:rFonts w:ascii="Calibri" w:hAnsi="Calibri"/>
                <w:b w:val="0"/>
                <w:color w:val="1E293B"/>
                <w:sz w:val="19"/>
              </w:rPr>
              <w:t>Không có embedding</w:t>
            </w:r>
          </w:p>
        </w:tc>
        <w:tc>
          <w:tcPr>
            <w:tcW w:type="dxa" w:w="5550"/>
          </w:tcPr>
          <w:p>
            <w:pPr>
              <w:spacing w:after="0"/>
            </w:pPr>
            <w:r>
              <w:rPr>
                <w:rFonts w:ascii="Calibri" w:hAnsi="Calibri"/>
                <w:b w:val="0"/>
                <w:color w:val="1E293B"/>
                <w:sz w:val="19"/>
              </w:rPr>
              <w:t>Tokenize keyword; lấy candidate tối đa max(limit*5, 50); score = similarity*0.45 + salience*0.20 + recency*0.15 + emotionalWeight*0.10 + entityMatch*0.10.</w:t>
            </w:r>
          </w:p>
        </w:tc>
        <w:tc>
          <w:tcPr>
            <w:tcW w:type="dxa" w:w="2310"/>
          </w:tcPr>
          <w:p>
            <w:pPr>
              <w:spacing w:after="0"/>
            </w:pPr>
            <w:r>
              <w:rPr>
                <w:rFonts w:ascii="Calibri" w:hAnsi="Calibri"/>
                <w:b w:val="0"/>
                <w:color w:val="1E293B"/>
                <w:sz w:val="19"/>
              </w:rPr>
              <w:t>Đang hoạt động mặc định.</w:t>
            </w:r>
          </w:p>
        </w:tc>
      </w:tr>
      <w:tr>
        <w:tc>
          <w:tcPr>
            <w:tcW w:type="dxa" w:w="1500"/>
          </w:tcPr>
          <w:p>
            <w:pPr>
              <w:spacing w:after="0"/>
            </w:pPr>
            <w:r>
              <w:rPr>
                <w:rFonts w:ascii="Calibri" w:hAnsi="Calibri"/>
                <w:b w:val="0"/>
                <w:color w:val="1E293B"/>
                <w:sz w:val="19"/>
              </w:rPr>
              <w:t>Vector</w:t>
            </w:r>
          </w:p>
        </w:tc>
        <w:tc>
          <w:tcPr>
            <w:tcW w:type="dxa" w:w="5550"/>
          </w:tcPr>
          <w:p>
            <w:pPr>
              <w:spacing w:after="0"/>
            </w:pPr>
            <w:r>
              <w:rPr>
                <w:rFonts w:ascii="Calibri" w:hAnsi="Calibri"/>
                <w:b w:val="0"/>
                <w:color w:val="1E293B"/>
                <w:sz w:val="19"/>
              </w:rPr>
              <w:t>Cosine similarity pgvector với threshold 0.7; score = similarity*0.72 + salience*0.18 + emotionalWeight*0.10.</w:t>
            </w:r>
          </w:p>
        </w:tc>
        <w:tc>
          <w:tcPr>
            <w:tcW w:type="dxa" w:w="2310"/>
          </w:tcPr>
          <w:p>
            <w:pPr>
              <w:spacing w:after="0"/>
            </w:pPr>
            <w:r>
              <w:rPr>
                <w:rFonts w:ascii="Calibri" w:hAnsi="Calibri"/>
                <w:b w:val="0"/>
                <w:color w:val="1E293B"/>
                <w:sz w:val="19"/>
              </w:rPr>
              <w:t>Code/schema có, nhưng generate embedding bị provider throw.</w:t>
            </w:r>
          </w:p>
        </w:tc>
      </w:tr>
      <w:tr>
        <w:tc>
          <w:tcPr>
            <w:tcW w:type="dxa" w:w="1500"/>
          </w:tcPr>
          <w:p>
            <w:pPr>
              <w:spacing w:after="0"/>
            </w:pPr>
            <w:r>
              <w:rPr>
                <w:rFonts w:ascii="Calibri" w:hAnsi="Calibri"/>
                <w:b w:val="0"/>
                <w:color w:val="1E293B"/>
                <w:sz w:val="19"/>
              </w:rPr>
              <w:t>Fallback</w:t>
            </w:r>
          </w:p>
        </w:tc>
        <w:tc>
          <w:tcPr>
            <w:tcW w:type="dxa" w:w="5550"/>
          </w:tcPr>
          <w:p>
            <w:pPr>
              <w:spacing w:after="0"/>
            </w:pPr>
            <w:r>
              <w:rPr>
                <w:rFonts w:ascii="Calibri" w:hAnsi="Calibri"/>
                <w:b w:val="0"/>
                <w:color w:val="1E293B"/>
                <w:sz w:val="19"/>
              </w:rPr>
              <w:t>Nếu vector search lỗi thì quay lại keyword search; nếu retrieval service lỗi thì lấy memory theo salience + createdAt.</w:t>
            </w:r>
          </w:p>
        </w:tc>
        <w:tc>
          <w:tcPr>
            <w:tcW w:type="dxa" w:w="2310"/>
          </w:tcPr>
          <w:p>
            <w:pPr>
              <w:spacing w:after="0"/>
            </w:pPr>
            <w:r>
              <w:rPr>
                <w:rFonts w:ascii="Calibri" w:hAnsi="Calibri"/>
                <w:b w:val="0"/>
                <w:color w:val="1E293B"/>
                <w:sz w:val="19"/>
              </w:rPr>
              <w:t>Có khả năng chịu lỗi.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9E9"/>
          </w:tcPr>
          <w:p>
            <w:pPr>
              <w:spacing w:after="40"/>
            </w:pPr>
            <w:r>
              <w:rPr>
                <w:rFonts w:ascii="Calibri" w:hAnsi="Calibri"/>
                <w:b/>
                <w:color w:val="7A5A00"/>
                <w:sz w:val="21"/>
              </w:rPr>
              <w:t xml:space="preserve">Quan sát quan trọng:  </w:t>
            </w:r>
            <w:r>
              <w:rPr>
                <w:rFonts w:ascii="Calibri" w:hAnsi="Calibri"/>
                <w:b w:val="0"/>
                <w:color w:val="1E293B"/>
                <w:sz w:val="21"/>
              </w:rPr>
              <w:t>Code hiện cap số bản ghi nhưng chưa có bộ đếm input-token hoặc thuật toán trim theo token budget trong prompt builder. maxTokens=4000 đang giới hạn output model, không phải tổng ngữ cảnh input. Đây là khoảng trống chính khi truyện/character profile trở nên rất dài.</w:t>
            </w:r>
          </w:p>
        </w:tc>
      </w:tr>
    </w:tbl>
    <w:p>
      <w:pPr>
        <w:spacing w:after="20"/>
      </w:pPr>
    </w:p>
    <w:p>
      <w:pPr>
        <w:pStyle w:val="Heading1"/>
        <w:keepNext/>
      </w:pPr>
      <w:r>
        <w:rPr>
          <w:rFonts w:ascii="Calibri" w:hAnsi="Calibri"/>
          <w:b/>
          <w:color w:val="2E74B5"/>
          <w:sz w:val="32"/>
        </w:rPr>
        <w:t>8. Continuity, safety và bảo mật</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Cơ chế</w:t>
            </w:r>
          </w:p>
        </w:tc>
        <w:tc>
          <w:tcPr>
            <w:tcW w:type="dxa" w:w="6660"/>
            <w:tcMar>
              <w:top w:w="80" w:type="dxa"/>
              <w:start w:w="120" w:type="dxa"/>
              <w:bottom w:w="80" w:type="dxa"/>
              <w:end w:w="120" w:type="dxa"/>
            </w:tcMar>
            <w:vAlign w:val="center"/>
            <w:shd w:fill="E8EEF5"/>
          </w:tcPr>
          <w:p>
            <w:pPr>
              <w:spacing w:after="0"/>
            </w:pPr>
            <w:r>
              <w:rPr>
                <w:rFonts w:ascii="Calibri" w:hAnsi="Calibri"/>
                <w:b/>
                <w:color w:val="0B2545"/>
                <w:sz w:val="20"/>
              </w:rPr>
              <w:t>Thực thi trong code</w:t>
            </w:r>
          </w:p>
        </w:tc>
      </w:tr>
      <w:tr>
        <w:tc>
          <w:tcPr>
            <w:tcW w:type="dxa" w:w="2700"/>
          </w:tcPr>
          <w:p>
            <w:pPr>
              <w:spacing w:after="0"/>
            </w:pPr>
            <w:r>
              <w:rPr>
                <w:rFonts w:ascii="Calibri" w:hAnsi="Calibri"/>
                <w:b w:val="0"/>
                <w:color w:val="1E293B"/>
                <w:sz w:val="19"/>
              </w:rPr>
              <w:t>Ownership</w:t>
            </w:r>
          </w:p>
        </w:tc>
        <w:tc>
          <w:tcPr>
            <w:tcW w:type="dxa" w:w="6660"/>
          </w:tcPr>
          <w:p>
            <w:pPr>
              <w:spacing w:after="0"/>
            </w:pPr>
            <w:r>
              <w:rPr>
                <w:rFonts w:ascii="Calibri" w:hAnsi="Calibri"/>
                <w:b w:val="0"/>
                <w:color w:val="1E293B"/>
                <w:sz w:val="19"/>
              </w:rPr>
              <w:t>Route lấy Bearer token qua Supabase Auth nếu có; REQUIRE_AUTH=true bắt buộc sign-in; story-bound requests được scope owner_id.</w:t>
            </w:r>
          </w:p>
        </w:tc>
      </w:tr>
      <w:tr>
        <w:tc>
          <w:tcPr>
            <w:tcW w:type="dxa" w:w="2700"/>
          </w:tcPr>
          <w:p>
            <w:pPr>
              <w:spacing w:after="0"/>
            </w:pPr>
            <w:r>
              <w:rPr>
                <w:rFonts w:ascii="Calibri" w:hAnsi="Calibri"/>
                <w:b w:val="0"/>
                <w:color w:val="1E293B"/>
                <w:sz w:val="19"/>
              </w:rPr>
              <w:t>Mature preflight</w:t>
            </w:r>
          </w:p>
        </w:tc>
        <w:tc>
          <w:tcPr>
            <w:tcW w:type="dxa" w:w="6660"/>
          </w:tcPr>
          <w:p>
            <w:pPr>
              <w:spacing w:after="0"/>
            </w:pPr>
            <w:r>
              <w:rPr>
                <w:rFonts w:ascii="Calibri" w:hAnsi="Calibri"/>
                <w:b w:val="0"/>
                <w:color w:val="1E293B"/>
                <w:sz w:val="19"/>
              </w:rPr>
              <w:t>Job kiểm tra story policy và mọi active character đã ageConfirmed trước generation mature.</w:t>
            </w:r>
          </w:p>
        </w:tc>
      </w:tr>
      <w:tr>
        <w:tc>
          <w:tcPr>
            <w:tcW w:type="dxa" w:w="2700"/>
          </w:tcPr>
          <w:p>
            <w:pPr>
              <w:spacing w:after="0"/>
            </w:pPr>
            <w:r>
              <w:rPr>
                <w:rFonts w:ascii="Calibri" w:hAnsi="Calibri"/>
                <w:b w:val="0"/>
                <w:color w:val="1E293B"/>
                <w:sz w:val="19"/>
              </w:rPr>
              <w:t>Deterministic continuity</w:t>
            </w:r>
          </w:p>
        </w:tc>
        <w:tc>
          <w:tcPr>
            <w:tcW w:type="dxa" w:w="6660"/>
          </w:tcPr>
          <w:p>
            <w:pPr>
              <w:spacing w:after="0"/>
            </w:pPr>
            <w:r>
              <w:rPr>
                <w:rFonts w:ascii="Calibri" w:hAnsi="Calibri"/>
                <w:b w:val="0"/>
                <w:color w:val="1E293B"/>
                <w:sz w:val="19"/>
              </w:rPr>
              <w:t>Cảnh báo nhân vật DEAD/UNCONSCIOUS/ABSENT xuất hiện; mismatch body/gender; một số rule relationship preference; mature mode có active character chưa confirmed.</w:t>
            </w:r>
          </w:p>
        </w:tc>
      </w:tr>
      <w:tr>
        <w:tc>
          <w:tcPr>
            <w:tcW w:type="dxa" w:w="2700"/>
          </w:tcPr>
          <w:p>
            <w:pPr>
              <w:spacing w:after="0"/>
            </w:pPr>
            <w:r>
              <w:rPr>
                <w:rFonts w:ascii="Calibri" w:hAnsi="Calibri"/>
                <w:b w:val="0"/>
                <w:color w:val="1E293B"/>
                <w:sz w:val="19"/>
              </w:rPr>
              <w:t>LLM continuity</w:t>
            </w:r>
          </w:p>
        </w:tc>
        <w:tc>
          <w:tcPr>
            <w:tcW w:type="dxa" w:w="6660"/>
          </w:tcPr>
          <w:p>
            <w:pPr>
              <w:spacing w:after="0"/>
            </w:pPr>
            <w:r>
              <w:rPr>
                <w:rFonts w:ascii="Calibri" w:hAnsi="Calibri"/>
                <w:b w:val="0"/>
                <w:color w:val="1E293B"/>
                <w:sz w:val="19"/>
              </w:rPr>
              <w:t>Gọi model JSON mode, parse Zod, lưu P0-P3; nếu LLM unavailable vẫn giữ rule-based checks và thêm P3 advisory.</w:t>
            </w:r>
          </w:p>
        </w:tc>
      </w:tr>
      <w:tr>
        <w:tc>
          <w:tcPr>
            <w:tcW w:type="dxa" w:w="2700"/>
          </w:tcPr>
          <w:p>
            <w:pPr>
              <w:spacing w:after="0"/>
            </w:pPr>
            <w:r>
              <w:rPr>
                <w:rFonts w:ascii="Calibri" w:hAnsi="Calibri"/>
                <w:b w:val="0"/>
                <w:color w:val="1E293B"/>
                <w:sz w:val="19"/>
              </w:rPr>
              <w:t>Secret scope</w:t>
            </w:r>
          </w:p>
        </w:tc>
        <w:tc>
          <w:tcPr>
            <w:tcW w:type="dxa" w:w="6660"/>
          </w:tcPr>
          <w:p>
            <w:pPr>
              <w:spacing w:after="0"/>
            </w:pPr>
            <w:r>
              <w:rPr>
                <w:rFonts w:ascii="Calibri" w:hAnsi="Calibri"/>
                <w:b w:val="0"/>
                <w:color w:val="1E293B"/>
                <w:sz w:val="19"/>
              </w:rPr>
              <w:t>Job mặc định không include secrets; chỉ include khi request bật cờ. Khi include, knowledgeTracking được gửi như knownBy.</w:t>
            </w:r>
          </w:p>
        </w:tc>
      </w:tr>
      <w:tr>
        <w:tc>
          <w:tcPr>
            <w:tcW w:type="dxa" w:w="2700"/>
          </w:tcPr>
          <w:p>
            <w:pPr>
              <w:spacing w:after="0"/>
            </w:pPr>
            <w:r>
              <w:rPr>
                <w:rFonts w:ascii="Calibri" w:hAnsi="Calibri"/>
                <w:b w:val="0"/>
                <w:color w:val="1E293B"/>
                <w:sz w:val="19"/>
              </w:rPr>
              <w:t>Human review</w:t>
            </w:r>
          </w:p>
        </w:tc>
        <w:tc>
          <w:tcPr>
            <w:tcW w:type="dxa" w:w="6660"/>
          </w:tcPr>
          <w:p>
            <w:pPr>
              <w:spacing w:after="0"/>
            </w:pPr>
            <w:r>
              <w:rPr>
                <w:rFonts w:ascii="Calibri" w:hAnsi="Calibri"/>
                <w:b w:val="0"/>
                <w:color w:val="1E293B"/>
                <w:sz w:val="19"/>
              </w:rPr>
              <w:t>Generation job biến extraction thành CanonChangeProposal, không ghi thẳng canon.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1F2"/>
          </w:tcPr>
          <w:p>
            <w:pPr>
              <w:spacing w:after="40"/>
            </w:pPr>
            <w:r>
              <w:rPr>
                <w:rFonts w:ascii="Calibri" w:hAnsi="Calibri"/>
                <w:b/>
                <w:color w:val="9B1C1C"/>
                <w:sz w:val="21"/>
              </w:rPr>
              <w:t xml:space="preserve">Khác biệt cần biết:  </w:t>
            </w:r>
            <w:r>
              <w:rPr>
                <w:rFonts w:ascii="Calibri" w:hAnsi="Calibri"/>
                <w:b w:val="0"/>
                <w:color w:val="1E293B"/>
                <w:sz w:val="21"/>
              </w:rPr>
              <w:t>Tài liệu CONTINUITY_RULES.md mô tả thêm secret/timeline/injury rules, nhưng implementation rule-checks.ts hiện mới kiểm tra một tập con như bảng trên. Vì vậy hãy coi các rule trong source là thực thi chắc chắn; các rule tài liệu còn lại là mục tiêu/định hướng cho đến khi code được bổ sung.</w:t>
            </w:r>
          </w:p>
        </w:tc>
      </w:tr>
    </w:tbl>
    <w:p>
      <w:pPr>
        <w:spacing w:after="20"/>
      </w:pPr>
    </w:p>
    <w:p>
      <w:pPr>
        <w:pStyle w:val="Heading1"/>
        <w:keepNext/>
      </w:pPr>
      <w:r>
        <w:rPr>
          <w:rFonts w:ascii="Calibri" w:hAnsi="Calibri"/>
          <w:b/>
          <w:color w:val="2E74B5"/>
          <w:sz w:val="32"/>
        </w:rPr>
        <w:t>9. Điểm mạnh, giới hạn và hướng phát triển</w:t>
      </w:r>
    </w:p>
    <w:p>
      <w:pPr>
        <w:pStyle w:val="Heading2"/>
        <w:keepNext/>
      </w:pPr>
      <w:r>
        <w:rPr>
          <w:rFonts w:ascii="Calibri" w:hAnsi="Calibri"/>
          <w:b/>
          <w:color w:val="2E74B5"/>
          <w:sz w:val="26"/>
        </w:rPr>
        <w:t>9.1 Điểm mạnh</w:t>
      </w:r>
    </w:p>
    <w:p>
      <w:pPr>
        <w:pStyle w:val="ListBullet"/>
        <w:spacing w:after="60" w:line="300" w:lineRule="auto"/>
      </w:pPr>
      <w:r>
        <w:rPr>
          <w:rFonts w:ascii="Calibri" w:hAnsi="Calibri"/>
          <w:b w:val="0"/>
          <w:color w:val="1E293B"/>
          <w:sz w:val="21"/>
        </w:rPr>
        <w:t>Không để LLM là nguồn chân lý: canon quan hệ dữ liệu, retrieval, validation và review tách rõ ràng.</w:t>
      </w:r>
    </w:p>
    <w:p>
      <w:pPr>
        <w:pStyle w:val="ListBullet"/>
        <w:spacing w:after="60" w:line="300" w:lineRule="auto"/>
      </w:pPr>
      <w:r>
        <w:rPr>
          <w:rFonts w:ascii="Calibri" w:hAnsi="Calibri"/>
          <w:b w:val="0"/>
          <w:color w:val="1E293B"/>
          <w:sz w:val="21"/>
        </w:rPr>
        <w:t>Workflow job có thể quan sát/recover: progress, cancellation, failure, prompt/output/usage, audit log và version draft.</w:t>
      </w:r>
    </w:p>
    <w:p>
      <w:pPr>
        <w:pStyle w:val="ListBullet"/>
        <w:spacing w:after="60" w:line="300" w:lineRule="auto"/>
      </w:pPr>
      <w:r>
        <w:rPr>
          <w:rFonts w:ascii="Calibri" w:hAnsi="Calibri"/>
          <w:b w:val="0"/>
          <w:color w:val="1E293B"/>
          <w:sz w:val="21"/>
        </w:rPr>
        <w:t>Có structured-output pipeline cho extraction/continuity thay vì tin trực tiếp text tự do từ model.</w:t>
      </w:r>
    </w:p>
    <w:p>
      <w:pPr>
        <w:pStyle w:val="ListBullet"/>
        <w:spacing w:after="60" w:line="300" w:lineRule="auto"/>
      </w:pPr>
      <w:r>
        <w:rPr>
          <w:rFonts w:ascii="Calibri" w:hAnsi="Calibri"/>
          <w:b w:val="0"/>
          <w:color w:val="1E293B"/>
          <w:sz w:val="21"/>
        </w:rPr>
        <w:t>Có ownership boundary và server-side secrets; có Docker stack đủ app + worker + PostgreSQL local.</w:t>
      </w:r>
    </w:p>
    <w:p>
      <w:pPr>
        <w:pStyle w:val="Heading2"/>
        <w:keepNext/>
      </w:pPr>
      <w:r>
        <w:rPr>
          <w:rFonts w:ascii="Calibri" w:hAnsi="Calibri"/>
          <w:b/>
          <w:color w:val="2E74B5"/>
          <w:sz w:val="26"/>
        </w:rPr>
        <w:t>9.2 Giới hạn hiện tại</w:t>
      </w:r>
    </w:p>
    <w:p>
      <w:pPr>
        <w:pStyle w:val="ListBullet"/>
        <w:spacing w:after="60" w:line="300" w:lineRule="auto"/>
      </w:pPr>
      <w:r>
        <w:rPr>
          <w:rFonts w:ascii="Calibri" w:hAnsi="Calibri"/>
          <w:b w:val="0"/>
          <w:color w:val="1E293B"/>
          <w:sz w:val="21"/>
        </w:rPr>
        <w:t>Embedding/semantic retrieval chưa hoàn chỉnh do provider embedText chưa implement; không nên bật ENABLE_EMBEDDINGS trong production trước khi thay provider/path embedding.</w:t>
      </w:r>
    </w:p>
    <w:p>
      <w:pPr>
        <w:pStyle w:val="ListBullet"/>
        <w:spacing w:after="60" w:line="300" w:lineRule="auto"/>
      </w:pPr>
      <w:r>
        <w:rPr>
          <w:rFonts w:ascii="Calibri" w:hAnsi="Calibri"/>
          <w:b w:val="0"/>
          <w:color w:val="1E293B"/>
          <w:sz w:val="21"/>
        </w:rPr>
        <w:t>Context management chưa đo token input; chỉ dùng count cap, nên long-form story có rủi ro prompt quá dài hoặc context dilution.</w:t>
      </w:r>
    </w:p>
    <w:p>
      <w:pPr>
        <w:pStyle w:val="ListBullet"/>
        <w:spacing w:after="60" w:line="300" w:lineRule="auto"/>
      </w:pPr>
      <w:r>
        <w:rPr>
          <w:rFonts w:ascii="Calibri" w:hAnsi="Calibri"/>
          <w:b w:val="0"/>
          <w:color w:val="1E293B"/>
          <w:sz w:val="21"/>
        </w:rPr>
        <w:t>Có hai flow song song: legacy synchronous /api/generation/scene và /chapter tự tạo memory trực tiếp sau extraction; UI chính dùng job/proposal. Cần chuẩn hoá nếu muốn đảm bảo tuyệt đối “draft không tự thành canon”.</w:t>
      </w:r>
    </w:p>
    <w:p>
      <w:pPr>
        <w:pStyle w:val="ListBullet"/>
        <w:spacing w:after="60" w:line="300" w:lineRule="auto"/>
      </w:pPr>
      <w:r>
        <w:rPr>
          <w:rFonts w:ascii="Calibri" w:hAnsi="Calibri"/>
          <w:b w:val="0"/>
          <w:color w:val="1E293B"/>
          <w:sz w:val="21"/>
        </w:rPr>
        <w:t>Một số continuity rules được mô tả trong docs chưa hiện diện trong deterministic checker; coverage test nên được mở rộng theo rule matrix.</w:t>
      </w:r>
    </w:p>
    <w:p>
      <w:pPr>
        <w:pStyle w:val="ListBullet"/>
        <w:spacing w:after="60" w:line="300" w:lineRule="auto"/>
      </w:pPr>
      <w:r>
        <w:rPr>
          <w:rFonts w:ascii="Calibri" w:hAnsi="Calibri"/>
          <w:b w:val="0"/>
          <w:color w:val="1E293B"/>
          <w:sz w:val="21"/>
        </w:rPr>
        <w:t>UI hiện chủ động gọi POST /run đồng thời với worker polling. Claim nguyên tử ngăn chạy trùng, nhưng production nên quyết định rõ executor chính (worker-only hoặc server-triggered queue) để đơn giản hoá vận hành.</w:t>
      </w:r>
    </w:p>
    <w:p>
      <w:pPr>
        <w:pStyle w:val="Heading2"/>
        <w:keepNext/>
      </w:pPr>
      <w:r>
        <w:rPr>
          <w:rFonts w:ascii="Calibri" w:hAnsi="Calibri"/>
          <w:b/>
          <w:color w:val="2E74B5"/>
          <w:sz w:val="26"/>
        </w:rPr>
        <w:t>9.3 Đề xuất ưu tiên</w:t>
      </w:r>
    </w:p>
    <w:tbl>
      <w:tblPr>
        <w:tblStyle w:val="TableGrid"/>
        <w:tblW w:type="dxa" w:w="9360"/>
        <w:jc w:val="left"/>
        <w:tblLayout w:type="fixed"/>
        <w:tblLook w:firstColumn="1" w:firstRow="1" w:lastColumn="0" w:lastRow="0" w:noHBand="0" w:noVBand="1" w:val="04A0"/>
        <w:tblInd w:w="120" w:type="dxa"/>
      </w:tblPr>
      <w:tblGrid>
        <w:gridCol w:w="700"/>
        <w:gridCol w:w="5000"/>
        <w:gridCol w:w="3660"/>
      </w:tblGrid>
      <w:tr>
        <w:tc>
          <w:tcPr>
            <w:tcW w:type="dxa" w:w="700"/>
            <w:tcMar>
              <w:top w:w="80" w:type="dxa"/>
              <w:start w:w="120" w:type="dxa"/>
              <w:bottom w:w="80" w:type="dxa"/>
              <w:end w:w="120" w:type="dxa"/>
            </w:tcMar>
            <w:vAlign w:val="center"/>
            <w:shd w:fill="E8EEF5"/>
          </w:tcPr>
          <w:p>
            <w:pPr>
              <w:spacing w:after="0"/>
            </w:pPr>
            <w:r>
              <w:rPr>
                <w:rFonts w:ascii="Calibri" w:hAnsi="Calibri"/>
                <w:b/>
                <w:color w:val="0B2545"/>
                <w:sz w:val="20"/>
              </w:rPr>
              <w:t>Ưu tiên</w:t>
            </w:r>
          </w:p>
        </w:tc>
        <w:tc>
          <w:tcPr>
            <w:tcW w:type="dxa" w:w="5000"/>
            <w:tcMar>
              <w:top w:w="80" w:type="dxa"/>
              <w:start w:w="120" w:type="dxa"/>
              <w:bottom w:w="80" w:type="dxa"/>
              <w:end w:w="120" w:type="dxa"/>
            </w:tcMar>
            <w:vAlign w:val="center"/>
            <w:shd w:fill="E8EEF5"/>
          </w:tcPr>
          <w:p>
            <w:pPr>
              <w:spacing w:after="0"/>
            </w:pPr>
            <w:r>
              <w:rPr>
                <w:rFonts w:ascii="Calibri" w:hAnsi="Calibri"/>
                <w:b/>
                <w:color w:val="0B2545"/>
                <w:sz w:val="20"/>
              </w:rPr>
              <w:t>Đề xuất</w:t>
            </w:r>
          </w:p>
        </w:tc>
        <w:tc>
          <w:tcPr>
            <w:tcW w:type="dxa" w:w="3660"/>
            <w:tcMar>
              <w:top w:w="80" w:type="dxa"/>
              <w:start w:w="120" w:type="dxa"/>
              <w:bottom w:w="80" w:type="dxa"/>
              <w:end w:w="120" w:type="dxa"/>
            </w:tcMar>
            <w:vAlign w:val="center"/>
            <w:shd w:fill="E8EEF5"/>
          </w:tcPr>
          <w:p>
            <w:pPr>
              <w:spacing w:after="0"/>
            </w:pPr>
            <w:r>
              <w:rPr>
                <w:rFonts w:ascii="Calibri" w:hAnsi="Calibri"/>
                <w:b/>
                <w:color w:val="0B2545"/>
                <w:sz w:val="20"/>
              </w:rPr>
              <w:t>Lý do</w:t>
            </w:r>
          </w:p>
        </w:tc>
      </w:tr>
      <w:tr>
        <w:tc>
          <w:tcPr>
            <w:tcW w:type="dxa" w:w="700"/>
          </w:tcPr>
          <w:p>
            <w:pPr>
              <w:spacing w:after="0"/>
            </w:pPr>
            <w:r>
              <w:rPr>
                <w:rFonts w:ascii="Calibri" w:hAnsi="Calibri"/>
                <w:b w:val="0"/>
                <w:color w:val="1E293B"/>
                <w:sz w:val="19"/>
              </w:rPr>
              <w:t>P0</w:t>
            </w:r>
          </w:p>
        </w:tc>
        <w:tc>
          <w:tcPr>
            <w:tcW w:type="dxa" w:w="5000"/>
          </w:tcPr>
          <w:p>
            <w:pPr>
              <w:spacing w:after="0"/>
            </w:pPr>
            <w:r>
              <w:rPr>
                <w:rFonts w:ascii="Calibri" w:hAnsi="Calibri"/>
                <w:b w:val="0"/>
                <w:color w:val="1E293B"/>
                <w:sz w:val="19"/>
              </w:rPr>
              <w:t>Hoàn thiện embedding provider hoặc disable hẳn đường vector tới khi có provider rõ ràng; thêm test cho ENABLE_EMBEDDINGS.</w:t>
            </w:r>
          </w:p>
        </w:tc>
        <w:tc>
          <w:tcPr>
            <w:tcW w:type="dxa" w:w="3660"/>
          </w:tcPr>
          <w:p>
            <w:pPr>
              <w:spacing w:after="0"/>
            </w:pPr>
            <w:r>
              <w:rPr>
                <w:rFonts w:ascii="Calibri" w:hAnsi="Calibri"/>
                <w:b w:val="0"/>
                <w:color w:val="1E293B"/>
                <w:sz w:val="19"/>
              </w:rPr>
              <w:t>Tránh config bật nhưng thất bại ở runtime.</w:t>
            </w:r>
          </w:p>
        </w:tc>
      </w:tr>
      <w:tr>
        <w:tc>
          <w:tcPr>
            <w:tcW w:type="dxa" w:w="700"/>
          </w:tcPr>
          <w:p>
            <w:pPr>
              <w:spacing w:after="0"/>
            </w:pPr>
            <w:r>
              <w:rPr>
                <w:rFonts w:ascii="Calibri" w:hAnsi="Calibri"/>
                <w:b w:val="0"/>
                <w:color w:val="1E293B"/>
                <w:sz w:val="19"/>
              </w:rPr>
              <w:t>P1</w:t>
            </w:r>
          </w:p>
        </w:tc>
        <w:tc>
          <w:tcPr>
            <w:tcW w:type="dxa" w:w="5000"/>
          </w:tcPr>
          <w:p>
            <w:pPr>
              <w:spacing w:after="0"/>
            </w:pPr>
            <w:r>
              <w:rPr>
                <w:rFonts w:ascii="Calibri" w:hAnsi="Calibri"/>
                <w:b w:val="0"/>
                <w:color w:val="1E293B"/>
                <w:sz w:val="19"/>
              </w:rPr>
              <w:t>Thêm token estimator/budgeter: ưu tiên hard canon → state → secret constraints → recent events → memory; log token per block.</w:t>
            </w:r>
          </w:p>
        </w:tc>
        <w:tc>
          <w:tcPr>
            <w:tcW w:type="dxa" w:w="3660"/>
          </w:tcPr>
          <w:p>
            <w:pPr>
              <w:spacing w:after="0"/>
            </w:pPr>
            <w:r>
              <w:rPr>
                <w:rFonts w:ascii="Calibri" w:hAnsi="Calibri"/>
                <w:b w:val="0"/>
                <w:color w:val="1E293B"/>
                <w:sz w:val="19"/>
              </w:rPr>
              <w:t>Kiểm soát chi phí, context window và chất lượng khi truyện dài.</w:t>
            </w:r>
          </w:p>
        </w:tc>
      </w:tr>
      <w:tr>
        <w:tc>
          <w:tcPr>
            <w:tcW w:type="dxa" w:w="700"/>
          </w:tcPr>
          <w:p>
            <w:pPr>
              <w:spacing w:after="0"/>
            </w:pPr>
            <w:r>
              <w:rPr>
                <w:rFonts w:ascii="Calibri" w:hAnsi="Calibri"/>
                <w:b w:val="0"/>
                <w:color w:val="1E293B"/>
                <w:sz w:val="19"/>
              </w:rPr>
              <w:t>P1</w:t>
            </w:r>
          </w:p>
        </w:tc>
        <w:tc>
          <w:tcPr>
            <w:tcW w:type="dxa" w:w="5000"/>
          </w:tcPr>
          <w:p>
            <w:pPr>
              <w:spacing w:after="0"/>
            </w:pPr>
            <w:r>
              <w:rPr>
                <w:rFonts w:ascii="Calibri" w:hAnsi="Calibri"/>
                <w:b w:val="0"/>
                <w:color w:val="1E293B"/>
                <w:sz w:val="19"/>
              </w:rPr>
              <w:t>Hợp nhất legacy generation vào generation job và proposal workflow.</w:t>
            </w:r>
          </w:p>
        </w:tc>
        <w:tc>
          <w:tcPr>
            <w:tcW w:type="dxa" w:w="3660"/>
          </w:tcPr>
          <w:p>
            <w:pPr>
              <w:spacing w:after="0"/>
            </w:pPr>
            <w:r>
              <w:rPr>
                <w:rFonts w:ascii="Calibri" w:hAnsi="Calibri"/>
                <w:b w:val="0"/>
                <w:color w:val="1E293B"/>
                <w:sz w:val="19"/>
              </w:rPr>
              <w:t>Giữ một chính sách canon review nhất quán.</w:t>
            </w:r>
          </w:p>
        </w:tc>
      </w:tr>
      <w:tr>
        <w:tc>
          <w:tcPr>
            <w:tcW w:type="dxa" w:w="700"/>
          </w:tcPr>
          <w:p>
            <w:pPr>
              <w:spacing w:after="0"/>
            </w:pPr>
            <w:r>
              <w:rPr>
                <w:rFonts w:ascii="Calibri" w:hAnsi="Calibri"/>
                <w:b w:val="0"/>
                <w:color w:val="1E293B"/>
                <w:sz w:val="19"/>
              </w:rPr>
              <w:t>P2</w:t>
            </w:r>
          </w:p>
        </w:tc>
        <w:tc>
          <w:tcPr>
            <w:tcW w:type="dxa" w:w="5000"/>
          </w:tcPr>
          <w:p>
            <w:pPr>
              <w:spacing w:after="0"/>
            </w:pPr>
            <w:r>
              <w:rPr>
                <w:rFonts w:ascii="Calibri" w:hAnsi="Calibri"/>
                <w:b w:val="0"/>
                <w:color w:val="1E293B"/>
                <w:sz w:val="19"/>
              </w:rPr>
              <w:t>Mở rộng deterministic continuity tests cho secret knowledge, injury persistence và timeline/flashback.</w:t>
            </w:r>
          </w:p>
        </w:tc>
        <w:tc>
          <w:tcPr>
            <w:tcW w:type="dxa" w:w="3660"/>
          </w:tcPr>
          <w:p>
            <w:pPr>
              <w:spacing w:after="0"/>
            </w:pPr>
            <w:r>
              <w:rPr>
                <w:rFonts w:ascii="Calibri" w:hAnsi="Calibri"/>
                <w:b w:val="0"/>
                <w:color w:val="1E293B"/>
                <w:sz w:val="19"/>
              </w:rPr>
              <w:t>Biến rules mô tả thành đảm bảo có thể kiểm thử.</w:t>
            </w:r>
          </w:p>
        </w:tc>
      </w:tr>
      <w:tr>
        <w:tc>
          <w:tcPr>
            <w:tcW w:type="dxa" w:w="700"/>
          </w:tcPr>
          <w:p>
            <w:pPr>
              <w:spacing w:after="0"/>
            </w:pPr>
            <w:r>
              <w:rPr>
                <w:rFonts w:ascii="Calibri" w:hAnsi="Calibri"/>
                <w:b w:val="0"/>
                <w:color w:val="1E293B"/>
                <w:sz w:val="19"/>
              </w:rPr>
              <w:t>P2</w:t>
            </w:r>
          </w:p>
        </w:tc>
        <w:tc>
          <w:tcPr>
            <w:tcW w:type="dxa" w:w="5000"/>
          </w:tcPr>
          <w:p>
            <w:pPr>
              <w:spacing w:after="0"/>
            </w:pPr>
            <w:r>
              <w:rPr>
                <w:rFonts w:ascii="Calibri" w:hAnsi="Calibri"/>
                <w:b w:val="0"/>
                <w:color w:val="1E293B"/>
                <w:sz w:val="19"/>
              </w:rPr>
              <w:t>Thiết lập policy retry/backoff riêng cho HTTP 429/5xx và phân loại error của OpenRouter.</w:t>
            </w:r>
          </w:p>
        </w:tc>
        <w:tc>
          <w:tcPr>
            <w:tcW w:type="dxa" w:w="3660"/>
          </w:tcPr>
          <w:p>
            <w:pPr>
              <w:spacing w:after="0"/>
            </w:pPr>
            <w:r>
              <w:rPr>
                <w:rFonts w:ascii="Calibri" w:hAnsi="Calibri"/>
                <w:b w:val="0"/>
                <w:color w:val="1E293B"/>
                <w:sz w:val="19"/>
              </w:rPr>
              <w:t>Tăng resilience và UX của long-running jobs.</w:t>
            </w:r>
          </w:p>
        </w:tc>
      </w:tr>
    </w:tbl>
    <w:p>
      <w:pPr>
        <w:spacing w:after="40"/>
      </w:pPr>
    </w:p>
    <w:p>
      <w:pPr>
        <w:pStyle w:val="Heading1"/>
        <w:keepNext/>
      </w:pPr>
      <w:r>
        <w:rPr>
          <w:rFonts w:ascii="Calibri" w:hAnsi="Calibri"/>
          <w:b/>
          <w:color w:val="2E74B5"/>
          <w:sz w:val="32"/>
        </w:rPr>
        <w:t>10. Cách chạy và vận hành</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E8EEF5"/>
          </w:tcPr>
          <w:p>
            <w:pPr>
              <w:spacing w:after="0"/>
            </w:pPr>
            <w:r>
              <w:rPr>
                <w:rFonts w:ascii="Calibri" w:hAnsi="Calibri"/>
                <w:b/>
                <w:color w:val="0B2545"/>
                <w:sz w:val="20"/>
              </w:rPr>
              <w:t>Mục đích</w:t>
            </w:r>
          </w:p>
        </w:tc>
        <w:tc>
          <w:tcPr>
            <w:tcW w:type="dxa" w:w="7160"/>
            <w:tcMar>
              <w:top w:w="80" w:type="dxa"/>
              <w:start w:w="120" w:type="dxa"/>
              <w:bottom w:w="80" w:type="dxa"/>
              <w:end w:w="120" w:type="dxa"/>
            </w:tcMar>
            <w:vAlign w:val="center"/>
            <w:shd w:fill="E8EEF5"/>
          </w:tcPr>
          <w:p>
            <w:pPr>
              <w:spacing w:after="0"/>
            </w:pPr>
            <w:r>
              <w:rPr>
                <w:rFonts w:ascii="Calibri" w:hAnsi="Calibri"/>
                <w:b/>
                <w:color w:val="0B2545"/>
                <w:sz w:val="20"/>
              </w:rPr>
              <w:t>Lệnh / cấu hình</w:t>
            </w:r>
          </w:p>
        </w:tc>
      </w:tr>
      <w:tr>
        <w:tc>
          <w:tcPr>
            <w:tcW w:type="dxa" w:w="2200"/>
          </w:tcPr>
          <w:p>
            <w:pPr>
              <w:spacing w:after="0"/>
            </w:pPr>
            <w:r>
              <w:rPr>
                <w:rFonts w:ascii="Calibri" w:hAnsi="Calibri"/>
                <w:b w:val="0"/>
                <w:color w:val="1E293B"/>
                <w:sz w:val="19"/>
              </w:rPr>
              <w:t>Local đầy đủ</w:t>
            </w:r>
          </w:p>
        </w:tc>
        <w:tc>
          <w:tcPr>
            <w:tcW w:type="dxa" w:w="7160"/>
          </w:tcPr>
          <w:p>
            <w:pPr>
              <w:spacing w:after="0"/>
            </w:pPr>
            <w:r>
              <w:rPr>
                <w:rFonts w:ascii="Calibri" w:hAnsi="Calibri"/>
                <w:b w:val="0"/>
                <w:color w:val="1E293B"/>
                <w:sz w:val="19"/>
              </w:rPr>
              <w:t>docker compose up --build — tạo PostgreSQL pgvector, Next.js app, generation worker; .env cần OPENROUTER_API_KEY.</w:t>
            </w:r>
          </w:p>
        </w:tc>
      </w:tr>
      <w:tr>
        <w:tc>
          <w:tcPr>
            <w:tcW w:type="dxa" w:w="2200"/>
          </w:tcPr>
          <w:p>
            <w:pPr>
              <w:spacing w:after="0"/>
            </w:pPr>
            <w:r>
              <w:rPr>
                <w:rFonts w:ascii="Calibri" w:hAnsi="Calibri"/>
                <w:b w:val="0"/>
                <w:color w:val="1E293B"/>
                <w:sz w:val="19"/>
              </w:rPr>
              <w:t>Chạy app</w:t>
            </w:r>
          </w:p>
        </w:tc>
        <w:tc>
          <w:tcPr>
            <w:tcW w:type="dxa" w:w="7160"/>
          </w:tcPr>
          <w:p>
            <w:pPr>
              <w:spacing w:after="0"/>
            </w:pPr>
            <w:r>
              <w:rPr>
                <w:rFonts w:ascii="Calibri" w:hAnsi="Calibri"/>
                <w:b w:val="0"/>
                <w:color w:val="1E293B"/>
                <w:sz w:val="19"/>
              </w:rPr>
              <w:t>npm run dev; nếu production/local tách process thì chạy thêm npm run generation:worker.</w:t>
            </w:r>
          </w:p>
        </w:tc>
      </w:tr>
      <w:tr>
        <w:tc>
          <w:tcPr>
            <w:tcW w:type="dxa" w:w="2200"/>
          </w:tcPr>
          <w:p>
            <w:pPr>
              <w:spacing w:after="0"/>
            </w:pPr>
            <w:r>
              <w:rPr>
                <w:rFonts w:ascii="Calibri" w:hAnsi="Calibri"/>
                <w:b w:val="0"/>
                <w:color w:val="1E293B"/>
                <w:sz w:val="19"/>
              </w:rPr>
              <w:t>Database</w:t>
            </w:r>
          </w:p>
        </w:tc>
        <w:tc>
          <w:tcPr>
            <w:tcW w:type="dxa" w:w="7160"/>
          </w:tcPr>
          <w:p>
            <w:pPr>
              <w:spacing w:after="0"/>
            </w:pPr>
            <w:r>
              <w:rPr>
                <w:rFonts w:ascii="Calibri" w:hAnsi="Calibri"/>
                <w:b w:val="0"/>
                <w:color w:val="1E293B"/>
                <w:sz w:val="19"/>
              </w:rPr>
              <w:t>npm run prisma:generate; npm run prisma:migrate; hoặc migration deploy trong Docker Compose.</w:t>
            </w:r>
          </w:p>
        </w:tc>
      </w:tr>
      <w:tr>
        <w:tc>
          <w:tcPr>
            <w:tcW w:type="dxa" w:w="2200"/>
          </w:tcPr>
          <w:p>
            <w:pPr>
              <w:spacing w:after="0"/>
            </w:pPr>
            <w:r>
              <w:rPr>
                <w:rFonts w:ascii="Calibri" w:hAnsi="Calibri"/>
                <w:b w:val="0"/>
                <w:color w:val="1E293B"/>
                <w:sz w:val="19"/>
              </w:rPr>
              <w:t>Kiểm tra</w:t>
            </w:r>
          </w:p>
        </w:tc>
        <w:tc>
          <w:tcPr>
            <w:tcW w:type="dxa" w:w="7160"/>
          </w:tcPr>
          <w:p>
            <w:pPr>
              <w:spacing w:after="0"/>
            </w:pPr>
            <w:r>
              <w:rPr>
                <w:rFonts w:ascii="Calibri" w:hAnsi="Calibri"/>
                <w:b w:val="0"/>
                <w:color w:val="1E293B"/>
                <w:sz w:val="19"/>
              </w:rPr>
              <w:t>npm run typecheck; npm test; npm run lint.</w:t>
            </w:r>
          </w:p>
        </w:tc>
      </w:tr>
      <w:tr>
        <w:tc>
          <w:tcPr>
            <w:tcW w:type="dxa" w:w="2200"/>
          </w:tcPr>
          <w:p>
            <w:pPr>
              <w:spacing w:after="0"/>
            </w:pPr>
            <w:r>
              <w:rPr>
                <w:rFonts w:ascii="Calibri" w:hAnsi="Calibri"/>
                <w:b w:val="0"/>
                <w:color w:val="1E293B"/>
                <w:sz w:val="19"/>
              </w:rPr>
              <w:t>Auth</w:t>
            </w:r>
          </w:p>
        </w:tc>
        <w:tc>
          <w:tcPr>
            <w:tcW w:type="dxa" w:w="7160"/>
          </w:tcPr>
          <w:p>
            <w:pPr>
              <w:spacing w:after="0"/>
            </w:pPr>
            <w:r>
              <w:rPr>
                <w:rFonts w:ascii="Calibri" w:hAnsi="Calibri"/>
                <w:b w:val="0"/>
                <w:color w:val="1E293B"/>
                <w:sz w:val="19"/>
              </w:rPr>
              <w:t>REQUIRE_AUTH=true ngoài local để bắt buộc Supabase bearer token; owner_id scope dữ liệu story.</w:t>
            </w:r>
          </w:p>
        </w:tc>
      </w:tr>
    </w:tbl>
    <w:p>
      <w:pPr>
        <w:spacing w:after="40"/>
      </w:pPr>
    </w:p>
    <w:p>
      <w:pPr>
        <w:pStyle w:val="Heading1"/>
        <w:keepNext/>
      </w:pPr>
      <w:r>
        <w:rPr>
          <w:rFonts w:ascii="Calibri" w:hAnsi="Calibri"/>
          <w:b/>
          <w:color w:val="2E74B5"/>
          <w:sz w:val="32"/>
        </w:rPr>
        <w:t>11. Bản đồ source để tiếp tục đọc</w:t>
      </w:r>
    </w:p>
    <w:tbl>
      <w:tblPr>
        <w:tblStyle w:val="TableGrid"/>
        <w:tblW w:type="dxa" w:w="9360"/>
        <w:jc w:val="left"/>
        <w:tblLayout w:type="fixed"/>
        <w:tblLook w:firstColumn="1" w:firstRow="1" w:lastColumn="0" w:lastRow="0" w:noHBand="0" w:noVBand="1" w:val="04A0"/>
        <w:tblInd w:w="120" w:type="dxa"/>
      </w:tblPr>
      <w:tblGrid>
        <w:gridCol w:w="2650"/>
        <w:gridCol w:w="6710"/>
      </w:tblGrid>
      <w:tr>
        <w:tc>
          <w:tcPr>
            <w:tcW w:type="dxa" w:w="2650"/>
            <w:tcMar>
              <w:top w:w="80" w:type="dxa"/>
              <w:start w:w="120" w:type="dxa"/>
              <w:bottom w:w="80" w:type="dxa"/>
              <w:end w:w="120" w:type="dxa"/>
            </w:tcMar>
            <w:vAlign w:val="center"/>
            <w:shd w:fill="E8EEF5"/>
          </w:tcPr>
          <w:p>
            <w:pPr>
              <w:spacing w:after="0"/>
            </w:pPr>
            <w:r>
              <w:rPr>
                <w:rFonts w:ascii="Calibri" w:hAnsi="Calibri"/>
                <w:b/>
                <w:color w:val="0B2545"/>
                <w:sz w:val="20"/>
              </w:rPr>
              <w:t>Cần hiểu</w:t>
            </w:r>
          </w:p>
        </w:tc>
        <w:tc>
          <w:tcPr>
            <w:tcW w:type="dxa" w:w="6710"/>
            <w:tcMar>
              <w:top w:w="80" w:type="dxa"/>
              <w:start w:w="120" w:type="dxa"/>
              <w:bottom w:w="80" w:type="dxa"/>
              <w:end w:w="120" w:type="dxa"/>
            </w:tcMar>
            <w:vAlign w:val="center"/>
            <w:shd w:fill="E8EEF5"/>
          </w:tcPr>
          <w:p>
            <w:pPr>
              <w:spacing w:after="0"/>
            </w:pPr>
            <w:r>
              <w:rPr>
                <w:rFonts w:ascii="Calibri" w:hAnsi="Calibri"/>
                <w:b/>
                <w:color w:val="0B2545"/>
                <w:sz w:val="20"/>
              </w:rPr>
              <w:t>File chính</w:t>
            </w:r>
          </w:p>
        </w:tc>
      </w:tr>
      <w:tr>
        <w:tc>
          <w:tcPr>
            <w:tcW w:type="dxa" w:w="2650"/>
          </w:tcPr>
          <w:p>
            <w:pPr>
              <w:spacing w:after="0"/>
            </w:pPr>
            <w:r>
              <w:rPr>
                <w:rFonts w:ascii="Calibri" w:hAnsi="Calibri"/>
                <w:b w:val="0"/>
                <w:color w:val="1E293B"/>
                <w:sz w:val="19"/>
              </w:rPr>
              <w:t>Model config và API call</w:t>
            </w:r>
          </w:p>
        </w:tc>
        <w:tc>
          <w:tcPr>
            <w:tcW w:type="dxa" w:w="6710"/>
          </w:tcPr>
          <w:p>
            <w:pPr>
              <w:spacing w:after="0"/>
            </w:pPr>
            <w:r>
              <w:rPr>
                <w:rFonts w:ascii="Calibri" w:hAnsi="Calibri"/>
                <w:b w:val="0"/>
                <w:color w:val="1E293B"/>
                <w:sz w:val="19"/>
              </w:rPr>
              <w:t>lib/ai/model-config.ts, lib/ai/openrouter.ts, lib/ai/provider.ts</w:t>
            </w:r>
          </w:p>
        </w:tc>
      </w:tr>
      <w:tr>
        <w:tc>
          <w:tcPr>
            <w:tcW w:type="dxa" w:w="2650"/>
          </w:tcPr>
          <w:p>
            <w:pPr>
              <w:spacing w:after="0"/>
            </w:pPr>
            <w:r>
              <w:rPr>
                <w:rFonts w:ascii="Calibri" w:hAnsi="Calibri"/>
                <w:b w:val="0"/>
                <w:color w:val="1E293B"/>
                <w:sz w:val="19"/>
              </w:rPr>
              <w:t>Prompt</w:t>
            </w:r>
          </w:p>
        </w:tc>
        <w:tc>
          <w:tcPr>
            <w:tcW w:type="dxa" w:w="6710"/>
          </w:tcPr>
          <w:p>
            <w:pPr>
              <w:spacing w:after="0"/>
            </w:pPr>
            <w:r>
              <w:rPr>
                <w:rFonts w:ascii="Calibri" w:hAnsi="Calibri"/>
                <w:b w:val="0"/>
                <w:color w:val="1E293B"/>
                <w:sz w:val="19"/>
              </w:rPr>
              <w:t>lib/prompts/templates.ts, lib/prompts/prompt-builder.ts</w:t>
            </w:r>
          </w:p>
        </w:tc>
      </w:tr>
      <w:tr>
        <w:tc>
          <w:tcPr>
            <w:tcW w:type="dxa" w:w="2650"/>
          </w:tcPr>
          <w:p>
            <w:pPr>
              <w:spacing w:after="0"/>
            </w:pPr>
            <w:r>
              <w:rPr>
                <w:rFonts w:ascii="Calibri" w:hAnsi="Calibri"/>
                <w:b w:val="0"/>
                <w:color w:val="1E293B"/>
                <w:sz w:val="19"/>
              </w:rPr>
              <w:t>Generation job</w:t>
            </w:r>
          </w:p>
        </w:tc>
        <w:tc>
          <w:tcPr>
            <w:tcW w:type="dxa" w:w="6710"/>
          </w:tcPr>
          <w:p>
            <w:pPr>
              <w:spacing w:after="0"/>
            </w:pPr>
            <w:r>
              <w:rPr>
                <w:rFonts w:ascii="Calibri" w:hAnsi="Calibri"/>
                <w:b w:val="0"/>
                <w:color w:val="1E293B"/>
                <w:sz w:val="19"/>
              </w:rPr>
              <w:t>lib/generation/generation-job-service.ts; app/api/generation/jobs/**; scripts/run-generation-worker.ts</w:t>
            </w:r>
          </w:p>
        </w:tc>
      </w:tr>
      <w:tr>
        <w:tc>
          <w:tcPr>
            <w:tcW w:type="dxa" w:w="2650"/>
          </w:tcPr>
          <w:p>
            <w:pPr>
              <w:spacing w:after="0"/>
            </w:pPr>
            <w:r>
              <w:rPr>
                <w:rFonts w:ascii="Calibri" w:hAnsi="Calibri"/>
                <w:b w:val="0"/>
                <w:color w:val="1E293B"/>
                <w:sz w:val="19"/>
              </w:rPr>
              <w:t>Legacy generation</w:t>
            </w:r>
          </w:p>
        </w:tc>
        <w:tc>
          <w:tcPr>
            <w:tcW w:type="dxa" w:w="6710"/>
          </w:tcPr>
          <w:p>
            <w:pPr>
              <w:spacing w:after="0"/>
            </w:pPr>
            <w:r>
              <w:rPr>
                <w:rFonts w:ascii="Calibri" w:hAnsi="Calibri"/>
                <w:b w:val="0"/>
                <w:color w:val="1E293B"/>
                <w:sz w:val="19"/>
              </w:rPr>
              <w:t>lib/generation/generation-service.ts; app/api/generation/scene/route.ts; chapter/route.ts</w:t>
            </w:r>
          </w:p>
        </w:tc>
      </w:tr>
      <w:tr>
        <w:tc>
          <w:tcPr>
            <w:tcW w:type="dxa" w:w="2650"/>
          </w:tcPr>
          <w:p>
            <w:pPr>
              <w:spacing w:after="0"/>
            </w:pPr>
            <w:r>
              <w:rPr>
                <w:rFonts w:ascii="Calibri" w:hAnsi="Calibri"/>
                <w:b w:val="0"/>
                <w:color w:val="1E293B"/>
                <w:sz w:val="19"/>
              </w:rPr>
              <w:t>Retrieval/memory</w:t>
            </w:r>
          </w:p>
        </w:tc>
        <w:tc>
          <w:tcPr>
            <w:tcW w:type="dxa" w:w="6710"/>
          </w:tcPr>
          <w:p>
            <w:pPr>
              <w:spacing w:after="0"/>
            </w:pPr>
            <w:r>
              <w:rPr>
                <w:rFonts w:ascii="Calibri" w:hAnsi="Calibri"/>
                <w:b w:val="0"/>
                <w:color w:val="1E293B"/>
                <w:sz w:val="19"/>
              </w:rPr>
              <w:t>lib/retrieval/retrieval-service.ts, vector-search.ts; lib/memory/memory-service.ts, memory-ranking.ts, memory-extractor.ts</w:t>
            </w:r>
          </w:p>
        </w:tc>
      </w:tr>
      <w:tr>
        <w:tc>
          <w:tcPr>
            <w:tcW w:type="dxa" w:w="2650"/>
          </w:tcPr>
          <w:p>
            <w:pPr>
              <w:spacing w:after="0"/>
            </w:pPr>
            <w:r>
              <w:rPr>
                <w:rFonts w:ascii="Calibri" w:hAnsi="Calibri"/>
                <w:b w:val="0"/>
                <w:color w:val="1E293B"/>
                <w:sz w:val="19"/>
              </w:rPr>
              <w:t>Continuity</w:t>
            </w:r>
          </w:p>
        </w:tc>
        <w:tc>
          <w:tcPr>
            <w:tcW w:type="dxa" w:w="6710"/>
          </w:tcPr>
          <w:p>
            <w:pPr>
              <w:spacing w:after="0"/>
            </w:pPr>
            <w:r>
              <w:rPr>
                <w:rFonts w:ascii="Calibri" w:hAnsi="Calibri"/>
                <w:b w:val="0"/>
                <w:color w:val="1E293B"/>
                <w:sz w:val="19"/>
              </w:rPr>
              <w:t>lib/continuity/rule-checks.ts, continuity-service.ts</w:t>
            </w:r>
          </w:p>
        </w:tc>
      </w:tr>
      <w:tr>
        <w:tc>
          <w:tcPr>
            <w:tcW w:type="dxa" w:w="2650"/>
          </w:tcPr>
          <w:p>
            <w:pPr>
              <w:spacing w:after="0"/>
            </w:pPr>
            <w:r>
              <w:rPr>
                <w:rFonts w:ascii="Calibri" w:hAnsi="Calibri"/>
                <w:b w:val="0"/>
                <w:color w:val="1E293B"/>
                <w:sz w:val="19"/>
              </w:rPr>
              <w:t>Schema/UI/security</w:t>
            </w:r>
          </w:p>
        </w:tc>
        <w:tc>
          <w:tcPr>
            <w:tcW w:type="dxa" w:w="6710"/>
          </w:tcPr>
          <w:p>
            <w:pPr>
              <w:spacing w:after="0"/>
            </w:pPr>
            <w:r>
              <w:rPr>
                <w:rFonts w:ascii="Calibri" w:hAnsi="Calibri"/>
                <w:b w:val="0"/>
                <w:color w:val="1E293B"/>
                <w:sz w:val="19"/>
              </w:rPr>
              <w:t>prisma/schema.prisma; components/workspace/writer-studio.tsx; lib/security/ownership.ts</w:t>
            </w:r>
          </w:p>
        </w:tc>
      </w:tr>
      <w:tr>
        <w:tc>
          <w:tcPr>
            <w:tcW w:type="dxa" w:w="2650"/>
          </w:tcPr>
          <w:p>
            <w:pPr>
              <w:spacing w:after="0"/>
            </w:pPr>
            <w:r>
              <w:rPr>
                <w:rFonts w:ascii="Calibri" w:hAnsi="Calibri"/>
                <w:b w:val="0"/>
                <w:color w:val="1E293B"/>
                <w:sz w:val="19"/>
              </w:rPr>
              <w:t>Vận hành</w:t>
            </w:r>
          </w:p>
        </w:tc>
        <w:tc>
          <w:tcPr>
            <w:tcW w:type="dxa" w:w="6710"/>
          </w:tcPr>
          <w:p>
            <w:pPr>
              <w:spacing w:after="0"/>
            </w:pPr>
            <w:r>
              <w:rPr>
                <w:rFonts w:ascii="Calibri" w:hAnsi="Calibri"/>
                <w:b w:val="0"/>
                <w:color w:val="1E293B"/>
                <w:sz w:val="19"/>
              </w:rPr>
              <w:t>compose.yaml, package.json, README.md, docs/instructions/*.md</w:t>
            </w:r>
          </w:p>
        </w:tc>
      </w:tr>
    </w:tbl>
    <w:p>
      <w:pPr>
        <w:spacing w:after="40"/>
      </w:pPr>
    </w:p>
    <w:p>
      <w:pPr>
        <w:spacing w:before="240" w:after="120" w:line="300" w:lineRule="auto"/>
      </w:pPr>
      <w:r>
        <w:rPr>
          <w:rFonts w:ascii="Calibri" w:hAnsi="Calibri"/>
          <w:b/>
          <w:i w:val="0"/>
          <w:color w:val="0B2545"/>
          <w:sz w:val="22"/>
        </w:rPr>
        <w:t>Kết luận: Inkwell đã có nền tảng LLM application tương đối rõ: canonical data model + retrieval + prompt orchestration + structured post-processing + human review. Hướng ưu tiên không phải thêm prompt dài hơn, mà là hoàn thiện embedding, budget context theo token và hợp nhất mọi generation qua job/review flow.</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2616B"/>
        <w:sz w:val="17"/>
      </w:rPr>
      <w:t>Visual Novel Gen  •  Tổng quan hiện trạng  •  03/08/2026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2616B"/>
        <w:sz w:val="17"/>
      </w:rPr>
      <w:t>INKWELL  |  TÀI LIỆU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