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Dispositivos Terminales: Arquitectura, Evolución Tecnológica e Impacto de las Redes de Próxima Generación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infraestructura de las telecomunicaciones modernas se sustenta en una dicotomía fundamental entre los sistemas de transporte de datos y los puntos finales de interacción, conocidos técnicamente como dispositivos terminales. En la arquitectura de redes de información, un dispositivo terminal no representa únicamente el hardware físico que el usuario manipula, sino el Equipo de Datos Terminal (DTE) que actúa como el origen o destino final de un flujo de información en un sistema de comunicación.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comprensión profunda de estos dispositivos exige un análisis que trascienda la superficie del hardware para adentrarse en la lógica de las arquitecturas de red, los protocolos de comunicación y la integración de capacidades cognitivas mediante inteligencia artificial. Una red, en su definición más elemental, es la interconexión entre dos o más equipos que se comunican para transmitir o recibir información y compartir recursos de manera eficiente.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Dentro de este ecosistema, la arquitectura de red funciona como el plan maestro coordinado donde se conectan protocolos y software para generar una red funcional y rentable tanto para proveedores como para usuarios finales.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Definición y Arquitectura Técnica de los Dispositivos Terminales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Desde una perspectiva técnica, los terminales consisten en dispositivos de hardware utilizados para introducir o mostrar datos de una computadora, funcionando como los vehículos que circulan por las autopistas de la información.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En el esquema tradicional de telecomunicaciones, estos equipos se distinguen de los nodos de red; mientras que un nodo es un punto de conexión que puede recibir, enviar, crear o almacenar datos (como un router, switch o bridge), el terminal es el punto de consumo o generación última de dicha información.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Cada terminal requiere una identificación única, comúnmente una dirección IP o una dirección MAC, para obtener acceso a la red y ser reconocido por otros nodos.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arquitectura de red que soporta a estos terminales debe poseer características fundamentales para garantizar su operatividad. La tolerancia a fallos es crítica, limitando el número de dispositivos afectados cuando ocurren errores en la infraestructura mediante el uso de múltiples rutas entre el origen y el destino.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La escalabilidad permite que la red crezca para admitir nuevos usuarios y dispositivos sin degradar el rendimiento, mientras que la calidad de servicio (QoS) y la seguridad aseguran que el flujo de datos sea prioritario y esté protegido frente a accesos no autorizados.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Los modelos de arquitectura, como el SNA desarrollado por IBM, describen estructuras integrales que proveen todos los modos de comunicación de datos, manejando la segmentación de mensajes y el control de flujo para evitar la congestión y la pérdida de datos durante la transmisión.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el contexto de la interacción persona-máquina, las interfaces definen cómo los programas y los usuarios se conectan con la red, combinando protocolos de software para que la operatividad sea económica y eficiente.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Esto se manifiesta en redes de diferentes escalas geográficas, desde las Redes de Área Local (LAN), que conectan dispositivos en espacios limitados como oficinas o edificios, hasta las Redes de Área Amplia (WAN) y las Redes Globales (GAN), como Internet, que integran múltiples infraestructuras de telecomunicaciones para permitir la comunicación a escala mundial.</w:t>
      </w:r>
      <w:r w:rsidDel="00000000" w:rsidR="00000000" w:rsidRPr="00000000">
        <w:rPr>
          <w:rFonts w:ascii="Google Sans" w:cs="Google Sans" w:eastAsia="Google Sans" w:hAnsi="Google Sans"/>
          <w:color w:val="444746"/>
          <w:sz w:val="24"/>
          <w:szCs w:val="24"/>
          <w:vertAlign w:val="superscript"/>
          <w:rtl w:val="0"/>
        </w:rPr>
        <w:t xml:space="preserve">5</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Nivel de Red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Siglas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Extensión Geográfica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Función de los Terminales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 de Área Local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Oficina, edificio, hogar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Compartir recursos y datos de forma privada.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 de Área Metropolitana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Ciudad o zona urbana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Integrar sedes de organizaciones públicas o privadas.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 de Área Amplia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Regiones, países o continentes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Acceso remoto a servicios corporativos y sucursales.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 Global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Mundial (Internet)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Conexión universal entre cualquier nodo del planeta.</w:t>
            </w:r>
          </w:p>
        </w:tc>
      </w:tr>
    </w:tbl>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Tipología y Clasificación de Dispositivos Terminales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diversificación de los dispositivos terminales ha seguido una trayectoria paralela a la especialización de las aplicaciones digitales. No es posible hablar de una tipología única, sino de categorías funcionales que responden a entornos de uso específicos.</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Terminales de Usuario Final y Computación Personal</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Esta categoría abarca los dispositivos tradicionales con los que los individuos interactúan diariamente. Las computadoras y laptops representan los terminales de productividad por excelencia, utilizados para acceder a aplicaciones complejas, navegar por la web y ejecutar programas que requieren una capacidad de procesamiento significativa.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En las últimas décadas, los smartphones y tablets han revolucionado esta categoría al combinar funciones de comunicación móvil, acceso constante a Internet y capacidades multimedia en dispositivos portátiles.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Estos terminales móviles funcionan como centros de control personal, integrando sensores, cámaras y sistemas operativos avanzados como Android o iOS que gestionan la seguridad y la experiencia del usuario.</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Dispositivos del Internet de las Cosas (IoT) y Redes de Sensores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Internet de las Cosas (IoT) se refiere a una red masiva de objetos físicos equipados con sensores, software y otras tecnologías que les permiten compartir datos a través de Internet.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Dentro de esta tipología, los terminales suelen clasificarse en dos categorías funcionales: interruptores, que reciben instrucciones para actuar sobre el mundo físico, y sensores, que recopilan datos ambientales para su transmisión.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En el ámbito doméstico, esto incluye relojes inteligentes, electrodomésticos conectados y sistemas de iluminación.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un nivel más técnico, las Redes de Sensores Inalámbricos (WSN) emplean dispositivos conocidos como "motes", que son unidades autónomas compuestas por un microcontrolador, una fuente de energía (generalmente baterías), un radiotransceptor y un elemento sensor.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Estos nodos sensores capturan información del entorno, como temperatura, sonido, vibración o presión, y la transmiten a través de enlaces inalámbricos hacia una estación base o coordinador central que procesa la información y la comparte con los usuarios en línea.</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Terminales Industriales y Periféricos Inteligentes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el sector de la fabricación, los dispositivos terminales adoptan formas robustas y especializadas. Los Controladores Lógicos Programables (PLC) son terminales críticos que recopilan datos y controlan máquinas automáticamente en las líneas de producción.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Los dispositivos de borde o periféricos inteligentes procesan datos instantáneamente en el lugar de origen, lo que es esencial para el mantenimiento predictivo y la detección de anomalías en tiempo real sin depender de la latencia de la nube.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Estos terminales industriales permiten a las fábricas inteligentes escalar la producción y mejorar la precisión operativa mediante diagnósticos adaptativos.</w:t>
      </w:r>
      <w:r w:rsidDel="00000000" w:rsidR="00000000" w:rsidRPr="00000000">
        <w:rPr>
          <w:rFonts w:ascii="Google Sans" w:cs="Google Sans" w:eastAsia="Google Sans" w:hAnsi="Google Sans"/>
          <w:color w:val="444746"/>
          <w:sz w:val="24"/>
          <w:szCs w:val="24"/>
          <w:vertAlign w:val="superscript"/>
          <w:rtl w:val="0"/>
        </w:rPr>
        <w:t xml:space="preserve">14</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Tipo de Terminal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Componentes Clave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Entorno de Aplicación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Ejemplo de Dispositivo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Personal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CPU, RAM, Pantalla, Teclado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Hogar, Oficina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Laptop, Smartphone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IoT Consumo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Sensores integrados, SoC de bajo consumo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Personal, Domótica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Apple Watch, Smart TV</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WSN (Mote)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Sensor-ADC, Transceptor, Unidad de Energía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Agricultura, Medio ambiente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Sensor de humedad de suelo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Industrial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PLC, Sensores de vibración, Gateway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Fábricas, Energía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Controlador de brazo robótico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Infraestructura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Almacenamiento masivo, Multi-procesador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Centro de Datos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Servidor Web, Base de Datos</w:t>
            </w:r>
          </w:p>
        </w:tc>
      </w:tr>
    </w:tbl>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Métodos de Conexión y Tecnologías de Red</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efectividad de un dispositivo terminal está intrínsecamente ligada a su capacidad de interconexión. Los métodos de conexión se dividen en interfaces físicas (cableadas) e inalámbricas, cada una con protocolos y estándares específicos que definen el rendimiento de la red.</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Conexiones Cableadas: El Dominio de Ethernet y la Fibra</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Ethernet sigue siendo el caballo de batalla para las conexiones de red que requieren alta estabilidad y seguridad. Utiliza cables de par trenzado con conectores RJ-45 y ha evolucionado a través de diversas categorías (Cat5e, Cat6, Cat6a) para soportar velocidades de gigabit y superiores en oficinas y entornos de juego donde la latencia es crítica.</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Una ventaja fundamental de Ethernet sobre las conexiones inalámbricas es que no requiere contraseñas de acceso una vez establecida la conexión física, y ofrece una seguridad superior al ser mucho más difícil de interceptar sin acceso directo al cable.</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Por otro lado, la fibra óptica utiliza pulsos de luz para la transmisión de datos a velocidades extremas y largas distancias. Emplea conectores especializados como SC, LC o ST, que garantizan una transferencia eficiente con mínima pérdida de señal.</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A diferencia del cobre, la fibra no es susceptible a interferencias electromagnéticas, lo que la hace ideal para conectar ciudades y centros de datos donde el volumen de información es masivo.</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Conexiones Inalámbricas y Protocolos de Corto Alcance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Las tecnologías inalámbricas eliminan la necesidad de infraestructura física de cables, utilizando ondas de radio o infrarrojas. El Wi-Fi (estándar IEEE 802.11) es la tecnología más común para conectar terminales a redes locales, con versiones modernas que ofrecen un alcance de hasta 460 metros en exteriores bajo condiciones óptimas.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Bluetooth, orientado a redes de área personal (PAN), facilita el emparejamiento de periféricos como auriculares y teclados, con alcances que varían desde 1 metro hasta 10 metros en dispositivos de consumo.</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aplicaciones de baja potencia y redes de malla, protocolos como Zigbee y Z-Wave permiten que miles de sensores se comuniquen entre sí de manera eficiente, lo cual es fundamental en la automatización del hogar y la industria.</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La tecnología NFC (Near Field Communication) opera a 13.56 MHz para permitir transacciones seguras y transferencia de datos a distancias de apenas unos centímetros, siendo la base de los sistemas de pago móvil actuales.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Protocolos de Comunicación Industrial y Automatización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entornos industriales, los terminales deben comunicarse de manera determinista. Protocolos como EtherNet/IP y PROFINET utilizan la base de Ethernet pero añaden capas de control para el intercambio fluido de datos entre controladores y dispositivos de entrada/salida.</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Modbus, en sus variantes RTU y TCP, sigue siendo un estándar ampliamente utilizado para la adquisición de datos en sensores y transmisores debido a su sencillez y fiabilidad.</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Estos protocolos aseguran que los mensajes críticos lleguen en el tiempo requerido, gestionando la prioridad de los datos en la red.</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Avances Tecnológicos en Dispositivos Terminales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evolución de los dispositivos terminales está marcada por una tendencia irreversible hacia la miniaturización, la inteligencia local y la omnipresencia de la conectividad.</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Miniaturización y la Ley de Moore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proceso de miniaturización busca reducir el tamaño de los dispositivos electrónicos aumentando su densidad de transistores. Este avance ha permitido que dispositivos que antes dependían de voluminosos tubos de vacío ahora se integren en microchips de pocos milímetros cuadrados.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La Ley de Moore ha sido el motor de este progreso, estableciendo que el tamaño de los transistores se reduce significativamente de manera periódica, lo que permite fabricar computadoras portátiles y smartphones con una potencia de cálculo que supera a las antiguas supercomputadoras.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Actualmente, técnicas como la nanolitografía permiten fabricar procesadores en nodos de 3nm y 2nm, optimizando la eficiencia energética y reduciendo el calor generado.</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Impacto de la Inteligencia Artificial en el Borde (Edge AI)</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Uno de los saltos tecnológicos más disruptivos es la integración de la IA directamente en el hardware terminal. A diferencia de la IA en la nube, que requiere enviar todos los datos a servidores remotos, la Edge AI ejecuta modelos de aprendizaje automático localmente en el dispositivo.</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Esto ofrece ventajas críticas:</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Baja Latencia:</w:t>
      </w:r>
      <w:r w:rsidDel="00000000" w:rsidR="00000000" w:rsidRPr="00000000">
        <w:rPr>
          <w:rFonts w:ascii="Google Sans" w:cs="Google Sans" w:eastAsia="Google Sans" w:hAnsi="Google Sans"/>
          <w:color w:val="1f1f1f"/>
          <w:rtl w:val="0"/>
        </w:rPr>
        <w:t xml:space="preserve"> Las decisiones se toman en milisegundos, algo vital para coches autónomos o sistemas de cirugía remota.</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Seguridad y Privacidad:</w:t>
      </w:r>
      <w:r w:rsidDel="00000000" w:rsidR="00000000" w:rsidRPr="00000000">
        <w:rPr>
          <w:rFonts w:ascii="Google Sans" w:cs="Google Sans" w:eastAsia="Google Sans" w:hAnsi="Google Sans"/>
          <w:color w:val="1f1f1f"/>
          <w:rtl w:val="0"/>
        </w:rPr>
        <w:t xml:space="preserve"> Los datos sensibles, como grabaciones de voz o imágenes médicas, no salen del dispositivo, reduciendo el riesgo de interceptación en tránsito.</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Eficiencia de Ancho de Banda:</w:t>
      </w:r>
      <w:r w:rsidDel="00000000" w:rsidR="00000000" w:rsidRPr="00000000">
        <w:rPr>
          <w:rFonts w:ascii="Google Sans" w:cs="Google Sans" w:eastAsia="Google Sans" w:hAnsi="Google Sans"/>
          <w:color w:val="1f1f1f"/>
          <w:rtl w:val="0"/>
        </w:rPr>
        <w:t xml:space="preserve"> Solo se transmiten a la nube las conclusiones o alertas procesadas, no los datos brutos, lo que ahorra costos operativos de red.</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habilitar esto, se han desarrollado unidades de procesamiento específicas como las NPU (Neural Processing Units), que imitan la mente humana mediante módulos que aceleran la multiplicación de matrices, esencial para las redes neuronales profundas.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Estas unidades son exponencialmente más eficientes energéticamente que las CPU de propósito general, lo que permite que smartphones y wearables ejecuten modelos de lenguaje y visión artificial de forma continua.</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Ecosistema del Internet de las Cosas (IoT)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IoT ha transformado los terminales de simples herramientas en nodos de datos inteligentes. La recopilación de datos IoT permite rastrear variables en tiempo real, desde el rendimiento de máquinas industriales hasta la calidad del aire en ciudades inteligentes.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Esta interconexión masiva genera desafíos significativos en seguridad. Cada dispositivo conectado es un punto de entrada potencial para ataques; la falta de cifrado en terminales de bajo costo y el uso de contraseñas débiles han facilitado la creación de botnets para ciberataques a gran escala.</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La industria está respondiendo con el despliegue de módulos de seguridad de hardware (HSM) y el enfoque de "Zero Trust", donde cada terminal debe validar su identidad constantemente.</w:t>
      </w:r>
      <w:r w:rsidDel="00000000" w:rsidR="00000000" w:rsidRPr="00000000">
        <w:rPr>
          <w:rFonts w:ascii="Google Sans" w:cs="Google Sans" w:eastAsia="Google Sans" w:hAnsi="Google Sans"/>
          <w:color w:val="444746"/>
          <w:sz w:val="24"/>
          <w:szCs w:val="24"/>
          <w:vertAlign w:val="superscript"/>
          <w:rtl w:val="0"/>
        </w:rPr>
        <w:t xml:space="preserve">33</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Procesador de IA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Siglas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Función Principal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Ventaja Competitiva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Unidad Central de Procesamiento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CPU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Tareas de uso general, SO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Versatilidad y control lógico.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Unidad de Procesamiento Gráfico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GPU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Procesamiento paralelo masivo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Ideal para entrenamiento de modelos.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Unidad de Procesamiento Tensorial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TPU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Operaciones tensoriales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Alta eficiencia en inferencia de 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Unidad de Procesamiento Neuronal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NPU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Inferencia de redes neuronales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Bajo consumo para dispositivos móviles.</w:t>
            </w:r>
          </w:p>
        </w:tc>
      </w:tr>
    </w:tbl>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Impacto de la Tecnología 5G en los Dispositivos Terminales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quinta generación de redes móviles (5G) no es simplemente un incremento en la velocidad de descarga, sino una reingeniería completa de la conectividad inalámbrica que afecta profundamente el diseño de los terminales.</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Pilares Técnicos del 5G: Velocidad, Latencia y Densidad</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impacto del 5G se define por tres mejoras radicales:</w:t>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Baja Latencia:</w:t>
      </w:r>
      <w:r w:rsidDel="00000000" w:rsidR="00000000" w:rsidRPr="00000000">
        <w:rPr>
          <w:rFonts w:ascii="Google Sans" w:cs="Google Sans" w:eastAsia="Google Sans" w:hAnsi="Google Sans"/>
          <w:color w:val="1f1f1f"/>
          <w:rtl w:val="0"/>
        </w:rPr>
        <w:t xml:space="preserve"> Reduce el retraso de la red de 200 milisegundos (en 4G) a tan solo 1 milisegundo. Esto permite que los terminales móviles controlen sistemas críticos en tiempo real, como la telemedicina o la conducción autónoma, donde un retraso mínimo puede ser fatal.</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Mayor Ancho de Banda:</w:t>
      </w:r>
      <w:r w:rsidDel="00000000" w:rsidR="00000000" w:rsidRPr="00000000">
        <w:rPr>
          <w:rFonts w:ascii="Google Sans" w:cs="Google Sans" w:eastAsia="Google Sans" w:hAnsi="Google Sans"/>
          <w:color w:val="1f1f1f"/>
          <w:rtl w:val="0"/>
        </w:rPr>
        <w:t xml:space="preserve"> Con velocidades de hasta 10 Gbps, los terminales pueden descargar y procesar volúmenes masivos de datos instantáneamente, permitiendo experiencias de realidad aumentada y virtual de calidad cinematográfica en dispositivos móviles.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Conexión Masiva:</w:t>
      </w:r>
      <w:r w:rsidDel="00000000" w:rsidR="00000000" w:rsidRPr="00000000">
        <w:rPr>
          <w:rFonts w:ascii="Google Sans" w:cs="Google Sans" w:eastAsia="Google Sans" w:hAnsi="Google Sans"/>
          <w:color w:val="1f1f1f"/>
          <w:rtl w:val="0"/>
        </w:rPr>
        <w:t xml:space="preserve"> El 5G puede soportar hasta un millón de dispositivos por kilómetro cuadrado. Esto facilita la creación de fábricas inteligentes y ciudades hiperconectadas donde miles de sensores y máquinas interactúan simultáneamente sin saturar la red.</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5G RedCap: La Solución para el IoT Eficiente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 avance fundamental es el 5G RedCap (Reduced Capacity), también conocido como "5G ligero". Esta tecnología está diseñada para terminales que no necesitan las velocidades extremas del 5G estándar pero requieren mayor rendimiento que el IoT tradicional.</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RedCap reduce la complejidad del hardware (menos antenas, menor ancho de banda de 20 MHz), lo que disminuye drásticamente el costo de producción y el consumo energético de los terminales.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Esto es ideal para wearables, dispositivos médicos y sensores industriales que necesitan una conexión estable y duradera.</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Eficiencia Energética: PSM y eDRX</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que los terminales IoT sean viables a largo plazo, deben operar durante años sin cambiar de batería. El 5G y las redes LPWA integran funciones de ahorro de energía críticas:</w:t>
      </w:r>
    </w:p>
    <w:p w:rsidR="00000000" w:rsidDel="00000000" w:rsidP="00000000" w:rsidRDefault="00000000" w:rsidRPr="00000000" w14:paraId="0000007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PSM (Power Saving Mode):</w:t>
      </w:r>
      <w:r w:rsidDel="00000000" w:rsidR="00000000" w:rsidRPr="00000000">
        <w:rPr>
          <w:rFonts w:ascii="Google Sans" w:cs="Google Sans" w:eastAsia="Google Sans" w:hAnsi="Google Sans"/>
          <w:color w:val="1f1f1f"/>
          <w:rtl w:val="0"/>
        </w:rPr>
        <w:t xml:space="preserve"> Permite que el dispositivo permanezca registrado en la red pero en un estado de sueño profundo, volviéndose inalcanzable para ahorrar energía hasta que el propio terminal necesite transmitir datos.</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eDRX (extended Discontinuous Reception):</w:t>
      </w:r>
      <w:r w:rsidDel="00000000" w:rsidR="00000000" w:rsidRPr="00000000">
        <w:rPr>
          <w:rFonts w:ascii="Google Sans" w:cs="Google Sans" w:eastAsia="Google Sans" w:hAnsi="Google Sans"/>
          <w:color w:val="1f1f1f"/>
          <w:rtl w:val="0"/>
        </w:rPr>
        <w:t xml:space="preserve"> El dispositivo "duerme" por periodos largos (desde segundos hasta horas) y solo se despierta en ventanas de tiempo específicas para escuchar mensajes de la red, equilibrando el ahorro de energía con la capacidad de ser contactado.</w:t>
      </w:r>
      <w:r w:rsidDel="00000000" w:rsidR="00000000" w:rsidRPr="00000000">
        <w:rPr>
          <w:rFonts w:ascii="Google Sans" w:cs="Google Sans" w:eastAsia="Google Sans" w:hAnsi="Google Sans"/>
          <w:color w:val="444746"/>
          <w:sz w:val="24"/>
          <w:szCs w:val="24"/>
          <w:vertAlign w:val="superscript"/>
          <w:rtl w:val="0"/>
        </w:rPr>
        <w:t xml:space="preserve">39</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Característica de Red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Impacto en el Terminal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Caso de Uso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Baja Latencia (URLLC)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Respuesta en milisegundos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Cirugía remota, Vehículos autónomos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Banda Ancha (eMBB)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Streaming 4K/8K, Gaming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Entretenimiento móvil, VR/AR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Conexión Masiva (mMTC)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Densidad de sensores extrema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Ciudades inteligentes, Agricultura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Network Slicing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Segmentos de red virtuales dedicados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Servicios de emergencia, Redes privadas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5G RedCap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Menor costo y mayor batería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Wearables, Sensores industriales</w:t>
            </w:r>
          </w:p>
        </w:tc>
      </w:tr>
    </w:tbl>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Evolución del Hardware de Procesamiento en Terminales Móviles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el periodo 2025-2026, los dispositivos terminales de alta gama están adoptando arquitecturas de silicio que priorizan la ejecución de modelos de lenguaje (LLM) de forma local. Chips como el Apple A18 Pro, el Snapdragon 8 Elite y el MediaTek Dimensity 9400 integran NPUs de alto rendimiento que alcanzan entre 35 y 45 TOPS.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El Snapdragon 8 Elite, por ejemplo, utiliza la CPU Oryon de segunda generación y una arquitectura de GPU "sliced" que mejora drásticamente la eficiencia en el gaming y las tareas de IA generativa.</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Esta potencia local está transformando la forma en que los usuarios interactúan con sus terminales. Ya no se trata de enviar una consulta a un servidor remoto, sino de que el propio teléfono procese el lenguaje natural, edite video en tiempo real mediante IA o identifique objetos complejos a través de la cámara con una latencia imperceptible.</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La transición hacia procesadores de 3nm mejorados asegura que este incremento en la potencia no comprometa la duración de la batería, un factor crítico para la movilidad.</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Seguridad en Dispositivos Terminales y el Marco de Confianza</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medida que los terminales se vuelven más inteligentes y almacenan más datos personales, la seguridad a nivel de hardware se ha vuelto una prioridad absoluta. Los Módulos de Seguridad de Hardware (HSM) y los chips TPM (Trusted Platform Module) actúan como el ancla de confianza de los dispositivos.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Estos componentes protegen las claves criptográficas en un entorno aislado, asegurando que incluso si el sistema operativo se ve comprometido, los datos cifrados y las identidades digitales permanezcan a salvo.</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El despliegue de HSMs es fundamental en terminales que manejan transacciones financieras, registros médicos o control de infraestructuras críticas, cumpliendo con estándares internacionales como FIPS 140-2.</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Conclusiones sobre el Futuro de los Dispositivos Terminales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investigación demuestra que los dispositivos terminales han dejado de ser meros periféricos de entrada y salida para convertirse en unidades de computación autónomas y altamente conectadas. La convergencia de la miniaturización extrema, el procesamiento de IA en el borde y la conectividad 5G está desdibujando las fronteras entre el mundo físico y el digital. Los terminales modernos no solo transmiten datos; los interpretan, actúan sobre ellos y los protegen de manera local.</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futuro inmediato apunta hacia una integración aún mayor, donde los terminales aprovecharán las redes 5G RedCap para una eficiencia energética sin precedentes y utilizarán NPUs dedicadas para una interacción humana más natural y privada. En este panorama, la arquitectura de red seguirá evolucionando para soportar la densidad masiva de dispositivos, mientras que la seguridad basada en hardware se consolidará como el pilar indispensable para la confianza en el ecosistema digital global. La transformación de los terminales es, en última instancia, el motor que impulsa la digitalización de la sociedad, permitiendo niveles de automatización, salud y productividad anteriormente inimaginables.</w:t>
      </w:r>
    </w:p>
    <w:p w:rsidR="00000000" w:rsidDel="00000000" w:rsidP="00000000" w:rsidRDefault="00000000" w:rsidRPr="00000000" w14:paraId="0000008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Arquitectura de redes de información. Principios y ... - Dialnet, fecha de acceso: marzo 12, 2026, </w:t>
      </w:r>
      <w:hyperlink r:id="rId6">
        <w:r w:rsidDel="00000000" w:rsidR="00000000" w:rsidRPr="00000000">
          <w:rPr>
            <w:rFonts w:ascii="Google Sans" w:cs="Google Sans" w:eastAsia="Google Sans" w:hAnsi="Google Sans"/>
            <w:color w:val="0000ee"/>
            <w:sz w:val="24"/>
            <w:szCs w:val="24"/>
            <w:u w:val="single"/>
            <w:rtl w:val="0"/>
          </w:rPr>
          <w:t xml:space="preserve">https://dialnet.unirioja.es/descarga/articulo/6870909.pdf</w:t>
        </w:r>
      </w:hyperlink>
      <w:r w:rsidDel="00000000" w:rsidR="00000000" w:rsidRPr="00000000">
        <w:rPr>
          <w:rtl w:val="0"/>
        </w:rPr>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Arquitectura de red, características, importancia y funcionalidades - Redes &amp; Telecom, fecha de acceso: marzo 12, 2026, </w:t>
      </w:r>
      <w:hyperlink r:id="rId7">
        <w:r w:rsidDel="00000000" w:rsidR="00000000" w:rsidRPr="00000000">
          <w:rPr>
            <w:rFonts w:ascii="Google Sans" w:cs="Google Sans" w:eastAsia="Google Sans" w:hAnsi="Google Sans"/>
            <w:color w:val="0000ee"/>
            <w:sz w:val="24"/>
            <w:szCs w:val="24"/>
            <w:u w:val="single"/>
            <w:rtl w:val="0"/>
          </w:rPr>
          <w:t xml:space="preserve">https://www.redestelecom.es/especiales/arquitectura-de-red-caracteristicas-importancia-y-funcionalidades/</w:t>
        </w:r>
      </w:hyperlink>
      <w:r w:rsidDel="00000000" w:rsidR="00000000" w:rsidRPr="00000000">
        <w:rPr>
          <w:rtl w:val="0"/>
        </w:rPr>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¿Cuáles son los 3 tipos de TICS? - SNHU, fecha de acceso: marzo 12, 2026, </w:t>
      </w:r>
      <w:hyperlink r:id="rId8">
        <w:r w:rsidDel="00000000" w:rsidR="00000000" w:rsidRPr="00000000">
          <w:rPr>
            <w:rFonts w:ascii="Google Sans" w:cs="Google Sans" w:eastAsia="Google Sans" w:hAnsi="Google Sans"/>
            <w:color w:val="0000ee"/>
            <w:sz w:val="24"/>
            <w:szCs w:val="24"/>
            <w:u w:val="single"/>
            <w:rtl w:val="0"/>
          </w:rPr>
          <w:t xml:space="preserve">https://es.snhu.edu/blog/que-tipos-de-tic-existen</w:t>
        </w:r>
      </w:hyperlink>
      <w:r w:rsidDel="00000000" w:rsidR="00000000" w:rsidRPr="00000000">
        <w:rPr>
          <w:rtl w:val="0"/>
        </w:rPr>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¿Qué es una red de computadoras? - IBM, fecha de acceso: marzo 12, 2026, </w:t>
      </w:r>
      <w:hyperlink r:id="rId9">
        <w:r w:rsidDel="00000000" w:rsidR="00000000" w:rsidRPr="00000000">
          <w:rPr>
            <w:rFonts w:ascii="Google Sans" w:cs="Google Sans" w:eastAsia="Google Sans" w:hAnsi="Google Sans"/>
            <w:color w:val="0000ee"/>
            <w:sz w:val="24"/>
            <w:szCs w:val="24"/>
            <w:u w:val="single"/>
            <w:rtl w:val="0"/>
          </w:rPr>
          <w:t xml:space="preserve">https://www.ibm.com/mx-es/think/topics/networking</w:t>
        </w:r>
      </w:hyperlink>
      <w:r w:rsidDel="00000000" w:rsidR="00000000" w:rsidRPr="00000000">
        <w:rPr>
          <w:rtl w:val="0"/>
        </w:rPr>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Redes de telecomunicaciones: qué son, tipos y componentes esenciales - Facultad de Ingeniería, fecha de acceso: marzo 12, 2026, </w:t>
      </w:r>
      <w:hyperlink r:id="rId10">
        <w:r w:rsidDel="00000000" w:rsidR="00000000" w:rsidRPr="00000000">
          <w:rPr>
            <w:rFonts w:ascii="Google Sans" w:cs="Google Sans" w:eastAsia="Google Sans" w:hAnsi="Google Sans"/>
            <w:color w:val="0000ee"/>
            <w:sz w:val="24"/>
            <w:szCs w:val="24"/>
            <w:u w:val="single"/>
            <w:rtl w:val="0"/>
          </w:rPr>
          <w:t xml:space="preserve">https://ingenieria.javeriana.edu.co/w/blog/redes-telecomunicaciones</w:t>
        </w:r>
      </w:hyperlink>
      <w:r w:rsidDel="00000000" w:rsidR="00000000" w:rsidRPr="00000000">
        <w:rPr>
          <w:rtl w:val="0"/>
        </w:rPr>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Evolución de Los Dispositivos | PDF | Telefonía móvil | Aplicación movil - Scribd, fecha de acceso: marzo 12, 2026, </w:t>
      </w:r>
      <w:hyperlink r:id="rId11">
        <w:r w:rsidDel="00000000" w:rsidR="00000000" w:rsidRPr="00000000">
          <w:rPr>
            <w:rFonts w:ascii="Google Sans" w:cs="Google Sans" w:eastAsia="Google Sans" w:hAnsi="Google Sans"/>
            <w:color w:val="0000ee"/>
            <w:sz w:val="24"/>
            <w:szCs w:val="24"/>
            <w:u w:val="single"/>
            <w:rtl w:val="0"/>
          </w:rPr>
          <w:t xml:space="preserve">https://es.scribd.com/document/851116300/EVOLUCIO-N-DE-LOS-DISPOSITIVOS</w:t>
        </w:r>
      </w:hyperlink>
      <w:r w:rsidDel="00000000" w:rsidR="00000000" w:rsidRPr="00000000">
        <w:rPr>
          <w:rtl w:val="0"/>
        </w:rPr>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INTERNET DE LAS COSAS - IADB Publications, fecha de acceso: marzo 12, 2026, </w:t>
      </w:r>
      <w:hyperlink r:id="rId12">
        <w:r w:rsidDel="00000000" w:rsidR="00000000" w:rsidRPr="00000000">
          <w:rPr>
            <w:rFonts w:ascii="Google Sans" w:cs="Google Sans" w:eastAsia="Google Sans" w:hAnsi="Google Sans"/>
            <w:color w:val="0000ee"/>
            <w:sz w:val="24"/>
            <w:szCs w:val="24"/>
            <w:u w:val="single"/>
            <w:rtl w:val="0"/>
          </w:rPr>
          <w:t xml:space="preserve">https://publications.iadb.org/publications/spanish/document/Reporte-de-tecnologia-internet-de-las-cosas.pdf</w:t>
        </w:r>
      </w:hyperlink>
      <w:r w:rsidDel="00000000" w:rsidR="00000000" w:rsidRPr="00000000">
        <w:rPr>
          <w:rtl w:val="0"/>
        </w:rPr>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IoT: ¿qué es el Internet de las cosas y cómo funciona? - Red Hat, fecha de acceso: marzo 12, 2026, </w:t>
      </w:r>
      <w:hyperlink r:id="rId13">
        <w:r w:rsidDel="00000000" w:rsidR="00000000" w:rsidRPr="00000000">
          <w:rPr>
            <w:rFonts w:ascii="Google Sans" w:cs="Google Sans" w:eastAsia="Google Sans" w:hAnsi="Google Sans"/>
            <w:color w:val="0000ee"/>
            <w:sz w:val="24"/>
            <w:szCs w:val="24"/>
            <w:u w:val="single"/>
            <w:rtl w:val="0"/>
          </w:rPr>
          <w:t xml:space="preserve">https://www.redhat.com/es/topics/internet-of-things/what-is-iot</w:t>
        </w:r>
      </w:hyperlink>
      <w:r w:rsidDel="00000000" w:rsidR="00000000" w:rsidRPr="00000000">
        <w:rPr>
          <w:rtl w:val="0"/>
        </w:rPr>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Miniaturización: la revolución silenciosa de la electrónica en su interacción con la IA, fecha de acceso: marzo 12, 2026, </w:t>
      </w:r>
      <w:hyperlink r:id="rId14">
        <w:r w:rsidDel="00000000" w:rsidR="00000000" w:rsidRPr="00000000">
          <w:rPr>
            <w:rFonts w:ascii="Google Sans" w:cs="Google Sans" w:eastAsia="Google Sans" w:hAnsi="Google Sans"/>
            <w:color w:val="0000ee"/>
            <w:sz w:val="24"/>
            <w:szCs w:val="24"/>
            <w:u w:val="single"/>
            <w:rtl w:val="0"/>
          </w:rPr>
          <w:t xml:space="preserve">https://www.interempresas.net/Electronica/590566-Miniaturizacion-la-revolucion-silenciosa-de-la-electronica-en-su-interaccion-con-la-IA.html</w:t>
        </w:r>
      </w:hyperlink>
      <w:r w:rsidDel="00000000" w:rsidR="00000000" w:rsidRPr="00000000">
        <w:rPr>
          <w:rtl w:val="0"/>
        </w:rPr>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METODOLOGÍA PARA EL DISEÑO DE UNA RED DE SENSORES INALÁMBRICOS - SciELO, fecha de acceso: marzo 12, 2026, </w:t>
      </w:r>
      <w:hyperlink r:id="rId15">
        <w:r w:rsidDel="00000000" w:rsidR="00000000" w:rsidRPr="00000000">
          <w:rPr>
            <w:rFonts w:ascii="Google Sans" w:cs="Google Sans" w:eastAsia="Google Sans" w:hAnsi="Google Sans"/>
            <w:color w:val="0000ee"/>
            <w:sz w:val="24"/>
            <w:szCs w:val="24"/>
            <w:u w:val="single"/>
            <w:rtl w:val="0"/>
          </w:rPr>
          <w:t xml:space="preserve">https://ve.scielo.org/pdf/uct/v18n70/art02.pdf</w:t>
        </w:r>
      </w:hyperlink>
      <w:r w:rsidDel="00000000" w:rsidR="00000000" w:rsidRPr="00000000">
        <w:rPr>
          <w:rtl w:val="0"/>
        </w:rPr>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Wireless Sensor Network - 1 Introducción a las redes de sensores inalámbricas, fecha de acceso: marzo 12, 2026, </w:t>
      </w:r>
      <w:hyperlink r:id="rId16">
        <w:r w:rsidDel="00000000" w:rsidR="00000000" w:rsidRPr="00000000">
          <w:rPr>
            <w:rFonts w:ascii="Google Sans" w:cs="Google Sans" w:eastAsia="Google Sans" w:hAnsi="Google Sans"/>
            <w:color w:val="0000ee"/>
            <w:sz w:val="24"/>
            <w:szCs w:val="24"/>
            <w:u w:val="single"/>
            <w:rtl w:val="0"/>
          </w:rPr>
          <w:t xml:space="preserve">https://www.mfbarcell.es/conferencias/wsn.pdf</w:t>
        </w:r>
      </w:hyperlink>
      <w:r w:rsidDel="00000000" w:rsidR="00000000" w:rsidRPr="00000000">
        <w:rPr>
          <w:rtl w:val="0"/>
        </w:rPr>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Las redes inalámbricas de sensores (WSN) explicadas en 5 minutos o menos - Geekflare, fecha de acceso: marzo 12, 2026, </w:t>
      </w:r>
      <w:hyperlink r:id="rId17">
        <w:r w:rsidDel="00000000" w:rsidR="00000000" w:rsidRPr="00000000">
          <w:rPr>
            <w:rFonts w:ascii="Google Sans" w:cs="Google Sans" w:eastAsia="Google Sans" w:hAnsi="Google Sans"/>
            <w:color w:val="0000ee"/>
            <w:sz w:val="24"/>
            <w:szCs w:val="24"/>
            <w:u w:val="single"/>
            <w:rtl w:val="0"/>
          </w:rPr>
          <w:t xml:space="preserve">https://geekflare.com/es/wireless-sensor-networks-explained/</w:t>
        </w:r>
      </w:hyperlink>
      <w:r w:rsidDel="00000000" w:rsidR="00000000" w:rsidRPr="00000000">
        <w:rPr>
          <w:rtl w:val="0"/>
        </w:rPr>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Dispositivos periféricos que impulsan la fabricación inteligente - Penguin Solutions, fecha de acceso: marzo 12, 2026, </w:t>
      </w:r>
      <w:hyperlink r:id="rId18">
        <w:r w:rsidDel="00000000" w:rsidR="00000000" w:rsidRPr="00000000">
          <w:rPr>
            <w:rFonts w:ascii="Google Sans" w:cs="Google Sans" w:eastAsia="Google Sans" w:hAnsi="Google Sans"/>
            <w:color w:val="0000ee"/>
            <w:sz w:val="24"/>
            <w:szCs w:val="24"/>
            <w:u w:val="single"/>
            <w:rtl w:val="0"/>
          </w:rPr>
          <w:t xml:space="preserve">https://www.penguinsolutions.com/es-us/resources/blog/what-is-an-edge-device</w:t>
        </w:r>
      </w:hyperlink>
      <w:r w:rsidDel="00000000" w:rsidR="00000000" w:rsidRPr="00000000">
        <w:rPr>
          <w:rtl w:val="0"/>
        </w:rPr>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Soluciones Edge Computing | IoT Dispositivos habilitados - Digi International, fecha de acceso: marzo 12, 2026, </w:t>
      </w:r>
      <w:hyperlink r:id="rId19">
        <w:r w:rsidDel="00000000" w:rsidR="00000000" w:rsidRPr="00000000">
          <w:rPr>
            <w:rFonts w:ascii="Google Sans" w:cs="Google Sans" w:eastAsia="Google Sans" w:hAnsi="Google Sans"/>
            <w:color w:val="0000ee"/>
            <w:sz w:val="24"/>
            <w:szCs w:val="24"/>
            <w:u w:val="single"/>
            <w:rtl w:val="0"/>
          </w:rPr>
          <w:t xml:space="preserve">https://es.digi.com/solutions/by-technology/edge-computing</w:t>
        </w:r>
      </w:hyperlink>
      <w:r w:rsidDel="00000000" w:rsidR="00000000" w:rsidRPr="00000000">
        <w:rPr>
          <w:rtl w:val="0"/>
        </w:rPr>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Una guía completa sobre los puertos Ethernet en dispositivos Dell, fecha de acceso: marzo 12, 2026, </w:t>
      </w:r>
      <w:hyperlink r:id="rId20">
        <w:r w:rsidDel="00000000" w:rsidR="00000000" w:rsidRPr="00000000">
          <w:rPr>
            <w:rFonts w:ascii="Google Sans" w:cs="Google Sans" w:eastAsia="Google Sans" w:hAnsi="Google Sans"/>
            <w:color w:val="0000ee"/>
            <w:sz w:val="24"/>
            <w:szCs w:val="24"/>
            <w:u w:val="single"/>
            <w:rtl w:val="0"/>
          </w:rPr>
          <w:t xml:space="preserve">https://www.dell.com/support/kbdoc/es-es/000178859/una-gu%C3%ADa-completa-sobre-los-puertos-ethernet-en-dispositivos-dell</w:t>
        </w:r>
      </w:hyperlink>
      <w:r w:rsidDel="00000000" w:rsidR="00000000" w:rsidRPr="00000000">
        <w:rPr>
          <w:rtl w:val="0"/>
        </w:rPr>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Ethernet, USB y otros cables de red: diferencias técnicas clave - Line Tech, fecha de acceso: marzo 12, 2026, </w:t>
      </w:r>
      <w:hyperlink r:id="rId21">
        <w:r w:rsidDel="00000000" w:rsidR="00000000" w:rsidRPr="00000000">
          <w:rPr>
            <w:rFonts w:ascii="Google Sans" w:cs="Google Sans" w:eastAsia="Google Sans" w:hAnsi="Google Sans"/>
            <w:color w:val="0000ee"/>
            <w:sz w:val="24"/>
            <w:szCs w:val="24"/>
            <w:u w:val="single"/>
            <w:rtl w:val="0"/>
          </w:rPr>
          <w:t xml:space="preserve">https://www.linetech.com.tw/es/news/cable-knowledge/ethernet-vs-usb-vs-other-network-cables-key-technical-differences</w:t>
        </w:r>
      </w:hyperlink>
      <w:r w:rsidDel="00000000" w:rsidR="00000000" w:rsidRPr="00000000">
        <w:rPr>
          <w:rtl w:val="0"/>
        </w:rPr>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Conectores para redes cableadas y conexiones inalámbricas - Eniun, fecha de acceso: marzo 12, 2026, </w:t>
      </w:r>
      <w:hyperlink r:id="rId22">
        <w:r w:rsidDel="00000000" w:rsidR="00000000" w:rsidRPr="00000000">
          <w:rPr>
            <w:rFonts w:ascii="Google Sans" w:cs="Google Sans" w:eastAsia="Google Sans" w:hAnsi="Google Sans"/>
            <w:color w:val="0000ee"/>
            <w:sz w:val="24"/>
            <w:szCs w:val="24"/>
            <w:u w:val="single"/>
            <w:rtl w:val="0"/>
          </w:rPr>
          <w:t xml:space="preserve">https://www.eniun.com/conectores-redes-cableadas-conexiones-inalambricas/</w:t>
        </w:r>
      </w:hyperlink>
      <w:r w:rsidDel="00000000" w:rsidR="00000000" w:rsidRPr="00000000">
        <w:rPr>
          <w:rtl w:val="0"/>
        </w:rPr>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Tipos de conexión a internet - HighSpeedInternet.com, fecha de acceso: marzo 12, 2026, </w:t>
      </w:r>
      <w:hyperlink r:id="rId23">
        <w:r w:rsidDel="00000000" w:rsidR="00000000" w:rsidRPr="00000000">
          <w:rPr>
            <w:rFonts w:ascii="Google Sans" w:cs="Google Sans" w:eastAsia="Google Sans" w:hAnsi="Google Sans"/>
            <w:color w:val="0000ee"/>
            <w:sz w:val="24"/>
            <w:szCs w:val="24"/>
            <w:u w:val="single"/>
            <w:rtl w:val="0"/>
          </w:rPr>
          <w:t xml:space="preserve">https://www.highspeedinternet.com/es/recursos/tipos-de-conexion-a-internet</w:t>
        </w:r>
      </w:hyperlink>
      <w:r w:rsidDel="00000000" w:rsidR="00000000" w:rsidRPr="00000000">
        <w:rPr>
          <w:rtl w:val="0"/>
        </w:rPr>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Mejor 12 Tecnologías de conexión inalámbrica de corto alcance que debe conocer - Minew, fecha de acceso: marzo 12, 2026, </w:t>
      </w:r>
      <w:hyperlink r:id="rId24">
        <w:r w:rsidDel="00000000" w:rsidR="00000000" w:rsidRPr="00000000">
          <w:rPr>
            <w:rFonts w:ascii="Google Sans" w:cs="Google Sans" w:eastAsia="Google Sans" w:hAnsi="Google Sans"/>
            <w:color w:val="0000ee"/>
            <w:sz w:val="24"/>
            <w:szCs w:val="24"/>
            <w:u w:val="single"/>
            <w:rtl w:val="0"/>
          </w:rPr>
          <w:t xml:space="preserve">https://www.minew.com/es/short-range-wireless-connection-technology/</w:t>
        </w:r>
      </w:hyperlink>
      <w:r w:rsidDel="00000000" w:rsidR="00000000" w:rsidRPr="00000000">
        <w:rPr>
          <w:rtl w:val="0"/>
        </w:rPr>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¿Cuáles son los 10 protocolos de comunicación más utilizados en automatización industrial? - Hivimar, fecha de acceso: marzo 12, 2026, </w:t>
      </w:r>
      <w:hyperlink r:id="rId25">
        <w:r w:rsidDel="00000000" w:rsidR="00000000" w:rsidRPr="00000000">
          <w:rPr>
            <w:rFonts w:ascii="Google Sans" w:cs="Google Sans" w:eastAsia="Google Sans" w:hAnsi="Google Sans"/>
            <w:color w:val="0000ee"/>
            <w:sz w:val="24"/>
            <w:szCs w:val="24"/>
            <w:u w:val="single"/>
            <w:rtl w:val="0"/>
          </w:rPr>
          <w:t xml:space="preserve">https://www.hivimar.com.pe/categoria/blog/378-cuales-son-los-10-protocolos-de-comunicacion-mas-utilizados-en-automatizacion-industrial</w:t>
        </w:r>
      </w:hyperlink>
      <w:r w:rsidDel="00000000" w:rsidR="00000000" w:rsidRPr="00000000">
        <w:rPr>
          <w:rtl w:val="0"/>
        </w:rPr>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Miniaturización - Wikipedia, la enciclopedia libre, fecha de acceso: marzo 12, 2026, </w:t>
      </w:r>
      <w:hyperlink r:id="rId26">
        <w:r w:rsidDel="00000000" w:rsidR="00000000" w:rsidRPr="00000000">
          <w:rPr>
            <w:rFonts w:ascii="Google Sans" w:cs="Google Sans" w:eastAsia="Google Sans" w:hAnsi="Google Sans"/>
            <w:color w:val="0000ee"/>
            <w:sz w:val="24"/>
            <w:szCs w:val="24"/>
            <w:u w:val="single"/>
            <w:rtl w:val="0"/>
          </w:rPr>
          <w:t xml:space="preserve">https://es.wikipedia.org/wiki/Miniaturizaci%C3%B3n</w:t>
        </w:r>
      </w:hyperlink>
      <w:r w:rsidDel="00000000" w:rsidR="00000000" w:rsidRPr="00000000">
        <w:rPr>
          <w:rtl w:val="0"/>
        </w:rPr>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miniaturización es la tendencia en el sector de los componentes - Elate SA, fecha de acceso: marzo 12, 2026, </w:t>
      </w:r>
      <w:hyperlink r:id="rId27">
        <w:r w:rsidDel="00000000" w:rsidR="00000000" w:rsidRPr="00000000">
          <w:rPr>
            <w:rFonts w:ascii="Google Sans" w:cs="Google Sans" w:eastAsia="Google Sans" w:hAnsi="Google Sans"/>
            <w:color w:val="0000ee"/>
            <w:sz w:val="24"/>
            <w:szCs w:val="24"/>
            <w:u w:val="single"/>
            <w:rtl w:val="0"/>
          </w:rPr>
          <w:t xml:space="preserve">https://elatesa.com/la-miniaturizacion-es-la-tendencia-en-el-sector-de-los-componentes/?lang=es</w:t>
        </w:r>
      </w:hyperlink>
      <w:r w:rsidDel="00000000" w:rsidR="00000000" w:rsidRPr="00000000">
        <w:rPr>
          <w:rtl w:val="0"/>
        </w:rPr>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Edge AI: Inteligencia Artificial fuera de la nube - Telefónica Tech, fecha de acceso: marzo 12, 2026, </w:t>
      </w:r>
      <w:hyperlink r:id="rId28">
        <w:r w:rsidDel="00000000" w:rsidR="00000000" w:rsidRPr="00000000">
          <w:rPr>
            <w:rFonts w:ascii="Google Sans" w:cs="Google Sans" w:eastAsia="Google Sans" w:hAnsi="Google Sans"/>
            <w:color w:val="0000ee"/>
            <w:sz w:val="24"/>
            <w:szCs w:val="24"/>
            <w:u w:val="single"/>
            <w:rtl w:val="0"/>
          </w:rPr>
          <w:t xml:space="preserve">https://telefonicatech.com/blog/que-es-edge-ai-inteligencia-artificial-ventajas-aplicaciones</w:t>
        </w:r>
      </w:hyperlink>
      <w:r w:rsidDel="00000000" w:rsidR="00000000" w:rsidRPr="00000000">
        <w:rPr>
          <w:rtl w:val="0"/>
        </w:rPr>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Edge vs Cloud Computing: ventajas, desventajas y usos prácticos para tu negocio - Anadat, fecha de acceso: marzo 12, 2026, </w:t>
      </w:r>
      <w:hyperlink r:id="rId29">
        <w:r w:rsidDel="00000000" w:rsidR="00000000" w:rsidRPr="00000000">
          <w:rPr>
            <w:rFonts w:ascii="Google Sans" w:cs="Google Sans" w:eastAsia="Google Sans" w:hAnsi="Google Sans"/>
            <w:color w:val="0000ee"/>
            <w:sz w:val="24"/>
            <w:szCs w:val="24"/>
            <w:u w:val="single"/>
            <w:rtl w:val="0"/>
          </w:rPr>
          <w:t xml:space="preserve">https://www.anadat.es/insights-ver/edge-vs-cloud-computing-ventajas-desventajas-y-usos-practicos-para-tu-negocio/235/</w:t>
        </w:r>
      </w:hyperlink>
      <w:r w:rsidDel="00000000" w:rsidR="00000000" w:rsidRPr="00000000">
        <w:rPr>
          <w:rtl w:val="0"/>
        </w:rPr>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IA en el edge vs. IA en la nube: ¿cuál es la diferencia? - IBM, fecha de acceso: marzo 12, 2026, </w:t>
      </w:r>
      <w:hyperlink r:id="rId30">
        <w:r w:rsidDel="00000000" w:rsidR="00000000" w:rsidRPr="00000000">
          <w:rPr>
            <w:rFonts w:ascii="Google Sans" w:cs="Google Sans" w:eastAsia="Google Sans" w:hAnsi="Google Sans"/>
            <w:color w:val="0000ee"/>
            <w:sz w:val="24"/>
            <w:szCs w:val="24"/>
            <w:u w:val="single"/>
            <w:rtl w:val="0"/>
          </w:rPr>
          <w:t xml:space="preserve">https://www.ibm.com/es-es/think/topics/edge-vs-cloud-ai</w:t>
        </w:r>
      </w:hyperlink>
      <w:r w:rsidDel="00000000" w:rsidR="00000000" w:rsidRPr="00000000">
        <w:rPr>
          <w:rtl w:val="0"/>
        </w:rPr>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IA en el edge: definición, beneficios, casos de uso - Nutanix, fecha de acceso: marzo 12, 2026, </w:t>
      </w:r>
      <w:hyperlink r:id="rId31">
        <w:r w:rsidDel="00000000" w:rsidR="00000000" w:rsidRPr="00000000">
          <w:rPr>
            <w:rFonts w:ascii="Google Sans" w:cs="Google Sans" w:eastAsia="Google Sans" w:hAnsi="Google Sans"/>
            <w:color w:val="0000ee"/>
            <w:sz w:val="24"/>
            <w:szCs w:val="24"/>
            <w:u w:val="single"/>
            <w:rtl w:val="0"/>
          </w:rPr>
          <w:t xml:space="preserve">https://www.nutanix.com/es/info/artificial-intelligence/edge-ai</w:t>
        </w:r>
      </w:hyperlink>
      <w:r w:rsidDel="00000000" w:rsidR="00000000" w:rsidRPr="00000000">
        <w:rPr>
          <w:rtl w:val="0"/>
        </w:rPr>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Comprender las aplicaciones en el mundo real de la IA en el Edge - Ultralytics, fecha de acceso: marzo 12, 2026, </w:t>
      </w:r>
      <w:hyperlink r:id="rId32">
        <w:r w:rsidDel="00000000" w:rsidR="00000000" w:rsidRPr="00000000">
          <w:rPr>
            <w:rFonts w:ascii="Google Sans" w:cs="Google Sans" w:eastAsia="Google Sans" w:hAnsi="Google Sans"/>
            <w:color w:val="0000ee"/>
            <w:sz w:val="24"/>
            <w:szCs w:val="24"/>
            <w:u w:val="single"/>
            <w:rtl w:val="0"/>
          </w:rPr>
          <w:t xml:space="preserve">https://www.ultralytics.com/es/blog/understanding-the-real-world-applications-of-edge-ai</w:t>
        </w:r>
      </w:hyperlink>
      <w:r w:rsidDel="00000000" w:rsidR="00000000" w:rsidRPr="00000000">
        <w:rPr>
          <w:rtl w:val="0"/>
        </w:rPr>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NPU vs. GPU: ¿cuál es la diferencia? - IBM, fecha de acceso: marzo 12, 2026, </w:t>
      </w:r>
      <w:hyperlink r:id="rId33">
        <w:r w:rsidDel="00000000" w:rsidR="00000000" w:rsidRPr="00000000">
          <w:rPr>
            <w:rFonts w:ascii="Google Sans" w:cs="Google Sans" w:eastAsia="Google Sans" w:hAnsi="Google Sans"/>
            <w:color w:val="0000ee"/>
            <w:sz w:val="24"/>
            <w:szCs w:val="24"/>
            <w:u w:val="single"/>
            <w:rtl w:val="0"/>
          </w:rPr>
          <w:t xml:space="preserve">https://www.ibm.com/es-es/think/topics/npu-vs-gpu</w:t>
        </w:r>
      </w:hyperlink>
      <w:r w:rsidDel="00000000" w:rsidR="00000000" w:rsidRPr="00000000">
        <w:rPr>
          <w:rtl w:val="0"/>
        </w:rPr>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¿Cuál es la diferencia entre CPU, GPU, TPU y NPU? ¿Cuál es su uso en la IA?, fecha de acceso: marzo 12, 2026, </w:t>
      </w:r>
      <w:hyperlink r:id="rId34">
        <w:r w:rsidDel="00000000" w:rsidR="00000000" w:rsidRPr="00000000">
          <w:rPr>
            <w:rFonts w:ascii="Google Sans" w:cs="Google Sans" w:eastAsia="Google Sans" w:hAnsi="Google Sans"/>
            <w:color w:val="0000ee"/>
            <w:sz w:val="24"/>
            <w:szCs w:val="24"/>
            <w:u w:val="single"/>
            <w:rtl w:val="0"/>
          </w:rPr>
          <w:t xml:space="preserve">https://www.manageengine.com/latam/blog/general/cual-es-la-diferencia-entre-cpu-gpu-tpu-npu-y-su-uso-en-la-ia.html</w:t>
        </w:r>
      </w:hyperlink>
      <w:r w:rsidDel="00000000" w:rsidR="00000000" w:rsidRPr="00000000">
        <w:rPr>
          <w:rtl w:val="0"/>
        </w:rPr>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Así funciona la recopilación de datos IoT [Guía completa] - Ubidots, fecha de acceso: marzo 12, 2026, </w:t>
      </w:r>
      <w:hyperlink r:id="rId35">
        <w:r w:rsidDel="00000000" w:rsidR="00000000" w:rsidRPr="00000000">
          <w:rPr>
            <w:rFonts w:ascii="Google Sans" w:cs="Google Sans" w:eastAsia="Google Sans" w:hAnsi="Google Sans"/>
            <w:color w:val="0000ee"/>
            <w:sz w:val="24"/>
            <w:szCs w:val="24"/>
            <w:u w:val="single"/>
            <w:rtl w:val="0"/>
          </w:rPr>
          <w:t xml:space="preserve">https://es.ubidots.com/blog/iot-data-collection/</w:t>
        </w:r>
      </w:hyperlink>
      <w:r w:rsidDel="00000000" w:rsidR="00000000" w:rsidRPr="00000000">
        <w:rPr>
          <w:rtl w:val="0"/>
        </w:rPr>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 Impacto del IoT en las Tecnologías de la Información: Transformación y Nuevas Oportunidades - BSG Institute, fecha de acceso: marzo 12, 2026, </w:t>
      </w:r>
      <w:hyperlink r:id="rId36">
        <w:r w:rsidDel="00000000" w:rsidR="00000000" w:rsidRPr="00000000">
          <w:rPr>
            <w:rFonts w:ascii="Google Sans" w:cs="Google Sans" w:eastAsia="Google Sans" w:hAnsi="Google Sans"/>
            <w:color w:val="0000ee"/>
            <w:sz w:val="24"/>
            <w:szCs w:val="24"/>
            <w:u w:val="single"/>
            <w:rtl w:val="0"/>
          </w:rPr>
          <w:t xml:space="preserve">https://bsginstitute.com/bs-campus/blog/el-impacto-del-iot-en-las-tecnologias-de-la-informacion-transformacion-y-nuevas-oportunidades-1492</w:t>
        </w:r>
      </w:hyperlink>
      <w:r w:rsidDel="00000000" w:rsidR="00000000" w:rsidRPr="00000000">
        <w:rPr>
          <w:rtl w:val="0"/>
        </w:rPr>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¿Qué es el IoT (IoT)? Definición, beneficios y desafíos - Fortinet, fecha de acceso: marzo 12, 2026, </w:t>
      </w:r>
      <w:hyperlink r:id="rId37">
        <w:r w:rsidDel="00000000" w:rsidR="00000000" w:rsidRPr="00000000">
          <w:rPr>
            <w:rFonts w:ascii="Google Sans" w:cs="Google Sans" w:eastAsia="Google Sans" w:hAnsi="Google Sans"/>
            <w:color w:val="0000ee"/>
            <w:sz w:val="24"/>
            <w:szCs w:val="24"/>
            <w:u w:val="single"/>
            <w:rtl w:val="0"/>
          </w:rPr>
          <w:t xml:space="preserve">https://www.fortinet.com/lat/resources/cyberglossary/iot</w:t>
        </w:r>
      </w:hyperlink>
      <w:r w:rsidDel="00000000" w:rsidR="00000000" w:rsidRPr="00000000">
        <w:rPr>
          <w:rtl w:val="0"/>
        </w:rPr>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Hardware Security Module (HSM)? - Fortinet, fecha de acceso: marzo 12, 2026, </w:t>
      </w:r>
      <w:hyperlink r:id="rId38">
        <w:r w:rsidDel="00000000" w:rsidR="00000000" w:rsidRPr="00000000">
          <w:rPr>
            <w:rFonts w:ascii="Google Sans" w:cs="Google Sans" w:eastAsia="Google Sans" w:hAnsi="Google Sans"/>
            <w:color w:val="0000ee"/>
            <w:sz w:val="24"/>
            <w:szCs w:val="24"/>
            <w:u w:val="single"/>
            <w:rtl w:val="0"/>
          </w:rPr>
          <w:t xml:space="preserve">https://www.fortinet.com/resources/cyberglossary/hardware-security-module</w:t>
        </w:r>
      </w:hyperlink>
      <w:r w:rsidDel="00000000" w:rsidR="00000000" w:rsidRPr="00000000">
        <w:rPr>
          <w:rtl w:val="0"/>
        </w:rPr>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Hardware Security Module | Complete HSM Guide - Futurex, fecha de acceso: marzo 12, 2026, </w:t>
      </w:r>
      <w:hyperlink r:id="rId39">
        <w:r w:rsidDel="00000000" w:rsidR="00000000" w:rsidRPr="00000000">
          <w:rPr>
            <w:rFonts w:ascii="Google Sans" w:cs="Google Sans" w:eastAsia="Google Sans" w:hAnsi="Google Sans"/>
            <w:color w:val="0000ee"/>
            <w:sz w:val="24"/>
            <w:szCs w:val="24"/>
            <w:u w:val="single"/>
            <w:rtl w:val="0"/>
          </w:rPr>
          <w:t xml:space="preserve">https://www.futurex.com/blog/what-is-a-hardware-security-module-hsm</w:t>
        </w:r>
      </w:hyperlink>
      <w:r w:rsidDel="00000000" w:rsidR="00000000" w:rsidRPr="00000000">
        <w:rPr>
          <w:rtl w:val="0"/>
        </w:rPr>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¿Qué es el 5G? - Explicación de la tecnología 5G - AWS, fecha de acceso: marzo 12, 2026, </w:t>
      </w:r>
      <w:hyperlink r:id="rId40">
        <w:r w:rsidDel="00000000" w:rsidR="00000000" w:rsidRPr="00000000">
          <w:rPr>
            <w:rFonts w:ascii="Google Sans" w:cs="Google Sans" w:eastAsia="Google Sans" w:hAnsi="Google Sans"/>
            <w:color w:val="0000ee"/>
            <w:sz w:val="24"/>
            <w:szCs w:val="24"/>
            <w:u w:val="single"/>
            <w:rtl w:val="0"/>
          </w:rPr>
          <w:t xml:space="preserve">https://aws.amazon.com/es/what-is/5g/</w:t>
        </w:r>
      </w:hyperlink>
      <w:r w:rsidDel="00000000" w:rsidR="00000000" w:rsidRPr="00000000">
        <w:rPr>
          <w:rtl w:val="0"/>
        </w:rPr>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Qué es 5G RedCap y porqué es el futuro de IoT - Redes&amp;Telecom, fecha de acceso: marzo 12, 2026, </w:t>
      </w:r>
      <w:hyperlink r:id="rId41">
        <w:r w:rsidDel="00000000" w:rsidR="00000000" w:rsidRPr="00000000">
          <w:rPr>
            <w:rFonts w:ascii="Google Sans" w:cs="Google Sans" w:eastAsia="Google Sans" w:hAnsi="Google Sans"/>
            <w:color w:val="0000ee"/>
            <w:sz w:val="24"/>
            <w:szCs w:val="24"/>
            <w:u w:val="single"/>
            <w:rtl w:val="0"/>
          </w:rPr>
          <w:t xml:space="preserve">https://www.redestelecom.es/conectividad/que-es-5g-redcap-y-porque-es-el-futuro-de-iot/</w:t>
        </w:r>
      </w:hyperlink>
      <w:r w:rsidDel="00000000" w:rsidR="00000000" w:rsidRPr="00000000">
        <w:rPr>
          <w:rtl w:val="0"/>
        </w:rPr>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¿Qué es la red 5G RedCap? | Robustel, fecha de acceso: marzo 12, 2026, </w:t>
      </w:r>
      <w:hyperlink r:id="rId42">
        <w:r w:rsidDel="00000000" w:rsidR="00000000" w:rsidRPr="00000000">
          <w:rPr>
            <w:rFonts w:ascii="Google Sans" w:cs="Google Sans" w:eastAsia="Google Sans" w:hAnsi="Google Sans"/>
            <w:color w:val="0000ee"/>
            <w:sz w:val="24"/>
            <w:szCs w:val="24"/>
            <w:u w:val="single"/>
            <w:rtl w:val="0"/>
          </w:rPr>
          <w:t xml:space="preserve">https://robustel.com/es/what-is-5g-redcap-network/</w:t>
        </w:r>
      </w:hyperlink>
      <w:r w:rsidDel="00000000" w:rsidR="00000000" w:rsidRPr="00000000">
        <w:rPr>
          <w:rtl w:val="0"/>
        </w:rPr>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Salvando las distancias con 5G RedCap - Simbase, fecha de acceso: marzo 12, 2026, </w:t>
      </w:r>
      <w:hyperlink r:id="rId43">
        <w:r w:rsidDel="00000000" w:rsidR="00000000" w:rsidRPr="00000000">
          <w:rPr>
            <w:rFonts w:ascii="Google Sans" w:cs="Google Sans" w:eastAsia="Google Sans" w:hAnsi="Google Sans"/>
            <w:color w:val="0000ee"/>
            <w:sz w:val="24"/>
            <w:szCs w:val="24"/>
            <w:u w:val="single"/>
            <w:rtl w:val="0"/>
          </w:rPr>
          <w:t xml:space="preserve">https://simbase.com/es/blog/bridging-gaps-with-5g-redcap</w:t>
        </w:r>
      </w:hyperlink>
      <w:r w:rsidDel="00000000" w:rsidR="00000000" w:rsidRPr="00000000">
        <w:rPr>
          <w:rtl w:val="0"/>
        </w:rPr>
      </w:r>
    </w:p>
    <w:p w:rsidR="00000000" w:rsidDel="00000000" w:rsidP="00000000" w:rsidRDefault="00000000" w:rsidRPr="00000000" w14:paraId="000000B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eDRX and PSM for IoT: Battery-saving features explained - Onomondo.com, fecha de acceso: marzo 12, 2026, </w:t>
      </w:r>
      <w:hyperlink r:id="rId44">
        <w:r w:rsidDel="00000000" w:rsidR="00000000" w:rsidRPr="00000000">
          <w:rPr>
            <w:rFonts w:ascii="Google Sans" w:cs="Google Sans" w:eastAsia="Google Sans" w:hAnsi="Google Sans"/>
            <w:color w:val="0000ee"/>
            <w:sz w:val="24"/>
            <w:szCs w:val="24"/>
            <w:u w:val="single"/>
            <w:rtl w:val="0"/>
          </w:rPr>
          <w:t xml:space="preserve">https://onomondo.com/blog/edrx-and-psm-for-lte-low-power-iot/</w:t>
        </w:r>
      </w:hyperlink>
      <w:r w:rsidDel="00000000" w:rsidR="00000000" w:rsidRPr="00000000">
        <w:rPr>
          <w:rtl w:val="0"/>
        </w:rPr>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Power Saving Mode (PSM) y Extended Discontinuous Reception (eDRX) - Thingsdata.com, fecha de acceso: marzo 12, 2026, </w:t>
      </w:r>
      <w:hyperlink r:id="rId45">
        <w:r w:rsidDel="00000000" w:rsidR="00000000" w:rsidRPr="00000000">
          <w:rPr>
            <w:rFonts w:ascii="Google Sans" w:cs="Google Sans" w:eastAsia="Google Sans" w:hAnsi="Google Sans"/>
            <w:color w:val="0000ee"/>
            <w:sz w:val="24"/>
            <w:szCs w:val="24"/>
            <w:u w:val="single"/>
            <w:rtl w:val="0"/>
          </w:rPr>
          <w:t xml:space="preserve">https://thingsdata.es/information-es/power-saving-mode-psm-y-extended-discontinuous-reception-edrx/</w:t>
        </w:r>
      </w:hyperlink>
      <w:r w:rsidDel="00000000" w:rsidR="00000000" w:rsidRPr="00000000">
        <w:rPr>
          <w:rtl w:val="0"/>
        </w:rPr>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Apple A18: Incremental Upgrade with Strategic Focus - TechInsights, fecha de acceso: marzo 12, 2026, </w:t>
      </w:r>
      <w:hyperlink r:id="rId46">
        <w:r w:rsidDel="00000000" w:rsidR="00000000" w:rsidRPr="00000000">
          <w:rPr>
            <w:rFonts w:ascii="Google Sans" w:cs="Google Sans" w:eastAsia="Google Sans" w:hAnsi="Google Sans"/>
            <w:color w:val="0000ee"/>
            <w:sz w:val="24"/>
            <w:szCs w:val="24"/>
            <w:u w:val="single"/>
            <w:rtl w:val="0"/>
          </w:rPr>
          <w:t xml:space="preserve">https://www.techinsights.com/blog/apple-a18-incremental-upgrade-strategic-focus</w:t>
        </w:r>
      </w:hyperlink>
      <w:r w:rsidDel="00000000" w:rsidR="00000000" w:rsidRPr="00000000">
        <w:rPr>
          <w:rtl w:val="0"/>
        </w:rPr>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Snapdragon 8 Gen 4 Vs Bionic A18 Vs Dimensity 9400 – Battle Of Mobile Chipsets - Cashify, fecha de acceso: marzo 12, 2026, </w:t>
      </w:r>
      <w:hyperlink r:id="rId47">
        <w:r w:rsidDel="00000000" w:rsidR="00000000" w:rsidRPr="00000000">
          <w:rPr>
            <w:rFonts w:ascii="Google Sans" w:cs="Google Sans" w:eastAsia="Google Sans" w:hAnsi="Google Sans"/>
            <w:color w:val="0000ee"/>
            <w:sz w:val="24"/>
            <w:szCs w:val="24"/>
            <w:u w:val="single"/>
            <w:rtl w:val="0"/>
          </w:rPr>
          <w:t xml:space="preserve">https://www.cashify.in/snapdragon-8-gen-4-vs-bionic-a18-vs-dimensity-9400-battle-of-mobile-chipsets</w:t>
        </w:r>
      </w:hyperlink>
      <w:r w:rsidDel="00000000" w:rsidR="00000000" w:rsidRPr="00000000">
        <w:rPr>
          <w:rtl w:val="0"/>
        </w:rPr>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Forget Snapdragon 8 Gen 4 – Qualcomm's Apple A18 Pro rival is the Snapdragon 8 Elite, fecha de acceso: marzo 12, 2026, </w:t>
      </w:r>
      <w:hyperlink r:id="rId48">
        <w:r w:rsidDel="00000000" w:rsidR="00000000" w:rsidRPr="00000000">
          <w:rPr>
            <w:rFonts w:ascii="Google Sans" w:cs="Google Sans" w:eastAsia="Google Sans" w:hAnsi="Google Sans"/>
            <w:color w:val="0000ee"/>
            <w:sz w:val="24"/>
            <w:szCs w:val="24"/>
            <w:u w:val="single"/>
            <w:rtl w:val="0"/>
          </w:rPr>
          <w:t xml:space="preserve">https://www.techradar.com/phones/android/forget-snapdragon-8-gen-4-qualcomms-new-special-most-premium-mobile-chipset-is-the-snapdragon-8-elite</w:t>
        </w:r>
      </w:hyperlink>
      <w:r w:rsidDel="00000000" w:rsidR="00000000" w:rsidRPr="00000000">
        <w:rPr>
          <w:rtl w:val="0"/>
        </w:rPr>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Snapdragon 8 Gen 4 claims multi-core performance crown, but A18 Pro leads the pack in single-core with Dimensity 9400 stuck in the middle - Notebookcheck, fecha de acceso: marzo 12, 2026, </w:t>
      </w:r>
      <w:hyperlink r:id="rId49">
        <w:r w:rsidDel="00000000" w:rsidR="00000000" w:rsidRPr="00000000">
          <w:rPr>
            <w:rFonts w:ascii="Google Sans" w:cs="Google Sans" w:eastAsia="Google Sans" w:hAnsi="Google Sans"/>
            <w:color w:val="0000ee"/>
            <w:sz w:val="24"/>
            <w:szCs w:val="24"/>
            <w:u w:val="single"/>
            <w:rtl w:val="0"/>
          </w:rPr>
          <w:t xml:space="preserve">https://www.notebookcheck.net/Snapdragon-8-Gen-4-claims-multi-core-performance-crown-but-A18-Pro-leads-the-pack-in-single-core-with-Dimensity-9400-stuck-in-the-middle.901592.0.html</w:t>
        </w:r>
      </w:hyperlink>
      <w:r w:rsidDel="00000000" w:rsidR="00000000" w:rsidRPr="00000000">
        <w:rPr>
          <w:rtl w:val="0"/>
        </w:rPr>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Hardware Security Module (HSM) &amp; its Services? - Entrust, fecha de acceso: marzo 12, 2026, </w:t>
      </w:r>
      <w:hyperlink r:id="rId50">
        <w:r w:rsidDel="00000000" w:rsidR="00000000" w:rsidRPr="00000000">
          <w:rPr>
            <w:rFonts w:ascii="Google Sans" w:cs="Google Sans" w:eastAsia="Google Sans" w:hAnsi="Google Sans"/>
            <w:color w:val="0000ee"/>
            <w:sz w:val="24"/>
            <w:szCs w:val="24"/>
            <w:u w:val="single"/>
            <w:rtl w:val="0"/>
          </w:rPr>
          <w:t xml:space="preserve">https://www.entrust.com/resources/learn/what-are-hardware-security-modules</w:t>
        </w:r>
      </w:hyperlink>
      <w:r w:rsidDel="00000000" w:rsidR="00000000" w:rsidRPr="00000000">
        <w:rPr>
          <w:rtl w:val="0"/>
        </w:rPr>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Hardware Security Modules? | HSM Guide &amp; Benefits - OpenEDR, fecha de acceso: marzo 12, 2026, </w:t>
      </w:r>
      <w:hyperlink r:id="rId51">
        <w:r w:rsidDel="00000000" w:rsidR="00000000" w:rsidRPr="00000000">
          <w:rPr>
            <w:rFonts w:ascii="Google Sans" w:cs="Google Sans" w:eastAsia="Google Sans" w:hAnsi="Google Sans"/>
            <w:color w:val="0000ee"/>
            <w:sz w:val="24"/>
            <w:szCs w:val="24"/>
            <w:u w:val="single"/>
            <w:rtl w:val="0"/>
          </w:rPr>
          <w:t xml:space="preserve">https://www.openedr.com/blog/hardware-security-modules/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ws.amazon.com/es/what-is/5g/" TargetMode="External"/><Relationship Id="rId42" Type="http://schemas.openxmlformats.org/officeDocument/2006/relationships/hyperlink" Target="https://robustel.com/es/what-is-5g-redcap-network/" TargetMode="External"/><Relationship Id="rId41" Type="http://schemas.openxmlformats.org/officeDocument/2006/relationships/hyperlink" Target="https://www.redestelecom.es/conectividad/que-es-5g-redcap-y-porque-es-el-futuro-de-iot/" TargetMode="External"/><Relationship Id="rId44" Type="http://schemas.openxmlformats.org/officeDocument/2006/relationships/hyperlink" Target="https://onomondo.com/blog/edrx-and-psm-for-lte-low-power-iot/" TargetMode="External"/><Relationship Id="rId43" Type="http://schemas.openxmlformats.org/officeDocument/2006/relationships/hyperlink" Target="https://simbase.com/es/blog/bridging-gaps-with-5g-redcap" TargetMode="External"/><Relationship Id="rId46" Type="http://schemas.openxmlformats.org/officeDocument/2006/relationships/hyperlink" Target="https://www.techinsights.com/blog/apple-a18-incremental-upgrade-strategic-focus" TargetMode="External"/><Relationship Id="rId45" Type="http://schemas.openxmlformats.org/officeDocument/2006/relationships/hyperlink" Target="https://thingsdata.es/information-es/power-saving-mode-psm-y-extended-discontinuous-reception-edr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bm.com/mx-es/think/topics/networking" TargetMode="External"/><Relationship Id="rId48" Type="http://schemas.openxmlformats.org/officeDocument/2006/relationships/hyperlink" Target="https://www.techradar.com/phones/android/forget-snapdragon-8-gen-4-qualcomms-new-special-most-premium-mobile-chipset-is-the-snapdragon-8-elite" TargetMode="External"/><Relationship Id="rId47" Type="http://schemas.openxmlformats.org/officeDocument/2006/relationships/hyperlink" Target="https://www.cashify.in/snapdragon-8-gen-4-vs-bionic-a18-vs-dimensity-9400-battle-of-mobile-chipsets" TargetMode="External"/><Relationship Id="rId49" Type="http://schemas.openxmlformats.org/officeDocument/2006/relationships/hyperlink" Target="https://www.notebookcheck.net/Snapdragon-8-Gen-4-claims-multi-core-performance-crown-but-A18-Pro-leads-the-pack-in-single-core-with-Dimensity-9400-stuck-in-the-middle.901592.0.html" TargetMode="External"/><Relationship Id="rId5" Type="http://schemas.openxmlformats.org/officeDocument/2006/relationships/styles" Target="styles.xml"/><Relationship Id="rId6" Type="http://schemas.openxmlformats.org/officeDocument/2006/relationships/hyperlink" Target="https://dialnet.unirioja.es/descarga/articulo/6870909.pdf" TargetMode="External"/><Relationship Id="rId7" Type="http://schemas.openxmlformats.org/officeDocument/2006/relationships/hyperlink" Target="https://www.redestelecom.es/especiales/arquitectura-de-red-caracteristicas-importancia-y-funcionalidades/" TargetMode="External"/><Relationship Id="rId8" Type="http://schemas.openxmlformats.org/officeDocument/2006/relationships/hyperlink" Target="https://es.snhu.edu/blog/que-tipos-de-tic-existen" TargetMode="External"/><Relationship Id="rId31" Type="http://schemas.openxmlformats.org/officeDocument/2006/relationships/hyperlink" Target="https://www.nutanix.com/es/info/artificial-intelligence/edge-ai" TargetMode="External"/><Relationship Id="rId30" Type="http://schemas.openxmlformats.org/officeDocument/2006/relationships/hyperlink" Target="https://www.ibm.com/es-es/think/topics/edge-vs-cloud-ai" TargetMode="External"/><Relationship Id="rId33" Type="http://schemas.openxmlformats.org/officeDocument/2006/relationships/hyperlink" Target="https://www.ibm.com/es-es/think/topics/npu-vs-gpu" TargetMode="External"/><Relationship Id="rId32" Type="http://schemas.openxmlformats.org/officeDocument/2006/relationships/hyperlink" Target="https://www.ultralytics.com/es/blog/understanding-the-real-world-applications-of-edge-ai" TargetMode="External"/><Relationship Id="rId35" Type="http://schemas.openxmlformats.org/officeDocument/2006/relationships/hyperlink" Target="https://es.ubidots.com/blog/iot-data-collection/" TargetMode="External"/><Relationship Id="rId34" Type="http://schemas.openxmlformats.org/officeDocument/2006/relationships/hyperlink" Target="https://www.manageengine.com/latam/blog/general/cual-es-la-diferencia-entre-cpu-gpu-tpu-npu-y-su-uso-en-la-ia.html" TargetMode="External"/><Relationship Id="rId37" Type="http://schemas.openxmlformats.org/officeDocument/2006/relationships/hyperlink" Target="https://www.fortinet.com/lat/resources/cyberglossary/iot" TargetMode="External"/><Relationship Id="rId36" Type="http://schemas.openxmlformats.org/officeDocument/2006/relationships/hyperlink" Target="https://bsginstitute.com/bs-campus/blog/el-impacto-del-iot-en-las-tecnologias-de-la-informacion-transformacion-y-nuevas-oportunidades-1492" TargetMode="External"/><Relationship Id="rId39" Type="http://schemas.openxmlformats.org/officeDocument/2006/relationships/hyperlink" Target="https://www.futurex.com/blog/what-is-a-hardware-security-module-hsm" TargetMode="External"/><Relationship Id="rId38" Type="http://schemas.openxmlformats.org/officeDocument/2006/relationships/hyperlink" Target="https://www.fortinet.com/resources/cyberglossary/hardware-security-module" TargetMode="External"/><Relationship Id="rId20" Type="http://schemas.openxmlformats.org/officeDocument/2006/relationships/hyperlink" Target="https://www.dell.com/support/kbdoc/es-es/000178859/una-gu%C3%ADa-completa-sobre-los-puertos-ethernet-en-dispositivos-dell" TargetMode="External"/><Relationship Id="rId22" Type="http://schemas.openxmlformats.org/officeDocument/2006/relationships/hyperlink" Target="https://www.eniun.com/conectores-redes-cableadas-conexiones-inalambricas/" TargetMode="External"/><Relationship Id="rId21" Type="http://schemas.openxmlformats.org/officeDocument/2006/relationships/hyperlink" Target="https://www.linetech.com.tw/es/news/cable-knowledge/ethernet-vs-usb-vs-other-network-cables-key-technical-differences" TargetMode="External"/><Relationship Id="rId24" Type="http://schemas.openxmlformats.org/officeDocument/2006/relationships/hyperlink" Target="https://www.minew.com/es/short-range-wireless-connection-technology/" TargetMode="External"/><Relationship Id="rId23" Type="http://schemas.openxmlformats.org/officeDocument/2006/relationships/hyperlink" Target="https://www.highspeedinternet.com/es/recursos/tipos-de-conexion-a-internet" TargetMode="External"/><Relationship Id="rId26" Type="http://schemas.openxmlformats.org/officeDocument/2006/relationships/hyperlink" Target="https://es.wikipedia.org/wiki/Miniaturizaci%C3%B3n" TargetMode="External"/><Relationship Id="rId25" Type="http://schemas.openxmlformats.org/officeDocument/2006/relationships/hyperlink" Target="https://www.hivimar.com.pe/categoria/blog/378-cuales-son-los-10-protocolos-de-comunicacion-mas-utilizados-en-automatizacion-industrial" TargetMode="External"/><Relationship Id="rId28" Type="http://schemas.openxmlformats.org/officeDocument/2006/relationships/hyperlink" Target="https://telefonicatech.com/blog/que-es-edge-ai-inteligencia-artificial-ventajas-aplicaciones" TargetMode="External"/><Relationship Id="rId27" Type="http://schemas.openxmlformats.org/officeDocument/2006/relationships/hyperlink" Target="https://elatesa.com/la-miniaturizacion-es-la-tendencia-en-el-sector-de-los-componentes/?lang=es" TargetMode="External"/><Relationship Id="rId29" Type="http://schemas.openxmlformats.org/officeDocument/2006/relationships/hyperlink" Target="https://www.anadat.es/insights-ver/edge-vs-cloud-computing-ventajas-desventajas-y-usos-practicos-para-tu-negocio/235/" TargetMode="External"/><Relationship Id="rId51" Type="http://schemas.openxmlformats.org/officeDocument/2006/relationships/hyperlink" Target="https://www.openedr.com/blog/hardware-security-modules/" TargetMode="External"/><Relationship Id="rId50" Type="http://schemas.openxmlformats.org/officeDocument/2006/relationships/hyperlink" Target="https://www.entrust.com/resources/learn/what-are-hardware-security-modules" TargetMode="External"/><Relationship Id="rId11" Type="http://schemas.openxmlformats.org/officeDocument/2006/relationships/hyperlink" Target="https://es.scribd.com/document/851116300/EVOLUCIO-N-DE-LOS-DISPOSITIVOS" TargetMode="External"/><Relationship Id="rId10" Type="http://schemas.openxmlformats.org/officeDocument/2006/relationships/hyperlink" Target="https://ingenieria.javeriana.edu.co/w/blog/redes-telecomunicaciones" TargetMode="External"/><Relationship Id="rId13" Type="http://schemas.openxmlformats.org/officeDocument/2006/relationships/hyperlink" Target="https://www.redhat.com/es/topics/internet-of-things/what-is-iot" TargetMode="External"/><Relationship Id="rId12" Type="http://schemas.openxmlformats.org/officeDocument/2006/relationships/hyperlink" Target="https://publications.iadb.org/publications/spanish/document/Reporte-de-tecnologia-internet-de-las-cosas.pdf" TargetMode="External"/><Relationship Id="rId15" Type="http://schemas.openxmlformats.org/officeDocument/2006/relationships/hyperlink" Target="https://ve.scielo.org/pdf/uct/v18n70/art02.pdf" TargetMode="External"/><Relationship Id="rId14" Type="http://schemas.openxmlformats.org/officeDocument/2006/relationships/hyperlink" Target="https://www.interempresas.net/Electronica/590566-Miniaturizacion-la-revolucion-silenciosa-de-la-electronica-en-su-interaccion-con-la-IA.html" TargetMode="External"/><Relationship Id="rId17" Type="http://schemas.openxmlformats.org/officeDocument/2006/relationships/hyperlink" Target="https://geekflare.com/es/wireless-sensor-networks-explained/" TargetMode="External"/><Relationship Id="rId16" Type="http://schemas.openxmlformats.org/officeDocument/2006/relationships/hyperlink" Target="https://www.mfbarcell.es/conferencias/wsn.pdf" TargetMode="External"/><Relationship Id="rId19" Type="http://schemas.openxmlformats.org/officeDocument/2006/relationships/hyperlink" Target="https://es.digi.com/solutions/by-technology/edge-computing" TargetMode="External"/><Relationship Id="rId18" Type="http://schemas.openxmlformats.org/officeDocument/2006/relationships/hyperlink" Target="https://www.penguinsolutions.com/es-us/resources/blog/what-is-an-edge-devic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