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打开360极速</w:t>
      </w:r>
      <w:r>
        <w:rPr>
          <w:rFonts w:hint="eastAsia"/>
        </w:rPr>
        <w:t>浏览器后，点击右上角的“扩展中心”，如下图。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34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，进入“已安装扩展”管理界面。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  <w:rPr>
          <w:b/>
        </w:rPr>
      </w:pPr>
      <w:r>
        <w:drawing>
          <wp:inline distT="0" distB="0" distL="0" distR="0">
            <wp:extent cx="5274310" cy="3634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，拖入后，浏览器会自动提示“要添加CloudLink吗？”窗口，点击“添加”。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34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，插件添加后，会自动在已安装扩展中心和工具栏分别显示，如下图。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34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插件</w:t>
      </w:r>
      <w:r>
        <w:t>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634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</w:p>
    <w:p>
      <w:pPr>
        <w:pStyle w:val="8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202BD9"/>
    <w:rsid w:val="002D7837"/>
    <w:rsid w:val="003A7344"/>
    <w:rsid w:val="0045582A"/>
    <w:rsid w:val="004D4CD4"/>
    <w:rsid w:val="005E7DA9"/>
    <w:rsid w:val="0062649C"/>
    <w:rsid w:val="007179D7"/>
    <w:rsid w:val="007A5596"/>
    <w:rsid w:val="007F522C"/>
    <w:rsid w:val="0081674E"/>
    <w:rsid w:val="0096753D"/>
    <w:rsid w:val="00A277D5"/>
    <w:rsid w:val="00B1260E"/>
    <w:rsid w:val="00D07C17"/>
    <w:rsid w:val="00D20BA4"/>
    <w:rsid w:val="00D53462"/>
    <w:rsid w:val="00E66BE2"/>
    <w:rsid w:val="00F37530"/>
    <w:rsid w:val="10C949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2016-11-22T01:22:28Z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