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8"/>
        <w:gridCol w:w="630"/>
        <w:gridCol w:w="411"/>
        <w:gridCol w:w="86"/>
        <w:gridCol w:w="467"/>
        <w:gridCol w:w="517"/>
        <w:gridCol w:w="310"/>
        <w:gridCol w:w="170"/>
        <w:gridCol w:w="176"/>
        <w:gridCol w:w="474"/>
        <w:gridCol w:w="90"/>
        <w:gridCol w:w="907"/>
        <w:gridCol w:w="451"/>
        <w:gridCol w:w="139"/>
        <w:gridCol w:w="315"/>
        <w:gridCol w:w="90"/>
        <w:gridCol w:w="91"/>
        <w:gridCol w:w="198"/>
        <w:gridCol w:w="245"/>
        <w:gridCol w:w="90"/>
        <w:gridCol w:w="90"/>
        <w:gridCol w:w="523"/>
        <w:gridCol w:w="90"/>
        <w:gridCol w:w="1021"/>
        <w:gridCol w:w="335"/>
        <w:gridCol w:w="90"/>
        <w:gridCol w:w="331"/>
        <w:gridCol w:w="90"/>
        <w:gridCol w:w="305"/>
        <w:gridCol w:w="270"/>
        <w:gridCol w:w="24"/>
        <w:gridCol w:w="216"/>
      </w:tblGrid>
      <w:tr w:rsidR="00274BF3" w:rsidRPr="00274BF3" w14:paraId="2E3B2A8F" w14:textId="77777777" w:rsidTr="00B959B4">
        <w:trPr>
          <w:gridAfter w:val="1"/>
          <w:wAfter w:w="216" w:type="dxa"/>
          <w:trHeight w:val="495"/>
          <w:jc w:val="center"/>
        </w:trPr>
        <w:tc>
          <w:tcPr>
            <w:tcW w:w="9484" w:type="dxa"/>
            <w:gridSpan w:val="31"/>
            <w:vAlign w:val="center"/>
          </w:tcPr>
          <w:p w14:paraId="09F24484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 w:val="44"/>
                <w:szCs w:val="4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44"/>
                <w:szCs w:val="44"/>
                <w:lang w:bidi="ar"/>
              </w:rPr>
              <w:t>房屋危险性鉴定报告</w:t>
            </w:r>
          </w:p>
        </w:tc>
      </w:tr>
      <w:tr w:rsidR="00274BF3" w:rsidRPr="00274BF3" w14:paraId="31C87DA0" w14:textId="77777777" w:rsidTr="00B959B4">
        <w:trPr>
          <w:trHeight w:val="390"/>
          <w:jc w:val="center"/>
        </w:trPr>
        <w:tc>
          <w:tcPr>
            <w:tcW w:w="458" w:type="dxa"/>
            <w:vAlign w:val="center"/>
          </w:tcPr>
          <w:p w14:paraId="2EDC890A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D821D59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97" w:type="dxa"/>
            <w:gridSpan w:val="2"/>
            <w:vAlign w:val="center"/>
          </w:tcPr>
          <w:p w14:paraId="63ACBB91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74A49A84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517" w:type="dxa"/>
            <w:vAlign w:val="center"/>
          </w:tcPr>
          <w:p w14:paraId="69C8A8EB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80" w:type="dxa"/>
            <w:gridSpan w:val="2"/>
            <w:vAlign w:val="center"/>
          </w:tcPr>
          <w:p w14:paraId="5205400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14:paraId="2E75FB4D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7F3679A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7E532B0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5" w:type="dxa"/>
            <w:gridSpan w:val="4"/>
            <w:vAlign w:val="center"/>
          </w:tcPr>
          <w:p w14:paraId="5ED6671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623D154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5C66024F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59" w:type="dxa"/>
            <w:gridSpan w:val="5"/>
            <w:vAlign w:val="center"/>
          </w:tcPr>
          <w:p w14:paraId="50736F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楷体_GB2312" w:eastAsia="楷体_GB2312" w:hAnsi="宋体" w:cs="楷体_GB2312"/>
                <w:b/>
                <w:sz w:val="2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24"/>
                <w:lang w:bidi="ar"/>
              </w:rPr>
              <w:t>报告编号：</w:t>
            </w:r>
          </w:p>
        </w:tc>
        <w:tc>
          <w:tcPr>
            <w:tcW w:w="996" w:type="dxa"/>
            <w:gridSpan w:val="4"/>
            <w:vAlign w:val="center"/>
          </w:tcPr>
          <w:p w14:paraId="7785D965" w14:textId="36FC3261" w:rsidR="00E55A23" w:rsidRPr="00274BF3" w:rsidRDefault="00E55A23">
            <w:pPr>
              <w:rPr>
                <w:rFonts w:ascii="楷体_GB2312" w:eastAsia="楷体_GB2312" w:hAnsi="宋体" w:cs="楷体_GB2312"/>
                <w:sz w:val="24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F1F81E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74BF3" w:rsidRPr="00274BF3" w14:paraId="4CC2BF76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E1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一、委托概况</w:t>
            </w:r>
          </w:p>
        </w:tc>
      </w:tr>
      <w:tr w:rsidR="00274BF3" w:rsidRPr="00274BF3" w14:paraId="62D4C60D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7FA3E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委托单位（人）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F757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{unit}}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7DC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47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0579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{phone}}</w:t>
            </w:r>
          </w:p>
        </w:tc>
      </w:tr>
      <w:tr w:rsidR="00274BF3" w:rsidRPr="00274BF3" w14:paraId="2D77D84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ECB6C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提供资料情况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BAE4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{material}}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695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房屋地址</w:t>
            </w:r>
          </w:p>
        </w:tc>
        <w:tc>
          <w:tcPr>
            <w:tcW w:w="47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DE09" w14:textId="77777777" w:rsidR="00E55A23" w:rsidRPr="00274BF3" w:rsidRDefault="00C0267A" w:rsidP="00C0267A">
            <w:pPr>
              <w:jc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274BF3">
              <w:rPr>
                <w:rFonts w:ascii="宋体" w:hAnsi="宋体" w:cs="宋体"/>
                <w:szCs w:val="21"/>
              </w:rPr>
              <w:t>addr</w:t>
            </w:r>
            <w:proofErr w:type="spellEnd"/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4F15230F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3A4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二、房屋概况</w:t>
            </w:r>
          </w:p>
        </w:tc>
      </w:tr>
      <w:tr w:rsidR="00274BF3" w:rsidRPr="00274BF3" w14:paraId="611840EC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E6E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户主名称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918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{{hold}}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3A3F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BA4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holdid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67CEAF2F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F9A69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房屋属性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B7F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attr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44D87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层数/建造时间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F7A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{layer}}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createyear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76A92FA7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38ACB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结构类型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907D1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typename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F1BB23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鉴定时间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901603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identitytime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B959B4" w:rsidRPr="00274BF3" w14:paraId="23B3582F" w14:textId="77777777" w:rsidTr="00B959B4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0D35" w14:textId="77777777" w:rsidR="00B959B4" w:rsidRPr="00274BF3" w:rsidRDefault="00B959B4" w:rsidP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房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屋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结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构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描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述</w:t>
            </w:r>
          </w:p>
        </w:tc>
        <w:tc>
          <w:tcPr>
            <w:tcW w:w="8396" w:type="dxa"/>
            <w:gridSpan w:val="29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E8587B1" w14:textId="29AFDFBD" w:rsidR="00B959B4" w:rsidRPr="00274BF3" w:rsidRDefault="00B959B4" w:rsidP="007950A6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1.设计、施工、监理单位和相关资料</w:t>
            </w:r>
          </w:p>
        </w:tc>
      </w:tr>
      <w:tr w:rsidR="00B959B4" w:rsidRPr="00274BF3" w14:paraId="70A33000" w14:textId="77777777" w:rsidTr="00B959B4">
        <w:trPr>
          <w:gridAfter w:val="1"/>
          <w:wAfter w:w="216" w:type="dxa"/>
          <w:trHeight w:val="495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24AD678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7C1299CC" w14:textId="547CC51B" w:rsidR="00B959B4" w:rsidRPr="00274BF3" w:rsidRDefault="00B959B4" w:rsidP="00DA4340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{body1}}</w:t>
            </w:r>
          </w:p>
        </w:tc>
      </w:tr>
      <w:tr w:rsidR="00B959B4" w:rsidRPr="00274BF3" w14:paraId="13E12173" w14:textId="77777777" w:rsidTr="00B959B4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F756ACF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68F55F4" w14:textId="63800F84" w:rsidR="00B959B4" w:rsidRPr="00274BF3" w:rsidRDefault="00B959B4" w:rsidP="007950A6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2.基础和主体结构概况</w:t>
            </w:r>
          </w:p>
        </w:tc>
      </w:tr>
      <w:tr w:rsidR="00B959B4" w:rsidRPr="00274BF3" w14:paraId="7CB10B3F" w14:textId="77777777" w:rsidTr="00B959B4">
        <w:trPr>
          <w:gridAfter w:val="1"/>
          <w:wAfter w:w="216" w:type="dxa"/>
          <w:trHeight w:val="89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ECCE7E8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5E992C9" w14:textId="77777777" w:rsidR="00B959B4" w:rsidRPr="00274BF3" w:rsidRDefault="00B959B4" w:rsidP="00DA4340">
            <w:pPr>
              <w:spacing w:line="44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{{body2}}</w:t>
            </w:r>
          </w:p>
        </w:tc>
      </w:tr>
      <w:tr w:rsidR="00B959B4" w:rsidRPr="00274BF3" w14:paraId="2C9B005A" w14:textId="77777777" w:rsidTr="00B959B4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F09751C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8DE8B84" w14:textId="77777777" w:rsidR="00B959B4" w:rsidRPr="00274BF3" w:rsidRDefault="00B959B4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3.结构现状描述</w:t>
            </w:r>
          </w:p>
        </w:tc>
      </w:tr>
      <w:tr w:rsidR="00B959B4" w:rsidRPr="00274BF3" w14:paraId="5E10CFC4" w14:textId="77777777" w:rsidTr="00B959B4">
        <w:trPr>
          <w:gridAfter w:val="1"/>
          <w:wAfter w:w="216" w:type="dxa"/>
          <w:trHeight w:val="1699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169356A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109A" w14:textId="77777777" w:rsidR="00B959B4" w:rsidRPr="00274BF3" w:rsidRDefault="00B959B4" w:rsidP="00DA4340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bookmarkStart w:id="0" w:name="_GoBack"/>
            <w:bookmarkEnd w:id="0"/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{body3}}</w:t>
            </w:r>
          </w:p>
        </w:tc>
      </w:tr>
      <w:tr w:rsidR="00B959B4" w:rsidRPr="00274BF3" w14:paraId="54C5075A" w14:textId="77777777" w:rsidTr="001621A3">
        <w:trPr>
          <w:gridAfter w:val="1"/>
          <w:wAfter w:w="216" w:type="dxa"/>
          <w:trHeight w:val="2532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5FF7AA7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98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EA03" w14:textId="77777777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25D65DA0" w14:textId="23E5E4C2" w:rsidR="00B959B4" w:rsidRPr="00274BF3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4198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D2CD0" w14:textId="44F6324F" w:rsidR="00B959B4" w:rsidRDefault="00B959B4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1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30FC2931" w14:textId="7BCC5BDD" w:rsidR="00B959B4" w:rsidRPr="00274BF3" w:rsidRDefault="00B959B4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1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B959B4" w:rsidRPr="00274BF3" w14:paraId="2BD43A12" w14:textId="77777777" w:rsidTr="001621A3">
        <w:trPr>
          <w:gridAfter w:val="1"/>
          <w:wAfter w:w="216" w:type="dxa"/>
          <w:trHeight w:val="2532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429795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98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FD72D" w14:textId="185CCEB9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2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4AF7CE50" w14:textId="523649B3" w:rsidR="00B959B4" w:rsidRP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2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4198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AE3C" w14:textId="7441FC34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3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50BE33C0" w14:textId="0B10E017" w:rsidR="00B959B4" w:rsidRPr="00274BF3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3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1E8A05F2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B7FDA2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lastRenderedPageBreak/>
              <w:t xml:space="preserve"> 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三、鉴定依据</w:t>
            </w:r>
          </w:p>
        </w:tc>
      </w:tr>
      <w:tr w:rsidR="00274BF3" w:rsidRPr="00274BF3" w14:paraId="6A6D09EB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E37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定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依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据</w:t>
            </w:r>
          </w:p>
        </w:tc>
        <w:tc>
          <w:tcPr>
            <w:tcW w:w="8396" w:type="dxa"/>
            <w:gridSpan w:val="2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C275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鉴定依据：</w:t>
            </w:r>
          </w:p>
        </w:tc>
      </w:tr>
      <w:tr w:rsidR="00274BF3" w:rsidRPr="00274BF3" w14:paraId="7CB0D1C4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EC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6599D88B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</w:t>
            </w:r>
          </w:p>
        </w:tc>
        <w:tc>
          <w:tcPr>
            <w:tcW w:w="7899" w:type="dxa"/>
            <w:gridSpan w:val="27"/>
            <w:tcBorders>
              <w:right w:val="single" w:sz="4" w:space="0" w:color="000000"/>
            </w:tcBorders>
            <w:vAlign w:val="center"/>
          </w:tcPr>
          <w:p w14:paraId="5A1542C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《危险房屋鉴定标准》（JGJ125-2016）；</w:t>
            </w:r>
          </w:p>
        </w:tc>
      </w:tr>
      <w:tr w:rsidR="00274BF3" w:rsidRPr="00274BF3" w14:paraId="159D54F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52D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24B338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</w:t>
            </w:r>
          </w:p>
        </w:tc>
        <w:tc>
          <w:tcPr>
            <w:tcW w:w="7899" w:type="dxa"/>
            <w:gridSpan w:val="27"/>
            <w:tcBorders>
              <w:right w:val="single" w:sz="4" w:space="0" w:color="000000"/>
            </w:tcBorders>
            <w:vAlign w:val="center"/>
          </w:tcPr>
          <w:p w14:paraId="0A87C50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《建筑工程施工质量验收统一标准》（GB50300－2013）；</w:t>
            </w:r>
          </w:p>
        </w:tc>
      </w:tr>
      <w:tr w:rsidR="00274BF3" w:rsidRPr="00274BF3" w14:paraId="7ABF617A" w14:textId="77777777" w:rsidTr="00621EE4">
        <w:trPr>
          <w:gridAfter w:val="1"/>
          <w:wAfter w:w="216" w:type="dxa"/>
          <w:trHeight w:val="43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318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766629C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3.</w:t>
            </w:r>
          </w:p>
        </w:tc>
        <w:tc>
          <w:tcPr>
            <w:tcW w:w="7899" w:type="dxa"/>
            <w:gridSpan w:val="27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DE1CE9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其他有关的国家现行设计、施工、验收规范和标准。</w:t>
            </w:r>
          </w:p>
        </w:tc>
      </w:tr>
      <w:tr w:rsidR="00274BF3" w:rsidRPr="00274BF3" w14:paraId="2108FA4B" w14:textId="77777777" w:rsidTr="00B959B4">
        <w:trPr>
          <w:gridAfter w:val="1"/>
          <w:wAfter w:w="216" w:type="dxa"/>
          <w:trHeight w:val="342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B715F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四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、现场查勘及受损情况调查：</w:t>
            </w:r>
          </w:p>
        </w:tc>
      </w:tr>
      <w:tr w:rsidR="00274BF3" w:rsidRPr="00274BF3" w14:paraId="6ACB8D51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76CC3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86147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经鉴定人员现场查勘，房屋主体结构受损情况综述如下：</w:t>
            </w:r>
          </w:p>
        </w:tc>
      </w:tr>
      <w:tr w:rsidR="00274BF3" w:rsidRPr="00274BF3" w14:paraId="306AD03C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tcBorders>
              <w:left w:val="single" w:sz="4" w:space="0" w:color="000000"/>
            </w:tcBorders>
            <w:vAlign w:val="center"/>
          </w:tcPr>
          <w:p w14:paraId="1DF93AD6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1、柱构件：</w:t>
            </w:r>
          </w:p>
        </w:tc>
        <w:tc>
          <w:tcPr>
            <w:tcW w:w="467" w:type="dxa"/>
            <w:vAlign w:val="center"/>
          </w:tcPr>
          <w:p w14:paraId="7D52F87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7313979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1AB8772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{{a111}}</w:t>
            </w:r>
          </w:p>
        </w:tc>
        <w:tc>
          <w:tcPr>
            <w:tcW w:w="2083" w:type="dxa"/>
            <w:gridSpan w:val="7"/>
            <w:vAlign w:val="center"/>
          </w:tcPr>
          <w:p w14:paraId="3C7809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6412C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3F65689B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6E78FE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 w:val="restart"/>
            <w:tcBorders>
              <w:left w:val="single" w:sz="4" w:space="0" w:color="000000"/>
            </w:tcBorders>
            <w:vAlign w:val="center"/>
          </w:tcPr>
          <w:p w14:paraId="0CC3640B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EE1B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732D681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{{a121}}</w:t>
            </w:r>
          </w:p>
        </w:tc>
        <w:tc>
          <w:tcPr>
            <w:tcW w:w="2083" w:type="dxa"/>
            <w:gridSpan w:val="7"/>
            <w:vAlign w:val="center"/>
          </w:tcPr>
          <w:p w14:paraId="2FFF900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7A461E0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6EFC0F6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7DFDA80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/>
            <w:tcBorders>
              <w:left w:val="single" w:sz="4" w:space="0" w:color="000000"/>
            </w:tcBorders>
            <w:vAlign w:val="center"/>
          </w:tcPr>
          <w:p w14:paraId="0C884E4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6430174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共有角柱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23FA6AB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{{a131}}</w:t>
            </w:r>
          </w:p>
        </w:tc>
        <w:tc>
          <w:tcPr>
            <w:tcW w:w="2083" w:type="dxa"/>
            <w:gridSpan w:val="7"/>
            <w:vAlign w:val="center"/>
          </w:tcPr>
          <w:p w14:paraId="58DDD45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根，其中危险性角柱有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5127D4DD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001DF22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6DD74FF3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E1E8C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hint="eastAsia"/>
                <w:szCs w:val="21"/>
              </w:rPr>
              <w:t>屋架构件：共有屋架</w:t>
            </w:r>
            <w:r w:rsidRPr="00274B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{{a211}}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，其中危险性屋架有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{{a212}}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； </w:t>
            </w:r>
          </w:p>
          <w:p w14:paraId="5B768BA0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梁构件</w:t>
            </w:r>
            <w:r w:rsidRPr="00274BF3">
              <w:rPr>
                <w:rFonts w:ascii="宋体" w:hAnsi="宋体" w:hint="eastAsia"/>
                <w:szCs w:val="21"/>
              </w:rPr>
              <w:t>（含檩条）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：</w:t>
            </w:r>
          </w:p>
        </w:tc>
      </w:tr>
      <w:tr w:rsidR="00274BF3" w:rsidRPr="00274BF3" w14:paraId="7FDE915A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 w:val="restart"/>
            <w:tcBorders>
              <w:left w:val="single" w:sz="4" w:space="0" w:color="000000"/>
            </w:tcBorders>
            <w:vAlign w:val="center"/>
          </w:tcPr>
          <w:p w14:paraId="782303A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724F161F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F108CF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{{a221}}</w:t>
            </w:r>
          </w:p>
        </w:tc>
        <w:tc>
          <w:tcPr>
            <w:tcW w:w="2281" w:type="dxa"/>
            <w:gridSpan w:val="8"/>
            <w:vAlign w:val="center"/>
          </w:tcPr>
          <w:p w14:paraId="18FD84C7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50DB88F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1122D1F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D7E294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14:paraId="187B1D9D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462BC383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7F84A4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{{a311}}</w:t>
            </w:r>
          </w:p>
        </w:tc>
        <w:tc>
          <w:tcPr>
            <w:tcW w:w="2281" w:type="dxa"/>
            <w:gridSpan w:val="8"/>
            <w:vAlign w:val="center"/>
          </w:tcPr>
          <w:p w14:paraId="2B45C5BB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危险性边梁有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2EBF652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7F98A1A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AFB241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879" w:type="dxa"/>
            <w:gridSpan w:val="7"/>
            <w:tcBorders>
              <w:left w:val="single" w:sz="4" w:space="0" w:color="000000"/>
            </w:tcBorders>
            <w:vAlign w:val="center"/>
          </w:tcPr>
          <w:p w14:paraId="0C029031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4、承重墙体：共有承重墙有</w:t>
            </w:r>
          </w:p>
        </w:tc>
        <w:tc>
          <w:tcPr>
            <w:tcW w:w="346" w:type="dxa"/>
            <w:gridSpan w:val="2"/>
            <w:tcBorders>
              <w:bottom w:val="single" w:sz="4" w:space="0" w:color="auto"/>
            </w:tcBorders>
            <w:vAlign w:val="center"/>
          </w:tcPr>
          <w:p w14:paraId="596263E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{{a411}}</w:t>
            </w:r>
          </w:p>
        </w:tc>
        <w:tc>
          <w:tcPr>
            <w:tcW w:w="2376" w:type="dxa"/>
            <w:gridSpan w:val="6"/>
            <w:vAlign w:val="center"/>
          </w:tcPr>
          <w:p w14:paraId="2E9F1598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处，其中危险性承重墙体</w:t>
            </w:r>
          </w:p>
        </w:tc>
        <w:tc>
          <w:tcPr>
            <w:tcW w:w="624" w:type="dxa"/>
            <w:gridSpan w:val="4"/>
            <w:tcBorders>
              <w:bottom w:val="single" w:sz="4" w:space="0" w:color="auto"/>
            </w:tcBorders>
            <w:vAlign w:val="center"/>
          </w:tcPr>
          <w:p w14:paraId="280C340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{{a412}}</w:t>
            </w:r>
          </w:p>
        </w:tc>
        <w:tc>
          <w:tcPr>
            <w:tcW w:w="3259" w:type="dxa"/>
            <w:gridSpan w:val="12"/>
            <w:tcBorders>
              <w:right w:val="single" w:sz="4" w:space="0" w:color="auto"/>
            </w:tcBorders>
            <w:vAlign w:val="center"/>
          </w:tcPr>
          <w:p w14:paraId="7735834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093D41F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6FA4A820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5、楼板构件：共有楼板构件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AD2B3B0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{{a511}}</w:t>
            </w:r>
          </w:p>
        </w:tc>
        <w:tc>
          <w:tcPr>
            <w:tcW w:w="2281" w:type="dxa"/>
            <w:gridSpan w:val="8"/>
            <w:tcBorders>
              <w:top w:val="nil"/>
            </w:tcBorders>
            <w:vAlign w:val="center"/>
          </w:tcPr>
          <w:p w14:paraId="2044155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楼板构有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6EF2AEF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{{a512}}</w:t>
            </w:r>
          </w:p>
        </w:tc>
        <w:tc>
          <w:tcPr>
            <w:tcW w:w="3079" w:type="dxa"/>
            <w:gridSpan w:val="10"/>
            <w:tcBorders>
              <w:top w:val="nil"/>
              <w:right w:val="single" w:sz="4" w:space="0" w:color="000000"/>
            </w:tcBorders>
            <w:vAlign w:val="center"/>
          </w:tcPr>
          <w:p w14:paraId="6F2F6B8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2834DD2B" w14:textId="77777777" w:rsidTr="00621EE4">
        <w:trPr>
          <w:gridAfter w:val="1"/>
          <w:wAfter w:w="216" w:type="dxa"/>
          <w:trHeight w:val="486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0E183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6、围护构件：共有围护构件</w:t>
            </w:r>
          </w:p>
        </w:tc>
        <w:tc>
          <w:tcPr>
            <w:tcW w:w="474" w:type="dxa"/>
            <w:tcBorders>
              <w:bottom w:val="nil"/>
            </w:tcBorders>
            <w:vAlign w:val="center"/>
          </w:tcPr>
          <w:p w14:paraId="50F9C543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{{a611}}</w:t>
            </w:r>
          </w:p>
        </w:tc>
        <w:tc>
          <w:tcPr>
            <w:tcW w:w="2281" w:type="dxa"/>
            <w:gridSpan w:val="8"/>
            <w:vAlign w:val="center"/>
          </w:tcPr>
          <w:p w14:paraId="19116C3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处，其中危险性围护构件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4C704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0A5CE11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处。</w:t>
            </w:r>
          </w:p>
        </w:tc>
      </w:tr>
      <w:tr w:rsidR="00274BF3" w:rsidRPr="00274BF3" w14:paraId="47E7DBD1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1586F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五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、分析鉴定</w:t>
            </w:r>
          </w:p>
        </w:tc>
      </w:tr>
      <w:tr w:rsidR="00274BF3" w:rsidRPr="00274BF3" w14:paraId="112EED6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8C73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根据现场查勘及受损情况调查结果，依据《危险房屋鉴定标准》（JGJ125-2016）公式6.3.2，鉴定</w:t>
            </w:r>
          </w:p>
        </w:tc>
      </w:tr>
      <w:tr w:rsidR="00274BF3" w:rsidRPr="00274BF3" w14:paraId="19802EEE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8039" w:type="dxa"/>
            <w:gridSpan w:val="24"/>
            <w:tcBorders>
              <w:left w:val="single" w:sz="4" w:space="0" w:color="000000"/>
            </w:tcBorders>
            <w:vAlign w:val="center"/>
          </w:tcPr>
          <w:p w14:paraId="50568E9D" w14:textId="77777777" w:rsidR="00E55A23" w:rsidRPr="00274BF3" w:rsidRDefault="00807063">
            <w:pPr>
              <w:widowControl/>
              <w:ind w:left="210" w:hangingChars="100" w:hanging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人员对房屋危险构件百分比进行了计算。计算结果表明：主体结构危险构件综合比例为</w:t>
            </w:r>
          </w:p>
        </w:tc>
        <w:tc>
          <w:tcPr>
            <w:tcW w:w="756" w:type="dxa"/>
            <w:gridSpan w:val="3"/>
            <w:tcBorders>
              <w:bottom w:val="single" w:sz="4" w:space="0" w:color="000000"/>
            </w:tcBorders>
            <w:vAlign w:val="center"/>
          </w:tcPr>
          <w:p w14:paraId="23AA0317" w14:textId="77777777" w:rsidR="00E55A23" w:rsidRPr="00274BF3" w:rsidRDefault="00917477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rankratio</w:t>
            </w:r>
            <w:proofErr w:type="spellEnd"/>
            <w:proofErr w:type="gram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  <w:proofErr w:type="gramEnd"/>
          </w:p>
        </w:tc>
        <w:tc>
          <w:tcPr>
            <w:tcW w:w="689" w:type="dxa"/>
            <w:gridSpan w:val="4"/>
            <w:tcBorders>
              <w:right w:val="single" w:sz="4" w:space="0" w:color="000000"/>
            </w:tcBorders>
            <w:vAlign w:val="center"/>
          </w:tcPr>
          <w:p w14:paraId="4C454BF7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，</w:t>
            </w:r>
          </w:p>
        </w:tc>
      </w:tr>
      <w:tr w:rsidR="00274BF3" w:rsidRPr="00274BF3" w14:paraId="24D41CB9" w14:textId="77777777" w:rsidTr="00621EE4">
        <w:trPr>
          <w:gridAfter w:val="1"/>
          <w:wAfter w:w="216" w:type="dxa"/>
          <w:trHeight w:val="53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1F0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917477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rankdepict</w:t>
            </w:r>
            <w:proofErr w:type="spellEnd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，故该栋房屋的危险性等级为</w:t>
            </w:r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级。</w:t>
            </w:r>
          </w:p>
        </w:tc>
      </w:tr>
      <w:tr w:rsidR="00274BF3" w:rsidRPr="00274BF3" w14:paraId="60987D4C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9C2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六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、鉴定结论及建议</w:t>
            </w:r>
          </w:p>
        </w:tc>
      </w:tr>
      <w:tr w:rsidR="00274BF3" w:rsidRPr="00274BF3" w14:paraId="3B42585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0BA83F" w14:textId="686EE32F" w:rsidR="00E55A23" w:rsidRPr="00274BF3" w:rsidRDefault="00BC5995">
            <w:pPr>
              <w:spacing w:line="240" w:lineRule="atLeast"/>
              <w:ind w:firstLineChars="200" w:firstLine="420"/>
              <w:rPr>
                <w:rFonts w:ascii="宋体" w:hAnsi="宋体" w:cs="宋体"/>
                <w:szCs w:val="21"/>
              </w:rPr>
            </w:pPr>
            <w:r w:rsidRPr="00BC5995">
              <w:rPr>
                <w:rFonts w:ascii="宋体" w:hAnsi="宋体" w:cs="宋体" w:hint="eastAsia"/>
                <w:kern w:val="0"/>
                <w:szCs w:val="21"/>
                <w:lang w:bidi="ar"/>
              </w:rPr>
              <w:lastRenderedPageBreak/>
              <w:t>结论：该栋房屋的危险性等级为D，建议对该房屋整体进行拆除。</w:t>
            </w:r>
          </w:p>
        </w:tc>
      </w:tr>
      <w:tr w:rsidR="00274BF3" w:rsidRPr="00274BF3" w14:paraId="7D61D8B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44118A" w14:textId="065E19F3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274BF3" w:rsidRPr="00274BF3" w14:paraId="4621C74D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C3A871" w14:textId="02735658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274BF3" w:rsidRPr="00274BF3" w14:paraId="0880F1E3" w14:textId="77777777" w:rsidTr="00BC5995">
        <w:trPr>
          <w:gridAfter w:val="1"/>
          <w:wAfter w:w="216" w:type="dxa"/>
          <w:trHeight w:val="542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79D0E" w14:textId="1DC414C9" w:rsidR="00E55A23" w:rsidRPr="00274BF3" w:rsidRDefault="00E55A23" w:rsidP="00BC5995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 w:rsidR="00274BF3" w:rsidRPr="00274BF3" w14:paraId="1B0FE59C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C5619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七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、鉴定单位签章</w:t>
            </w:r>
          </w:p>
        </w:tc>
      </w:tr>
      <w:tr w:rsidR="00274BF3" w:rsidRPr="00274BF3" w14:paraId="75606CB6" w14:textId="77777777" w:rsidTr="00B959B4">
        <w:trPr>
          <w:gridAfter w:val="1"/>
          <w:wAfter w:w="216" w:type="dxa"/>
          <w:trHeight w:val="40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4BE8540F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41" w:type="dxa"/>
            <w:gridSpan w:val="9"/>
            <w:vAlign w:val="center"/>
          </w:tcPr>
          <w:p w14:paraId="2AED9AB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鉴定人（签章）：</w:t>
            </w:r>
          </w:p>
        </w:tc>
        <w:tc>
          <w:tcPr>
            <w:tcW w:w="997" w:type="dxa"/>
            <w:gridSpan w:val="2"/>
            <w:vAlign w:val="center"/>
          </w:tcPr>
          <w:p w14:paraId="785635F3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5" w:type="dxa"/>
            <w:gridSpan w:val="3"/>
            <w:vAlign w:val="center"/>
          </w:tcPr>
          <w:p w14:paraId="1E609DB2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7B8E7739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2380C370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1DD671BD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46D60F2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1D109E3E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1937E27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000000"/>
            </w:tcBorders>
            <w:vAlign w:val="center"/>
          </w:tcPr>
          <w:p w14:paraId="325B588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</w:tr>
      <w:tr w:rsidR="00555AA4" w:rsidRPr="00274BF3" w14:paraId="551E7C0C" w14:textId="77777777" w:rsidTr="00AD2BC4">
        <w:trPr>
          <w:gridAfter w:val="1"/>
          <w:wAfter w:w="216" w:type="dxa"/>
          <w:trHeight w:val="22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F37865E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 w:val="restart"/>
            <w:vAlign w:val="center"/>
          </w:tcPr>
          <w:p w14:paraId="6F5979E3" w14:textId="4780CC1C" w:rsidR="00555AA4" w:rsidRPr="00555AA4" w:rsidRDefault="00DA4340" w:rsidP="00555AA4">
            <w:pPr>
              <w:spacing w:line="240" w:lineRule="atLeast"/>
              <w:ind w:firstLineChars="700" w:firstLine="1470"/>
              <w:jc w:val="left"/>
              <w:rPr>
                <w:rFonts w:ascii="楷体_GB2312" w:eastAsia="楷体_GB2312"/>
                <w:szCs w:val="21"/>
              </w:rPr>
            </w:pPr>
            <w:r>
              <w:rPr>
                <w:color w:val="FF0000"/>
              </w:rPr>
              <w:pict w14:anchorId="623607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>
              <w:rPr>
                <w:color w:val="FF0000"/>
              </w:rPr>
              <w:pict w14:anchorId="4DCC9EF0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</w:tc>
        <w:tc>
          <w:tcPr>
            <w:tcW w:w="624" w:type="dxa"/>
            <w:gridSpan w:val="4"/>
            <w:vAlign w:val="center"/>
          </w:tcPr>
          <w:p w14:paraId="56A5FE63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391CFECC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2867A1FE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ABE447F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605690F4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5" w:type="dxa"/>
            <w:vAlign w:val="center"/>
          </w:tcPr>
          <w:p w14:paraId="7403D227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  <w:vAlign w:val="center"/>
          </w:tcPr>
          <w:p w14:paraId="51A2297D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</w:tr>
      <w:tr w:rsidR="00555AA4" w:rsidRPr="00274BF3" w14:paraId="5D96DE37" w14:textId="77777777" w:rsidTr="00AD2BC4">
        <w:trPr>
          <w:gridAfter w:val="1"/>
          <w:wAfter w:w="216" w:type="dxa"/>
          <w:trHeight w:val="310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D89B7D2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/>
            <w:vAlign w:val="center"/>
          </w:tcPr>
          <w:p w14:paraId="63F13155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right w:val="single" w:sz="4" w:space="0" w:color="auto"/>
            </w:tcBorders>
            <w:vAlign w:val="center"/>
          </w:tcPr>
          <w:p w14:paraId="36FE873C" w14:textId="77777777" w:rsidR="00555AA4" w:rsidRPr="00274BF3" w:rsidRDefault="00555AA4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鉴定单位：（盖章）</w:t>
            </w:r>
          </w:p>
        </w:tc>
      </w:tr>
      <w:tr w:rsidR="00555AA4" w:rsidRPr="00274BF3" w14:paraId="1BF0CBCA" w14:textId="77777777" w:rsidTr="00AD2BC4">
        <w:trPr>
          <w:gridAfter w:val="1"/>
          <w:wAfter w:w="216" w:type="dxa"/>
          <w:trHeight w:val="249"/>
          <w:jc w:val="center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7C083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/>
            <w:tcBorders>
              <w:bottom w:val="single" w:sz="4" w:space="0" w:color="000000"/>
            </w:tcBorders>
            <w:vAlign w:val="center"/>
          </w:tcPr>
          <w:p w14:paraId="2C1E2687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B8CF2E" w14:textId="76BA36FD" w:rsidR="00555AA4" w:rsidRPr="00274BF3" w:rsidRDefault="00555AA4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 xml:space="preserve">      报告日期：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{{year}}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年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{{month}}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月</w:t>
            </w: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{{day}}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日</w:t>
            </w:r>
          </w:p>
        </w:tc>
      </w:tr>
    </w:tbl>
    <w:p w14:paraId="7FC6C112" w14:textId="77777777" w:rsidR="00807063" w:rsidRPr="00274BF3" w:rsidRDefault="00807063"/>
    <w:sectPr w:rsidR="00807063" w:rsidRPr="00274BF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A55BD" w14:textId="77777777" w:rsidR="005C37B0" w:rsidRDefault="005C37B0">
      <w:r>
        <w:separator/>
      </w:r>
    </w:p>
  </w:endnote>
  <w:endnote w:type="continuationSeparator" w:id="0">
    <w:p w14:paraId="67C8C1A7" w14:textId="77777777" w:rsidR="005C37B0" w:rsidRDefault="005C3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98A7" w14:textId="77777777" w:rsidR="00E55A23" w:rsidRDefault="005C37B0">
    <w:pPr>
      <w:pStyle w:val="a4"/>
    </w:pPr>
    <w:r>
      <w:pict w14:anchorId="3C9E921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2A567722" w14:textId="77777777" w:rsidR="00E55A23" w:rsidRDefault="00807063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9E545" w14:textId="77777777" w:rsidR="005C37B0" w:rsidRDefault="005C37B0">
      <w:r>
        <w:separator/>
      </w:r>
    </w:p>
  </w:footnote>
  <w:footnote w:type="continuationSeparator" w:id="0">
    <w:p w14:paraId="35BA7291" w14:textId="77777777" w:rsidR="005C37B0" w:rsidRDefault="005C3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67F" w14:textId="77777777" w:rsidR="00E55A23" w:rsidRDefault="00807063">
    <w:pPr>
      <w:pStyle w:val="a3"/>
      <w:pBdr>
        <w:bottom w:val="single" w:sz="4" w:space="1" w:color="auto"/>
      </w:pBdr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3B56A"/>
    <w:multiLevelType w:val="singleLevel"/>
    <w:tmpl w:val="9713B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748F6"/>
    <w:multiLevelType w:val="singleLevel"/>
    <w:tmpl w:val="402748F6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2" w15:restartNumberingAfterBreak="0">
    <w:nsid w:val="423ECE23"/>
    <w:multiLevelType w:val="singleLevel"/>
    <w:tmpl w:val="423ECE2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CBEAAC"/>
    <w:multiLevelType w:val="singleLevel"/>
    <w:tmpl w:val="58CBEAAC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za1MDE1NzOyNDBT0lEKTi0uzszPAykwNKoFAFDIm0otAAAA"/>
  </w:docVars>
  <w:rsids>
    <w:rsidRoot w:val="00C0267A"/>
    <w:rsid w:val="00054291"/>
    <w:rsid w:val="000C0EEF"/>
    <w:rsid w:val="00171DB0"/>
    <w:rsid w:val="001E3507"/>
    <w:rsid w:val="002009EA"/>
    <w:rsid w:val="00274BF3"/>
    <w:rsid w:val="002871B1"/>
    <w:rsid w:val="002A3E9C"/>
    <w:rsid w:val="00363290"/>
    <w:rsid w:val="004668CC"/>
    <w:rsid w:val="00555AA4"/>
    <w:rsid w:val="00571009"/>
    <w:rsid w:val="005C37B0"/>
    <w:rsid w:val="00621EE4"/>
    <w:rsid w:val="0068449D"/>
    <w:rsid w:val="006E2582"/>
    <w:rsid w:val="006E6A07"/>
    <w:rsid w:val="007950A6"/>
    <w:rsid w:val="00807063"/>
    <w:rsid w:val="00810F3C"/>
    <w:rsid w:val="00917477"/>
    <w:rsid w:val="00AF502C"/>
    <w:rsid w:val="00B93231"/>
    <w:rsid w:val="00B959B4"/>
    <w:rsid w:val="00BB4BA7"/>
    <w:rsid w:val="00BC5995"/>
    <w:rsid w:val="00C0267A"/>
    <w:rsid w:val="00C20264"/>
    <w:rsid w:val="00C44950"/>
    <w:rsid w:val="00CE6BFA"/>
    <w:rsid w:val="00D17F07"/>
    <w:rsid w:val="00D54CF2"/>
    <w:rsid w:val="00DA4340"/>
    <w:rsid w:val="00E55A23"/>
    <w:rsid w:val="00EC5C91"/>
    <w:rsid w:val="00EE7968"/>
    <w:rsid w:val="00FB4156"/>
    <w:rsid w:val="010A5DE2"/>
    <w:rsid w:val="03FE6715"/>
    <w:rsid w:val="08F11DE0"/>
    <w:rsid w:val="0B882122"/>
    <w:rsid w:val="0CF32A98"/>
    <w:rsid w:val="14D00BD4"/>
    <w:rsid w:val="18BF3060"/>
    <w:rsid w:val="1A975209"/>
    <w:rsid w:val="1DC52939"/>
    <w:rsid w:val="1FCF27D0"/>
    <w:rsid w:val="22881C1E"/>
    <w:rsid w:val="22EA1E26"/>
    <w:rsid w:val="26501F5E"/>
    <w:rsid w:val="2781354C"/>
    <w:rsid w:val="28802429"/>
    <w:rsid w:val="29CB7134"/>
    <w:rsid w:val="2A2A5B06"/>
    <w:rsid w:val="2A674C3B"/>
    <w:rsid w:val="30DB4826"/>
    <w:rsid w:val="32085E73"/>
    <w:rsid w:val="361824CC"/>
    <w:rsid w:val="3A7D1661"/>
    <w:rsid w:val="3BB24C8E"/>
    <w:rsid w:val="412144CA"/>
    <w:rsid w:val="44180BAE"/>
    <w:rsid w:val="4B4F102B"/>
    <w:rsid w:val="5166239A"/>
    <w:rsid w:val="551746C3"/>
    <w:rsid w:val="579D6AEA"/>
    <w:rsid w:val="593948D4"/>
    <w:rsid w:val="5B537539"/>
    <w:rsid w:val="5D901563"/>
    <w:rsid w:val="5F393D4D"/>
    <w:rsid w:val="64142413"/>
    <w:rsid w:val="66944695"/>
    <w:rsid w:val="67985E7D"/>
    <w:rsid w:val="6BFA70BE"/>
    <w:rsid w:val="73D86936"/>
    <w:rsid w:val="782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74A18"/>
  <w15:chartTrackingRefBased/>
  <w15:docId w15:val="{C23DA338-A5F2-4C51-8D6F-0DF0BAE3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annotation text"/>
    <w:basedOn w:val="a"/>
    <w:pPr>
      <w:jc w:val="left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0267A"/>
    <w:rPr>
      <w:sz w:val="18"/>
      <w:szCs w:val="18"/>
    </w:rPr>
  </w:style>
  <w:style w:type="character" w:customStyle="1" w:styleId="a8">
    <w:name w:val="批注框文本 字符"/>
    <w:link w:val="a7"/>
    <w:rsid w:val="00C0267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明远 骆</cp:lastModifiedBy>
  <cp:revision>18</cp:revision>
  <dcterms:created xsi:type="dcterms:W3CDTF">2019-07-13T07:50:00Z</dcterms:created>
  <dcterms:modified xsi:type="dcterms:W3CDTF">2019-07-24T05:02:00Z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