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80F7" w14:textId="77777777" w:rsidR="007553AF" w:rsidRPr="0057308D" w:rsidRDefault="007553AF" w:rsidP="007553AF">
      <w:pPr>
        <w:spacing w:after="0" w:line="240" w:lineRule="auto"/>
        <w:jc w:val="both"/>
        <w:rPr>
          <w:rFonts w:ascii="Times New Roman" w:hAnsi="Times New Roman"/>
          <w:b/>
          <w:sz w:val="24"/>
          <w:szCs w:val="24"/>
        </w:rPr>
      </w:pPr>
      <w:r w:rsidRPr="0057308D">
        <w:rPr>
          <w:rFonts w:ascii="Times New Roman" w:hAnsi="Times New Roman"/>
          <w:b/>
          <w:sz w:val="24"/>
          <w:szCs w:val="24"/>
        </w:rPr>
        <w:t>MINISTERE D</w:t>
      </w:r>
      <w:r>
        <w:rPr>
          <w:rFonts w:ascii="Times New Roman" w:hAnsi="Times New Roman"/>
          <w:b/>
          <w:sz w:val="24"/>
          <w:szCs w:val="24"/>
        </w:rPr>
        <w:t xml:space="preserve">U DEVELOPPEMENT </w:t>
      </w:r>
      <w:r w:rsidRPr="0057308D">
        <w:rPr>
          <w:rFonts w:ascii="Times New Roman" w:hAnsi="Times New Roman"/>
          <w:b/>
          <w:sz w:val="24"/>
          <w:szCs w:val="24"/>
        </w:rPr>
        <w:tab/>
      </w:r>
      <w:r w:rsidRPr="0057308D">
        <w:rPr>
          <w:rFonts w:ascii="Times New Roman" w:hAnsi="Times New Roman"/>
          <w:b/>
          <w:sz w:val="24"/>
          <w:szCs w:val="24"/>
        </w:rPr>
        <w:tab/>
      </w:r>
      <w:r w:rsidRPr="0057308D">
        <w:rPr>
          <w:rFonts w:ascii="Times New Roman" w:hAnsi="Times New Roman"/>
          <w:b/>
          <w:sz w:val="24"/>
          <w:szCs w:val="24"/>
        </w:rPr>
        <w:tab/>
      </w:r>
      <w:r w:rsidRPr="0057308D">
        <w:rPr>
          <w:rFonts w:ascii="Times New Roman" w:hAnsi="Times New Roman"/>
          <w:b/>
          <w:sz w:val="24"/>
          <w:szCs w:val="24"/>
        </w:rPr>
        <w:tab/>
        <w:t xml:space="preserve">  </w:t>
      </w:r>
      <w:r>
        <w:rPr>
          <w:rFonts w:ascii="Times New Roman" w:hAnsi="Times New Roman"/>
          <w:b/>
          <w:sz w:val="24"/>
          <w:szCs w:val="24"/>
        </w:rPr>
        <w:t xml:space="preserve">    </w:t>
      </w:r>
      <w:r w:rsidRPr="0057308D">
        <w:rPr>
          <w:rFonts w:ascii="Times New Roman" w:hAnsi="Times New Roman"/>
          <w:b/>
          <w:sz w:val="24"/>
          <w:szCs w:val="24"/>
        </w:rPr>
        <w:t xml:space="preserve"> BURKINA FASO</w:t>
      </w:r>
    </w:p>
    <w:p w14:paraId="65BD4AE9" w14:textId="77777777" w:rsidR="007553AF" w:rsidRDefault="007553AF" w:rsidP="007553AF">
      <w:pPr>
        <w:spacing w:after="0" w:line="240" w:lineRule="auto"/>
        <w:jc w:val="both"/>
        <w:rPr>
          <w:rFonts w:ascii="Times New Roman" w:hAnsi="Times New Roman"/>
          <w:b/>
          <w:sz w:val="24"/>
          <w:szCs w:val="24"/>
        </w:rPr>
      </w:pPr>
      <w:r>
        <w:rPr>
          <w:rFonts w:ascii="Times New Roman" w:hAnsi="Times New Roman"/>
          <w:b/>
          <w:sz w:val="24"/>
          <w:szCs w:val="24"/>
        </w:rPr>
        <w:t xml:space="preserve">INDUSTRIEL, DU COMMERCE, </w:t>
      </w:r>
      <w:proofErr w:type="gramStart"/>
      <w:r>
        <w:rPr>
          <w:rFonts w:ascii="Times New Roman" w:hAnsi="Times New Roman"/>
          <w:b/>
          <w:sz w:val="24"/>
          <w:szCs w:val="24"/>
        </w:rPr>
        <w:t>DE</w:t>
      </w:r>
      <w:r w:rsidRPr="00B61875">
        <w:rPr>
          <w:rFonts w:ascii="Times New Roman" w:hAnsi="Times New Roman"/>
          <w:sz w:val="24"/>
          <w:szCs w:val="24"/>
        </w:rPr>
        <w:t xml:space="preserve"> </w:t>
      </w:r>
      <w:r>
        <w:rPr>
          <w:rFonts w:ascii="Times New Roman" w:hAnsi="Times New Roman"/>
          <w:sz w:val="24"/>
          <w:szCs w:val="24"/>
        </w:rPr>
        <w:t xml:space="preserve">                                           </w:t>
      </w:r>
      <w:r w:rsidRPr="0057308D">
        <w:rPr>
          <w:rFonts w:ascii="Times New Roman" w:hAnsi="Times New Roman"/>
          <w:sz w:val="24"/>
          <w:szCs w:val="24"/>
        </w:rPr>
        <w:t>Unité</w:t>
      </w:r>
      <w:proofErr w:type="gramEnd"/>
      <w:r w:rsidRPr="0057308D">
        <w:rPr>
          <w:rFonts w:ascii="Times New Roman" w:hAnsi="Times New Roman"/>
          <w:sz w:val="24"/>
          <w:szCs w:val="24"/>
        </w:rPr>
        <w:t>-Progrès-Justice</w:t>
      </w:r>
    </w:p>
    <w:p w14:paraId="29EFBBEA" w14:textId="77777777" w:rsidR="007553AF" w:rsidRDefault="007553AF" w:rsidP="007553AF">
      <w:pPr>
        <w:spacing w:after="0" w:line="240" w:lineRule="auto"/>
        <w:jc w:val="both"/>
        <w:rPr>
          <w:rFonts w:ascii="Times New Roman" w:hAnsi="Times New Roman"/>
          <w:b/>
          <w:sz w:val="24"/>
          <w:szCs w:val="24"/>
        </w:rPr>
      </w:pPr>
      <w:r>
        <w:rPr>
          <w:rFonts w:ascii="Times New Roman" w:hAnsi="Times New Roman"/>
          <w:b/>
          <w:sz w:val="24"/>
          <w:szCs w:val="24"/>
        </w:rPr>
        <w:t>L’ARTISANAT ET DES PETITES ET</w:t>
      </w:r>
    </w:p>
    <w:p w14:paraId="6D08CFBB" w14:textId="77777777" w:rsidR="007553AF" w:rsidRPr="0057308D" w:rsidRDefault="007553AF" w:rsidP="007553AF">
      <w:pPr>
        <w:spacing w:after="0" w:line="240" w:lineRule="auto"/>
        <w:jc w:val="both"/>
        <w:rPr>
          <w:rFonts w:ascii="Times New Roman" w:hAnsi="Times New Roman"/>
          <w:b/>
          <w:sz w:val="24"/>
          <w:szCs w:val="24"/>
        </w:rPr>
      </w:pPr>
      <w:r>
        <w:rPr>
          <w:rFonts w:ascii="Times New Roman" w:hAnsi="Times New Roman"/>
          <w:b/>
          <w:sz w:val="24"/>
          <w:szCs w:val="24"/>
        </w:rPr>
        <w:t>MOYENNES ENTREPRISES</w:t>
      </w:r>
      <w:r w:rsidRPr="0057308D">
        <w:rPr>
          <w:rFonts w:ascii="Times New Roman" w:hAnsi="Times New Roman"/>
          <w:b/>
          <w:sz w:val="24"/>
          <w:szCs w:val="24"/>
        </w:rPr>
        <w:tab/>
      </w:r>
      <w:r w:rsidRPr="0057308D">
        <w:rPr>
          <w:rFonts w:ascii="Times New Roman" w:hAnsi="Times New Roman"/>
          <w:b/>
          <w:sz w:val="24"/>
          <w:szCs w:val="24"/>
        </w:rPr>
        <w:tab/>
      </w:r>
      <w:r w:rsidRPr="0057308D">
        <w:rPr>
          <w:rFonts w:ascii="Times New Roman" w:hAnsi="Times New Roman"/>
          <w:b/>
          <w:sz w:val="24"/>
          <w:szCs w:val="24"/>
        </w:rPr>
        <w:tab/>
      </w:r>
      <w:r>
        <w:rPr>
          <w:rFonts w:ascii="Times New Roman" w:hAnsi="Times New Roman"/>
          <w:b/>
          <w:sz w:val="24"/>
          <w:szCs w:val="24"/>
        </w:rPr>
        <w:t xml:space="preserve">            </w:t>
      </w:r>
      <w:r w:rsidRPr="0057308D">
        <w:rPr>
          <w:rFonts w:ascii="Times New Roman" w:hAnsi="Times New Roman"/>
          <w:b/>
          <w:sz w:val="24"/>
          <w:szCs w:val="24"/>
        </w:rPr>
        <w:t xml:space="preserve"> </w:t>
      </w:r>
      <w:r>
        <w:rPr>
          <w:rFonts w:ascii="Times New Roman" w:hAnsi="Times New Roman"/>
          <w:b/>
          <w:sz w:val="24"/>
          <w:szCs w:val="24"/>
        </w:rPr>
        <w:t xml:space="preserve">    </w:t>
      </w:r>
      <w:r w:rsidRPr="0057308D">
        <w:rPr>
          <w:rFonts w:ascii="Times New Roman" w:hAnsi="Times New Roman"/>
          <w:b/>
          <w:sz w:val="24"/>
          <w:szCs w:val="24"/>
        </w:rPr>
        <w:t xml:space="preserve">                                                                                                                                                                     </w:t>
      </w:r>
    </w:p>
    <w:p w14:paraId="06161CF7" w14:textId="77777777" w:rsidR="007553AF" w:rsidRPr="0057308D" w:rsidRDefault="007553AF" w:rsidP="007553AF">
      <w:pPr>
        <w:spacing w:after="0" w:line="240" w:lineRule="auto"/>
        <w:jc w:val="both"/>
        <w:rPr>
          <w:rFonts w:ascii="Times New Roman" w:hAnsi="Times New Roman"/>
          <w:sz w:val="24"/>
          <w:szCs w:val="24"/>
        </w:rPr>
      </w:pPr>
      <w:r w:rsidRPr="0057308D">
        <w:rPr>
          <w:rFonts w:ascii="Times New Roman" w:hAnsi="Times New Roman"/>
          <w:sz w:val="24"/>
          <w:szCs w:val="24"/>
        </w:rPr>
        <w:t xml:space="preserve">                  --------------</w:t>
      </w:r>
    </w:p>
    <w:p w14:paraId="1961F617" w14:textId="77777777" w:rsidR="007553AF" w:rsidRPr="0057308D" w:rsidRDefault="007553AF" w:rsidP="007553AF">
      <w:pPr>
        <w:spacing w:after="0" w:line="240" w:lineRule="auto"/>
        <w:jc w:val="both"/>
        <w:rPr>
          <w:rFonts w:ascii="Times New Roman" w:hAnsi="Times New Roman"/>
          <w:b/>
          <w:sz w:val="24"/>
          <w:szCs w:val="24"/>
        </w:rPr>
      </w:pPr>
      <w:r w:rsidRPr="0057308D">
        <w:rPr>
          <w:rFonts w:ascii="Times New Roman" w:hAnsi="Times New Roman"/>
          <w:b/>
          <w:sz w:val="24"/>
          <w:szCs w:val="24"/>
        </w:rPr>
        <w:t>SECRETARIAT GENERAL</w:t>
      </w:r>
    </w:p>
    <w:p w14:paraId="5E2A9956" w14:textId="77777777" w:rsidR="007553AF" w:rsidRPr="0057308D" w:rsidRDefault="007553AF" w:rsidP="007553AF">
      <w:pPr>
        <w:spacing w:after="0" w:line="240" w:lineRule="auto"/>
        <w:jc w:val="both"/>
        <w:rPr>
          <w:rFonts w:ascii="Times New Roman" w:hAnsi="Times New Roman"/>
          <w:sz w:val="24"/>
          <w:szCs w:val="24"/>
        </w:rPr>
      </w:pPr>
      <w:r w:rsidRPr="0057308D">
        <w:rPr>
          <w:rFonts w:ascii="Times New Roman" w:hAnsi="Times New Roman"/>
          <w:sz w:val="24"/>
          <w:szCs w:val="24"/>
        </w:rPr>
        <w:t xml:space="preserve">                   -------------</w:t>
      </w:r>
    </w:p>
    <w:p w14:paraId="23494EF0" w14:textId="77777777" w:rsidR="007553AF" w:rsidRPr="0057308D" w:rsidRDefault="007553AF" w:rsidP="007553AF">
      <w:pPr>
        <w:spacing w:after="0" w:line="240" w:lineRule="auto"/>
        <w:jc w:val="both"/>
        <w:rPr>
          <w:rFonts w:ascii="Times New Roman" w:hAnsi="Times New Roman"/>
          <w:b/>
          <w:sz w:val="24"/>
          <w:szCs w:val="24"/>
        </w:rPr>
      </w:pPr>
      <w:r w:rsidRPr="0057308D">
        <w:rPr>
          <w:rFonts w:ascii="Times New Roman" w:hAnsi="Times New Roman"/>
          <w:b/>
          <w:sz w:val="24"/>
          <w:szCs w:val="24"/>
        </w:rPr>
        <w:t xml:space="preserve">AGENCE BURKINABE DES </w:t>
      </w:r>
    </w:p>
    <w:p w14:paraId="4E6606BB" w14:textId="77777777" w:rsidR="007553AF" w:rsidRPr="0057308D" w:rsidRDefault="007553AF" w:rsidP="007553AF">
      <w:pPr>
        <w:spacing w:after="0" w:line="240" w:lineRule="auto"/>
        <w:jc w:val="both"/>
        <w:rPr>
          <w:rFonts w:ascii="Times New Roman" w:hAnsi="Times New Roman"/>
          <w:b/>
          <w:sz w:val="24"/>
          <w:szCs w:val="24"/>
        </w:rPr>
      </w:pPr>
      <w:r w:rsidRPr="0057308D">
        <w:rPr>
          <w:rFonts w:ascii="Times New Roman" w:hAnsi="Times New Roman"/>
          <w:b/>
          <w:sz w:val="24"/>
          <w:szCs w:val="24"/>
        </w:rPr>
        <w:t>INVESTISSEMENTS</w:t>
      </w:r>
    </w:p>
    <w:p w14:paraId="3B1D20F4" w14:textId="6995FCBE" w:rsidR="007553AF" w:rsidRPr="00DA4B9D" w:rsidRDefault="007553AF" w:rsidP="007553AF">
      <w:pPr>
        <w:spacing w:after="0" w:line="240" w:lineRule="auto"/>
        <w:jc w:val="both"/>
        <w:rPr>
          <w:rFonts w:ascii="Times New Roman" w:hAnsi="Times New Roman"/>
          <w:b/>
          <w:sz w:val="26"/>
          <w:szCs w:val="26"/>
        </w:rPr>
      </w:pPr>
      <w:r>
        <w:rPr>
          <w:noProof/>
        </w:rPr>
        <w:drawing>
          <wp:anchor distT="0" distB="0" distL="114300" distR="114300" simplePos="0" relativeHeight="251659264" behindDoc="0" locked="0" layoutInCell="1" allowOverlap="1" wp14:anchorId="639ACEEF" wp14:editId="4B0DC045">
            <wp:simplePos x="0" y="0"/>
            <wp:positionH relativeFrom="margin">
              <wp:align>left</wp:align>
            </wp:positionH>
            <wp:positionV relativeFrom="paragraph">
              <wp:posOffset>198120</wp:posOffset>
            </wp:positionV>
            <wp:extent cx="1571625" cy="70866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1625" cy="708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4B9D">
        <w:rPr>
          <w:rFonts w:ascii="Times New Roman" w:hAnsi="Times New Roman"/>
          <w:sz w:val="26"/>
          <w:szCs w:val="26"/>
        </w:rPr>
        <w:t xml:space="preserve">     </w:t>
      </w:r>
      <w:r>
        <w:rPr>
          <w:rFonts w:ascii="Times New Roman" w:hAnsi="Times New Roman"/>
          <w:sz w:val="26"/>
          <w:szCs w:val="26"/>
        </w:rPr>
        <w:t xml:space="preserve">             --------------</w:t>
      </w:r>
    </w:p>
    <w:p w14:paraId="6786157E" w14:textId="77777777" w:rsidR="007553AF" w:rsidRPr="00DA4B9D" w:rsidRDefault="007553AF" w:rsidP="007553AF">
      <w:pPr>
        <w:spacing w:after="0" w:line="240" w:lineRule="auto"/>
        <w:jc w:val="both"/>
        <w:rPr>
          <w:rFonts w:ascii="Times New Roman" w:hAnsi="Times New Roman"/>
          <w:sz w:val="26"/>
          <w:szCs w:val="26"/>
        </w:rPr>
      </w:pPr>
    </w:p>
    <w:p w14:paraId="1DF36F59" w14:textId="77777777" w:rsidR="007553AF" w:rsidRPr="00DA4B9D" w:rsidRDefault="007553AF" w:rsidP="007553AF">
      <w:pPr>
        <w:spacing w:after="0" w:line="240" w:lineRule="auto"/>
        <w:ind w:left="3540" w:hanging="3540"/>
        <w:jc w:val="both"/>
        <w:rPr>
          <w:rFonts w:ascii="Times New Roman" w:hAnsi="Times New Roman"/>
          <w:b/>
          <w:sz w:val="26"/>
          <w:szCs w:val="26"/>
        </w:rPr>
      </w:pPr>
    </w:p>
    <w:p w14:paraId="1F036461" w14:textId="77777777" w:rsidR="007553AF" w:rsidRDefault="007553AF" w:rsidP="007553AF">
      <w:pPr>
        <w:spacing w:after="0" w:line="240" w:lineRule="auto"/>
        <w:jc w:val="both"/>
        <w:rPr>
          <w:rFonts w:ascii="Times New Roman" w:eastAsia="Times New Roman" w:hAnsi="Times New Roman"/>
          <w:b/>
          <w:sz w:val="24"/>
          <w:szCs w:val="20"/>
          <w:lang w:eastAsia="fr-FR"/>
        </w:rPr>
      </w:pPr>
    </w:p>
    <w:p w14:paraId="602E95CF" w14:textId="77777777" w:rsidR="007553AF" w:rsidRDefault="007553AF" w:rsidP="007553AF">
      <w:pPr>
        <w:spacing w:after="0" w:line="240" w:lineRule="auto"/>
        <w:jc w:val="both"/>
        <w:rPr>
          <w:rFonts w:ascii="Times New Roman" w:eastAsia="Times New Roman" w:hAnsi="Times New Roman"/>
          <w:b/>
          <w:sz w:val="24"/>
          <w:szCs w:val="20"/>
          <w:lang w:eastAsia="fr-FR"/>
        </w:rPr>
      </w:pPr>
    </w:p>
    <w:p w14:paraId="63FB05E1" w14:textId="301D814D" w:rsidR="00D0404E" w:rsidRPr="007270E9" w:rsidRDefault="00D0404E">
      <w:pPr>
        <w:rPr>
          <w:rFonts w:ascii="Times New Roman" w:hAnsi="Times New Roman" w:cs="Times New Roman"/>
          <w:sz w:val="24"/>
          <w:szCs w:val="24"/>
        </w:rPr>
      </w:pPr>
    </w:p>
    <w:p w14:paraId="38D9B913" w14:textId="77777777" w:rsidR="007553AF" w:rsidRDefault="007553AF" w:rsidP="00D0404E">
      <w:pPr>
        <w:jc w:val="center"/>
        <w:rPr>
          <w:rFonts w:ascii="Times New Roman" w:hAnsi="Times New Roman" w:cs="Times New Roman"/>
          <w:b/>
          <w:bCs/>
          <w:sz w:val="28"/>
          <w:szCs w:val="28"/>
          <w:u w:val="single"/>
        </w:rPr>
      </w:pPr>
    </w:p>
    <w:p w14:paraId="2D1DA6B2" w14:textId="77777777" w:rsidR="007553AF" w:rsidRDefault="007553AF" w:rsidP="00D0404E">
      <w:pPr>
        <w:jc w:val="center"/>
        <w:rPr>
          <w:rFonts w:ascii="Times New Roman" w:hAnsi="Times New Roman" w:cs="Times New Roman"/>
          <w:b/>
          <w:bCs/>
          <w:sz w:val="28"/>
          <w:szCs w:val="28"/>
          <w:u w:val="single"/>
        </w:rPr>
      </w:pPr>
    </w:p>
    <w:p w14:paraId="7D7D89D4" w14:textId="77777777" w:rsidR="007553AF" w:rsidRDefault="007553AF" w:rsidP="00D0404E">
      <w:pPr>
        <w:jc w:val="center"/>
        <w:rPr>
          <w:rFonts w:ascii="Times New Roman" w:hAnsi="Times New Roman" w:cs="Times New Roman"/>
          <w:b/>
          <w:bCs/>
          <w:sz w:val="28"/>
          <w:szCs w:val="28"/>
          <w:u w:val="single"/>
        </w:rPr>
      </w:pPr>
    </w:p>
    <w:p w14:paraId="76F62469" w14:textId="6590C25E" w:rsidR="00D0404E" w:rsidRPr="007270E9" w:rsidRDefault="00D0404E" w:rsidP="00D0404E">
      <w:pPr>
        <w:jc w:val="center"/>
        <w:rPr>
          <w:rFonts w:ascii="Times New Roman" w:hAnsi="Times New Roman" w:cs="Times New Roman"/>
          <w:b/>
          <w:bCs/>
          <w:sz w:val="28"/>
          <w:szCs w:val="28"/>
          <w:u w:val="single"/>
        </w:rPr>
      </w:pPr>
      <w:r w:rsidRPr="007270E9">
        <w:rPr>
          <w:rFonts w:ascii="Times New Roman" w:hAnsi="Times New Roman" w:cs="Times New Roman"/>
          <w:b/>
          <w:bCs/>
          <w:sz w:val="28"/>
          <w:szCs w:val="28"/>
          <w:u w:val="single"/>
        </w:rPr>
        <w:t>RAPPORT D’INCIDENT INFORMATIQUE</w:t>
      </w:r>
    </w:p>
    <w:p w14:paraId="2C145FDF" w14:textId="541D899E" w:rsidR="00D0404E" w:rsidRDefault="00D0404E">
      <w:pPr>
        <w:rPr>
          <w:rFonts w:ascii="Times New Roman" w:hAnsi="Times New Roman" w:cs="Times New Roman"/>
          <w:b/>
          <w:bCs/>
          <w:sz w:val="24"/>
          <w:szCs w:val="24"/>
        </w:rPr>
      </w:pPr>
    </w:p>
    <w:p w14:paraId="0C355921" w14:textId="75A8FB96" w:rsidR="007553AF" w:rsidRDefault="007553AF">
      <w:pPr>
        <w:rPr>
          <w:rFonts w:ascii="Times New Roman" w:hAnsi="Times New Roman" w:cs="Times New Roman"/>
          <w:b/>
          <w:bCs/>
          <w:sz w:val="24"/>
          <w:szCs w:val="24"/>
        </w:rPr>
      </w:pPr>
    </w:p>
    <w:p w14:paraId="6EC896F6" w14:textId="77777777" w:rsidR="007553AF" w:rsidRDefault="007553AF">
      <w:pPr>
        <w:rPr>
          <w:rFonts w:ascii="Times New Roman" w:hAnsi="Times New Roman" w:cs="Times New Roman"/>
          <w:b/>
          <w:bCs/>
          <w:sz w:val="24"/>
          <w:szCs w:val="24"/>
        </w:rPr>
      </w:pPr>
    </w:p>
    <w:tbl>
      <w:tblPr>
        <w:tblStyle w:val="Grilledutableau"/>
        <w:tblW w:w="0" w:type="auto"/>
        <w:tblLook w:val="04A0" w:firstRow="1" w:lastRow="0" w:firstColumn="1" w:lastColumn="0" w:noHBand="0" w:noVBand="1"/>
      </w:tblPr>
      <w:tblGrid>
        <w:gridCol w:w="3397"/>
        <w:gridCol w:w="5999"/>
      </w:tblGrid>
      <w:tr w:rsidR="00D0404E" w:rsidRPr="007270E9" w14:paraId="19703CFB" w14:textId="77777777" w:rsidTr="00D0404E">
        <w:tc>
          <w:tcPr>
            <w:tcW w:w="3397" w:type="dxa"/>
          </w:tcPr>
          <w:p w14:paraId="77F5F056" w14:textId="2906A8D9" w:rsidR="00D0404E" w:rsidRPr="007270E9" w:rsidRDefault="00D0404E">
            <w:pPr>
              <w:rPr>
                <w:rFonts w:ascii="Times New Roman" w:hAnsi="Times New Roman" w:cs="Times New Roman"/>
                <w:b/>
                <w:bCs/>
                <w:sz w:val="24"/>
                <w:szCs w:val="24"/>
              </w:rPr>
            </w:pPr>
            <w:r w:rsidRPr="007270E9">
              <w:rPr>
                <w:rFonts w:ascii="Times New Roman" w:hAnsi="Times New Roman" w:cs="Times New Roman"/>
                <w:b/>
                <w:bCs/>
                <w:sz w:val="24"/>
                <w:szCs w:val="24"/>
              </w:rPr>
              <w:t>Date de constat de l’incident</w:t>
            </w:r>
          </w:p>
        </w:tc>
        <w:tc>
          <w:tcPr>
            <w:tcW w:w="5999" w:type="dxa"/>
          </w:tcPr>
          <w:p w14:paraId="3111F852" w14:textId="02BF24BB" w:rsidR="00D0404E" w:rsidRPr="007270E9" w:rsidRDefault="00D0404E">
            <w:pPr>
              <w:rPr>
                <w:rFonts w:ascii="Times New Roman" w:hAnsi="Times New Roman" w:cs="Times New Roman"/>
                <w:b/>
                <w:bCs/>
                <w:sz w:val="24"/>
                <w:szCs w:val="24"/>
              </w:rPr>
            </w:pPr>
            <w:r w:rsidRPr="007270E9">
              <w:rPr>
                <w:rFonts w:ascii="Times New Roman" w:hAnsi="Times New Roman" w:cs="Times New Roman"/>
                <w:b/>
                <w:bCs/>
                <w:sz w:val="24"/>
                <w:szCs w:val="24"/>
              </w:rPr>
              <w:t>05 Décembre 2022</w:t>
            </w:r>
          </w:p>
        </w:tc>
      </w:tr>
      <w:tr w:rsidR="00D0404E" w:rsidRPr="007270E9" w14:paraId="7104D165" w14:textId="77777777" w:rsidTr="00D0404E">
        <w:tc>
          <w:tcPr>
            <w:tcW w:w="3397" w:type="dxa"/>
          </w:tcPr>
          <w:p w14:paraId="01E01ED6" w14:textId="4F92E14F" w:rsidR="00D0404E" w:rsidRPr="007270E9" w:rsidRDefault="00D0404E">
            <w:pPr>
              <w:rPr>
                <w:rFonts w:ascii="Times New Roman" w:hAnsi="Times New Roman" w:cs="Times New Roman"/>
                <w:b/>
                <w:bCs/>
                <w:sz w:val="24"/>
                <w:szCs w:val="24"/>
              </w:rPr>
            </w:pPr>
            <w:r w:rsidRPr="007270E9">
              <w:rPr>
                <w:rFonts w:ascii="Times New Roman" w:hAnsi="Times New Roman" w:cs="Times New Roman"/>
                <w:b/>
                <w:bCs/>
                <w:sz w:val="24"/>
                <w:szCs w:val="24"/>
              </w:rPr>
              <w:t xml:space="preserve">Libellé de l’incident </w:t>
            </w:r>
          </w:p>
        </w:tc>
        <w:tc>
          <w:tcPr>
            <w:tcW w:w="5999" w:type="dxa"/>
          </w:tcPr>
          <w:p w14:paraId="0E0BAD52" w14:textId="3F787818" w:rsidR="00D0404E" w:rsidRPr="007270E9" w:rsidRDefault="00D529CF">
            <w:pPr>
              <w:rPr>
                <w:rFonts w:ascii="Times New Roman" w:hAnsi="Times New Roman" w:cs="Times New Roman"/>
                <w:b/>
                <w:bCs/>
                <w:sz w:val="24"/>
                <w:szCs w:val="24"/>
              </w:rPr>
            </w:pPr>
            <w:r w:rsidRPr="007270E9">
              <w:rPr>
                <w:rFonts w:ascii="Times New Roman" w:hAnsi="Times New Roman" w:cs="Times New Roman"/>
                <w:b/>
                <w:bCs/>
                <w:sz w:val="24"/>
                <w:szCs w:val="24"/>
              </w:rPr>
              <w:t>Panne informatique</w:t>
            </w:r>
          </w:p>
        </w:tc>
      </w:tr>
      <w:tr w:rsidR="00D0404E" w:rsidRPr="007270E9" w14:paraId="04C72A30" w14:textId="77777777" w:rsidTr="00D0404E">
        <w:tc>
          <w:tcPr>
            <w:tcW w:w="3397" w:type="dxa"/>
          </w:tcPr>
          <w:p w14:paraId="60E1FFC8" w14:textId="053EF22B" w:rsidR="00D0404E" w:rsidRPr="007270E9" w:rsidRDefault="00D0404E">
            <w:pPr>
              <w:rPr>
                <w:rFonts w:ascii="Times New Roman" w:hAnsi="Times New Roman" w:cs="Times New Roman"/>
                <w:b/>
                <w:bCs/>
                <w:sz w:val="24"/>
                <w:szCs w:val="24"/>
              </w:rPr>
            </w:pPr>
            <w:r w:rsidRPr="007270E9">
              <w:rPr>
                <w:rFonts w:ascii="Times New Roman" w:hAnsi="Times New Roman" w:cs="Times New Roman"/>
                <w:b/>
                <w:bCs/>
                <w:sz w:val="24"/>
                <w:szCs w:val="24"/>
              </w:rPr>
              <w:t>Impact de l’incident</w:t>
            </w:r>
          </w:p>
        </w:tc>
        <w:tc>
          <w:tcPr>
            <w:tcW w:w="5999" w:type="dxa"/>
          </w:tcPr>
          <w:p w14:paraId="591E91AB" w14:textId="68B3A6F2" w:rsidR="00D0404E" w:rsidRPr="007270E9" w:rsidRDefault="00D529CF">
            <w:pPr>
              <w:rPr>
                <w:rFonts w:ascii="Times New Roman" w:hAnsi="Times New Roman" w:cs="Times New Roman"/>
                <w:b/>
                <w:bCs/>
                <w:sz w:val="24"/>
                <w:szCs w:val="24"/>
              </w:rPr>
            </w:pPr>
            <w:r w:rsidRPr="007270E9">
              <w:rPr>
                <w:rFonts w:ascii="Times New Roman" w:hAnsi="Times New Roman" w:cs="Times New Roman"/>
                <w:b/>
                <w:bCs/>
                <w:sz w:val="24"/>
                <w:szCs w:val="24"/>
              </w:rPr>
              <w:t>Pertes de données / panne sur les équipements</w:t>
            </w:r>
          </w:p>
        </w:tc>
      </w:tr>
    </w:tbl>
    <w:p w14:paraId="5D47899F" w14:textId="77777777" w:rsidR="00D0404E" w:rsidRPr="007270E9" w:rsidRDefault="00D0404E">
      <w:pPr>
        <w:rPr>
          <w:rFonts w:ascii="Times New Roman" w:hAnsi="Times New Roman" w:cs="Times New Roman"/>
          <w:b/>
          <w:bCs/>
          <w:sz w:val="24"/>
          <w:szCs w:val="24"/>
        </w:rPr>
      </w:pPr>
    </w:p>
    <w:p w14:paraId="47E38580" w14:textId="471CD56F" w:rsidR="007553AF" w:rsidRDefault="007553AF" w:rsidP="007553AF">
      <w:pPr>
        <w:rPr>
          <w:rFonts w:ascii="Times New Roman" w:hAnsi="Times New Roman" w:cs="Times New Roman"/>
          <w:b/>
          <w:bCs/>
          <w:sz w:val="24"/>
          <w:szCs w:val="24"/>
        </w:rPr>
      </w:pPr>
      <w:r w:rsidRPr="007553AF">
        <w:rPr>
          <w:rFonts w:ascii="Times New Roman" w:hAnsi="Times New Roman" w:cs="Times New Roman"/>
          <w:b/>
          <w:bCs/>
          <w:sz w:val="24"/>
          <w:szCs w:val="24"/>
        </w:rPr>
        <w:t xml:space="preserve">Rédigé par : </w:t>
      </w:r>
      <w:r w:rsidRPr="007553AF">
        <w:rPr>
          <w:rFonts w:ascii="Times New Roman" w:hAnsi="Times New Roman" w:cs="Times New Roman"/>
          <w:sz w:val="24"/>
          <w:szCs w:val="24"/>
        </w:rPr>
        <w:t>BANCE Boureima, Responsable de l’Informatique et des Systèmes d’Information</w:t>
      </w:r>
      <w:r w:rsidRPr="007553AF">
        <w:rPr>
          <w:rFonts w:ascii="Times New Roman" w:hAnsi="Times New Roman" w:cs="Times New Roman"/>
          <w:b/>
          <w:bCs/>
          <w:sz w:val="24"/>
          <w:szCs w:val="24"/>
        </w:rPr>
        <w:t> </w:t>
      </w:r>
    </w:p>
    <w:p w14:paraId="3834E21C" w14:textId="5FD31D64" w:rsidR="007553AF" w:rsidRDefault="007553AF" w:rsidP="007553AF">
      <w:pPr>
        <w:rPr>
          <w:rFonts w:ascii="Times New Roman" w:hAnsi="Times New Roman" w:cs="Times New Roman"/>
          <w:b/>
          <w:bCs/>
          <w:sz w:val="24"/>
          <w:szCs w:val="24"/>
        </w:rPr>
      </w:pPr>
    </w:p>
    <w:p w14:paraId="411B81A2" w14:textId="282AB065" w:rsidR="007553AF" w:rsidRPr="007553AF" w:rsidRDefault="00F14BB6" w:rsidP="007553AF">
      <w:pPr>
        <w:rPr>
          <w:rFonts w:ascii="Times New Roman" w:hAnsi="Times New Roman" w:cs="Times New Roman"/>
          <w:b/>
          <w:bCs/>
          <w:sz w:val="24"/>
          <w:szCs w:val="24"/>
        </w:rPr>
      </w:pPr>
      <w:r>
        <w:rPr>
          <w:rFonts w:ascii="Times New Roman" w:hAnsi="Times New Roman" w:cs="Times New Roman"/>
          <w:b/>
          <w:bCs/>
          <w:sz w:val="24"/>
          <w:szCs w:val="24"/>
        </w:rPr>
        <w:t xml:space="preserve">Date de transmission : </w:t>
      </w:r>
      <w:r w:rsidRPr="00F14BB6">
        <w:rPr>
          <w:rFonts w:ascii="Times New Roman" w:hAnsi="Times New Roman" w:cs="Times New Roman"/>
          <w:sz w:val="24"/>
          <w:szCs w:val="24"/>
        </w:rPr>
        <w:t>16 janvier</w:t>
      </w:r>
      <w:r w:rsidR="007553AF" w:rsidRPr="00F14BB6">
        <w:rPr>
          <w:rFonts w:ascii="Times New Roman" w:hAnsi="Times New Roman" w:cs="Times New Roman"/>
          <w:sz w:val="24"/>
          <w:szCs w:val="24"/>
        </w:rPr>
        <w:t xml:space="preserve"> 202</w:t>
      </w:r>
      <w:r w:rsidRPr="00F14BB6">
        <w:rPr>
          <w:rFonts w:ascii="Times New Roman" w:hAnsi="Times New Roman" w:cs="Times New Roman"/>
          <w:sz w:val="24"/>
          <w:szCs w:val="24"/>
        </w:rPr>
        <w:t>3</w:t>
      </w:r>
    </w:p>
    <w:p w14:paraId="43F755C1" w14:textId="7E855331" w:rsidR="007553AF" w:rsidRDefault="007553AF">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4BD62D39" w14:textId="28CB97C2" w:rsidR="00D0404E" w:rsidRPr="007553AF" w:rsidRDefault="00D0404E" w:rsidP="007553AF">
      <w:pPr>
        <w:pStyle w:val="Paragraphedeliste"/>
        <w:numPr>
          <w:ilvl w:val="0"/>
          <w:numId w:val="4"/>
        </w:numPr>
        <w:rPr>
          <w:rFonts w:ascii="Times New Roman" w:hAnsi="Times New Roman" w:cs="Times New Roman"/>
          <w:b/>
          <w:bCs/>
          <w:sz w:val="24"/>
          <w:szCs w:val="24"/>
          <w:u w:val="single"/>
        </w:rPr>
      </w:pPr>
      <w:r w:rsidRPr="007553AF">
        <w:rPr>
          <w:rFonts w:ascii="Times New Roman" w:hAnsi="Times New Roman" w:cs="Times New Roman"/>
          <w:b/>
          <w:bCs/>
          <w:sz w:val="24"/>
          <w:szCs w:val="24"/>
          <w:u w:val="single"/>
        </w:rPr>
        <w:lastRenderedPageBreak/>
        <w:t xml:space="preserve">Rappel de l’architecture du système informatique de l’ABI : </w:t>
      </w:r>
    </w:p>
    <w:p w14:paraId="56F812C7" w14:textId="05F534DD" w:rsidR="00BE2EF6" w:rsidRPr="007270E9" w:rsidRDefault="00BE2EF6" w:rsidP="003B60AA">
      <w:pPr>
        <w:jc w:val="center"/>
        <w:rPr>
          <w:rFonts w:ascii="Times New Roman" w:hAnsi="Times New Roman" w:cs="Times New Roman"/>
          <w:sz w:val="24"/>
          <w:szCs w:val="24"/>
        </w:rPr>
      </w:pPr>
      <w:r w:rsidRPr="007270E9">
        <w:rPr>
          <w:rFonts w:ascii="Times New Roman" w:hAnsi="Times New Roman" w:cs="Times New Roman"/>
          <w:noProof/>
          <w:sz w:val="24"/>
          <w:szCs w:val="24"/>
          <w:lang w:eastAsia="fr-FR"/>
        </w:rPr>
        <w:drawing>
          <wp:inline distT="0" distB="0" distL="0" distR="0" wp14:anchorId="2AF9AA39" wp14:editId="61C3514B">
            <wp:extent cx="3063240" cy="1942419"/>
            <wp:effectExtent l="0" t="0" r="3810" b="1270"/>
            <wp:docPr id="1" name="Image 1" descr="E:\API\sche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PI\schema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5125" cy="1956296"/>
                    </a:xfrm>
                    <a:prstGeom prst="rect">
                      <a:avLst/>
                    </a:prstGeom>
                    <a:noFill/>
                    <a:ln>
                      <a:noFill/>
                    </a:ln>
                  </pic:spPr>
                </pic:pic>
              </a:graphicData>
            </a:graphic>
          </wp:inline>
        </w:drawing>
      </w:r>
    </w:p>
    <w:p w14:paraId="5D6926C9" w14:textId="0E97DD0B" w:rsidR="00D0404E" w:rsidRPr="007270E9" w:rsidRDefault="007D5105">
      <w:pPr>
        <w:rPr>
          <w:rFonts w:ascii="Times New Roman" w:hAnsi="Times New Roman" w:cs="Times New Roman"/>
          <w:sz w:val="24"/>
          <w:szCs w:val="24"/>
        </w:rPr>
      </w:pPr>
      <w:r w:rsidRPr="007270E9">
        <w:rPr>
          <w:rFonts w:ascii="Times New Roman" w:hAnsi="Times New Roman" w:cs="Times New Roman"/>
          <w:sz w:val="24"/>
          <w:szCs w:val="24"/>
        </w:rPr>
        <w:t>L’infrastructure serveur de l</w:t>
      </w:r>
      <w:r w:rsidR="00BE2EF6" w:rsidRPr="007270E9">
        <w:rPr>
          <w:rFonts w:ascii="Times New Roman" w:hAnsi="Times New Roman" w:cs="Times New Roman"/>
          <w:sz w:val="24"/>
          <w:szCs w:val="24"/>
        </w:rPr>
        <w:t>’ABI</w:t>
      </w:r>
      <w:r w:rsidRPr="007270E9">
        <w:rPr>
          <w:rFonts w:ascii="Times New Roman" w:hAnsi="Times New Roman" w:cs="Times New Roman"/>
          <w:sz w:val="24"/>
          <w:szCs w:val="24"/>
        </w:rPr>
        <w:t xml:space="preserve"> est composé de quatre serveurs physiques dont un sert de contrôleur de domaine secondaire, d’une baie de stockage (V3700) interconnecté par fibre optique. </w:t>
      </w:r>
    </w:p>
    <w:p w14:paraId="73079CD9" w14:textId="4F8E5B16" w:rsidR="007D5105" w:rsidRPr="007270E9" w:rsidRDefault="007D5105">
      <w:pPr>
        <w:rPr>
          <w:rFonts w:ascii="Times New Roman" w:hAnsi="Times New Roman" w:cs="Times New Roman"/>
          <w:sz w:val="24"/>
          <w:szCs w:val="24"/>
        </w:rPr>
      </w:pPr>
      <w:r w:rsidRPr="007270E9">
        <w:rPr>
          <w:rFonts w:ascii="Times New Roman" w:hAnsi="Times New Roman" w:cs="Times New Roman"/>
          <w:sz w:val="24"/>
          <w:szCs w:val="24"/>
        </w:rPr>
        <w:t xml:space="preserve">La configuration mise en place est la suivante : </w:t>
      </w:r>
    </w:p>
    <w:p w14:paraId="23494252" w14:textId="00EB5528" w:rsidR="007D5105" w:rsidRPr="007270E9" w:rsidRDefault="007D5105" w:rsidP="007D5105">
      <w:pPr>
        <w:pStyle w:val="Paragraphedeliste"/>
        <w:numPr>
          <w:ilvl w:val="0"/>
          <w:numId w:val="3"/>
        </w:numPr>
        <w:rPr>
          <w:rFonts w:ascii="Times New Roman" w:hAnsi="Times New Roman" w:cs="Times New Roman"/>
          <w:sz w:val="24"/>
          <w:szCs w:val="24"/>
        </w:rPr>
      </w:pPr>
      <w:r w:rsidRPr="007270E9">
        <w:rPr>
          <w:rFonts w:ascii="Times New Roman" w:hAnsi="Times New Roman" w:cs="Times New Roman"/>
          <w:sz w:val="24"/>
          <w:szCs w:val="24"/>
        </w:rPr>
        <w:t>Mise en place d’un cluster de basculement</w:t>
      </w:r>
    </w:p>
    <w:p w14:paraId="484C699F" w14:textId="77777777" w:rsidR="007D5105" w:rsidRPr="007270E9" w:rsidRDefault="007D5105" w:rsidP="007D5105">
      <w:pPr>
        <w:pStyle w:val="Paragraphedeliste"/>
        <w:numPr>
          <w:ilvl w:val="0"/>
          <w:numId w:val="3"/>
        </w:numPr>
        <w:rPr>
          <w:rFonts w:ascii="Times New Roman" w:hAnsi="Times New Roman" w:cs="Times New Roman"/>
          <w:sz w:val="24"/>
          <w:szCs w:val="24"/>
        </w:rPr>
      </w:pPr>
      <w:r w:rsidRPr="007270E9">
        <w:rPr>
          <w:rFonts w:ascii="Times New Roman" w:hAnsi="Times New Roman" w:cs="Times New Roman"/>
          <w:sz w:val="24"/>
          <w:szCs w:val="24"/>
        </w:rPr>
        <w:t>Tous les serveurs en productions sont des serveurs virtuels qui peuvent basculer d’un hôte physique a un autre selon la disponibilité de la ressource.</w:t>
      </w:r>
    </w:p>
    <w:p w14:paraId="3567B2CF" w14:textId="4B385059" w:rsidR="007D5105" w:rsidRPr="007270E9" w:rsidRDefault="007D5105" w:rsidP="007D5105">
      <w:pPr>
        <w:rPr>
          <w:rFonts w:ascii="Times New Roman" w:hAnsi="Times New Roman" w:cs="Times New Roman"/>
          <w:b/>
          <w:bCs/>
          <w:sz w:val="24"/>
          <w:szCs w:val="24"/>
        </w:rPr>
      </w:pPr>
      <w:r w:rsidRPr="007270E9">
        <w:rPr>
          <w:rFonts w:ascii="Times New Roman" w:hAnsi="Times New Roman" w:cs="Times New Roman"/>
          <w:b/>
          <w:bCs/>
          <w:sz w:val="24"/>
          <w:szCs w:val="24"/>
        </w:rPr>
        <w:t xml:space="preserve">Avantages d’un tel système : </w:t>
      </w:r>
    </w:p>
    <w:p w14:paraId="5F2E7DE0" w14:textId="4E51B0C8" w:rsidR="007D5105" w:rsidRPr="007270E9" w:rsidRDefault="007D5105" w:rsidP="007D5105">
      <w:pPr>
        <w:pStyle w:val="Paragraphedeliste"/>
        <w:numPr>
          <w:ilvl w:val="0"/>
          <w:numId w:val="3"/>
        </w:numPr>
        <w:rPr>
          <w:rFonts w:ascii="Times New Roman" w:hAnsi="Times New Roman" w:cs="Times New Roman"/>
          <w:sz w:val="24"/>
          <w:szCs w:val="24"/>
        </w:rPr>
      </w:pPr>
      <w:r w:rsidRPr="007270E9">
        <w:rPr>
          <w:rFonts w:ascii="Times New Roman" w:hAnsi="Times New Roman" w:cs="Times New Roman"/>
          <w:sz w:val="24"/>
          <w:szCs w:val="24"/>
        </w:rPr>
        <w:t>Fonctionnement sans interruption des serveurs de production même en cas de panne d’un ou deux serveurs physiques</w:t>
      </w:r>
    </w:p>
    <w:p w14:paraId="2EF7D574" w14:textId="61E7C67D" w:rsidR="007D5105" w:rsidRPr="007270E9" w:rsidRDefault="00CC25DF" w:rsidP="007D5105">
      <w:pPr>
        <w:pStyle w:val="Paragraphedeliste"/>
        <w:numPr>
          <w:ilvl w:val="0"/>
          <w:numId w:val="3"/>
        </w:numPr>
        <w:rPr>
          <w:rFonts w:ascii="Times New Roman" w:hAnsi="Times New Roman" w:cs="Times New Roman"/>
          <w:sz w:val="24"/>
          <w:szCs w:val="24"/>
        </w:rPr>
      </w:pPr>
      <w:r w:rsidRPr="007270E9">
        <w:rPr>
          <w:rFonts w:ascii="Times New Roman" w:hAnsi="Times New Roman" w:cs="Times New Roman"/>
          <w:sz w:val="24"/>
          <w:szCs w:val="24"/>
        </w:rPr>
        <w:t xml:space="preserve">Allocation dynamique de ressources </w:t>
      </w:r>
      <w:proofErr w:type="gramStart"/>
      <w:r w:rsidRPr="007270E9">
        <w:rPr>
          <w:rFonts w:ascii="Times New Roman" w:hAnsi="Times New Roman" w:cs="Times New Roman"/>
          <w:sz w:val="24"/>
          <w:szCs w:val="24"/>
        </w:rPr>
        <w:t>a</w:t>
      </w:r>
      <w:proofErr w:type="gramEnd"/>
      <w:r w:rsidRPr="007270E9">
        <w:rPr>
          <w:rFonts w:ascii="Times New Roman" w:hAnsi="Times New Roman" w:cs="Times New Roman"/>
          <w:sz w:val="24"/>
          <w:szCs w:val="24"/>
        </w:rPr>
        <w:t xml:space="preserve"> un serveur en cas de sollicitation</w:t>
      </w:r>
    </w:p>
    <w:p w14:paraId="13B695E9" w14:textId="2BADCBC3" w:rsidR="00CC25DF" w:rsidRPr="007270E9" w:rsidRDefault="00CC25DF" w:rsidP="00CC25DF">
      <w:pPr>
        <w:rPr>
          <w:rFonts w:ascii="Times New Roman" w:hAnsi="Times New Roman" w:cs="Times New Roman"/>
          <w:b/>
          <w:bCs/>
          <w:sz w:val="24"/>
          <w:szCs w:val="24"/>
        </w:rPr>
      </w:pPr>
      <w:r w:rsidRPr="007270E9">
        <w:rPr>
          <w:rFonts w:ascii="Times New Roman" w:hAnsi="Times New Roman" w:cs="Times New Roman"/>
          <w:b/>
          <w:bCs/>
          <w:sz w:val="24"/>
          <w:szCs w:val="24"/>
        </w:rPr>
        <w:t xml:space="preserve">Inconvénients : </w:t>
      </w:r>
    </w:p>
    <w:p w14:paraId="6F1A28BB" w14:textId="463F071F" w:rsidR="00CC25DF" w:rsidRPr="007270E9" w:rsidRDefault="00CC25DF" w:rsidP="007D5105">
      <w:pPr>
        <w:pStyle w:val="Paragraphedeliste"/>
        <w:numPr>
          <w:ilvl w:val="0"/>
          <w:numId w:val="3"/>
        </w:numPr>
        <w:rPr>
          <w:rFonts w:ascii="Times New Roman" w:hAnsi="Times New Roman" w:cs="Times New Roman"/>
          <w:sz w:val="24"/>
          <w:szCs w:val="24"/>
        </w:rPr>
      </w:pPr>
      <w:r w:rsidRPr="007270E9">
        <w:rPr>
          <w:rFonts w:ascii="Times New Roman" w:hAnsi="Times New Roman" w:cs="Times New Roman"/>
          <w:sz w:val="24"/>
          <w:szCs w:val="24"/>
        </w:rPr>
        <w:t>Nœud fragile : centralisation de toutes les données sur une baie de stockage</w:t>
      </w:r>
    </w:p>
    <w:p w14:paraId="0A763AB3" w14:textId="3AA37950" w:rsidR="00CC25DF" w:rsidRDefault="00CC25DF" w:rsidP="007D5105">
      <w:pPr>
        <w:pStyle w:val="Paragraphedeliste"/>
        <w:numPr>
          <w:ilvl w:val="0"/>
          <w:numId w:val="3"/>
        </w:numPr>
        <w:rPr>
          <w:rFonts w:ascii="Times New Roman" w:hAnsi="Times New Roman" w:cs="Times New Roman"/>
          <w:sz w:val="24"/>
          <w:szCs w:val="24"/>
        </w:rPr>
      </w:pPr>
      <w:r w:rsidRPr="007270E9">
        <w:rPr>
          <w:rFonts w:ascii="Times New Roman" w:hAnsi="Times New Roman" w:cs="Times New Roman"/>
          <w:sz w:val="24"/>
          <w:szCs w:val="24"/>
        </w:rPr>
        <w:t>Cout d’entretien élevé d’une telle infrastructure</w:t>
      </w:r>
    </w:p>
    <w:p w14:paraId="2C71D3FF" w14:textId="77777777" w:rsidR="003B60AA" w:rsidRPr="003B60AA" w:rsidRDefault="003B60AA" w:rsidP="003B60AA">
      <w:pPr>
        <w:pStyle w:val="Paragraphedeliste"/>
        <w:rPr>
          <w:rFonts w:ascii="Times New Roman" w:hAnsi="Times New Roman" w:cs="Times New Roman"/>
          <w:sz w:val="10"/>
          <w:szCs w:val="10"/>
        </w:rPr>
      </w:pPr>
    </w:p>
    <w:p w14:paraId="3714A877" w14:textId="2F3BD02B" w:rsidR="00D0404E" w:rsidRPr="007270E9" w:rsidRDefault="00D0404E" w:rsidP="007553AF">
      <w:pPr>
        <w:pStyle w:val="Paragraphedeliste"/>
        <w:numPr>
          <w:ilvl w:val="0"/>
          <w:numId w:val="4"/>
        </w:numPr>
        <w:rPr>
          <w:rFonts w:ascii="Times New Roman" w:hAnsi="Times New Roman" w:cs="Times New Roman"/>
          <w:b/>
          <w:bCs/>
          <w:sz w:val="24"/>
          <w:szCs w:val="24"/>
          <w:u w:val="single"/>
        </w:rPr>
      </w:pPr>
      <w:r w:rsidRPr="007270E9">
        <w:rPr>
          <w:rFonts w:ascii="Times New Roman" w:hAnsi="Times New Roman" w:cs="Times New Roman"/>
          <w:b/>
          <w:bCs/>
          <w:sz w:val="24"/>
          <w:szCs w:val="24"/>
          <w:u w:val="single"/>
        </w:rPr>
        <w:t xml:space="preserve">Circonstances de l’incident : </w:t>
      </w:r>
    </w:p>
    <w:p w14:paraId="70447105" w14:textId="250824CD" w:rsidR="00BD1407" w:rsidRPr="007270E9" w:rsidRDefault="00BD1407" w:rsidP="00D529CF">
      <w:pPr>
        <w:jc w:val="both"/>
        <w:rPr>
          <w:rFonts w:ascii="Times New Roman" w:hAnsi="Times New Roman" w:cs="Times New Roman"/>
          <w:sz w:val="24"/>
          <w:szCs w:val="24"/>
        </w:rPr>
      </w:pPr>
      <w:r w:rsidRPr="007270E9">
        <w:rPr>
          <w:rFonts w:ascii="Times New Roman" w:hAnsi="Times New Roman" w:cs="Times New Roman"/>
          <w:sz w:val="24"/>
          <w:szCs w:val="24"/>
        </w:rPr>
        <w:t>Ces derniers mois, l’on a constaté une fréquence élevée des coupures de courant. Le groupe électrogène sensé assuré le relais a connu des pannes qui ne permettait</w:t>
      </w:r>
      <w:r w:rsidR="00F14BB6">
        <w:rPr>
          <w:rFonts w:ascii="Times New Roman" w:hAnsi="Times New Roman" w:cs="Times New Roman"/>
          <w:sz w:val="24"/>
          <w:szCs w:val="24"/>
        </w:rPr>
        <w:t xml:space="preserve"> pas</w:t>
      </w:r>
      <w:r w:rsidRPr="007270E9">
        <w:rPr>
          <w:rFonts w:ascii="Times New Roman" w:hAnsi="Times New Roman" w:cs="Times New Roman"/>
          <w:sz w:val="24"/>
          <w:szCs w:val="24"/>
        </w:rPr>
        <w:t xml:space="preserve"> d’assurer pleinement sa fonction de reprise automatique. </w:t>
      </w:r>
      <w:r w:rsidR="0090656C" w:rsidRPr="007270E9">
        <w:rPr>
          <w:rFonts w:ascii="Times New Roman" w:hAnsi="Times New Roman" w:cs="Times New Roman"/>
          <w:sz w:val="24"/>
          <w:szCs w:val="24"/>
        </w:rPr>
        <w:t xml:space="preserve"> La salle serveur dispose d’onduleurs sensés support</w:t>
      </w:r>
      <w:r w:rsidR="00F14BB6">
        <w:rPr>
          <w:rFonts w:ascii="Times New Roman" w:hAnsi="Times New Roman" w:cs="Times New Roman"/>
          <w:sz w:val="24"/>
          <w:szCs w:val="24"/>
        </w:rPr>
        <w:t>er</w:t>
      </w:r>
      <w:r w:rsidR="0090656C" w:rsidRPr="007270E9">
        <w:rPr>
          <w:rFonts w:ascii="Times New Roman" w:hAnsi="Times New Roman" w:cs="Times New Roman"/>
          <w:sz w:val="24"/>
          <w:szCs w:val="24"/>
        </w:rPr>
        <w:t xml:space="preserve"> les serveurs pendant le temps de la reprise du groupe et vi</w:t>
      </w:r>
      <w:r w:rsidR="00F14BB6">
        <w:rPr>
          <w:rFonts w:ascii="Times New Roman" w:hAnsi="Times New Roman" w:cs="Times New Roman"/>
          <w:sz w:val="24"/>
          <w:szCs w:val="24"/>
        </w:rPr>
        <w:t>ce</w:t>
      </w:r>
      <w:r w:rsidR="0090656C" w:rsidRPr="007270E9">
        <w:rPr>
          <w:rFonts w:ascii="Times New Roman" w:hAnsi="Times New Roman" w:cs="Times New Roman"/>
          <w:sz w:val="24"/>
          <w:szCs w:val="24"/>
        </w:rPr>
        <w:t xml:space="preserve"> versa avec une autonomie de 10 à 15mn.</w:t>
      </w:r>
    </w:p>
    <w:p w14:paraId="777BD55E" w14:textId="0AC13B9D" w:rsidR="00BD1407" w:rsidRPr="007270E9" w:rsidRDefault="00BD1407" w:rsidP="00D529CF">
      <w:pPr>
        <w:jc w:val="both"/>
        <w:rPr>
          <w:rFonts w:ascii="Times New Roman" w:hAnsi="Times New Roman" w:cs="Times New Roman"/>
          <w:sz w:val="24"/>
          <w:szCs w:val="24"/>
        </w:rPr>
      </w:pPr>
      <w:r w:rsidRPr="007270E9">
        <w:rPr>
          <w:rFonts w:ascii="Times New Roman" w:hAnsi="Times New Roman" w:cs="Times New Roman"/>
          <w:sz w:val="24"/>
          <w:szCs w:val="24"/>
        </w:rPr>
        <w:t xml:space="preserve">Ces différentes coupures ont occasionné des pannes sur </w:t>
      </w:r>
      <w:r w:rsidR="0090656C" w:rsidRPr="007270E9">
        <w:rPr>
          <w:rFonts w:ascii="Times New Roman" w:hAnsi="Times New Roman" w:cs="Times New Roman"/>
          <w:sz w:val="24"/>
          <w:szCs w:val="24"/>
        </w:rPr>
        <w:t xml:space="preserve">certains </w:t>
      </w:r>
      <w:r w:rsidRPr="007270E9">
        <w:rPr>
          <w:rFonts w:ascii="Times New Roman" w:hAnsi="Times New Roman" w:cs="Times New Roman"/>
          <w:sz w:val="24"/>
          <w:szCs w:val="24"/>
        </w:rPr>
        <w:t>équipements de la salle serveur notamment un des contrôleurs de la baie de stockage et les serveur NAS</w:t>
      </w:r>
      <w:r w:rsidR="0090656C" w:rsidRPr="007270E9">
        <w:rPr>
          <w:rFonts w:ascii="Times New Roman" w:hAnsi="Times New Roman" w:cs="Times New Roman"/>
          <w:sz w:val="24"/>
          <w:szCs w:val="24"/>
        </w:rPr>
        <w:t xml:space="preserve">. En effet la baie de stockage est l’équipement central sur lequel est hébergé tous les serveurs virtuels. </w:t>
      </w:r>
      <w:r w:rsidRPr="007270E9">
        <w:rPr>
          <w:rFonts w:ascii="Times New Roman" w:hAnsi="Times New Roman" w:cs="Times New Roman"/>
          <w:sz w:val="24"/>
          <w:szCs w:val="24"/>
        </w:rPr>
        <w:t xml:space="preserve">  </w:t>
      </w:r>
      <w:r w:rsidR="00BA2692" w:rsidRPr="007270E9">
        <w:rPr>
          <w:rFonts w:ascii="Times New Roman" w:hAnsi="Times New Roman" w:cs="Times New Roman"/>
          <w:sz w:val="24"/>
          <w:szCs w:val="24"/>
        </w:rPr>
        <w:t>En principe, la baie de stockage fonctionne avec deux contrôleurs redondants pour assurer la continuité de service en cas de panne de l’un des contrôleurs.</w:t>
      </w:r>
      <w:r w:rsidR="00954FAE" w:rsidRPr="007270E9">
        <w:rPr>
          <w:rFonts w:ascii="Times New Roman" w:hAnsi="Times New Roman" w:cs="Times New Roman"/>
          <w:sz w:val="24"/>
          <w:szCs w:val="24"/>
        </w:rPr>
        <w:t xml:space="preserve"> (</w:t>
      </w:r>
      <w:proofErr w:type="gramStart"/>
      <w:r w:rsidR="00954FAE" w:rsidRPr="007270E9">
        <w:rPr>
          <w:rFonts w:ascii="Times New Roman" w:hAnsi="Times New Roman" w:cs="Times New Roman"/>
          <w:sz w:val="24"/>
          <w:szCs w:val="24"/>
        </w:rPr>
        <w:t>un</w:t>
      </w:r>
      <w:proofErr w:type="gramEnd"/>
      <w:r w:rsidR="00954FAE" w:rsidRPr="007270E9">
        <w:rPr>
          <w:rFonts w:ascii="Times New Roman" w:hAnsi="Times New Roman" w:cs="Times New Roman"/>
          <w:sz w:val="24"/>
          <w:szCs w:val="24"/>
        </w:rPr>
        <w:t xml:space="preserve"> contrôleur est le composant qui assure la liaison entre les machines serveurs et les disques.</w:t>
      </w:r>
    </w:p>
    <w:p w14:paraId="3E62E604" w14:textId="05398995" w:rsidR="00D0404E" w:rsidRPr="007270E9" w:rsidRDefault="006233F6" w:rsidP="00D529CF">
      <w:pPr>
        <w:jc w:val="both"/>
        <w:rPr>
          <w:rFonts w:ascii="Times New Roman" w:hAnsi="Times New Roman" w:cs="Times New Roman"/>
          <w:sz w:val="24"/>
          <w:szCs w:val="24"/>
        </w:rPr>
      </w:pPr>
      <w:r w:rsidRPr="007270E9">
        <w:rPr>
          <w:rFonts w:ascii="Times New Roman" w:hAnsi="Times New Roman" w:cs="Times New Roman"/>
          <w:sz w:val="24"/>
          <w:szCs w:val="24"/>
        </w:rPr>
        <w:t xml:space="preserve">Dans le weekend </w:t>
      </w:r>
      <w:r w:rsidR="00BA2692" w:rsidRPr="007270E9">
        <w:rPr>
          <w:rFonts w:ascii="Times New Roman" w:hAnsi="Times New Roman" w:cs="Times New Roman"/>
          <w:sz w:val="24"/>
          <w:szCs w:val="24"/>
        </w:rPr>
        <w:t xml:space="preserve">du </w:t>
      </w:r>
      <w:r w:rsidR="00133C5D" w:rsidRPr="007270E9">
        <w:rPr>
          <w:rFonts w:ascii="Times New Roman" w:hAnsi="Times New Roman" w:cs="Times New Roman"/>
          <w:sz w:val="24"/>
          <w:szCs w:val="24"/>
        </w:rPr>
        <w:t xml:space="preserve">samedi 3 </w:t>
      </w:r>
      <w:r w:rsidR="00F14BB6">
        <w:rPr>
          <w:rFonts w:ascii="Times New Roman" w:hAnsi="Times New Roman" w:cs="Times New Roman"/>
          <w:sz w:val="24"/>
          <w:szCs w:val="24"/>
        </w:rPr>
        <w:t>au</w:t>
      </w:r>
      <w:r w:rsidR="00133C5D" w:rsidRPr="007270E9">
        <w:rPr>
          <w:rFonts w:ascii="Times New Roman" w:hAnsi="Times New Roman" w:cs="Times New Roman"/>
          <w:sz w:val="24"/>
          <w:szCs w:val="24"/>
        </w:rPr>
        <w:t xml:space="preserve"> dimanche 4 </w:t>
      </w:r>
      <w:r w:rsidR="00F14BB6">
        <w:rPr>
          <w:rFonts w:ascii="Times New Roman" w:hAnsi="Times New Roman" w:cs="Times New Roman"/>
          <w:sz w:val="24"/>
          <w:szCs w:val="24"/>
        </w:rPr>
        <w:t>d</w:t>
      </w:r>
      <w:r w:rsidR="00133C5D" w:rsidRPr="007270E9">
        <w:rPr>
          <w:rFonts w:ascii="Times New Roman" w:hAnsi="Times New Roman" w:cs="Times New Roman"/>
          <w:sz w:val="24"/>
          <w:szCs w:val="24"/>
        </w:rPr>
        <w:t>écembre</w:t>
      </w:r>
      <w:r w:rsidR="00BA2692" w:rsidRPr="007270E9">
        <w:rPr>
          <w:rFonts w:ascii="Times New Roman" w:hAnsi="Times New Roman" w:cs="Times New Roman"/>
          <w:sz w:val="24"/>
          <w:szCs w:val="24"/>
        </w:rPr>
        <w:t xml:space="preserve"> 2022, </w:t>
      </w:r>
      <w:r w:rsidR="00133C5D" w:rsidRPr="007270E9">
        <w:rPr>
          <w:rFonts w:ascii="Times New Roman" w:hAnsi="Times New Roman" w:cs="Times New Roman"/>
          <w:sz w:val="24"/>
          <w:szCs w:val="24"/>
        </w:rPr>
        <w:t>des coupures de courant ont</w:t>
      </w:r>
      <w:r w:rsidR="00BA2692" w:rsidRPr="007270E9">
        <w:rPr>
          <w:rFonts w:ascii="Times New Roman" w:hAnsi="Times New Roman" w:cs="Times New Roman"/>
          <w:sz w:val="24"/>
          <w:szCs w:val="24"/>
        </w:rPr>
        <w:t xml:space="preserve"> </w:t>
      </w:r>
      <w:r w:rsidR="00133C5D" w:rsidRPr="007270E9">
        <w:rPr>
          <w:rFonts w:ascii="Times New Roman" w:hAnsi="Times New Roman" w:cs="Times New Roman"/>
          <w:sz w:val="24"/>
          <w:szCs w:val="24"/>
        </w:rPr>
        <w:t xml:space="preserve">provoqué un redémarrage des serveurs à plusieurs reprises. </w:t>
      </w:r>
    </w:p>
    <w:p w14:paraId="430ADB71" w14:textId="5BA86239" w:rsidR="00133C5D" w:rsidRPr="007270E9" w:rsidRDefault="00133C5D" w:rsidP="00D529CF">
      <w:pPr>
        <w:jc w:val="both"/>
        <w:rPr>
          <w:rFonts w:ascii="Times New Roman" w:hAnsi="Times New Roman" w:cs="Times New Roman"/>
          <w:sz w:val="24"/>
          <w:szCs w:val="24"/>
        </w:rPr>
      </w:pPr>
      <w:r w:rsidRPr="007270E9">
        <w:rPr>
          <w:rFonts w:ascii="Times New Roman" w:hAnsi="Times New Roman" w:cs="Times New Roman"/>
          <w:sz w:val="24"/>
          <w:szCs w:val="24"/>
        </w:rPr>
        <w:lastRenderedPageBreak/>
        <w:t>Ces redémarrages intempestifs ont provoqué une erreur sur le serveur en charge du</w:t>
      </w:r>
      <w:r w:rsidR="00954FAE" w:rsidRPr="007270E9">
        <w:rPr>
          <w:rFonts w:ascii="Times New Roman" w:hAnsi="Times New Roman" w:cs="Times New Roman"/>
          <w:sz w:val="24"/>
          <w:szCs w:val="24"/>
        </w:rPr>
        <w:t xml:space="preserve"> « contrôleur</w:t>
      </w:r>
      <w:r w:rsidRPr="007270E9">
        <w:rPr>
          <w:rFonts w:ascii="Times New Roman" w:hAnsi="Times New Roman" w:cs="Times New Roman"/>
          <w:sz w:val="24"/>
          <w:szCs w:val="24"/>
        </w:rPr>
        <w:t xml:space="preserve"> de domaine</w:t>
      </w:r>
      <w:r w:rsidR="00954FAE" w:rsidRPr="007270E9">
        <w:rPr>
          <w:rFonts w:ascii="Times New Roman" w:hAnsi="Times New Roman" w:cs="Times New Roman"/>
          <w:sz w:val="24"/>
          <w:szCs w:val="24"/>
        </w:rPr>
        <w:t> »</w:t>
      </w:r>
      <w:r w:rsidR="00BA2692" w:rsidRPr="007270E9">
        <w:rPr>
          <w:rFonts w:ascii="Times New Roman" w:hAnsi="Times New Roman" w:cs="Times New Roman"/>
          <w:sz w:val="24"/>
          <w:szCs w:val="24"/>
        </w:rPr>
        <w:t xml:space="preserve"> étant </w:t>
      </w:r>
      <w:r w:rsidR="00954FAE" w:rsidRPr="007270E9">
        <w:rPr>
          <w:rFonts w:ascii="Times New Roman" w:hAnsi="Times New Roman" w:cs="Times New Roman"/>
          <w:sz w:val="24"/>
          <w:szCs w:val="24"/>
        </w:rPr>
        <w:t>donné</w:t>
      </w:r>
      <w:r w:rsidR="00BA2692" w:rsidRPr="007270E9">
        <w:rPr>
          <w:rFonts w:ascii="Times New Roman" w:hAnsi="Times New Roman" w:cs="Times New Roman"/>
          <w:sz w:val="24"/>
          <w:szCs w:val="24"/>
        </w:rPr>
        <w:t xml:space="preserve"> que la baie de stockage </w:t>
      </w:r>
      <w:r w:rsidR="00954FAE" w:rsidRPr="007270E9">
        <w:rPr>
          <w:rFonts w:ascii="Times New Roman" w:hAnsi="Times New Roman" w:cs="Times New Roman"/>
          <w:sz w:val="24"/>
          <w:szCs w:val="24"/>
        </w:rPr>
        <w:t xml:space="preserve">avait une capacité réduite puisqu’elle </w:t>
      </w:r>
      <w:r w:rsidR="00BA2692" w:rsidRPr="007270E9">
        <w:rPr>
          <w:rFonts w:ascii="Times New Roman" w:hAnsi="Times New Roman" w:cs="Times New Roman"/>
          <w:sz w:val="24"/>
          <w:szCs w:val="24"/>
        </w:rPr>
        <w:t xml:space="preserve">ne fonctionnait qu’avec un seul </w:t>
      </w:r>
      <w:r w:rsidR="00954FAE" w:rsidRPr="007270E9">
        <w:rPr>
          <w:rFonts w:ascii="Times New Roman" w:hAnsi="Times New Roman" w:cs="Times New Roman"/>
          <w:sz w:val="24"/>
          <w:szCs w:val="24"/>
        </w:rPr>
        <w:t>contrôleur</w:t>
      </w:r>
      <w:r w:rsidRPr="007270E9">
        <w:rPr>
          <w:rFonts w:ascii="Times New Roman" w:hAnsi="Times New Roman" w:cs="Times New Roman"/>
          <w:sz w:val="24"/>
          <w:szCs w:val="24"/>
        </w:rPr>
        <w:t>. (NB : Un contrôleur de domaine est un serveur qui répond aux demandes d'authentification et contrôle les utilisateurs des réseaux informatiques. Les domaines eux, sont un moyen hiérarchique d'organiser les utilisateurs et ordinateurs travaillant de concert sur le même réseau.)</w:t>
      </w:r>
    </w:p>
    <w:p w14:paraId="4B4818B3" w14:textId="46B6C26D" w:rsidR="00D0404E" w:rsidRPr="007270E9" w:rsidRDefault="00133C5D" w:rsidP="003B60AA">
      <w:pPr>
        <w:jc w:val="both"/>
        <w:rPr>
          <w:rFonts w:ascii="Times New Roman" w:hAnsi="Times New Roman" w:cs="Times New Roman"/>
          <w:sz w:val="24"/>
          <w:szCs w:val="24"/>
        </w:rPr>
      </w:pPr>
      <w:r w:rsidRPr="007270E9">
        <w:rPr>
          <w:rFonts w:ascii="Times New Roman" w:hAnsi="Times New Roman" w:cs="Times New Roman"/>
          <w:sz w:val="24"/>
          <w:szCs w:val="24"/>
        </w:rPr>
        <w:t>Le gestionnaire de cluster de basculement qui a en charge la gestion des</w:t>
      </w:r>
      <w:r w:rsidR="00954FAE" w:rsidRPr="007270E9">
        <w:rPr>
          <w:rFonts w:ascii="Times New Roman" w:hAnsi="Times New Roman" w:cs="Times New Roman"/>
          <w:sz w:val="24"/>
          <w:szCs w:val="24"/>
        </w:rPr>
        <w:t xml:space="preserve"> ressources physiques à allouer aux serveurs virtuels</w:t>
      </w:r>
      <w:r w:rsidRPr="007270E9">
        <w:rPr>
          <w:rFonts w:ascii="Times New Roman" w:hAnsi="Times New Roman" w:cs="Times New Roman"/>
          <w:sz w:val="24"/>
          <w:szCs w:val="24"/>
        </w:rPr>
        <w:t xml:space="preserve"> n’ayant pas pu s’authentifier </w:t>
      </w:r>
      <w:r w:rsidR="00954FAE" w:rsidRPr="007270E9">
        <w:rPr>
          <w:rFonts w:ascii="Times New Roman" w:hAnsi="Times New Roman" w:cs="Times New Roman"/>
          <w:sz w:val="24"/>
          <w:szCs w:val="24"/>
        </w:rPr>
        <w:t xml:space="preserve">sur le contrôleur de domaine </w:t>
      </w:r>
      <w:proofErr w:type="spellStart"/>
      <w:proofErr w:type="gramStart"/>
      <w:r w:rsidR="00954FAE" w:rsidRPr="007270E9">
        <w:rPr>
          <w:rFonts w:ascii="Times New Roman" w:hAnsi="Times New Roman" w:cs="Times New Roman"/>
          <w:sz w:val="24"/>
          <w:szCs w:val="24"/>
        </w:rPr>
        <w:t>a</w:t>
      </w:r>
      <w:proofErr w:type="spellEnd"/>
      <w:proofErr w:type="gramEnd"/>
      <w:r w:rsidR="00954FAE" w:rsidRPr="007270E9">
        <w:rPr>
          <w:rFonts w:ascii="Times New Roman" w:hAnsi="Times New Roman" w:cs="Times New Roman"/>
          <w:sz w:val="24"/>
          <w:szCs w:val="24"/>
        </w:rPr>
        <w:t xml:space="preserve"> créer une incohérence puis dégrader tous les serveurs virtuels ayant tenté un démarrage. Ce qui a eu pour conséquence la dégradation des disques </w:t>
      </w:r>
      <w:r w:rsidR="008B5CB5" w:rsidRPr="007270E9">
        <w:rPr>
          <w:rFonts w:ascii="Times New Roman" w:hAnsi="Times New Roman" w:cs="Times New Roman"/>
          <w:sz w:val="24"/>
          <w:szCs w:val="24"/>
        </w:rPr>
        <w:t>virtuels des serveurs.</w:t>
      </w:r>
    </w:p>
    <w:p w14:paraId="166A70B3" w14:textId="0574AE53" w:rsidR="00D0404E" w:rsidRPr="007270E9" w:rsidRDefault="00D0404E" w:rsidP="007553AF">
      <w:pPr>
        <w:pStyle w:val="Paragraphedeliste"/>
        <w:numPr>
          <w:ilvl w:val="0"/>
          <w:numId w:val="4"/>
        </w:numPr>
        <w:rPr>
          <w:rFonts w:ascii="Times New Roman" w:hAnsi="Times New Roman" w:cs="Times New Roman"/>
          <w:b/>
          <w:bCs/>
          <w:sz w:val="24"/>
          <w:szCs w:val="24"/>
          <w:u w:val="single"/>
        </w:rPr>
      </w:pPr>
      <w:r w:rsidRPr="007270E9">
        <w:rPr>
          <w:rFonts w:ascii="Times New Roman" w:hAnsi="Times New Roman" w:cs="Times New Roman"/>
          <w:b/>
          <w:bCs/>
          <w:sz w:val="24"/>
          <w:szCs w:val="24"/>
          <w:u w:val="single"/>
        </w:rPr>
        <w:t>Evaluation des pertes liées à l’incident</w:t>
      </w:r>
    </w:p>
    <w:tbl>
      <w:tblPr>
        <w:tblStyle w:val="Grilledutableau"/>
        <w:tblW w:w="10207" w:type="dxa"/>
        <w:tblInd w:w="-431" w:type="dxa"/>
        <w:tblLook w:val="04A0" w:firstRow="1" w:lastRow="0" w:firstColumn="1" w:lastColumn="0" w:noHBand="0" w:noVBand="1"/>
      </w:tblPr>
      <w:tblGrid>
        <w:gridCol w:w="2481"/>
        <w:gridCol w:w="1953"/>
        <w:gridCol w:w="2229"/>
        <w:gridCol w:w="1563"/>
        <w:gridCol w:w="1981"/>
      </w:tblGrid>
      <w:tr w:rsidR="00EF5DF9" w:rsidRPr="007270E9" w14:paraId="329414D0" w14:textId="39602DFD" w:rsidTr="003B60AA">
        <w:tc>
          <w:tcPr>
            <w:tcW w:w="2481" w:type="dxa"/>
            <w:shd w:val="clear" w:color="auto" w:fill="D9E2F3" w:themeFill="accent1" w:themeFillTint="33"/>
          </w:tcPr>
          <w:p w14:paraId="1E7E2E0A" w14:textId="7E4270D5" w:rsidR="00846CB8" w:rsidRPr="007270E9" w:rsidRDefault="00846CB8">
            <w:pPr>
              <w:rPr>
                <w:rFonts w:ascii="Times New Roman" w:hAnsi="Times New Roman" w:cs="Times New Roman"/>
                <w:b/>
                <w:bCs/>
                <w:sz w:val="24"/>
                <w:szCs w:val="24"/>
              </w:rPr>
            </w:pPr>
            <w:r w:rsidRPr="007270E9">
              <w:rPr>
                <w:rFonts w:ascii="Times New Roman" w:hAnsi="Times New Roman" w:cs="Times New Roman"/>
                <w:b/>
                <w:bCs/>
                <w:sz w:val="24"/>
                <w:szCs w:val="24"/>
              </w:rPr>
              <w:t>Serveurs gérés par le SI</w:t>
            </w:r>
          </w:p>
        </w:tc>
        <w:tc>
          <w:tcPr>
            <w:tcW w:w="1953" w:type="dxa"/>
            <w:shd w:val="clear" w:color="auto" w:fill="D9E2F3" w:themeFill="accent1" w:themeFillTint="33"/>
          </w:tcPr>
          <w:p w14:paraId="69B8E715" w14:textId="7041D84C" w:rsidR="00846CB8" w:rsidRPr="007270E9" w:rsidRDefault="00846CB8">
            <w:pPr>
              <w:rPr>
                <w:rFonts w:ascii="Times New Roman" w:hAnsi="Times New Roman" w:cs="Times New Roman"/>
                <w:b/>
                <w:bCs/>
                <w:sz w:val="24"/>
                <w:szCs w:val="24"/>
              </w:rPr>
            </w:pPr>
            <w:r w:rsidRPr="007270E9">
              <w:rPr>
                <w:rFonts w:ascii="Times New Roman" w:hAnsi="Times New Roman" w:cs="Times New Roman"/>
                <w:b/>
                <w:bCs/>
                <w:sz w:val="24"/>
                <w:szCs w:val="24"/>
              </w:rPr>
              <w:t xml:space="preserve">Données hébergées </w:t>
            </w:r>
          </w:p>
        </w:tc>
        <w:tc>
          <w:tcPr>
            <w:tcW w:w="2229" w:type="dxa"/>
            <w:shd w:val="clear" w:color="auto" w:fill="D9E2F3" w:themeFill="accent1" w:themeFillTint="33"/>
          </w:tcPr>
          <w:p w14:paraId="75860C55" w14:textId="06070627" w:rsidR="00846CB8" w:rsidRPr="007270E9" w:rsidRDefault="00846CB8">
            <w:pPr>
              <w:rPr>
                <w:rFonts w:ascii="Times New Roman" w:hAnsi="Times New Roman" w:cs="Times New Roman"/>
                <w:b/>
                <w:bCs/>
                <w:sz w:val="24"/>
                <w:szCs w:val="24"/>
              </w:rPr>
            </w:pPr>
            <w:r w:rsidRPr="007270E9">
              <w:rPr>
                <w:rFonts w:ascii="Times New Roman" w:hAnsi="Times New Roman" w:cs="Times New Roman"/>
                <w:b/>
                <w:bCs/>
                <w:sz w:val="24"/>
                <w:szCs w:val="24"/>
              </w:rPr>
              <w:t xml:space="preserve">Niveau /Impacts </w:t>
            </w:r>
          </w:p>
        </w:tc>
        <w:tc>
          <w:tcPr>
            <w:tcW w:w="1563" w:type="dxa"/>
            <w:shd w:val="clear" w:color="auto" w:fill="D9E2F3" w:themeFill="accent1" w:themeFillTint="33"/>
          </w:tcPr>
          <w:p w14:paraId="198C562C" w14:textId="5AF953E0" w:rsidR="00846CB8" w:rsidRPr="007270E9" w:rsidRDefault="00846CB8">
            <w:pPr>
              <w:rPr>
                <w:rFonts w:ascii="Times New Roman" w:hAnsi="Times New Roman" w:cs="Times New Roman"/>
                <w:b/>
                <w:bCs/>
                <w:sz w:val="24"/>
                <w:szCs w:val="24"/>
              </w:rPr>
            </w:pPr>
            <w:r w:rsidRPr="007270E9">
              <w:rPr>
                <w:rFonts w:ascii="Times New Roman" w:hAnsi="Times New Roman" w:cs="Times New Roman"/>
                <w:b/>
                <w:bCs/>
                <w:sz w:val="24"/>
                <w:szCs w:val="24"/>
              </w:rPr>
              <w:t>Département concerné</w:t>
            </w:r>
          </w:p>
        </w:tc>
        <w:tc>
          <w:tcPr>
            <w:tcW w:w="1981" w:type="dxa"/>
            <w:shd w:val="clear" w:color="auto" w:fill="D9E2F3" w:themeFill="accent1" w:themeFillTint="33"/>
          </w:tcPr>
          <w:p w14:paraId="39D102C0" w14:textId="6A60AAFB" w:rsidR="00846CB8" w:rsidRPr="007270E9" w:rsidRDefault="00846CB8">
            <w:pPr>
              <w:rPr>
                <w:rFonts w:ascii="Times New Roman" w:hAnsi="Times New Roman" w:cs="Times New Roman"/>
                <w:b/>
                <w:bCs/>
                <w:sz w:val="24"/>
                <w:szCs w:val="24"/>
              </w:rPr>
            </w:pPr>
            <w:r w:rsidRPr="007270E9">
              <w:rPr>
                <w:rFonts w:ascii="Times New Roman" w:hAnsi="Times New Roman" w:cs="Times New Roman"/>
                <w:b/>
                <w:bCs/>
                <w:sz w:val="24"/>
                <w:szCs w:val="24"/>
              </w:rPr>
              <w:t>Solutions envisagées</w:t>
            </w:r>
          </w:p>
        </w:tc>
      </w:tr>
      <w:tr w:rsidR="007270E9" w:rsidRPr="007270E9" w14:paraId="3342A808" w14:textId="2263504D" w:rsidTr="003B60AA">
        <w:tc>
          <w:tcPr>
            <w:tcW w:w="2481" w:type="dxa"/>
          </w:tcPr>
          <w:p w14:paraId="75EF33D2" w14:textId="66E78B3C"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Contrôleur de domaine</w:t>
            </w:r>
          </w:p>
        </w:tc>
        <w:tc>
          <w:tcPr>
            <w:tcW w:w="1953" w:type="dxa"/>
          </w:tcPr>
          <w:p w14:paraId="74A3EB55" w14:textId="0F9E10EB"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Données de connexions des utilisateurs</w:t>
            </w:r>
          </w:p>
        </w:tc>
        <w:tc>
          <w:tcPr>
            <w:tcW w:w="2229" w:type="dxa"/>
          </w:tcPr>
          <w:p w14:paraId="4F881962" w14:textId="08B639A3"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 xml:space="preserve">Mineurs / Serveur hors service </w:t>
            </w:r>
          </w:p>
        </w:tc>
        <w:tc>
          <w:tcPr>
            <w:tcW w:w="1563" w:type="dxa"/>
          </w:tcPr>
          <w:p w14:paraId="257FA80E" w14:textId="2A33086A"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Tous les utilisateurs</w:t>
            </w:r>
          </w:p>
        </w:tc>
        <w:tc>
          <w:tcPr>
            <w:tcW w:w="1981" w:type="dxa"/>
          </w:tcPr>
          <w:p w14:paraId="570C5790" w14:textId="37D29A8B"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Reprise de la configuration du domaine</w:t>
            </w:r>
          </w:p>
        </w:tc>
      </w:tr>
      <w:tr w:rsidR="007270E9" w:rsidRPr="007270E9" w14:paraId="3682CF2F" w14:textId="0F8814FE" w:rsidTr="003B60AA">
        <w:tc>
          <w:tcPr>
            <w:tcW w:w="2481" w:type="dxa"/>
          </w:tcPr>
          <w:p w14:paraId="1F35162C" w14:textId="34A008C8"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Serveur de messagerie</w:t>
            </w:r>
          </w:p>
        </w:tc>
        <w:tc>
          <w:tcPr>
            <w:tcW w:w="1953" w:type="dxa"/>
          </w:tcPr>
          <w:p w14:paraId="52A0529A" w14:textId="0F5E5C22"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Hébergé par un prestataire externe</w:t>
            </w:r>
          </w:p>
        </w:tc>
        <w:tc>
          <w:tcPr>
            <w:tcW w:w="2229" w:type="dxa"/>
          </w:tcPr>
          <w:p w14:paraId="6B8DB5C2" w14:textId="0A805C5D"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Pas de perte données</w:t>
            </w:r>
          </w:p>
        </w:tc>
        <w:tc>
          <w:tcPr>
            <w:tcW w:w="1563" w:type="dxa"/>
          </w:tcPr>
          <w:p w14:paraId="2CE78923" w14:textId="77777777" w:rsidR="00846CB8" w:rsidRPr="007270E9" w:rsidRDefault="00846CB8">
            <w:pPr>
              <w:rPr>
                <w:rFonts w:ascii="Times New Roman" w:hAnsi="Times New Roman" w:cs="Times New Roman"/>
                <w:sz w:val="24"/>
                <w:szCs w:val="24"/>
              </w:rPr>
            </w:pPr>
          </w:p>
        </w:tc>
        <w:tc>
          <w:tcPr>
            <w:tcW w:w="1981" w:type="dxa"/>
          </w:tcPr>
          <w:p w14:paraId="729A1A67" w14:textId="2D5EE798" w:rsidR="00846CB8" w:rsidRPr="007270E9" w:rsidRDefault="00846CB8">
            <w:pPr>
              <w:rPr>
                <w:rFonts w:ascii="Times New Roman" w:hAnsi="Times New Roman" w:cs="Times New Roman"/>
                <w:sz w:val="24"/>
                <w:szCs w:val="24"/>
              </w:rPr>
            </w:pPr>
          </w:p>
        </w:tc>
      </w:tr>
      <w:tr w:rsidR="007270E9" w:rsidRPr="007270E9" w14:paraId="53DBBCA7" w14:textId="1CF3E239" w:rsidTr="003B60AA">
        <w:tc>
          <w:tcPr>
            <w:tcW w:w="2481" w:type="dxa"/>
          </w:tcPr>
          <w:p w14:paraId="3DAD52E2" w14:textId="57DDEFEE"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Serveur de gestion comptable et administrative</w:t>
            </w:r>
          </w:p>
        </w:tc>
        <w:tc>
          <w:tcPr>
            <w:tcW w:w="1953" w:type="dxa"/>
          </w:tcPr>
          <w:p w14:paraId="3D5173DB" w14:textId="2312117F"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Base de données comptable/ fichier comptabilité</w:t>
            </w:r>
          </w:p>
        </w:tc>
        <w:tc>
          <w:tcPr>
            <w:tcW w:w="2229" w:type="dxa"/>
          </w:tcPr>
          <w:p w14:paraId="2FA8A7BA" w14:textId="77777777"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 xml:space="preserve">Très critique /Perte du serveur/ fichiers reconstitués </w:t>
            </w:r>
          </w:p>
          <w:p w14:paraId="78D66488" w14:textId="6ACC0354" w:rsidR="00846CB8" w:rsidRPr="007270E9" w:rsidRDefault="00846CB8">
            <w:pPr>
              <w:rPr>
                <w:rFonts w:ascii="Times New Roman" w:hAnsi="Times New Roman" w:cs="Times New Roman"/>
                <w:sz w:val="24"/>
                <w:szCs w:val="24"/>
              </w:rPr>
            </w:pPr>
          </w:p>
        </w:tc>
        <w:tc>
          <w:tcPr>
            <w:tcW w:w="1563" w:type="dxa"/>
          </w:tcPr>
          <w:p w14:paraId="077F75EB" w14:textId="17B3946B"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DFC / AI/ DRH</w:t>
            </w:r>
          </w:p>
        </w:tc>
        <w:tc>
          <w:tcPr>
            <w:tcW w:w="1981" w:type="dxa"/>
          </w:tcPr>
          <w:p w14:paraId="533A6179" w14:textId="4984D22A"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Reconstitution de fichiers, mise en place d’un nouveau serveur virtuel/ réinstallation de la comptabilité</w:t>
            </w:r>
          </w:p>
        </w:tc>
      </w:tr>
      <w:tr w:rsidR="007270E9" w:rsidRPr="007270E9" w14:paraId="7857E718" w14:textId="01BA44B7" w:rsidTr="003B60AA">
        <w:tc>
          <w:tcPr>
            <w:tcW w:w="2481" w:type="dxa"/>
          </w:tcPr>
          <w:p w14:paraId="69CE4840" w14:textId="67CD6100"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 xml:space="preserve">Serveur de fichier </w:t>
            </w:r>
          </w:p>
        </w:tc>
        <w:tc>
          <w:tcPr>
            <w:tcW w:w="1953" w:type="dxa"/>
          </w:tcPr>
          <w:p w14:paraId="29B6A96D" w14:textId="0FC7FFA8"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Répertoires partagés, répertoires des utilisateurs</w:t>
            </w:r>
          </w:p>
        </w:tc>
        <w:tc>
          <w:tcPr>
            <w:tcW w:w="2229" w:type="dxa"/>
          </w:tcPr>
          <w:p w14:paraId="5F8E7CD5" w14:textId="10CB8061" w:rsidR="00846CB8" w:rsidRPr="007270E9" w:rsidRDefault="00846CB8" w:rsidP="00846CB8">
            <w:pPr>
              <w:rPr>
                <w:rFonts w:ascii="Times New Roman" w:hAnsi="Times New Roman" w:cs="Times New Roman"/>
                <w:sz w:val="24"/>
                <w:szCs w:val="24"/>
              </w:rPr>
            </w:pPr>
            <w:r w:rsidRPr="007270E9">
              <w:rPr>
                <w:rFonts w:ascii="Times New Roman" w:hAnsi="Times New Roman" w:cs="Times New Roman"/>
                <w:sz w:val="24"/>
                <w:szCs w:val="24"/>
              </w:rPr>
              <w:t>Très critiques/ perte totale du disque data qui centralise toutes les données utilisateurs</w:t>
            </w:r>
          </w:p>
        </w:tc>
        <w:tc>
          <w:tcPr>
            <w:tcW w:w="1563" w:type="dxa"/>
          </w:tcPr>
          <w:p w14:paraId="1F3922F2" w14:textId="77777777" w:rsidR="00846CB8" w:rsidRDefault="00846CB8">
            <w:pPr>
              <w:rPr>
                <w:rFonts w:ascii="Times New Roman" w:hAnsi="Times New Roman" w:cs="Times New Roman"/>
                <w:sz w:val="24"/>
                <w:szCs w:val="24"/>
              </w:rPr>
            </w:pPr>
            <w:r w:rsidRPr="007270E9">
              <w:rPr>
                <w:rFonts w:ascii="Times New Roman" w:hAnsi="Times New Roman" w:cs="Times New Roman"/>
                <w:sz w:val="24"/>
                <w:szCs w:val="24"/>
              </w:rPr>
              <w:t xml:space="preserve">Tous les utilisateurs de l’ABI </w:t>
            </w:r>
          </w:p>
          <w:p w14:paraId="6196E08D" w14:textId="57CAEED4" w:rsidR="00FE14A0" w:rsidRPr="007270E9" w:rsidRDefault="00FE14A0">
            <w:pPr>
              <w:rPr>
                <w:rFonts w:ascii="Times New Roman" w:hAnsi="Times New Roman" w:cs="Times New Roman"/>
                <w:sz w:val="24"/>
                <w:szCs w:val="24"/>
              </w:rPr>
            </w:pPr>
          </w:p>
        </w:tc>
        <w:tc>
          <w:tcPr>
            <w:tcW w:w="1981" w:type="dxa"/>
          </w:tcPr>
          <w:p w14:paraId="61EAC737" w14:textId="7F0E0461"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Reconstitution à partir d’anciennes sauvegarde</w:t>
            </w:r>
            <w:r w:rsidR="00FE14A0">
              <w:rPr>
                <w:rFonts w:ascii="Times New Roman" w:hAnsi="Times New Roman" w:cs="Times New Roman"/>
                <w:sz w:val="24"/>
                <w:szCs w:val="24"/>
              </w:rPr>
              <w:t xml:space="preserve"> datant de 2021.</w:t>
            </w:r>
          </w:p>
        </w:tc>
      </w:tr>
      <w:tr w:rsidR="007270E9" w:rsidRPr="007270E9" w14:paraId="13F6FBE4" w14:textId="06E985AB" w:rsidTr="003B60AA">
        <w:tc>
          <w:tcPr>
            <w:tcW w:w="2481" w:type="dxa"/>
          </w:tcPr>
          <w:p w14:paraId="6F385B54" w14:textId="29262257"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Serveur d’antivirus</w:t>
            </w:r>
          </w:p>
        </w:tc>
        <w:tc>
          <w:tcPr>
            <w:tcW w:w="1953" w:type="dxa"/>
          </w:tcPr>
          <w:p w14:paraId="60148EA3" w14:textId="6086AD41"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Centre de gestion</w:t>
            </w:r>
          </w:p>
        </w:tc>
        <w:tc>
          <w:tcPr>
            <w:tcW w:w="2229" w:type="dxa"/>
          </w:tcPr>
          <w:p w14:paraId="0FB0FD6D" w14:textId="64AF3E34"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Pas critique</w:t>
            </w:r>
          </w:p>
        </w:tc>
        <w:tc>
          <w:tcPr>
            <w:tcW w:w="1563" w:type="dxa"/>
          </w:tcPr>
          <w:p w14:paraId="27DD9FB0" w14:textId="2321FA8A"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RISI</w:t>
            </w:r>
          </w:p>
        </w:tc>
        <w:tc>
          <w:tcPr>
            <w:tcW w:w="1981" w:type="dxa"/>
          </w:tcPr>
          <w:p w14:paraId="47B99ED4" w14:textId="50265F44"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 xml:space="preserve">Nouveau serveur + </w:t>
            </w:r>
            <w:r w:rsidR="00FE14A0" w:rsidRPr="007270E9">
              <w:rPr>
                <w:rFonts w:ascii="Times New Roman" w:hAnsi="Times New Roman" w:cs="Times New Roman"/>
                <w:sz w:val="24"/>
                <w:szCs w:val="24"/>
              </w:rPr>
              <w:t>réinstallation</w:t>
            </w:r>
          </w:p>
        </w:tc>
      </w:tr>
      <w:tr w:rsidR="007270E9" w:rsidRPr="007270E9" w14:paraId="13B5039F" w14:textId="370EFD36" w:rsidTr="003B60AA">
        <w:tc>
          <w:tcPr>
            <w:tcW w:w="2481" w:type="dxa"/>
          </w:tcPr>
          <w:p w14:paraId="0532EE92" w14:textId="1892D5D4"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Serveur de courrier</w:t>
            </w:r>
          </w:p>
        </w:tc>
        <w:tc>
          <w:tcPr>
            <w:tcW w:w="1953" w:type="dxa"/>
          </w:tcPr>
          <w:p w14:paraId="0DF71CF3" w14:textId="35E9FB3C" w:rsidR="00846CB8" w:rsidRPr="007270E9" w:rsidRDefault="00EF5DF9" w:rsidP="00846CB8">
            <w:pPr>
              <w:rPr>
                <w:rFonts w:ascii="Times New Roman" w:hAnsi="Times New Roman" w:cs="Times New Roman"/>
                <w:sz w:val="24"/>
                <w:szCs w:val="24"/>
              </w:rPr>
            </w:pPr>
            <w:r w:rsidRPr="007270E9">
              <w:rPr>
                <w:rFonts w:ascii="Times New Roman" w:hAnsi="Times New Roman" w:cs="Times New Roman"/>
                <w:sz w:val="24"/>
                <w:szCs w:val="24"/>
              </w:rPr>
              <w:t>Données</w:t>
            </w:r>
            <w:r w:rsidR="00846CB8" w:rsidRPr="007270E9">
              <w:rPr>
                <w:rFonts w:ascii="Times New Roman" w:hAnsi="Times New Roman" w:cs="Times New Roman"/>
                <w:sz w:val="24"/>
                <w:szCs w:val="24"/>
              </w:rPr>
              <w:t xml:space="preserve"> de courrier physique</w:t>
            </w:r>
          </w:p>
        </w:tc>
        <w:tc>
          <w:tcPr>
            <w:tcW w:w="2229" w:type="dxa"/>
          </w:tcPr>
          <w:p w14:paraId="5C1E5BCF" w14:textId="207719A6"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 xml:space="preserve">Pas critique puisqu’il n’y avait que </w:t>
            </w:r>
            <w:r w:rsidR="00EF5DF9" w:rsidRPr="007270E9">
              <w:rPr>
                <w:rFonts w:ascii="Times New Roman" w:hAnsi="Times New Roman" w:cs="Times New Roman"/>
                <w:sz w:val="24"/>
                <w:szCs w:val="24"/>
              </w:rPr>
              <w:t>les configurations</w:t>
            </w:r>
            <w:r w:rsidRPr="007270E9">
              <w:rPr>
                <w:rFonts w:ascii="Times New Roman" w:hAnsi="Times New Roman" w:cs="Times New Roman"/>
                <w:sz w:val="24"/>
                <w:szCs w:val="24"/>
              </w:rPr>
              <w:t xml:space="preserve"> et pas de données de production </w:t>
            </w:r>
          </w:p>
        </w:tc>
        <w:tc>
          <w:tcPr>
            <w:tcW w:w="1563" w:type="dxa"/>
          </w:tcPr>
          <w:p w14:paraId="55EC3F7C" w14:textId="143FBFD3"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RISI</w:t>
            </w:r>
          </w:p>
        </w:tc>
        <w:tc>
          <w:tcPr>
            <w:tcW w:w="1981" w:type="dxa"/>
          </w:tcPr>
          <w:p w14:paraId="5514E46C" w14:textId="7C43F3C8" w:rsidR="00846CB8" w:rsidRPr="007270E9" w:rsidRDefault="00846CB8">
            <w:pPr>
              <w:rPr>
                <w:rFonts w:ascii="Times New Roman" w:hAnsi="Times New Roman" w:cs="Times New Roman"/>
                <w:sz w:val="24"/>
                <w:szCs w:val="24"/>
              </w:rPr>
            </w:pPr>
          </w:p>
        </w:tc>
      </w:tr>
      <w:tr w:rsidR="007270E9" w:rsidRPr="007270E9" w14:paraId="3B8BE604" w14:textId="1D8BDAFA" w:rsidTr="003B60AA">
        <w:tc>
          <w:tcPr>
            <w:tcW w:w="2481" w:type="dxa"/>
          </w:tcPr>
          <w:p w14:paraId="217FDBAC" w14:textId="3D47C687"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Serveur du Système de gestion des Investisseurs</w:t>
            </w:r>
          </w:p>
        </w:tc>
        <w:tc>
          <w:tcPr>
            <w:tcW w:w="1953" w:type="dxa"/>
          </w:tcPr>
          <w:p w14:paraId="411B16AC" w14:textId="47838C0D"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 xml:space="preserve">Données de contact des investisseurs + les CR de visite d’entreprise </w:t>
            </w:r>
          </w:p>
        </w:tc>
        <w:tc>
          <w:tcPr>
            <w:tcW w:w="2229" w:type="dxa"/>
          </w:tcPr>
          <w:p w14:paraId="47419F5F" w14:textId="4FE34595" w:rsidR="00846CB8" w:rsidRPr="007270E9" w:rsidRDefault="00846CB8">
            <w:pPr>
              <w:rPr>
                <w:rFonts w:ascii="Times New Roman" w:hAnsi="Times New Roman" w:cs="Times New Roman"/>
                <w:sz w:val="24"/>
                <w:szCs w:val="24"/>
              </w:rPr>
            </w:pPr>
          </w:p>
        </w:tc>
        <w:tc>
          <w:tcPr>
            <w:tcW w:w="1563" w:type="dxa"/>
          </w:tcPr>
          <w:p w14:paraId="0141CAE6" w14:textId="77777777" w:rsidR="00846CB8" w:rsidRPr="007270E9" w:rsidRDefault="00846CB8">
            <w:pPr>
              <w:rPr>
                <w:rFonts w:ascii="Times New Roman" w:hAnsi="Times New Roman" w:cs="Times New Roman"/>
                <w:sz w:val="24"/>
                <w:szCs w:val="24"/>
              </w:rPr>
            </w:pPr>
          </w:p>
        </w:tc>
        <w:tc>
          <w:tcPr>
            <w:tcW w:w="1981" w:type="dxa"/>
          </w:tcPr>
          <w:p w14:paraId="195C7733" w14:textId="7DC8BB58" w:rsidR="00846CB8" w:rsidRPr="007270E9" w:rsidRDefault="00846CB8">
            <w:pPr>
              <w:rPr>
                <w:rFonts w:ascii="Times New Roman" w:hAnsi="Times New Roman" w:cs="Times New Roman"/>
                <w:sz w:val="24"/>
                <w:szCs w:val="24"/>
              </w:rPr>
            </w:pPr>
            <w:r w:rsidRPr="007270E9">
              <w:rPr>
                <w:rFonts w:ascii="Times New Roman" w:hAnsi="Times New Roman" w:cs="Times New Roman"/>
                <w:sz w:val="24"/>
                <w:szCs w:val="24"/>
              </w:rPr>
              <w:t xml:space="preserve">Nouveau serveur virtuelle+ réinstallation + ressaisie des données </w:t>
            </w:r>
          </w:p>
        </w:tc>
      </w:tr>
    </w:tbl>
    <w:p w14:paraId="4F9FB938" w14:textId="3D916EFD" w:rsidR="003B60AA" w:rsidRDefault="003B60AA" w:rsidP="003B60AA">
      <w:pPr>
        <w:pStyle w:val="Paragraphedeliste"/>
        <w:rPr>
          <w:rFonts w:ascii="Times New Roman" w:hAnsi="Times New Roman" w:cs="Times New Roman"/>
          <w:b/>
          <w:bCs/>
          <w:sz w:val="24"/>
          <w:szCs w:val="24"/>
          <w:u w:val="single"/>
        </w:rPr>
      </w:pPr>
    </w:p>
    <w:p w14:paraId="0F5BAAFE" w14:textId="4ABB85E6" w:rsidR="003B60AA" w:rsidRDefault="003B60AA" w:rsidP="003B60AA">
      <w:pPr>
        <w:pStyle w:val="Paragraphedeliste"/>
        <w:rPr>
          <w:rFonts w:ascii="Times New Roman" w:hAnsi="Times New Roman" w:cs="Times New Roman"/>
          <w:b/>
          <w:bCs/>
          <w:sz w:val="24"/>
          <w:szCs w:val="24"/>
          <w:u w:val="single"/>
        </w:rPr>
      </w:pPr>
    </w:p>
    <w:p w14:paraId="170CA82A" w14:textId="77777777" w:rsidR="003B60AA" w:rsidRDefault="003B60AA" w:rsidP="003B60AA">
      <w:pPr>
        <w:pStyle w:val="Paragraphedeliste"/>
        <w:rPr>
          <w:rFonts w:ascii="Times New Roman" w:hAnsi="Times New Roman" w:cs="Times New Roman"/>
          <w:b/>
          <w:bCs/>
          <w:sz w:val="24"/>
          <w:szCs w:val="24"/>
          <w:u w:val="single"/>
        </w:rPr>
      </w:pPr>
    </w:p>
    <w:p w14:paraId="40F46310" w14:textId="2A56664F" w:rsidR="00D0404E" w:rsidRPr="007270E9" w:rsidRDefault="00D0404E" w:rsidP="007553AF">
      <w:pPr>
        <w:pStyle w:val="Paragraphedeliste"/>
        <w:numPr>
          <w:ilvl w:val="0"/>
          <w:numId w:val="4"/>
        </w:numPr>
        <w:rPr>
          <w:rFonts w:ascii="Times New Roman" w:hAnsi="Times New Roman" w:cs="Times New Roman"/>
          <w:b/>
          <w:bCs/>
          <w:sz w:val="24"/>
          <w:szCs w:val="24"/>
          <w:u w:val="single"/>
        </w:rPr>
      </w:pPr>
      <w:r w:rsidRPr="007270E9">
        <w:rPr>
          <w:rFonts w:ascii="Times New Roman" w:hAnsi="Times New Roman" w:cs="Times New Roman"/>
          <w:b/>
          <w:bCs/>
          <w:sz w:val="24"/>
          <w:szCs w:val="24"/>
          <w:u w:val="single"/>
        </w:rPr>
        <w:lastRenderedPageBreak/>
        <w:t xml:space="preserve">Solution de reprise </w:t>
      </w:r>
    </w:p>
    <w:p w14:paraId="70376861" w14:textId="34CC2D01" w:rsidR="00D0404E" w:rsidRPr="007270E9" w:rsidRDefault="007553AF" w:rsidP="00EF5DF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Reprise de la </w:t>
      </w:r>
      <w:r w:rsidR="00EF5DF9" w:rsidRPr="007270E9">
        <w:rPr>
          <w:rFonts w:ascii="Times New Roman" w:hAnsi="Times New Roman" w:cs="Times New Roman"/>
          <w:sz w:val="24"/>
          <w:szCs w:val="24"/>
        </w:rPr>
        <w:t>configuration du contrôleur de domaine de l’ABI</w:t>
      </w:r>
    </w:p>
    <w:p w14:paraId="2728CB6A" w14:textId="77777777" w:rsidR="00EF5DF9" w:rsidRPr="007270E9" w:rsidRDefault="00EF5DF9" w:rsidP="00EF5DF9">
      <w:pPr>
        <w:pStyle w:val="Paragraphedeliste"/>
        <w:numPr>
          <w:ilvl w:val="0"/>
          <w:numId w:val="2"/>
        </w:numPr>
        <w:rPr>
          <w:rFonts w:ascii="Times New Roman" w:hAnsi="Times New Roman" w:cs="Times New Roman"/>
          <w:sz w:val="24"/>
          <w:szCs w:val="24"/>
        </w:rPr>
      </w:pPr>
      <w:r w:rsidRPr="007270E9">
        <w:rPr>
          <w:rFonts w:ascii="Times New Roman" w:hAnsi="Times New Roman" w:cs="Times New Roman"/>
          <w:sz w:val="24"/>
          <w:szCs w:val="24"/>
        </w:rPr>
        <w:t>Acquisition d’un nouveau contrôleur de baie pour remplacer celui en panne</w:t>
      </w:r>
    </w:p>
    <w:p w14:paraId="4073801C" w14:textId="39EC9EA0" w:rsidR="00EF5DF9" w:rsidRDefault="00EF5DF9" w:rsidP="00EF5DF9">
      <w:pPr>
        <w:pStyle w:val="Paragraphedeliste"/>
        <w:numPr>
          <w:ilvl w:val="0"/>
          <w:numId w:val="2"/>
        </w:numPr>
        <w:rPr>
          <w:rFonts w:ascii="Times New Roman" w:hAnsi="Times New Roman" w:cs="Times New Roman"/>
          <w:sz w:val="24"/>
          <w:szCs w:val="24"/>
        </w:rPr>
      </w:pPr>
      <w:r w:rsidRPr="007270E9">
        <w:rPr>
          <w:rFonts w:ascii="Times New Roman" w:hAnsi="Times New Roman" w:cs="Times New Roman"/>
          <w:sz w:val="24"/>
          <w:szCs w:val="24"/>
        </w:rPr>
        <w:t xml:space="preserve">Faire démarrer le serveur NAS pour la copie des données </w:t>
      </w:r>
    </w:p>
    <w:p w14:paraId="458E34A5" w14:textId="77777777" w:rsidR="007553AF" w:rsidRPr="007553AF" w:rsidRDefault="007553AF" w:rsidP="007553AF">
      <w:pPr>
        <w:rPr>
          <w:rFonts w:ascii="Times New Roman" w:hAnsi="Times New Roman" w:cs="Times New Roman"/>
          <w:sz w:val="24"/>
          <w:szCs w:val="24"/>
        </w:rPr>
      </w:pPr>
    </w:p>
    <w:p w14:paraId="1CE3D1AF" w14:textId="4EA44051" w:rsidR="00D0404E" w:rsidRPr="007270E9" w:rsidRDefault="00D0404E" w:rsidP="007553AF">
      <w:pPr>
        <w:pStyle w:val="Paragraphedeliste"/>
        <w:numPr>
          <w:ilvl w:val="0"/>
          <w:numId w:val="4"/>
        </w:numPr>
        <w:rPr>
          <w:rFonts w:ascii="Times New Roman" w:hAnsi="Times New Roman" w:cs="Times New Roman"/>
          <w:b/>
          <w:bCs/>
          <w:sz w:val="24"/>
          <w:szCs w:val="24"/>
          <w:u w:val="single"/>
        </w:rPr>
      </w:pPr>
      <w:r w:rsidRPr="007270E9">
        <w:rPr>
          <w:rFonts w:ascii="Times New Roman" w:hAnsi="Times New Roman" w:cs="Times New Roman"/>
          <w:b/>
          <w:bCs/>
          <w:sz w:val="24"/>
          <w:szCs w:val="24"/>
          <w:u w:val="single"/>
        </w:rPr>
        <w:t>Recommandations</w:t>
      </w:r>
    </w:p>
    <w:p w14:paraId="02EFB4B6" w14:textId="75843237" w:rsidR="00D0404E" w:rsidRPr="007270E9" w:rsidRDefault="00EF5DF9" w:rsidP="00EF5DF9">
      <w:pPr>
        <w:pStyle w:val="Paragraphedeliste"/>
        <w:numPr>
          <w:ilvl w:val="0"/>
          <w:numId w:val="2"/>
        </w:numPr>
        <w:rPr>
          <w:rFonts w:ascii="Times New Roman" w:hAnsi="Times New Roman" w:cs="Times New Roman"/>
          <w:sz w:val="24"/>
          <w:szCs w:val="24"/>
        </w:rPr>
      </w:pPr>
      <w:r w:rsidRPr="007270E9">
        <w:rPr>
          <w:rFonts w:ascii="Times New Roman" w:hAnsi="Times New Roman" w:cs="Times New Roman"/>
          <w:sz w:val="24"/>
          <w:szCs w:val="24"/>
        </w:rPr>
        <w:t xml:space="preserve">Disposer d’un serveur de sauvegarde localisé hors </w:t>
      </w:r>
      <w:r w:rsidR="00FE14A0">
        <w:rPr>
          <w:rFonts w:ascii="Times New Roman" w:hAnsi="Times New Roman" w:cs="Times New Roman"/>
          <w:sz w:val="24"/>
          <w:szCs w:val="24"/>
        </w:rPr>
        <w:t>de la salle serveur ou</w:t>
      </w:r>
      <w:r w:rsidR="00FE14A0" w:rsidRPr="007270E9">
        <w:rPr>
          <w:rFonts w:ascii="Times New Roman" w:hAnsi="Times New Roman" w:cs="Times New Roman"/>
          <w:sz w:val="24"/>
          <w:szCs w:val="24"/>
        </w:rPr>
        <w:t xml:space="preserve"> </w:t>
      </w:r>
      <w:r w:rsidRPr="007270E9">
        <w:rPr>
          <w:rFonts w:ascii="Times New Roman" w:hAnsi="Times New Roman" w:cs="Times New Roman"/>
          <w:sz w:val="24"/>
          <w:szCs w:val="24"/>
        </w:rPr>
        <w:t>de l’ABI</w:t>
      </w:r>
    </w:p>
    <w:p w14:paraId="7639113B" w14:textId="6DFF0BA1" w:rsidR="00EF5DF9" w:rsidRDefault="00EF5DF9" w:rsidP="00EF5DF9">
      <w:pPr>
        <w:pStyle w:val="Paragraphedeliste"/>
        <w:numPr>
          <w:ilvl w:val="0"/>
          <w:numId w:val="2"/>
        </w:numPr>
        <w:rPr>
          <w:rFonts w:ascii="Times New Roman" w:hAnsi="Times New Roman" w:cs="Times New Roman"/>
          <w:sz w:val="24"/>
          <w:szCs w:val="24"/>
        </w:rPr>
      </w:pPr>
      <w:r w:rsidRPr="007270E9">
        <w:rPr>
          <w:rFonts w:ascii="Times New Roman" w:hAnsi="Times New Roman" w:cs="Times New Roman"/>
          <w:sz w:val="24"/>
          <w:szCs w:val="24"/>
        </w:rPr>
        <w:t>Disposer d’un logiciel de sauvegarde dédié</w:t>
      </w:r>
      <w:r w:rsidR="00D529CF" w:rsidRPr="007270E9">
        <w:rPr>
          <w:rFonts w:ascii="Times New Roman" w:hAnsi="Times New Roman" w:cs="Times New Roman"/>
          <w:sz w:val="24"/>
          <w:szCs w:val="24"/>
        </w:rPr>
        <w:t xml:space="preserve"> et performant</w:t>
      </w:r>
      <w:r w:rsidRPr="007270E9">
        <w:rPr>
          <w:rFonts w:ascii="Times New Roman" w:hAnsi="Times New Roman" w:cs="Times New Roman"/>
          <w:sz w:val="24"/>
          <w:szCs w:val="24"/>
        </w:rPr>
        <w:t xml:space="preserve"> </w:t>
      </w:r>
      <w:r w:rsidR="00D529CF" w:rsidRPr="007270E9">
        <w:rPr>
          <w:rFonts w:ascii="Times New Roman" w:hAnsi="Times New Roman" w:cs="Times New Roman"/>
          <w:sz w:val="24"/>
          <w:szCs w:val="24"/>
        </w:rPr>
        <w:t xml:space="preserve">avec contrat de support </w:t>
      </w:r>
    </w:p>
    <w:p w14:paraId="3E3ACF6B" w14:textId="77777777" w:rsidR="00FE14A0" w:rsidRDefault="00FE14A0" w:rsidP="00FE14A0">
      <w:pPr>
        <w:jc w:val="right"/>
        <w:rPr>
          <w:rFonts w:ascii="Times New Roman" w:hAnsi="Times New Roman" w:cs="Times New Roman"/>
          <w:sz w:val="24"/>
          <w:szCs w:val="24"/>
        </w:rPr>
      </w:pPr>
    </w:p>
    <w:p w14:paraId="7856C016" w14:textId="644F6F86" w:rsidR="00FE14A0" w:rsidRDefault="00FE14A0" w:rsidP="00FE14A0">
      <w:pPr>
        <w:jc w:val="right"/>
        <w:rPr>
          <w:rFonts w:ascii="Times New Roman" w:hAnsi="Times New Roman" w:cs="Times New Roman"/>
          <w:sz w:val="24"/>
          <w:szCs w:val="24"/>
        </w:rPr>
      </w:pPr>
    </w:p>
    <w:p w14:paraId="5676548D" w14:textId="77777777" w:rsidR="007553AF" w:rsidRDefault="007553AF" w:rsidP="00FE14A0">
      <w:pPr>
        <w:jc w:val="right"/>
        <w:rPr>
          <w:rFonts w:ascii="Times New Roman" w:hAnsi="Times New Roman" w:cs="Times New Roman"/>
          <w:sz w:val="24"/>
          <w:szCs w:val="24"/>
        </w:rPr>
      </w:pPr>
    </w:p>
    <w:p w14:paraId="201C8ED5" w14:textId="77777777" w:rsidR="00FE14A0" w:rsidRDefault="00FE14A0" w:rsidP="00FE14A0">
      <w:pPr>
        <w:jc w:val="right"/>
        <w:rPr>
          <w:rFonts w:ascii="Times New Roman" w:hAnsi="Times New Roman" w:cs="Times New Roman"/>
          <w:sz w:val="24"/>
          <w:szCs w:val="24"/>
        </w:rPr>
      </w:pPr>
    </w:p>
    <w:p w14:paraId="57F9B53F" w14:textId="3313F7F7" w:rsidR="00FE14A0" w:rsidRPr="00FE14A0" w:rsidRDefault="00FE14A0" w:rsidP="007553AF">
      <w:pPr>
        <w:ind w:right="617"/>
        <w:jc w:val="right"/>
        <w:rPr>
          <w:rFonts w:ascii="Times New Roman" w:hAnsi="Times New Roman" w:cs="Times New Roman"/>
          <w:sz w:val="24"/>
          <w:szCs w:val="24"/>
        </w:rPr>
      </w:pPr>
      <w:r>
        <w:rPr>
          <w:rFonts w:ascii="Times New Roman" w:hAnsi="Times New Roman" w:cs="Times New Roman"/>
          <w:sz w:val="24"/>
          <w:szCs w:val="24"/>
        </w:rPr>
        <w:t>Boureima BANCE</w:t>
      </w:r>
    </w:p>
    <w:sectPr w:rsidR="00FE14A0" w:rsidRPr="00FE14A0" w:rsidSect="003B60AA">
      <w:footerReference w:type="default" r:id="rId9"/>
      <w:pgSz w:w="12240" w:h="15840"/>
      <w:pgMar w:top="709"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BE4FA" w14:textId="77777777" w:rsidR="00FD2A39" w:rsidRDefault="00FD2A39" w:rsidP="0065387C">
      <w:pPr>
        <w:spacing w:after="0" w:line="240" w:lineRule="auto"/>
      </w:pPr>
      <w:r>
        <w:separator/>
      </w:r>
    </w:p>
  </w:endnote>
  <w:endnote w:type="continuationSeparator" w:id="0">
    <w:p w14:paraId="2EB73311" w14:textId="77777777" w:rsidR="00FD2A39" w:rsidRDefault="00FD2A39" w:rsidP="00653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280167"/>
      <w:docPartObj>
        <w:docPartGallery w:val="Page Numbers (Bottom of Page)"/>
        <w:docPartUnique/>
      </w:docPartObj>
    </w:sdtPr>
    <w:sdtContent>
      <w:p w14:paraId="6B6BF60E" w14:textId="17A030AE" w:rsidR="0065387C" w:rsidRDefault="0065387C">
        <w:pPr>
          <w:pStyle w:val="Pieddepage"/>
          <w:jc w:val="right"/>
        </w:pPr>
        <w:r>
          <w:fldChar w:fldCharType="begin"/>
        </w:r>
        <w:r>
          <w:instrText>PAGE   \* MERGEFORMAT</w:instrText>
        </w:r>
        <w:r>
          <w:fldChar w:fldCharType="separate"/>
        </w:r>
        <w:r>
          <w:t>2</w:t>
        </w:r>
        <w:r>
          <w:fldChar w:fldCharType="end"/>
        </w:r>
      </w:p>
    </w:sdtContent>
  </w:sdt>
  <w:p w14:paraId="710D1ED7" w14:textId="77777777" w:rsidR="0065387C" w:rsidRDefault="006538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856B6" w14:textId="77777777" w:rsidR="00FD2A39" w:rsidRDefault="00FD2A39" w:rsidP="0065387C">
      <w:pPr>
        <w:spacing w:after="0" w:line="240" w:lineRule="auto"/>
      </w:pPr>
      <w:r>
        <w:separator/>
      </w:r>
    </w:p>
  </w:footnote>
  <w:footnote w:type="continuationSeparator" w:id="0">
    <w:p w14:paraId="30734620" w14:textId="77777777" w:rsidR="00FD2A39" w:rsidRDefault="00FD2A39" w:rsidP="00653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834"/>
    <w:multiLevelType w:val="hybridMultilevel"/>
    <w:tmpl w:val="DB20FD56"/>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0668AD"/>
    <w:multiLevelType w:val="hybridMultilevel"/>
    <w:tmpl w:val="FE8257DA"/>
    <w:lvl w:ilvl="0" w:tplc="428E8FEC">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4D4AA3"/>
    <w:multiLevelType w:val="hybridMultilevel"/>
    <w:tmpl w:val="0648588A"/>
    <w:lvl w:ilvl="0" w:tplc="7D0CAEDE">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824DC5"/>
    <w:multiLevelType w:val="hybridMultilevel"/>
    <w:tmpl w:val="DB62CE36"/>
    <w:lvl w:ilvl="0" w:tplc="7B165BF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49588902">
    <w:abstractNumId w:val="2"/>
  </w:num>
  <w:num w:numId="2" w16cid:durableId="184708631">
    <w:abstractNumId w:val="3"/>
  </w:num>
  <w:num w:numId="3" w16cid:durableId="859315252">
    <w:abstractNumId w:val="1"/>
  </w:num>
  <w:num w:numId="4" w16cid:durableId="367799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4E"/>
    <w:rsid w:val="000110E7"/>
    <w:rsid w:val="000424C2"/>
    <w:rsid w:val="000B3EA5"/>
    <w:rsid w:val="00133C5D"/>
    <w:rsid w:val="00175F03"/>
    <w:rsid w:val="00197E69"/>
    <w:rsid w:val="001E1500"/>
    <w:rsid w:val="00251081"/>
    <w:rsid w:val="002869EA"/>
    <w:rsid w:val="002D4D19"/>
    <w:rsid w:val="002E4818"/>
    <w:rsid w:val="003B60AA"/>
    <w:rsid w:val="00430681"/>
    <w:rsid w:val="005D756F"/>
    <w:rsid w:val="006233F6"/>
    <w:rsid w:val="006503B1"/>
    <w:rsid w:val="0065387C"/>
    <w:rsid w:val="007270E9"/>
    <w:rsid w:val="007553AF"/>
    <w:rsid w:val="007D5105"/>
    <w:rsid w:val="00846CB8"/>
    <w:rsid w:val="0084730D"/>
    <w:rsid w:val="00881980"/>
    <w:rsid w:val="008B5CB5"/>
    <w:rsid w:val="0090656C"/>
    <w:rsid w:val="00954FAE"/>
    <w:rsid w:val="00BA2692"/>
    <w:rsid w:val="00BD1407"/>
    <w:rsid w:val="00BE28FA"/>
    <w:rsid w:val="00BE2EF6"/>
    <w:rsid w:val="00C72485"/>
    <w:rsid w:val="00CC25DF"/>
    <w:rsid w:val="00D0404E"/>
    <w:rsid w:val="00D10D80"/>
    <w:rsid w:val="00D529CF"/>
    <w:rsid w:val="00D54884"/>
    <w:rsid w:val="00D80315"/>
    <w:rsid w:val="00DB58F5"/>
    <w:rsid w:val="00E83194"/>
    <w:rsid w:val="00EF5DF9"/>
    <w:rsid w:val="00F14BB6"/>
    <w:rsid w:val="00FD2A39"/>
    <w:rsid w:val="00FE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F8A8"/>
  <w15:docId w15:val="{2DE7C36E-AEE0-4416-8F5C-AD368C6D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0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46CB8"/>
    <w:pPr>
      <w:ind w:left="720"/>
      <w:contextualSpacing/>
    </w:pPr>
  </w:style>
  <w:style w:type="paragraph" w:styleId="En-tte">
    <w:name w:val="header"/>
    <w:basedOn w:val="Normal"/>
    <w:link w:val="En-tteCar"/>
    <w:uiPriority w:val="99"/>
    <w:unhideWhenUsed/>
    <w:rsid w:val="0065387C"/>
    <w:pPr>
      <w:tabs>
        <w:tab w:val="center" w:pos="4703"/>
        <w:tab w:val="right" w:pos="9406"/>
      </w:tabs>
      <w:spacing w:after="0" w:line="240" w:lineRule="auto"/>
    </w:pPr>
  </w:style>
  <w:style w:type="character" w:customStyle="1" w:styleId="En-tteCar">
    <w:name w:val="En-tête Car"/>
    <w:basedOn w:val="Policepardfaut"/>
    <w:link w:val="En-tte"/>
    <w:uiPriority w:val="99"/>
    <w:rsid w:val="0065387C"/>
    <w:rPr>
      <w:lang w:val="fr-FR"/>
    </w:rPr>
  </w:style>
  <w:style w:type="paragraph" w:styleId="Pieddepage">
    <w:name w:val="footer"/>
    <w:basedOn w:val="Normal"/>
    <w:link w:val="PieddepageCar"/>
    <w:uiPriority w:val="99"/>
    <w:unhideWhenUsed/>
    <w:rsid w:val="0065387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5387C"/>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834</Words>
  <Characters>4593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Boureima BANCE</dc:creator>
  <cp:keywords/>
  <dc:description/>
  <cp:lastModifiedBy>Boureima BANCE</cp:lastModifiedBy>
  <cp:revision>17</cp:revision>
  <cp:lastPrinted>2023-01-18T15:29:00Z</cp:lastPrinted>
  <dcterms:created xsi:type="dcterms:W3CDTF">2022-12-27T22:56:00Z</dcterms:created>
  <dcterms:modified xsi:type="dcterms:W3CDTF">2023-01-18T15:34:00Z</dcterms:modified>
</cp:coreProperties>
</file>