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CE6" w:rsidRPr="005A7CE6" w:rsidRDefault="006A0512" w:rsidP="005A7CE6">
      <w:pPr>
        <w:spacing w:after="0" w:line="240" w:lineRule="auto"/>
        <w:rPr>
          <w:rFonts w:ascii="Arial Narrow" w:hAnsi="Arial Narrow" w:cs="Arial"/>
          <w:b/>
        </w:rPr>
      </w:pPr>
      <w:bookmarkStart w:id="0" w:name="_GoBack"/>
      <w:bookmarkEnd w:id="0"/>
      <w:r>
        <w:rPr>
          <w:rFonts w:ascii="Arial Narrow" w:hAnsi="Arial Narrow" w:cs="Arial"/>
          <w:b/>
        </w:rPr>
        <w:t xml:space="preserve">FONDS NATIONAL POUR LA PROMOTION </w:t>
      </w:r>
      <w:r w:rsidR="005A7CE6" w:rsidRPr="005A7CE6">
        <w:rPr>
          <w:rFonts w:ascii="Arial Narrow" w:hAnsi="Arial Narrow" w:cs="Arial"/>
          <w:b/>
        </w:rPr>
        <w:tab/>
        <w:t xml:space="preserve">                                  </w:t>
      </w:r>
      <w:r w:rsidR="005A7CE6">
        <w:rPr>
          <w:rFonts w:ascii="Arial Narrow" w:hAnsi="Arial Narrow" w:cs="Arial"/>
          <w:b/>
        </w:rPr>
        <w:tab/>
        <w:t xml:space="preserve">                   </w:t>
      </w:r>
      <w:r w:rsidR="005A7CE6" w:rsidRPr="005A7CE6">
        <w:rPr>
          <w:rFonts w:ascii="Arial Narrow" w:hAnsi="Arial Narrow" w:cs="Arial"/>
          <w:b/>
        </w:rPr>
        <w:t xml:space="preserve"> BURKINA FASO</w:t>
      </w:r>
    </w:p>
    <w:p w:rsidR="006A0512" w:rsidRPr="006A0512" w:rsidRDefault="006A0512" w:rsidP="005A7CE6">
      <w:pPr>
        <w:spacing w:after="0" w:line="240" w:lineRule="auto"/>
        <w:rPr>
          <w:rFonts w:ascii="Arial Narrow" w:hAnsi="Arial Narrow" w:cs="Arial"/>
          <w:b/>
        </w:rPr>
      </w:pPr>
      <w:r w:rsidRPr="006A0512">
        <w:rPr>
          <w:rFonts w:ascii="Arial Narrow" w:hAnsi="Arial Narrow" w:cs="Arial"/>
          <w:b/>
        </w:rPr>
        <w:t>DU SPORT ET DES LOISIRS</w:t>
      </w:r>
      <w:r w:rsidR="005A7CE6" w:rsidRPr="006A0512">
        <w:rPr>
          <w:rFonts w:ascii="Arial Narrow" w:hAnsi="Arial Narrow" w:cs="Arial"/>
          <w:b/>
        </w:rPr>
        <w:t xml:space="preserve">                  </w:t>
      </w:r>
      <w:r>
        <w:rPr>
          <w:rFonts w:ascii="Arial Narrow" w:hAnsi="Arial Narrow" w:cs="Arial"/>
          <w:b/>
        </w:rPr>
        <w:t xml:space="preserve">                                                                          </w:t>
      </w:r>
      <w:r w:rsidR="005A7CE6" w:rsidRPr="006A0512">
        <w:rPr>
          <w:rFonts w:ascii="Arial Narrow" w:hAnsi="Arial Narrow" w:cs="Arial"/>
          <w:b/>
        </w:rPr>
        <w:t xml:space="preserve"> </w:t>
      </w:r>
      <w:r>
        <w:rPr>
          <w:rFonts w:ascii="Arial Narrow" w:hAnsi="Arial Narrow" w:cs="Arial"/>
          <w:i/>
        </w:rPr>
        <w:t>Unité -</w:t>
      </w:r>
      <w:r w:rsidRPr="005A7CE6">
        <w:rPr>
          <w:rFonts w:ascii="Arial Narrow" w:hAnsi="Arial Narrow" w:cs="Arial"/>
          <w:i/>
        </w:rPr>
        <w:t xml:space="preserve"> Progrès - Justice</w:t>
      </w:r>
    </w:p>
    <w:p w:rsidR="005A7CE6" w:rsidRPr="005A7CE6" w:rsidRDefault="005A7CE6" w:rsidP="005A7CE6">
      <w:pPr>
        <w:spacing w:after="0" w:line="240" w:lineRule="auto"/>
        <w:rPr>
          <w:rFonts w:ascii="Arial Narrow" w:hAnsi="Arial Narrow" w:cs="Arial"/>
          <w:i/>
        </w:rPr>
      </w:pPr>
      <w:r w:rsidRPr="005A7CE6">
        <w:rPr>
          <w:rFonts w:ascii="Arial Narrow" w:hAnsi="Arial Narrow" w:cs="Arial"/>
        </w:rPr>
        <w:t xml:space="preserve"> </w:t>
      </w:r>
      <w:r w:rsidR="006A0512">
        <w:rPr>
          <w:rFonts w:ascii="Arial Narrow" w:hAnsi="Arial Narrow" w:cs="Arial"/>
        </w:rPr>
        <w:t xml:space="preserve">           </w:t>
      </w:r>
      <w:r w:rsidRPr="005A7CE6">
        <w:rPr>
          <w:rFonts w:ascii="Arial Narrow" w:hAnsi="Arial Narrow" w:cs="Arial"/>
        </w:rPr>
        <w:t xml:space="preserve">   ---------------</w:t>
      </w:r>
      <w:r w:rsidRPr="005A7CE6">
        <w:rPr>
          <w:rFonts w:ascii="Arial Narrow" w:hAnsi="Arial Narrow" w:cs="Arial"/>
        </w:rPr>
        <w:tab/>
      </w:r>
      <w:r w:rsidRPr="005A7CE6">
        <w:rPr>
          <w:rFonts w:ascii="Arial Narrow" w:hAnsi="Arial Narrow" w:cs="Arial"/>
        </w:rPr>
        <w:tab/>
      </w:r>
      <w:r w:rsidRPr="005A7CE6">
        <w:rPr>
          <w:rFonts w:ascii="Arial Narrow" w:hAnsi="Arial Narrow" w:cs="Arial"/>
        </w:rPr>
        <w:tab/>
      </w:r>
      <w:r w:rsidRPr="005A7CE6">
        <w:rPr>
          <w:rFonts w:ascii="Arial Narrow" w:hAnsi="Arial Narrow" w:cs="Arial"/>
        </w:rPr>
        <w:tab/>
        <w:t xml:space="preserve">  </w:t>
      </w:r>
      <w:r w:rsidRPr="005A7CE6">
        <w:rPr>
          <w:rFonts w:ascii="Arial Narrow" w:hAnsi="Arial Narrow" w:cs="Arial"/>
        </w:rPr>
        <w:tab/>
        <w:t xml:space="preserve">               </w:t>
      </w:r>
      <w:r>
        <w:rPr>
          <w:rFonts w:ascii="Arial Narrow" w:hAnsi="Arial Narrow" w:cs="Arial"/>
        </w:rPr>
        <w:tab/>
        <w:t xml:space="preserve">             </w:t>
      </w:r>
      <w:r w:rsidRPr="005A7CE6">
        <w:rPr>
          <w:rFonts w:ascii="Arial Narrow" w:hAnsi="Arial Narrow" w:cs="Arial"/>
        </w:rPr>
        <w:t xml:space="preserve"> </w:t>
      </w:r>
    </w:p>
    <w:p w:rsidR="005A7CE6" w:rsidRPr="005A7CE6" w:rsidRDefault="006A0512" w:rsidP="005A7CE6">
      <w:pPr>
        <w:spacing w:after="0" w:line="240" w:lineRule="auto"/>
        <w:rPr>
          <w:rFonts w:ascii="Arial Narrow" w:hAnsi="Arial Narrow" w:cs="Arial"/>
          <w:b/>
        </w:rPr>
      </w:pPr>
      <w:r>
        <w:rPr>
          <w:rFonts w:ascii="Arial Narrow" w:hAnsi="Arial Narrow" w:cs="Arial"/>
          <w:b/>
        </w:rPr>
        <w:t>DIRECTION GENERALE</w:t>
      </w:r>
    </w:p>
    <w:p w:rsidR="005A7CE6" w:rsidRPr="005A7CE6" w:rsidRDefault="006A0512" w:rsidP="005A7CE6">
      <w:pPr>
        <w:spacing w:after="0" w:line="240" w:lineRule="auto"/>
        <w:rPr>
          <w:rFonts w:ascii="Arial Narrow" w:hAnsi="Arial Narrow" w:cs="Arial"/>
        </w:rPr>
      </w:pPr>
      <w:r>
        <w:rPr>
          <w:rFonts w:ascii="Arial Narrow" w:hAnsi="Arial Narrow" w:cs="Arial"/>
        </w:rPr>
        <w:t xml:space="preserve">              </w:t>
      </w:r>
      <w:r w:rsidR="005A7CE6" w:rsidRPr="005A7CE6">
        <w:rPr>
          <w:rFonts w:ascii="Arial Narrow" w:hAnsi="Arial Narrow" w:cs="Arial"/>
        </w:rPr>
        <w:t xml:space="preserve"> ---------------</w:t>
      </w:r>
    </w:p>
    <w:p w:rsidR="005A7CE6" w:rsidRPr="005A7CE6" w:rsidRDefault="00C50CCA" w:rsidP="005A7CE6">
      <w:pPr>
        <w:spacing w:after="0" w:line="240" w:lineRule="auto"/>
        <w:rPr>
          <w:rFonts w:ascii="Arial Narrow" w:hAnsi="Arial Narrow" w:cs="Arial"/>
          <w:b/>
        </w:rPr>
      </w:pPr>
      <w:r>
        <w:rPr>
          <w:rFonts w:ascii="Arial Narrow" w:hAnsi="Arial Narrow" w:cs="Arial"/>
          <w:b/>
        </w:rPr>
        <w:t xml:space="preserve">LA </w:t>
      </w:r>
      <w:r w:rsidR="006A0512">
        <w:rPr>
          <w:rFonts w:ascii="Arial Narrow" w:hAnsi="Arial Narrow" w:cs="Arial"/>
          <w:b/>
        </w:rPr>
        <w:t xml:space="preserve">PERSONNE RESPONSABLE </w:t>
      </w:r>
      <w:r w:rsidR="000B5630">
        <w:rPr>
          <w:rFonts w:ascii="Arial Narrow" w:hAnsi="Arial Narrow" w:cs="Arial"/>
          <w:b/>
        </w:rPr>
        <w:t>DES MARCHES</w:t>
      </w:r>
    </w:p>
    <w:p w:rsidR="00A66475" w:rsidRDefault="00A66475"/>
    <w:p w:rsidR="00D84369" w:rsidRDefault="006A0512" w:rsidP="006A0512">
      <w:pPr>
        <w:ind w:left="4956" w:firstLine="708"/>
        <w:rPr>
          <w:rFonts w:ascii="Trebuchet MS" w:eastAsia="Times New Roman" w:hAnsi="Trebuchet MS" w:cs="Arial"/>
          <w:sz w:val="28"/>
          <w:szCs w:val="28"/>
          <w:lang w:eastAsia="fr-FR"/>
        </w:rPr>
      </w:pPr>
      <w:r w:rsidRPr="007953F8">
        <w:rPr>
          <w:rFonts w:ascii="Trebuchet MS" w:eastAsia="Times New Roman" w:hAnsi="Trebuchet MS" w:cs="Arial"/>
          <w:sz w:val="28"/>
          <w:szCs w:val="28"/>
          <w:lang w:eastAsia="fr-FR"/>
        </w:rPr>
        <w:t>Ouagadougou, le</w:t>
      </w:r>
    </w:p>
    <w:p w:rsidR="006A0512" w:rsidRDefault="001B2701" w:rsidP="000B5630">
      <w:pPr>
        <w:spacing w:after="0" w:line="240" w:lineRule="auto"/>
        <w:ind w:left="4956"/>
        <w:jc w:val="both"/>
        <w:rPr>
          <w:rFonts w:ascii="Trebuchet MS" w:eastAsia="Times New Roman" w:hAnsi="Trebuchet MS" w:cs="Arial"/>
          <w:b/>
          <w:sz w:val="24"/>
          <w:szCs w:val="24"/>
          <w:lang w:eastAsia="fr-FR"/>
        </w:rPr>
      </w:pPr>
      <w:r>
        <w:rPr>
          <w:rFonts w:ascii="Trebuchet MS" w:eastAsia="Times New Roman" w:hAnsi="Trebuchet MS" w:cs="Arial"/>
          <w:b/>
          <w:sz w:val="24"/>
          <w:szCs w:val="24"/>
          <w:lang w:eastAsia="fr-FR"/>
        </w:rPr>
        <w:t xml:space="preserve">        </w:t>
      </w:r>
      <w:r w:rsidR="006A0512" w:rsidRPr="006A0512">
        <w:rPr>
          <w:rFonts w:ascii="Trebuchet MS" w:eastAsia="Times New Roman" w:hAnsi="Trebuchet MS" w:cs="Arial"/>
          <w:b/>
          <w:sz w:val="24"/>
          <w:szCs w:val="24"/>
          <w:lang w:eastAsia="fr-FR"/>
        </w:rPr>
        <w:t>RAPPORT</w:t>
      </w:r>
      <w:r w:rsidR="006A0512">
        <w:rPr>
          <w:rFonts w:ascii="Trebuchet MS" w:eastAsia="Times New Roman" w:hAnsi="Trebuchet MS" w:cs="Arial"/>
          <w:b/>
          <w:sz w:val="24"/>
          <w:szCs w:val="24"/>
          <w:lang w:eastAsia="fr-FR"/>
        </w:rPr>
        <w:t xml:space="preserve"> </w:t>
      </w:r>
    </w:p>
    <w:p w:rsidR="001B2701" w:rsidRDefault="001B2701" w:rsidP="001B2701">
      <w:pPr>
        <w:spacing w:after="0" w:line="240" w:lineRule="auto"/>
        <w:ind w:left="4956"/>
        <w:jc w:val="both"/>
        <w:rPr>
          <w:rFonts w:ascii="Trebuchet MS" w:eastAsia="Times New Roman" w:hAnsi="Trebuchet MS" w:cs="Arial"/>
          <w:b/>
          <w:sz w:val="24"/>
          <w:szCs w:val="24"/>
          <w:lang w:eastAsia="fr-FR"/>
        </w:rPr>
      </w:pPr>
      <w:r>
        <w:rPr>
          <w:rFonts w:ascii="Trebuchet MS" w:eastAsia="Times New Roman" w:hAnsi="Trebuchet MS" w:cs="Arial"/>
          <w:b/>
          <w:sz w:val="24"/>
          <w:szCs w:val="24"/>
          <w:lang w:eastAsia="fr-FR"/>
        </w:rPr>
        <w:t xml:space="preserve">        </w:t>
      </w:r>
      <w:r w:rsidR="006A0512">
        <w:rPr>
          <w:rFonts w:ascii="Trebuchet MS" w:eastAsia="Times New Roman" w:hAnsi="Trebuchet MS" w:cs="Arial"/>
          <w:b/>
          <w:sz w:val="24"/>
          <w:szCs w:val="24"/>
          <w:lang w:eastAsia="fr-FR"/>
        </w:rPr>
        <w:t>AU CONSEIL D’ADMINISTRATION</w:t>
      </w:r>
    </w:p>
    <w:p w:rsidR="001B2701" w:rsidRDefault="006A0512" w:rsidP="00C32C9B">
      <w:pPr>
        <w:spacing w:after="0" w:line="240" w:lineRule="auto"/>
        <w:ind w:left="4956"/>
        <w:jc w:val="both"/>
        <w:rPr>
          <w:rFonts w:ascii="Trebuchet MS" w:eastAsia="Times New Roman" w:hAnsi="Trebuchet MS" w:cs="Arial"/>
          <w:b/>
          <w:sz w:val="24"/>
          <w:szCs w:val="24"/>
          <w:lang w:eastAsia="fr-FR"/>
        </w:rPr>
      </w:pPr>
      <w:r>
        <w:rPr>
          <w:rFonts w:ascii="Trebuchet MS" w:eastAsia="Times New Roman" w:hAnsi="Trebuchet MS" w:cs="Arial"/>
          <w:b/>
          <w:sz w:val="24"/>
          <w:szCs w:val="24"/>
          <w:lang w:eastAsia="fr-FR"/>
        </w:rPr>
        <w:t xml:space="preserve"> </w:t>
      </w:r>
      <w:r w:rsidR="001B2701">
        <w:rPr>
          <w:rFonts w:ascii="Trebuchet MS" w:eastAsia="Times New Roman" w:hAnsi="Trebuchet MS" w:cs="Arial"/>
          <w:b/>
          <w:sz w:val="24"/>
          <w:szCs w:val="24"/>
          <w:lang w:eastAsia="fr-FR"/>
        </w:rPr>
        <w:t xml:space="preserve">       </w:t>
      </w:r>
      <w:r w:rsidR="00C32C9B">
        <w:rPr>
          <w:rFonts w:ascii="Trebuchet MS" w:eastAsia="Times New Roman" w:hAnsi="Trebuchet MS" w:cs="Arial"/>
          <w:b/>
          <w:sz w:val="24"/>
          <w:szCs w:val="24"/>
          <w:lang w:eastAsia="fr-FR"/>
        </w:rPr>
        <w:t>EXPLIQUANT</w:t>
      </w:r>
      <w:r w:rsidR="000F3CFC">
        <w:rPr>
          <w:rFonts w:ascii="Trebuchet MS" w:eastAsia="Times New Roman" w:hAnsi="Trebuchet MS" w:cs="Arial"/>
          <w:b/>
          <w:sz w:val="24"/>
          <w:szCs w:val="24"/>
          <w:lang w:eastAsia="fr-FR"/>
        </w:rPr>
        <w:t xml:space="preserve"> LE PLAN DE</w:t>
      </w:r>
    </w:p>
    <w:p w:rsidR="00C32C9B" w:rsidRDefault="000F3CFC" w:rsidP="00C32C9B">
      <w:pPr>
        <w:spacing w:after="0"/>
        <w:ind w:left="4956"/>
        <w:jc w:val="both"/>
        <w:rPr>
          <w:rFonts w:ascii="Trebuchet MS" w:eastAsia="Times New Roman" w:hAnsi="Trebuchet MS" w:cs="Arial"/>
          <w:b/>
          <w:sz w:val="24"/>
          <w:szCs w:val="24"/>
          <w:lang w:eastAsia="fr-FR"/>
        </w:rPr>
      </w:pPr>
      <w:r>
        <w:rPr>
          <w:rFonts w:ascii="Trebuchet MS" w:eastAsia="Times New Roman" w:hAnsi="Trebuchet MS" w:cs="Arial"/>
          <w:b/>
          <w:sz w:val="24"/>
          <w:szCs w:val="24"/>
          <w:lang w:eastAsia="fr-FR"/>
        </w:rPr>
        <w:t xml:space="preserve"> </w:t>
      </w:r>
      <w:r w:rsidR="001B2701">
        <w:rPr>
          <w:rFonts w:ascii="Trebuchet MS" w:eastAsia="Times New Roman" w:hAnsi="Trebuchet MS" w:cs="Arial"/>
          <w:b/>
          <w:sz w:val="24"/>
          <w:szCs w:val="24"/>
          <w:lang w:eastAsia="fr-FR"/>
        </w:rPr>
        <w:t xml:space="preserve">       </w:t>
      </w:r>
      <w:r>
        <w:rPr>
          <w:rFonts w:ascii="Trebuchet MS" w:eastAsia="Times New Roman" w:hAnsi="Trebuchet MS" w:cs="Arial"/>
          <w:b/>
          <w:sz w:val="24"/>
          <w:szCs w:val="24"/>
          <w:lang w:eastAsia="fr-FR"/>
        </w:rPr>
        <w:t xml:space="preserve">PASSATION </w:t>
      </w:r>
      <w:r w:rsidR="00F467EF">
        <w:rPr>
          <w:rFonts w:ascii="Trebuchet MS" w:eastAsia="Times New Roman" w:hAnsi="Trebuchet MS" w:cs="Arial"/>
          <w:b/>
          <w:sz w:val="24"/>
          <w:szCs w:val="24"/>
          <w:lang w:eastAsia="fr-FR"/>
        </w:rPr>
        <w:t xml:space="preserve">DES MARCHES </w:t>
      </w:r>
      <w:r w:rsidR="00C32C9B">
        <w:rPr>
          <w:rFonts w:ascii="Trebuchet MS" w:eastAsia="Times New Roman" w:hAnsi="Trebuchet MS" w:cs="Arial"/>
          <w:b/>
          <w:sz w:val="24"/>
          <w:szCs w:val="24"/>
          <w:lang w:eastAsia="fr-FR"/>
        </w:rPr>
        <w:t xml:space="preserve">   </w:t>
      </w:r>
    </w:p>
    <w:p w:rsidR="000B5630" w:rsidRDefault="00C32C9B" w:rsidP="00C32C9B">
      <w:pPr>
        <w:spacing w:after="0"/>
        <w:ind w:left="4956"/>
        <w:jc w:val="both"/>
        <w:rPr>
          <w:rFonts w:ascii="Trebuchet MS" w:eastAsia="Times New Roman" w:hAnsi="Trebuchet MS" w:cs="Arial"/>
          <w:b/>
          <w:sz w:val="24"/>
          <w:szCs w:val="24"/>
          <w:lang w:eastAsia="fr-FR"/>
        </w:rPr>
      </w:pPr>
      <w:r>
        <w:rPr>
          <w:rFonts w:ascii="Trebuchet MS" w:eastAsia="Times New Roman" w:hAnsi="Trebuchet MS" w:cs="Arial"/>
          <w:b/>
          <w:sz w:val="24"/>
          <w:szCs w:val="24"/>
          <w:lang w:eastAsia="fr-FR"/>
        </w:rPr>
        <w:t xml:space="preserve">        GESTION </w:t>
      </w:r>
      <w:r w:rsidR="00EE2450">
        <w:rPr>
          <w:rFonts w:ascii="Trebuchet MS" w:eastAsia="Times New Roman" w:hAnsi="Trebuchet MS" w:cs="Arial"/>
          <w:b/>
          <w:sz w:val="24"/>
          <w:szCs w:val="24"/>
          <w:lang w:eastAsia="fr-FR"/>
        </w:rPr>
        <w:t>2020</w:t>
      </w:r>
    </w:p>
    <w:p w:rsidR="00C32C9B" w:rsidRPr="009754BE" w:rsidRDefault="00C32C9B" w:rsidP="00C32C9B">
      <w:pPr>
        <w:spacing w:after="0"/>
        <w:ind w:left="4956"/>
        <w:jc w:val="both"/>
        <w:rPr>
          <w:rFonts w:ascii="Trebuchet MS" w:eastAsia="Times New Roman" w:hAnsi="Trebuchet MS" w:cs="Arial"/>
          <w:b/>
          <w:sz w:val="24"/>
          <w:szCs w:val="24"/>
          <w:lang w:eastAsia="fr-FR"/>
        </w:rPr>
      </w:pPr>
    </w:p>
    <w:p w:rsidR="00DF5E20" w:rsidRDefault="00DF5E20" w:rsidP="001470A4">
      <w:pPr>
        <w:jc w:val="both"/>
        <w:rPr>
          <w:rFonts w:ascii="Arial Narrow" w:hAnsi="Arial Narrow"/>
          <w:sz w:val="26"/>
          <w:szCs w:val="26"/>
        </w:rPr>
      </w:pPr>
      <w:r w:rsidRPr="00DF5E20">
        <w:rPr>
          <w:rFonts w:ascii="Arial Narrow" w:hAnsi="Arial Narrow"/>
          <w:sz w:val="26"/>
          <w:szCs w:val="26"/>
        </w:rPr>
        <w:t xml:space="preserve">J’ai l’honneur de soumettre à votre approbation un projet de délibération portant </w:t>
      </w:r>
      <w:r w:rsidR="00753102">
        <w:rPr>
          <w:rFonts w:ascii="Arial Narrow" w:hAnsi="Arial Narrow"/>
          <w:sz w:val="26"/>
          <w:szCs w:val="26"/>
        </w:rPr>
        <w:t>adoption du</w:t>
      </w:r>
      <w:r>
        <w:rPr>
          <w:rFonts w:ascii="Arial Narrow" w:hAnsi="Arial Narrow"/>
          <w:sz w:val="26"/>
          <w:szCs w:val="26"/>
        </w:rPr>
        <w:t xml:space="preserve"> pl</w:t>
      </w:r>
      <w:r w:rsidR="00EE2450">
        <w:rPr>
          <w:rFonts w:ascii="Arial Narrow" w:hAnsi="Arial Narrow"/>
          <w:sz w:val="26"/>
          <w:szCs w:val="26"/>
        </w:rPr>
        <w:t>an de passation des marchés 2020</w:t>
      </w:r>
      <w:r>
        <w:rPr>
          <w:rFonts w:ascii="Arial Narrow" w:hAnsi="Arial Narrow"/>
          <w:sz w:val="26"/>
          <w:szCs w:val="26"/>
        </w:rPr>
        <w:t>.</w:t>
      </w:r>
    </w:p>
    <w:p w:rsidR="00310052" w:rsidRPr="00DD398D" w:rsidRDefault="00E86ECB" w:rsidP="00DD398D">
      <w:pPr>
        <w:jc w:val="both"/>
        <w:rPr>
          <w:rFonts w:ascii="Arial Narrow" w:hAnsi="Arial Narrow"/>
          <w:sz w:val="26"/>
          <w:szCs w:val="26"/>
        </w:rPr>
      </w:pPr>
      <w:r w:rsidRPr="00DD398D">
        <w:rPr>
          <w:rFonts w:ascii="Arial Narrow" w:hAnsi="Arial Narrow"/>
          <w:sz w:val="26"/>
          <w:szCs w:val="26"/>
        </w:rPr>
        <w:t>Le Plan de passation des marchés (PPM)</w:t>
      </w:r>
      <w:r w:rsidR="00DD398D">
        <w:rPr>
          <w:rFonts w:ascii="Arial Narrow" w:hAnsi="Arial Narrow"/>
          <w:sz w:val="26"/>
          <w:szCs w:val="26"/>
        </w:rPr>
        <w:t xml:space="preserve"> est une programmation annuelle</w:t>
      </w:r>
      <w:r w:rsidRPr="00DD398D">
        <w:rPr>
          <w:rFonts w:ascii="Arial Narrow" w:hAnsi="Arial Narrow"/>
          <w:sz w:val="26"/>
          <w:szCs w:val="26"/>
        </w:rPr>
        <w:t xml:space="preserve"> de l’ensemble des besoins </w:t>
      </w:r>
      <w:r w:rsidR="00B925DF" w:rsidRPr="00DD398D">
        <w:rPr>
          <w:rFonts w:ascii="Arial Narrow" w:hAnsi="Arial Narrow"/>
          <w:sz w:val="26"/>
          <w:szCs w:val="26"/>
        </w:rPr>
        <w:t xml:space="preserve">d’investissement </w:t>
      </w:r>
      <w:r w:rsidR="00B925DF">
        <w:rPr>
          <w:rFonts w:ascii="Arial Narrow" w:hAnsi="Arial Narrow"/>
          <w:sz w:val="26"/>
          <w:szCs w:val="26"/>
        </w:rPr>
        <w:t xml:space="preserve">et de fonctionnement </w:t>
      </w:r>
      <w:r w:rsidRPr="00DD398D">
        <w:rPr>
          <w:rFonts w:ascii="Arial Narrow" w:hAnsi="Arial Narrow"/>
          <w:sz w:val="26"/>
          <w:szCs w:val="26"/>
        </w:rPr>
        <w:t>exprimés en fonction de leur nature et de leur étendue</w:t>
      </w:r>
      <w:r w:rsidR="00DD398D">
        <w:rPr>
          <w:rFonts w:ascii="Arial Narrow" w:hAnsi="Arial Narrow"/>
          <w:sz w:val="26"/>
          <w:szCs w:val="26"/>
        </w:rPr>
        <w:t>, dans le but de les satisfaire de façon efficace et efficiente</w:t>
      </w:r>
      <w:r w:rsidRPr="00DD398D">
        <w:rPr>
          <w:rFonts w:ascii="Arial Narrow" w:hAnsi="Arial Narrow"/>
          <w:sz w:val="26"/>
          <w:szCs w:val="26"/>
        </w:rPr>
        <w:t xml:space="preserve">. </w:t>
      </w:r>
    </w:p>
    <w:p w:rsidR="0001043B" w:rsidRPr="00753102" w:rsidRDefault="00E86ECB" w:rsidP="0090345B">
      <w:pPr>
        <w:tabs>
          <w:tab w:val="num" w:pos="720"/>
        </w:tabs>
        <w:jc w:val="both"/>
        <w:rPr>
          <w:rFonts w:ascii="Arial Narrow" w:hAnsi="Arial Narrow"/>
          <w:sz w:val="26"/>
          <w:szCs w:val="26"/>
        </w:rPr>
      </w:pPr>
      <w:r w:rsidRPr="00DD398D">
        <w:rPr>
          <w:rFonts w:ascii="Arial Narrow" w:hAnsi="Arial Narrow"/>
          <w:sz w:val="26"/>
          <w:szCs w:val="26"/>
        </w:rPr>
        <w:t>Le PPM décline les lignes budgétaires, les objets, les coûts, les échéances et les procédures de passation des marchés.</w:t>
      </w:r>
    </w:p>
    <w:p w:rsidR="00AB4BC0" w:rsidRDefault="00042B5A" w:rsidP="001470A4">
      <w:pPr>
        <w:jc w:val="both"/>
        <w:rPr>
          <w:rFonts w:ascii="Arial Narrow" w:hAnsi="Arial Narrow"/>
          <w:sz w:val="26"/>
          <w:szCs w:val="26"/>
        </w:rPr>
      </w:pPr>
      <w:r>
        <w:rPr>
          <w:rFonts w:ascii="Arial Narrow" w:hAnsi="Arial Narrow"/>
          <w:sz w:val="26"/>
          <w:szCs w:val="26"/>
        </w:rPr>
        <w:t xml:space="preserve">En effet, </w:t>
      </w:r>
      <w:r w:rsidR="00EE2450">
        <w:rPr>
          <w:rFonts w:ascii="Arial Narrow" w:hAnsi="Arial Narrow"/>
          <w:sz w:val="26"/>
          <w:szCs w:val="26"/>
        </w:rPr>
        <w:t>pour l’année 2020</w:t>
      </w:r>
      <w:r w:rsidR="0090345B">
        <w:rPr>
          <w:rFonts w:ascii="Arial Narrow" w:hAnsi="Arial Narrow"/>
          <w:sz w:val="26"/>
          <w:szCs w:val="26"/>
        </w:rPr>
        <w:t xml:space="preserve">, le PPM a été élaboré sur la base des </w:t>
      </w:r>
      <w:r w:rsidR="00305EFE">
        <w:rPr>
          <w:rFonts w:ascii="Arial Narrow" w:hAnsi="Arial Narrow"/>
          <w:sz w:val="26"/>
          <w:szCs w:val="26"/>
        </w:rPr>
        <w:t xml:space="preserve">nouveaux </w:t>
      </w:r>
      <w:r w:rsidR="0090345B">
        <w:rPr>
          <w:rFonts w:ascii="Arial Narrow" w:hAnsi="Arial Narrow"/>
          <w:sz w:val="26"/>
          <w:szCs w:val="26"/>
        </w:rPr>
        <w:t xml:space="preserve">projets prioritaires du Ministère des Sports et des Loisirs en collaboration avec la Direction Générale des Statistiques Sectorielle (DGSS), </w:t>
      </w:r>
      <w:r w:rsidR="00E86ECB">
        <w:rPr>
          <w:rFonts w:ascii="Arial Narrow" w:hAnsi="Arial Narrow"/>
          <w:sz w:val="26"/>
          <w:szCs w:val="26"/>
        </w:rPr>
        <w:t>intégrant également des</w:t>
      </w:r>
      <w:r w:rsidR="00305EFE">
        <w:rPr>
          <w:rFonts w:ascii="Arial Narrow" w:hAnsi="Arial Narrow"/>
          <w:sz w:val="26"/>
          <w:szCs w:val="26"/>
        </w:rPr>
        <w:t xml:space="preserve"> </w:t>
      </w:r>
      <w:r w:rsidR="0090345B">
        <w:rPr>
          <w:rFonts w:ascii="Arial Narrow" w:hAnsi="Arial Narrow"/>
          <w:sz w:val="26"/>
          <w:szCs w:val="26"/>
        </w:rPr>
        <w:t xml:space="preserve">projets </w:t>
      </w:r>
      <w:r w:rsidR="00305EFE">
        <w:rPr>
          <w:rFonts w:ascii="Arial Narrow" w:hAnsi="Arial Narrow"/>
          <w:sz w:val="26"/>
          <w:szCs w:val="26"/>
        </w:rPr>
        <w:t>de</w:t>
      </w:r>
      <w:r w:rsidR="00EE2450">
        <w:rPr>
          <w:rFonts w:ascii="Arial Narrow" w:hAnsi="Arial Narrow"/>
          <w:sz w:val="26"/>
          <w:szCs w:val="26"/>
        </w:rPr>
        <w:t xml:space="preserve"> l’année 2019</w:t>
      </w:r>
      <w:r w:rsidR="00E86ECB">
        <w:rPr>
          <w:rFonts w:ascii="Arial Narrow" w:hAnsi="Arial Narrow"/>
          <w:sz w:val="26"/>
          <w:szCs w:val="26"/>
        </w:rPr>
        <w:t xml:space="preserve"> et l</w:t>
      </w:r>
      <w:r w:rsidR="0090345B">
        <w:rPr>
          <w:rFonts w:ascii="Arial Narrow" w:hAnsi="Arial Narrow"/>
          <w:sz w:val="26"/>
          <w:szCs w:val="26"/>
        </w:rPr>
        <w:t>es besoins du Fonds National pour la Promotion du Sport et des Loisirs (FNPSL)</w:t>
      </w:r>
      <w:r w:rsidR="00B925DF">
        <w:rPr>
          <w:rFonts w:ascii="Arial Narrow" w:hAnsi="Arial Narrow"/>
          <w:sz w:val="26"/>
          <w:szCs w:val="26"/>
        </w:rPr>
        <w:t>.</w:t>
      </w:r>
      <w:r w:rsidR="009D0A58">
        <w:rPr>
          <w:rFonts w:ascii="Arial Narrow" w:hAnsi="Arial Narrow"/>
          <w:sz w:val="26"/>
          <w:szCs w:val="26"/>
        </w:rPr>
        <w:t xml:space="preserve"> </w:t>
      </w:r>
    </w:p>
    <w:p w:rsidR="009D0A58" w:rsidRPr="009D16AA" w:rsidRDefault="00E4690F" w:rsidP="001470A4">
      <w:pPr>
        <w:jc w:val="both"/>
        <w:rPr>
          <w:rFonts w:ascii="Arial Narrow" w:hAnsi="Arial Narrow"/>
          <w:sz w:val="26"/>
          <w:szCs w:val="26"/>
        </w:rPr>
      </w:pPr>
      <w:r>
        <w:rPr>
          <w:rFonts w:ascii="Arial Narrow" w:hAnsi="Arial Narrow"/>
          <w:sz w:val="26"/>
          <w:szCs w:val="26"/>
        </w:rPr>
        <w:t>Le montant total du PPM</w:t>
      </w:r>
      <w:r w:rsidR="009D0A58">
        <w:rPr>
          <w:rFonts w:ascii="Arial Narrow" w:hAnsi="Arial Narrow"/>
          <w:sz w:val="26"/>
          <w:szCs w:val="26"/>
        </w:rPr>
        <w:t xml:space="preserve"> s’élève à </w:t>
      </w:r>
      <w:r w:rsidR="0025089B">
        <w:rPr>
          <w:rFonts w:ascii="Arial Narrow" w:hAnsi="Arial Narrow"/>
          <w:b/>
          <w:sz w:val="26"/>
          <w:szCs w:val="26"/>
        </w:rPr>
        <w:t>deux</w:t>
      </w:r>
      <w:r w:rsidR="00EE2450">
        <w:rPr>
          <w:rFonts w:ascii="Arial Narrow" w:hAnsi="Arial Narrow"/>
          <w:b/>
          <w:sz w:val="26"/>
          <w:szCs w:val="26"/>
        </w:rPr>
        <w:t xml:space="preserve"> milliard</w:t>
      </w:r>
      <w:r w:rsidR="0025089B">
        <w:rPr>
          <w:rFonts w:ascii="Arial Narrow" w:hAnsi="Arial Narrow"/>
          <w:b/>
          <w:sz w:val="26"/>
          <w:szCs w:val="26"/>
        </w:rPr>
        <w:t>s trente-six</w:t>
      </w:r>
      <w:r w:rsidR="00EE2450">
        <w:rPr>
          <w:rFonts w:ascii="Arial Narrow" w:hAnsi="Arial Narrow"/>
          <w:b/>
          <w:sz w:val="26"/>
          <w:szCs w:val="26"/>
        </w:rPr>
        <w:t xml:space="preserve"> millions </w:t>
      </w:r>
      <w:r w:rsidR="0025089B">
        <w:rPr>
          <w:rFonts w:ascii="Arial Narrow" w:hAnsi="Arial Narrow"/>
          <w:b/>
          <w:sz w:val="26"/>
          <w:szCs w:val="26"/>
        </w:rPr>
        <w:t xml:space="preserve">cinq </w:t>
      </w:r>
      <w:r w:rsidR="009D0A58" w:rsidRPr="00E4690F">
        <w:rPr>
          <w:rFonts w:ascii="Arial Narrow" w:hAnsi="Arial Narrow"/>
          <w:b/>
          <w:sz w:val="26"/>
          <w:szCs w:val="26"/>
        </w:rPr>
        <w:t>cent quatre-v</w:t>
      </w:r>
      <w:r w:rsidR="00EE2450">
        <w:rPr>
          <w:rFonts w:ascii="Arial Narrow" w:hAnsi="Arial Narrow"/>
          <w:b/>
          <w:sz w:val="26"/>
          <w:szCs w:val="26"/>
        </w:rPr>
        <w:t>ingt-</w:t>
      </w:r>
      <w:r w:rsidR="0025089B">
        <w:rPr>
          <w:rFonts w:ascii="Arial Narrow" w:hAnsi="Arial Narrow"/>
          <w:b/>
          <w:sz w:val="26"/>
          <w:szCs w:val="26"/>
        </w:rPr>
        <w:t>quinze mille cent quatre-vingt-un (2 036 595 181</w:t>
      </w:r>
      <w:r w:rsidR="009D0A58" w:rsidRPr="00E4690F">
        <w:rPr>
          <w:rFonts w:ascii="Arial Narrow" w:hAnsi="Arial Narrow"/>
          <w:b/>
          <w:sz w:val="26"/>
          <w:szCs w:val="26"/>
        </w:rPr>
        <w:t xml:space="preserve">) </w:t>
      </w:r>
      <w:r w:rsidR="009D0A58" w:rsidRPr="0025089B">
        <w:rPr>
          <w:rFonts w:ascii="Arial Narrow" w:hAnsi="Arial Narrow"/>
          <w:sz w:val="26"/>
          <w:szCs w:val="26"/>
        </w:rPr>
        <w:t>francs CFA</w:t>
      </w:r>
      <w:r w:rsidR="009D0A58" w:rsidRPr="009D16AA">
        <w:rPr>
          <w:rFonts w:ascii="Arial Narrow" w:hAnsi="Arial Narrow"/>
          <w:sz w:val="26"/>
          <w:szCs w:val="26"/>
        </w:rPr>
        <w:t xml:space="preserve"> dont un milliard </w:t>
      </w:r>
      <w:r w:rsidR="00EE2450">
        <w:rPr>
          <w:rFonts w:ascii="Arial Narrow" w:hAnsi="Arial Narrow"/>
          <w:sz w:val="26"/>
          <w:szCs w:val="26"/>
        </w:rPr>
        <w:t>sept cent quatre-vingt-trois millions</w:t>
      </w:r>
      <w:r w:rsidR="009D0A58" w:rsidRPr="009D16AA">
        <w:rPr>
          <w:rFonts w:ascii="Arial Narrow" w:hAnsi="Arial Narrow"/>
          <w:sz w:val="26"/>
          <w:szCs w:val="26"/>
        </w:rPr>
        <w:t xml:space="preserve"> cent quatre</w:t>
      </w:r>
      <w:r w:rsidR="009D16AA" w:rsidRPr="009D16AA">
        <w:rPr>
          <w:rFonts w:ascii="Arial Narrow" w:hAnsi="Arial Narrow"/>
          <w:sz w:val="26"/>
          <w:szCs w:val="26"/>
        </w:rPr>
        <w:t>-vingt-quinze</w:t>
      </w:r>
      <w:r w:rsidR="00EE2450">
        <w:rPr>
          <w:rFonts w:ascii="Arial Narrow" w:hAnsi="Arial Narrow"/>
          <w:sz w:val="26"/>
          <w:szCs w:val="26"/>
        </w:rPr>
        <w:t xml:space="preserve"> mille cent quatre-vingt-un (1 783 195 181</w:t>
      </w:r>
      <w:r w:rsidR="009D0A58" w:rsidRPr="009D16AA">
        <w:rPr>
          <w:rFonts w:ascii="Arial Narrow" w:hAnsi="Arial Narrow"/>
          <w:sz w:val="26"/>
          <w:szCs w:val="26"/>
        </w:rPr>
        <w:t>) francs CFA réservés aux investissements</w:t>
      </w:r>
      <w:r w:rsidR="009D16AA">
        <w:rPr>
          <w:rFonts w:ascii="Arial Narrow" w:hAnsi="Arial Narrow"/>
          <w:sz w:val="26"/>
          <w:szCs w:val="26"/>
        </w:rPr>
        <w:t xml:space="preserve"> soit </w:t>
      </w:r>
      <w:r w:rsidR="0025089B">
        <w:rPr>
          <w:rFonts w:ascii="Arial Narrow" w:hAnsi="Arial Narrow"/>
          <w:sz w:val="26"/>
          <w:szCs w:val="26"/>
        </w:rPr>
        <w:t>87,6</w:t>
      </w:r>
      <w:r w:rsidR="009D16AA" w:rsidRPr="00AB4BC0">
        <w:rPr>
          <w:rFonts w:ascii="Arial Narrow" w:hAnsi="Arial Narrow"/>
          <w:sz w:val="26"/>
          <w:szCs w:val="26"/>
        </w:rPr>
        <w:t>%</w:t>
      </w:r>
      <w:r w:rsidR="009D0A58" w:rsidRPr="009D16AA">
        <w:rPr>
          <w:rFonts w:ascii="Arial Narrow" w:hAnsi="Arial Narrow"/>
          <w:sz w:val="26"/>
          <w:szCs w:val="26"/>
        </w:rPr>
        <w:t xml:space="preserve"> et</w:t>
      </w:r>
      <w:r w:rsidR="00746953">
        <w:rPr>
          <w:rFonts w:ascii="Arial Narrow" w:hAnsi="Arial Narrow"/>
          <w:sz w:val="26"/>
          <w:szCs w:val="26"/>
        </w:rPr>
        <w:t xml:space="preserve"> </w:t>
      </w:r>
      <w:r w:rsidR="0025089B" w:rsidRPr="0025089B">
        <w:rPr>
          <w:rFonts w:ascii="Arial Narrow" w:hAnsi="Arial Narrow"/>
          <w:b/>
          <w:sz w:val="26"/>
          <w:szCs w:val="26"/>
        </w:rPr>
        <w:t xml:space="preserve">deux </w:t>
      </w:r>
      <w:r w:rsidR="00746953" w:rsidRPr="0025089B">
        <w:rPr>
          <w:rFonts w:ascii="Arial Narrow" w:hAnsi="Arial Narrow"/>
          <w:b/>
          <w:sz w:val="26"/>
          <w:szCs w:val="26"/>
        </w:rPr>
        <w:t xml:space="preserve">cent </w:t>
      </w:r>
      <w:r w:rsidR="0025089B">
        <w:rPr>
          <w:rFonts w:ascii="Arial Narrow" w:hAnsi="Arial Narrow"/>
          <w:b/>
          <w:sz w:val="26"/>
          <w:szCs w:val="26"/>
        </w:rPr>
        <w:t xml:space="preserve">cinquante-trois </w:t>
      </w:r>
      <w:r w:rsidR="00746953" w:rsidRPr="0025089B">
        <w:rPr>
          <w:rFonts w:ascii="Arial Narrow" w:hAnsi="Arial Narrow"/>
          <w:b/>
          <w:sz w:val="26"/>
          <w:szCs w:val="26"/>
        </w:rPr>
        <w:t>millions quatre</w:t>
      </w:r>
      <w:r w:rsidR="0025089B" w:rsidRPr="0025089B">
        <w:rPr>
          <w:rFonts w:ascii="Arial Narrow" w:hAnsi="Arial Narrow"/>
          <w:b/>
          <w:sz w:val="26"/>
          <w:szCs w:val="26"/>
        </w:rPr>
        <w:t xml:space="preserve"> cent mille (253</w:t>
      </w:r>
      <w:r w:rsidR="00746953" w:rsidRPr="0025089B">
        <w:rPr>
          <w:rFonts w:ascii="Arial Narrow" w:hAnsi="Arial Narrow"/>
          <w:b/>
          <w:sz w:val="26"/>
          <w:szCs w:val="26"/>
        </w:rPr>
        <w:t> 4</w:t>
      </w:r>
      <w:r w:rsidR="009D16AA" w:rsidRPr="0025089B">
        <w:rPr>
          <w:rFonts w:ascii="Arial Narrow" w:hAnsi="Arial Narrow"/>
          <w:b/>
          <w:sz w:val="26"/>
          <w:szCs w:val="26"/>
        </w:rPr>
        <w:t>00 000)</w:t>
      </w:r>
      <w:r w:rsidR="009D16AA" w:rsidRPr="009D16AA">
        <w:rPr>
          <w:rFonts w:ascii="Arial Narrow" w:hAnsi="Arial Narrow"/>
          <w:sz w:val="26"/>
          <w:szCs w:val="26"/>
        </w:rPr>
        <w:t xml:space="preserve"> francs CFA</w:t>
      </w:r>
      <w:r w:rsidR="009D16AA">
        <w:rPr>
          <w:rFonts w:ascii="Arial Narrow" w:hAnsi="Arial Narrow"/>
          <w:sz w:val="26"/>
          <w:szCs w:val="26"/>
        </w:rPr>
        <w:t xml:space="preserve"> </w:t>
      </w:r>
      <w:r w:rsidR="00AB4BC0">
        <w:rPr>
          <w:rFonts w:ascii="Arial Narrow" w:hAnsi="Arial Narrow"/>
          <w:sz w:val="26"/>
          <w:szCs w:val="26"/>
        </w:rPr>
        <w:t xml:space="preserve">pour le fonctionnement </w:t>
      </w:r>
      <w:r w:rsidR="009D16AA">
        <w:rPr>
          <w:rFonts w:ascii="Arial Narrow" w:hAnsi="Arial Narrow"/>
          <w:sz w:val="26"/>
          <w:szCs w:val="26"/>
        </w:rPr>
        <w:t xml:space="preserve">soit </w:t>
      </w:r>
      <w:r w:rsidR="0025089B">
        <w:rPr>
          <w:rFonts w:ascii="Arial Narrow" w:hAnsi="Arial Narrow"/>
          <w:sz w:val="26"/>
          <w:szCs w:val="26"/>
        </w:rPr>
        <w:t>12,4</w:t>
      </w:r>
      <w:r w:rsidR="00AB4BC0" w:rsidRPr="00AB4BC0">
        <w:rPr>
          <w:rFonts w:ascii="Arial Narrow" w:hAnsi="Arial Narrow"/>
          <w:sz w:val="26"/>
          <w:szCs w:val="26"/>
        </w:rPr>
        <w:t>0</w:t>
      </w:r>
      <w:r w:rsidR="009D16AA" w:rsidRPr="00AB4BC0">
        <w:rPr>
          <w:rFonts w:ascii="Arial Narrow" w:hAnsi="Arial Narrow"/>
          <w:sz w:val="26"/>
          <w:szCs w:val="26"/>
        </w:rPr>
        <w:t>%</w:t>
      </w:r>
      <w:r w:rsidR="009B7498">
        <w:rPr>
          <w:rFonts w:ascii="Arial Narrow" w:hAnsi="Arial Narrow"/>
          <w:sz w:val="26"/>
          <w:szCs w:val="26"/>
        </w:rPr>
        <w:t>.</w:t>
      </w:r>
    </w:p>
    <w:p w:rsidR="00B925DF" w:rsidRDefault="009B7498" w:rsidP="001470A4">
      <w:pPr>
        <w:jc w:val="both"/>
        <w:rPr>
          <w:rFonts w:ascii="Arial Narrow" w:hAnsi="Arial Narrow"/>
          <w:sz w:val="26"/>
          <w:szCs w:val="26"/>
        </w:rPr>
      </w:pPr>
      <w:r>
        <w:rPr>
          <w:rFonts w:ascii="Arial Narrow" w:hAnsi="Arial Narrow"/>
          <w:sz w:val="26"/>
          <w:szCs w:val="26"/>
        </w:rPr>
        <w:t xml:space="preserve">Les </w:t>
      </w:r>
      <w:r w:rsidR="00DA4523">
        <w:rPr>
          <w:rFonts w:ascii="Arial Narrow" w:hAnsi="Arial Narrow"/>
          <w:sz w:val="26"/>
          <w:szCs w:val="26"/>
        </w:rPr>
        <w:t>principaux projet</w:t>
      </w:r>
      <w:r>
        <w:rPr>
          <w:rFonts w:ascii="Arial Narrow" w:hAnsi="Arial Narrow"/>
          <w:sz w:val="26"/>
          <w:szCs w:val="26"/>
        </w:rPr>
        <w:t>s</w:t>
      </w:r>
      <w:r w:rsidR="00305EFE">
        <w:rPr>
          <w:rFonts w:ascii="Arial Narrow" w:hAnsi="Arial Narrow"/>
          <w:sz w:val="26"/>
          <w:szCs w:val="26"/>
        </w:rPr>
        <w:t xml:space="preserve"> </w:t>
      </w:r>
      <w:r>
        <w:rPr>
          <w:rFonts w:ascii="Arial Narrow" w:hAnsi="Arial Narrow"/>
          <w:sz w:val="26"/>
          <w:szCs w:val="26"/>
        </w:rPr>
        <w:t xml:space="preserve">d’investissement </w:t>
      </w:r>
      <w:r w:rsidR="00305EFE">
        <w:rPr>
          <w:rFonts w:ascii="Arial Narrow" w:hAnsi="Arial Narrow"/>
          <w:sz w:val="26"/>
          <w:szCs w:val="26"/>
        </w:rPr>
        <w:t>se décomposent comme suit :</w:t>
      </w:r>
    </w:p>
    <w:p w:rsidR="00305EFE" w:rsidRDefault="00EA6944" w:rsidP="001470A4">
      <w:pPr>
        <w:jc w:val="both"/>
        <w:rPr>
          <w:rFonts w:ascii="Arial Narrow" w:hAnsi="Arial Narrow"/>
          <w:b/>
          <w:sz w:val="26"/>
          <w:szCs w:val="26"/>
        </w:rPr>
      </w:pPr>
      <w:r>
        <w:rPr>
          <w:rFonts w:ascii="Arial Narrow" w:hAnsi="Arial Narrow"/>
          <w:b/>
          <w:sz w:val="26"/>
          <w:szCs w:val="26"/>
        </w:rPr>
        <w:t xml:space="preserve">Les </w:t>
      </w:r>
      <w:r w:rsidRPr="00305EFE">
        <w:rPr>
          <w:rFonts w:ascii="Arial Narrow" w:hAnsi="Arial Narrow"/>
          <w:b/>
          <w:sz w:val="26"/>
          <w:szCs w:val="26"/>
        </w:rPr>
        <w:t>nouveaux</w:t>
      </w:r>
      <w:r>
        <w:rPr>
          <w:rFonts w:ascii="Arial Narrow" w:hAnsi="Arial Narrow"/>
          <w:b/>
          <w:sz w:val="26"/>
          <w:szCs w:val="26"/>
        </w:rPr>
        <w:t xml:space="preserve"> p</w:t>
      </w:r>
      <w:r w:rsidR="00305EFE" w:rsidRPr="00305EFE">
        <w:rPr>
          <w:rFonts w:ascii="Arial Narrow" w:hAnsi="Arial Narrow"/>
          <w:b/>
          <w:sz w:val="26"/>
          <w:szCs w:val="26"/>
        </w:rPr>
        <w:t>rojets :</w:t>
      </w:r>
    </w:p>
    <w:p w:rsidR="00746953" w:rsidRDefault="00746953" w:rsidP="00746953">
      <w:pPr>
        <w:pStyle w:val="Paragraphedeliste"/>
        <w:numPr>
          <w:ilvl w:val="0"/>
          <w:numId w:val="6"/>
        </w:numPr>
        <w:jc w:val="both"/>
        <w:rPr>
          <w:rFonts w:ascii="Arial Narrow" w:hAnsi="Arial Narrow"/>
          <w:sz w:val="26"/>
          <w:szCs w:val="26"/>
        </w:rPr>
      </w:pPr>
      <w:r w:rsidRPr="00746953">
        <w:rPr>
          <w:rFonts w:ascii="Arial Narrow" w:hAnsi="Arial Narrow"/>
          <w:sz w:val="26"/>
          <w:szCs w:val="26"/>
        </w:rPr>
        <w:t>Réalisation des travaux de pose de gazon synthétique au stade  de Koudougou</w:t>
      </w:r>
      <w:r>
        <w:rPr>
          <w:rFonts w:ascii="Arial Narrow" w:hAnsi="Arial Narrow"/>
          <w:sz w:val="26"/>
          <w:szCs w:val="26"/>
        </w:rPr>
        <w:t> ;</w:t>
      </w:r>
    </w:p>
    <w:p w:rsidR="00C7675E" w:rsidRPr="002D4863" w:rsidRDefault="00746953" w:rsidP="00746953">
      <w:pPr>
        <w:pStyle w:val="Paragraphedeliste"/>
        <w:numPr>
          <w:ilvl w:val="0"/>
          <w:numId w:val="6"/>
        </w:numPr>
        <w:jc w:val="both"/>
        <w:rPr>
          <w:rFonts w:ascii="Arial Narrow" w:hAnsi="Arial Narrow"/>
          <w:sz w:val="26"/>
          <w:szCs w:val="26"/>
        </w:rPr>
      </w:pPr>
      <w:r w:rsidRPr="00746953">
        <w:rPr>
          <w:rFonts w:ascii="Arial Narrow" w:hAnsi="Arial Narrow"/>
          <w:sz w:val="26"/>
          <w:szCs w:val="26"/>
        </w:rPr>
        <w:t>Réalisation des travaux de construction de plateaux omnisports à la cité Universitaire de Kossodo</w:t>
      </w:r>
      <w:r>
        <w:rPr>
          <w:rFonts w:ascii="Arial Narrow" w:hAnsi="Arial Narrow"/>
          <w:sz w:val="26"/>
          <w:szCs w:val="26"/>
        </w:rPr>
        <w:t> ;</w:t>
      </w:r>
    </w:p>
    <w:p w:rsidR="002D4863" w:rsidRDefault="00746953" w:rsidP="00746953">
      <w:pPr>
        <w:pStyle w:val="Paragraphedeliste"/>
        <w:numPr>
          <w:ilvl w:val="0"/>
          <w:numId w:val="6"/>
        </w:numPr>
        <w:jc w:val="both"/>
        <w:rPr>
          <w:rFonts w:ascii="Arial Narrow" w:hAnsi="Arial Narrow"/>
          <w:sz w:val="26"/>
          <w:szCs w:val="26"/>
        </w:rPr>
      </w:pPr>
      <w:r w:rsidRPr="00746953">
        <w:rPr>
          <w:rFonts w:ascii="Arial Narrow" w:hAnsi="Arial Narrow"/>
          <w:sz w:val="26"/>
          <w:szCs w:val="26"/>
        </w:rPr>
        <w:t>Réalisation des travaux de construction de p</w:t>
      </w:r>
      <w:r>
        <w:rPr>
          <w:rFonts w:ascii="Arial Narrow" w:hAnsi="Arial Narrow"/>
          <w:sz w:val="26"/>
          <w:szCs w:val="26"/>
        </w:rPr>
        <w:t>lateaux omnisports Banfora, Béré</w:t>
      </w:r>
      <w:r w:rsidRPr="00746953">
        <w:rPr>
          <w:rFonts w:ascii="Arial Narrow" w:hAnsi="Arial Narrow"/>
          <w:sz w:val="26"/>
          <w:szCs w:val="26"/>
        </w:rPr>
        <w:t>gadougou, Sindou et Niangoloko</w:t>
      </w:r>
      <w:r w:rsidR="002D4863">
        <w:rPr>
          <w:rFonts w:ascii="Arial Narrow" w:hAnsi="Arial Narrow"/>
          <w:sz w:val="26"/>
          <w:szCs w:val="26"/>
        </w:rPr>
        <w:t> ;</w:t>
      </w:r>
    </w:p>
    <w:p w:rsidR="00746953" w:rsidRDefault="00746953" w:rsidP="00746953">
      <w:pPr>
        <w:pStyle w:val="Paragraphedeliste"/>
        <w:numPr>
          <w:ilvl w:val="0"/>
          <w:numId w:val="6"/>
        </w:numPr>
        <w:jc w:val="both"/>
        <w:rPr>
          <w:rFonts w:ascii="Arial Narrow" w:hAnsi="Arial Narrow"/>
          <w:sz w:val="26"/>
          <w:szCs w:val="26"/>
        </w:rPr>
      </w:pPr>
      <w:r w:rsidRPr="00746953">
        <w:rPr>
          <w:rFonts w:ascii="Arial Narrow" w:hAnsi="Arial Narrow"/>
          <w:sz w:val="26"/>
          <w:szCs w:val="26"/>
        </w:rPr>
        <w:t>Travaux d'aménagement et la pose de gazon synthétique sur le stade régional de Dori</w:t>
      </w:r>
      <w:r>
        <w:rPr>
          <w:rFonts w:ascii="Arial Narrow" w:hAnsi="Arial Narrow"/>
          <w:sz w:val="26"/>
          <w:szCs w:val="26"/>
        </w:rPr>
        <w:t> ;</w:t>
      </w:r>
    </w:p>
    <w:p w:rsidR="00746953" w:rsidRDefault="00746953" w:rsidP="00746953">
      <w:pPr>
        <w:pStyle w:val="Paragraphedeliste"/>
        <w:numPr>
          <w:ilvl w:val="0"/>
          <w:numId w:val="6"/>
        </w:numPr>
        <w:jc w:val="both"/>
        <w:rPr>
          <w:rFonts w:ascii="Arial Narrow" w:hAnsi="Arial Narrow"/>
          <w:sz w:val="26"/>
          <w:szCs w:val="26"/>
        </w:rPr>
      </w:pPr>
      <w:r w:rsidRPr="00746953">
        <w:rPr>
          <w:rFonts w:ascii="Arial Narrow" w:hAnsi="Arial Narrow"/>
          <w:sz w:val="26"/>
          <w:szCs w:val="26"/>
        </w:rPr>
        <w:t>Travaux d'aménagement  d'un terrain à Ouagadougou</w:t>
      </w:r>
      <w:r>
        <w:rPr>
          <w:rFonts w:ascii="Arial Narrow" w:hAnsi="Arial Narrow"/>
          <w:sz w:val="26"/>
          <w:szCs w:val="26"/>
        </w:rPr>
        <w:t> ;</w:t>
      </w:r>
    </w:p>
    <w:p w:rsidR="00746953" w:rsidRDefault="00746953" w:rsidP="00746953">
      <w:pPr>
        <w:pStyle w:val="Paragraphedeliste"/>
        <w:numPr>
          <w:ilvl w:val="0"/>
          <w:numId w:val="6"/>
        </w:numPr>
        <w:jc w:val="both"/>
        <w:rPr>
          <w:rFonts w:ascii="Arial Narrow" w:hAnsi="Arial Narrow"/>
          <w:sz w:val="26"/>
          <w:szCs w:val="26"/>
        </w:rPr>
      </w:pPr>
      <w:r w:rsidRPr="00746953">
        <w:rPr>
          <w:rFonts w:ascii="Arial Narrow" w:hAnsi="Arial Narrow"/>
          <w:sz w:val="26"/>
          <w:szCs w:val="26"/>
        </w:rPr>
        <w:lastRenderedPageBreak/>
        <w:t xml:space="preserve">Réalisation  de </w:t>
      </w:r>
      <w:r>
        <w:rPr>
          <w:rFonts w:ascii="Arial Narrow" w:hAnsi="Arial Narrow"/>
          <w:sz w:val="26"/>
          <w:szCs w:val="26"/>
        </w:rPr>
        <w:t>péré</w:t>
      </w:r>
      <w:r w:rsidRPr="00746953">
        <w:rPr>
          <w:rFonts w:ascii="Arial Narrow" w:hAnsi="Arial Narrow"/>
          <w:sz w:val="26"/>
          <w:szCs w:val="26"/>
        </w:rPr>
        <w:t>s sur le terrain du stade de Pô</w:t>
      </w:r>
      <w:r>
        <w:rPr>
          <w:rFonts w:ascii="Arial Narrow" w:hAnsi="Arial Narrow"/>
          <w:sz w:val="26"/>
          <w:szCs w:val="26"/>
        </w:rPr>
        <w:t> ;</w:t>
      </w:r>
    </w:p>
    <w:p w:rsidR="002B1137" w:rsidRPr="00EA6944" w:rsidRDefault="00EA6944" w:rsidP="00EA6944">
      <w:pPr>
        <w:pStyle w:val="Paragraphedeliste"/>
        <w:numPr>
          <w:ilvl w:val="0"/>
          <w:numId w:val="6"/>
        </w:numPr>
        <w:jc w:val="both"/>
        <w:rPr>
          <w:rFonts w:ascii="Arial Narrow" w:hAnsi="Arial Narrow"/>
          <w:sz w:val="26"/>
          <w:szCs w:val="26"/>
        </w:rPr>
      </w:pPr>
      <w:r w:rsidRPr="00EA6944">
        <w:rPr>
          <w:rFonts w:ascii="Arial Narrow" w:hAnsi="Arial Narrow"/>
          <w:sz w:val="26"/>
          <w:szCs w:val="26"/>
        </w:rPr>
        <w:t>Réalisation des études pour l'aménagement de terrain et  de pose de gazon naturel au Palais des Sports de Ouaga 2000</w:t>
      </w:r>
      <w:r>
        <w:rPr>
          <w:rFonts w:ascii="Arial Narrow" w:hAnsi="Arial Narrow"/>
          <w:sz w:val="26"/>
          <w:szCs w:val="26"/>
        </w:rPr>
        <w:t>.</w:t>
      </w:r>
    </w:p>
    <w:p w:rsidR="002D4863" w:rsidRDefault="00DA4523" w:rsidP="002D4863">
      <w:pPr>
        <w:jc w:val="both"/>
        <w:rPr>
          <w:rFonts w:ascii="Arial Narrow" w:hAnsi="Arial Narrow"/>
          <w:b/>
          <w:sz w:val="26"/>
          <w:szCs w:val="26"/>
        </w:rPr>
      </w:pPr>
      <w:r>
        <w:rPr>
          <w:rFonts w:ascii="Arial Narrow" w:hAnsi="Arial Narrow"/>
          <w:b/>
          <w:sz w:val="26"/>
          <w:szCs w:val="26"/>
        </w:rPr>
        <w:t>Les p</w:t>
      </w:r>
      <w:r w:rsidR="00EE2450">
        <w:rPr>
          <w:rFonts w:ascii="Arial Narrow" w:hAnsi="Arial Narrow"/>
          <w:b/>
          <w:sz w:val="26"/>
          <w:szCs w:val="26"/>
        </w:rPr>
        <w:t>rojets de 2019</w:t>
      </w:r>
      <w:r>
        <w:rPr>
          <w:rFonts w:ascii="Arial Narrow" w:hAnsi="Arial Narrow"/>
          <w:b/>
          <w:sz w:val="26"/>
          <w:szCs w:val="26"/>
        </w:rPr>
        <w:t xml:space="preserve"> reconduits</w:t>
      </w:r>
      <w:r w:rsidR="002D4863">
        <w:rPr>
          <w:rFonts w:ascii="Arial Narrow" w:hAnsi="Arial Narrow"/>
          <w:b/>
          <w:sz w:val="26"/>
          <w:szCs w:val="26"/>
        </w:rPr>
        <w:t> :</w:t>
      </w:r>
    </w:p>
    <w:p w:rsidR="002D4863" w:rsidRDefault="00EA6944" w:rsidP="00EA6944">
      <w:pPr>
        <w:pStyle w:val="Paragraphedeliste"/>
        <w:numPr>
          <w:ilvl w:val="0"/>
          <w:numId w:val="6"/>
        </w:numPr>
        <w:jc w:val="both"/>
        <w:rPr>
          <w:rFonts w:ascii="Arial Narrow" w:hAnsi="Arial Narrow"/>
          <w:sz w:val="26"/>
          <w:szCs w:val="26"/>
        </w:rPr>
      </w:pPr>
      <w:r w:rsidRPr="00EA6944">
        <w:rPr>
          <w:rFonts w:ascii="Arial Narrow" w:hAnsi="Arial Narrow"/>
          <w:sz w:val="26"/>
          <w:szCs w:val="26"/>
        </w:rPr>
        <w:t>Travaux d’aménagements de 14  terrains stabilisés de proximité à Ouagadougou et Bobo Dioulasso</w:t>
      </w:r>
      <w:r>
        <w:rPr>
          <w:rFonts w:ascii="Arial Narrow" w:hAnsi="Arial Narrow"/>
          <w:sz w:val="26"/>
          <w:szCs w:val="26"/>
        </w:rPr>
        <w:t> ;</w:t>
      </w:r>
      <w:r w:rsidRPr="00EA6944">
        <w:rPr>
          <w:rFonts w:ascii="Arial Narrow" w:hAnsi="Arial Narrow"/>
          <w:sz w:val="26"/>
          <w:szCs w:val="26"/>
        </w:rPr>
        <w:t xml:space="preserve"> </w:t>
      </w:r>
    </w:p>
    <w:p w:rsidR="00EA6944" w:rsidRPr="00EA6944" w:rsidRDefault="00EA6944" w:rsidP="00EA6944">
      <w:pPr>
        <w:pStyle w:val="Paragraphedeliste"/>
        <w:numPr>
          <w:ilvl w:val="0"/>
          <w:numId w:val="6"/>
        </w:numPr>
        <w:jc w:val="both"/>
        <w:rPr>
          <w:rFonts w:ascii="Arial Narrow" w:hAnsi="Arial Narrow"/>
          <w:sz w:val="26"/>
          <w:szCs w:val="26"/>
        </w:rPr>
      </w:pPr>
      <w:r w:rsidRPr="00EA6944">
        <w:rPr>
          <w:rFonts w:ascii="Arial Narrow" w:hAnsi="Arial Narrow"/>
          <w:sz w:val="26"/>
          <w:szCs w:val="26"/>
        </w:rPr>
        <w:t>Travaux d’aménagement des terrains de Tiébélé, Toécé et de Zabré</w:t>
      </w:r>
      <w:r>
        <w:rPr>
          <w:rFonts w:ascii="Arial Narrow" w:hAnsi="Arial Narrow"/>
          <w:sz w:val="26"/>
          <w:szCs w:val="26"/>
        </w:rPr>
        <w:t> ;</w:t>
      </w:r>
    </w:p>
    <w:p w:rsidR="002B1137" w:rsidRDefault="002B1137" w:rsidP="002B1137">
      <w:pPr>
        <w:pStyle w:val="Paragraphedeliste"/>
        <w:numPr>
          <w:ilvl w:val="0"/>
          <w:numId w:val="6"/>
        </w:numPr>
        <w:jc w:val="both"/>
        <w:rPr>
          <w:rFonts w:ascii="Arial Narrow" w:hAnsi="Arial Narrow"/>
          <w:sz w:val="26"/>
          <w:szCs w:val="26"/>
        </w:rPr>
      </w:pPr>
      <w:r w:rsidRPr="002B1137">
        <w:rPr>
          <w:rFonts w:ascii="Arial Narrow" w:hAnsi="Arial Narrow"/>
          <w:sz w:val="26"/>
          <w:szCs w:val="26"/>
        </w:rPr>
        <w:t>Travaux d'aménagement des terrains du RCB et de l'ASFB</w:t>
      </w:r>
      <w:r w:rsidR="009D0A58">
        <w:rPr>
          <w:rFonts w:ascii="Arial Narrow" w:hAnsi="Arial Narrow"/>
          <w:sz w:val="26"/>
          <w:szCs w:val="26"/>
        </w:rPr>
        <w:t> ;</w:t>
      </w:r>
    </w:p>
    <w:p w:rsidR="00EA6944" w:rsidRPr="002B1137" w:rsidRDefault="00EA6944" w:rsidP="00EA6944">
      <w:pPr>
        <w:pStyle w:val="Paragraphedeliste"/>
        <w:numPr>
          <w:ilvl w:val="0"/>
          <w:numId w:val="6"/>
        </w:numPr>
        <w:jc w:val="both"/>
        <w:rPr>
          <w:rFonts w:ascii="Arial Narrow" w:hAnsi="Arial Narrow"/>
          <w:sz w:val="26"/>
          <w:szCs w:val="26"/>
        </w:rPr>
      </w:pPr>
      <w:r w:rsidRPr="00EA6944">
        <w:rPr>
          <w:rFonts w:ascii="Arial Narrow" w:hAnsi="Arial Narrow"/>
          <w:sz w:val="26"/>
          <w:szCs w:val="26"/>
        </w:rPr>
        <w:t>Travaux de construction de la salle polyvalente de sport de Pô</w:t>
      </w:r>
      <w:r>
        <w:rPr>
          <w:rFonts w:ascii="Arial Narrow" w:hAnsi="Arial Narrow"/>
          <w:sz w:val="26"/>
          <w:szCs w:val="26"/>
        </w:rPr>
        <w:t>.</w:t>
      </w:r>
    </w:p>
    <w:p w:rsidR="009D0A58" w:rsidRPr="009D0A58" w:rsidRDefault="009B7498" w:rsidP="00DA4523">
      <w:pPr>
        <w:jc w:val="both"/>
        <w:rPr>
          <w:rFonts w:ascii="Arial Narrow" w:hAnsi="Arial Narrow"/>
          <w:sz w:val="26"/>
          <w:szCs w:val="26"/>
        </w:rPr>
      </w:pPr>
      <w:r>
        <w:rPr>
          <w:rFonts w:ascii="Arial Narrow" w:hAnsi="Arial Narrow"/>
          <w:sz w:val="26"/>
          <w:szCs w:val="26"/>
        </w:rPr>
        <w:t>S’agissant des dépenses de fonctionnement</w:t>
      </w:r>
      <w:r w:rsidR="007152E8">
        <w:rPr>
          <w:rFonts w:ascii="Arial Narrow" w:hAnsi="Arial Narrow"/>
          <w:sz w:val="26"/>
          <w:szCs w:val="26"/>
        </w:rPr>
        <w:t>, elles sont</w:t>
      </w:r>
      <w:r>
        <w:rPr>
          <w:rFonts w:ascii="Arial Narrow" w:hAnsi="Arial Narrow"/>
          <w:sz w:val="26"/>
          <w:szCs w:val="26"/>
        </w:rPr>
        <w:t xml:space="preserve"> de plusieurs nature</w:t>
      </w:r>
      <w:r w:rsidR="007152E8">
        <w:rPr>
          <w:rFonts w:ascii="Arial Narrow" w:hAnsi="Arial Narrow"/>
          <w:sz w:val="26"/>
          <w:szCs w:val="26"/>
        </w:rPr>
        <w:t>s</w:t>
      </w:r>
      <w:r>
        <w:rPr>
          <w:rFonts w:ascii="Arial Narrow" w:hAnsi="Arial Narrow"/>
          <w:sz w:val="26"/>
          <w:szCs w:val="26"/>
        </w:rPr>
        <w:t xml:space="preserve"> </w:t>
      </w:r>
      <w:r w:rsidR="00DA4523">
        <w:rPr>
          <w:rFonts w:ascii="Arial Narrow" w:hAnsi="Arial Narrow"/>
          <w:sz w:val="26"/>
          <w:szCs w:val="26"/>
        </w:rPr>
        <w:t>et destinées</w:t>
      </w:r>
      <w:r w:rsidR="007152E8">
        <w:rPr>
          <w:rFonts w:ascii="Arial Narrow" w:hAnsi="Arial Narrow"/>
          <w:sz w:val="26"/>
          <w:szCs w:val="26"/>
        </w:rPr>
        <w:t xml:space="preserve"> aux activités de fonctionnement du FNPSL</w:t>
      </w:r>
      <w:r w:rsidR="00DA4523">
        <w:rPr>
          <w:rFonts w:ascii="Arial Narrow" w:hAnsi="Arial Narrow"/>
          <w:sz w:val="26"/>
          <w:szCs w:val="26"/>
        </w:rPr>
        <w:t xml:space="preserve"> ainsi qu’à l’acquisition de réactifs médicaux au profit du Centre National Médico Sportif.</w:t>
      </w:r>
    </w:p>
    <w:p w:rsidR="00D05B55" w:rsidRPr="00D05B55" w:rsidRDefault="00D05B55" w:rsidP="001470A4">
      <w:pPr>
        <w:jc w:val="both"/>
        <w:rPr>
          <w:rFonts w:ascii="Arial Narrow" w:hAnsi="Arial Narrow"/>
          <w:sz w:val="26"/>
          <w:szCs w:val="26"/>
        </w:rPr>
      </w:pPr>
      <w:r w:rsidRPr="00D05B55">
        <w:rPr>
          <w:rFonts w:ascii="Arial Narrow" w:hAnsi="Arial Narrow"/>
          <w:sz w:val="26"/>
          <w:szCs w:val="26"/>
        </w:rPr>
        <w:t>En outre</w:t>
      </w:r>
      <w:r w:rsidR="004D7E0C">
        <w:rPr>
          <w:rFonts w:ascii="Arial Narrow" w:hAnsi="Arial Narrow"/>
          <w:sz w:val="26"/>
          <w:szCs w:val="26"/>
        </w:rPr>
        <w:t>, le projet de PPM a</w:t>
      </w:r>
      <w:r w:rsidR="00550E8B">
        <w:rPr>
          <w:rFonts w:ascii="Arial Narrow" w:hAnsi="Arial Narrow"/>
          <w:sz w:val="26"/>
          <w:szCs w:val="26"/>
        </w:rPr>
        <w:t xml:space="preserve"> été soumis au comité chargé de son examen et</w:t>
      </w:r>
      <w:r w:rsidR="004D7E0C">
        <w:rPr>
          <w:rFonts w:ascii="Arial Narrow" w:hAnsi="Arial Narrow"/>
          <w:sz w:val="26"/>
          <w:szCs w:val="26"/>
        </w:rPr>
        <w:t xml:space="preserve"> dont </w:t>
      </w:r>
      <w:r w:rsidR="00303D8C">
        <w:rPr>
          <w:rFonts w:ascii="Arial Narrow" w:hAnsi="Arial Narrow"/>
          <w:sz w:val="26"/>
          <w:szCs w:val="26"/>
        </w:rPr>
        <w:t xml:space="preserve">le </w:t>
      </w:r>
      <w:r w:rsidR="004D7E0C">
        <w:rPr>
          <w:rFonts w:ascii="Arial Narrow" w:hAnsi="Arial Narrow"/>
          <w:sz w:val="26"/>
          <w:szCs w:val="26"/>
        </w:rPr>
        <w:t>rapport est joint</w:t>
      </w:r>
      <w:r w:rsidR="00303D8C">
        <w:rPr>
          <w:rFonts w:ascii="Arial Narrow" w:hAnsi="Arial Narrow"/>
          <w:sz w:val="26"/>
          <w:szCs w:val="26"/>
        </w:rPr>
        <w:t xml:space="preserve"> au présent</w:t>
      </w:r>
      <w:r w:rsidR="00550E8B">
        <w:rPr>
          <w:rFonts w:ascii="Arial Narrow" w:hAnsi="Arial Narrow"/>
          <w:sz w:val="26"/>
          <w:szCs w:val="26"/>
        </w:rPr>
        <w:t>,</w:t>
      </w:r>
      <w:r w:rsidR="00303D8C">
        <w:rPr>
          <w:rFonts w:ascii="Arial Narrow" w:hAnsi="Arial Narrow"/>
          <w:sz w:val="26"/>
          <w:szCs w:val="26"/>
        </w:rPr>
        <w:t xml:space="preserve"> </w:t>
      </w:r>
      <w:r w:rsidR="004D7E0C">
        <w:rPr>
          <w:rFonts w:ascii="Arial Narrow" w:hAnsi="Arial Narrow"/>
          <w:sz w:val="26"/>
          <w:szCs w:val="26"/>
        </w:rPr>
        <w:t>conforment à l’arrêté n°2017-393/MINEFID/CAB du 15 septembre 2017 portant procédure d’élaboration des plans annuels de passation des marchés publics et des délégations de service public, composition et fonctionnement des comités chargés de leur examen.</w:t>
      </w:r>
    </w:p>
    <w:p w:rsidR="0056544E" w:rsidRPr="00D95CA1" w:rsidRDefault="00D631D2" w:rsidP="00BF60CF">
      <w:pPr>
        <w:spacing w:line="360" w:lineRule="auto"/>
        <w:jc w:val="both"/>
        <w:rPr>
          <w:rFonts w:ascii="Arial Narrow" w:hAnsi="Arial Narrow"/>
          <w:sz w:val="26"/>
          <w:szCs w:val="26"/>
        </w:rPr>
      </w:pPr>
      <w:r w:rsidRPr="00D84369">
        <w:rPr>
          <w:rFonts w:ascii="Arial Narrow" w:hAnsi="Arial Narrow"/>
          <w:sz w:val="26"/>
          <w:szCs w:val="26"/>
        </w:rPr>
        <w:t xml:space="preserve">Le présent rapport a pour but de solliciter l’autorisation du Conseil </w:t>
      </w:r>
      <w:r w:rsidR="001A0D01">
        <w:rPr>
          <w:rFonts w:ascii="Arial Narrow" w:hAnsi="Arial Narrow"/>
          <w:sz w:val="26"/>
          <w:szCs w:val="26"/>
        </w:rPr>
        <w:t>d’Administration</w:t>
      </w:r>
      <w:r w:rsidRPr="00D84369">
        <w:rPr>
          <w:rFonts w:ascii="Arial Narrow" w:hAnsi="Arial Narrow"/>
          <w:sz w:val="26"/>
          <w:szCs w:val="26"/>
        </w:rPr>
        <w:t xml:space="preserve"> </w:t>
      </w:r>
      <w:r w:rsidR="00303D8C">
        <w:rPr>
          <w:rFonts w:ascii="Arial Narrow" w:hAnsi="Arial Narrow"/>
          <w:sz w:val="26"/>
          <w:szCs w:val="26"/>
        </w:rPr>
        <w:t>à</w:t>
      </w:r>
      <w:r w:rsidRPr="00D84369">
        <w:rPr>
          <w:rFonts w:ascii="Arial Narrow" w:hAnsi="Arial Narrow"/>
          <w:sz w:val="26"/>
          <w:szCs w:val="26"/>
        </w:rPr>
        <w:t xml:space="preserve"> </w:t>
      </w:r>
      <w:r w:rsidR="0025443A">
        <w:rPr>
          <w:rFonts w:ascii="Arial Narrow" w:hAnsi="Arial Narrow"/>
          <w:sz w:val="26"/>
          <w:szCs w:val="26"/>
        </w:rPr>
        <w:t>l</w:t>
      </w:r>
      <w:r w:rsidR="0052079A">
        <w:rPr>
          <w:rFonts w:ascii="Arial Narrow" w:hAnsi="Arial Narrow"/>
          <w:sz w:val="26"/>
          <w:szCs w:val="26"/>
        </w:rPr>
        <w:t>’adoption</w:t>
      </w:r>
      <w:r w:rsidR="0025443A">
        <w:rPr>
          <w:rFonts w:ascii="Arial Narrow" w:hAnsi="Arial Narrow"/>
          <w:sz w:val="26"/>
          <w:szCs w:val="26"/>
        </w:rPr>
        <w:t xml:space="preserve"> </w:t>
      </w:r>
      <w:r w:rsidR="0052079A">
        <w:rPr>
          <w:rFonts w:ascii="Arial Narrow" w:hAnsi="Arial Narrow"/>
          <w:sz w:val="26"/>
          <w:szCs w:val="26"/>
        </w:rPr>
        <w:t>du plan de passation</w:t>
      </w:r>
      <w:r w:rsidR="00F67B87">
        <w:rPr>
          <w:rFonts w:ascii="Arial Narrow" w:hAnsi="Arial Narrow"/>
          <w:sz w:val="26"/>
          <w:szCs w:val="26"/>
        </w:rPr>
        <w:t xml:space="preserve"> des marchés</w:t>
      </w:r>
      <w:r w:rsidR="00DA4523">
        <w:rPr>
          <w:rFonts w:ascii="Arial Narrow" w:hAnsi="Arial Narrow"/>
          <w:sz w:val="26"/>
          <w:szCs w:val="26"/>
        </w:rPr>
        <w:t xml:space="preserve"> 2020</w:t>
      </w:r>
      <w:r w:rsidR="00DD0106">
        <w:rPr>
          <w:rFonts w:ascii="Arial Narrow" w:hAnsi="Arial Narrow"/>
          <w:sz w:val="26"/>
          <w:szCs w:val="26"/>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1"/>
        <w:gridCol w:w="3071"/>
      </w:tblGrid>
      <w:tr w:rsidR="00A51DFE" w:rsidTr="00A51DFE">
        <w:tc>
          <w:tcPr>
            <w:tcW w:w="3070" w:type="dxa"/>
          </w:tcPr>
          <w:p w:rsidR="00A51DFE" w:rsidRDefault="00A51DFE" w:rsidP="00BF60CF">
            <w:pPr>
              <w:spacing w:line="360" w:lineRule="auto"/>
              <w:jc w:val="both"/>
              <w:rPr>
                <w:rFonts w:ascii="Arial Narrow" w:hAnsi="Arial Narrow"/>
                <w:sz w:val="24"/>
                <w:szCs w:val="24"/>
              </w:rPr>
            </w:pPr>
          </w:p>
        </w:tc>
        <w:tc>
          <w:tcPr>
            <w:tcW w:w="3071" w:type="dxa"/>
          </w:tcPr>
          <w:p w:rsidR="00A51DFE" w:rsidRDefault="00A51DFE" w:rsidP="00BF60CF">
            <w:pPr>
              <w:spacing w:line="360" w:lineRule="auto"/>
              <w:jc w:val="both"/>
              <w:rPr>
                <w:rFonts w:ascii="Arial Narrow" w:hAnsi="Arial Narrow"/>
                <w:sz w:val="24"/>
                <w:szCs w:val="24"/>
              </w:rPr>
            </w:pPr>
          </w:p>
        </w:tc>
        <w:tc>
          <w:tcPr>
            <w:tcW w:w="3071" w:type="dxa"/>
          </w:tcPr>
          <w:p w:rsidR="00D84369" w:rsidRPr="009754BE" w:rsidRDefault="006A0512" w:rsidP="009754BE">
            <w:pPr>
              <w:spacing w:line="360" w:lineRule="auto"/>
              <w:jc w:val="center"/>
              <w:rPr>
                <w:rFonts w:ascii="Arial Narrow" w:hAnsi="Arial Narrow"/>
                <w:b/>
                <w:sz w:val="24"/>
                <w:szCs w:val="24"/>
              </w:rPr>
            </w:pPr>
            <w:r>
              <w:rPr>
                <w:rFonts w:ascii="Arial Narrow" w:hAnsi="Arial Narrow"/>
                <w:b/>
                <w:sz w:val="24"/>
                <w:szCs w:val="24"/>
              </w:rPr>
              <w:t xml:space="preserve"> </w:t>
            </w:r>
            <w:r w:rsidR="00A51DFE" w:rsidRPr="00A51DFE">
              <w:rPr>
                <w:rFonts w:ascii="Arial Narrow" w:hAnsi="Arial Narrow"/>
                <w:b/>
                <w:sz w:val="24"/>
                <w:szCs w:val="24"/>
              </w:rPr>
              <w:t>Le Directeur</w:t>
            </w:r>
            <w:r w:rsidR="00C66858">
              <w:rPr>
                <w:rFonts w:ascii="Arial Narrow" w:hAnsi="Arial Narrow"/>
                <w:b/>
                <w:sz w:val="24"/>
                <w:szCs w:val="24"/>
              </w:rPr>
              <w:t xml:space="preserve"> Général</w:t>
            </w:r>
          </w:p>
          <w:p w:rsidR="00D84369" w:rsidRDefault="00D84369" w:rsidP="00A51DFE">
            <w:pPr>
              <w:spacing w:line="360" w:lineRule="auto"/>
              <w:jc w:val="center"/>
              <w:rPr>
                <w:rFonts w:ascii="Arial Narrow" w:hAnsi="Arial Narrow"/>
                <w:sz w:val="24"/>
                <w:szCs w:val="24"/>
              </w:rPr>
            </w:pPr>
          </w:p>
          <w:p w:rsidR="00550E8B" w:rsidRDefault="00550E8B" w:rsidP="00A51DFE">
            <w:pPr>
              <w:spacing w:line="360" w:lineRule="auto"/>
              <w:jc w:val="center"/>
              <w:rPr>
                <w:rFonts w:ascii="Arial Narrow" w:hAnsi="Arial Narrow"/>
                <w:sz w:val="24"/>
                <w:szCs w:val="24"/>
              </w:rPr>
            </w:pPr>
          </w:p>
          <w:p w:rsidR="00550E8B" w:rsidRDefault="00550E8B" w:rsidP="00A51DFE">
            <w:pPr>
              <w:spacing w:line="360" w:lineRule="auto"/>
              <w:jc w:val="center"/>
              <w:rPr>
                <w:rFonts w:ascii="Arial Narrow" w:hAnsi="Arial Narrow"/>
                <w:sz w:val="24"/>
                <w:szCs w:val="24"/>
              </w:rPr>
            </w:pPr>
          </w:p>
          <w:p w:rsidR="00D84369" w:rsidRPr="00A51DFE" w:rsidRDefault="006A0512" w:rsidP="00D84369">
            <w:pPr>
              <w:jc w:val="center"/>
              <w:rPr>
                <w:rFonts w:ascii="Arial Narrow" w:hAnsi="Arial Narrow"/>
                <w:b/>
                <w:sz w:val="24"/>
                <w:szCs w:val="24"/>
                <w:u w:val="single"/>
              </w:rPr>
            </w:pPr>
            <w:r w:rsidRPr="006A0512">
              <w:rPr>
                <w:rFonts w:ascii="Arial Narrow" w:hAnsi="Arial Narrow"/>
                <w:b/>
                <w:sz w:val="24"/>
                <w:szCs w:val="24"/>
              </w:rPr>
              <w:t xml:space="preserve">  </w:t>
            </w:r>
            <w:r w:rsidR="00D84369" w:rsidRPr="00A51DFE">
              <w:rPr>
                <w:rFonts w:ascii="Arial Narrow" w:hAnsi="Arial Narrow"/>
                <w:b/>
                <w:sz w:val="24"/>
                <w:szCs w:val="24"/>
                <w:u w:val="single"/>
              </w:rPr>
              <w:t>Marc Steve SANON</w:t>
            </w:r>
          </w:p>
          <w:p w:rsidR="00A51DFE" w:rsidRPr="006A0512" w:rsidRDefault="006A0512" w:rsidP="00D84369">
            <w:pPr>
              <w:spacing w:line="360" w:lineRule="auto"/>
              <w:rPr>
                <w:rFonts w:ascii="Arial Narrow" w:hAnsi="Arial Narrow"/>
                <w:sz w:val="20"/>
                <w:szCs w:val="20"/>
              </w:rPr>
            </w:pPr>
            <w:r>
              <w:rPr>
                <w:rFonts w:ascii="Arial Narrow" w:hAnsi="Arial Narrow"/>
                <w:sz w:val="20"/>
                <w:szCs w:val="20"/>
              </w:rPr>
              <w:t xml:space="preserve">          </w:t>
            </w:r>
            <w:r w:rsidR="00D84369" w:rsidRPr="006A0512">
              <w:rPr>
                <w:rFonts w:ascii="Arial Narrow" w:hAnsi="Arial Narrow"/>
                <w:sz w:val="20"/>
                <w:szCs w:val="20"/>
              </w:rPr>
              <w:t>Chevalier de l’Ordre National</w:t>
            </w:r>
          </w:p>
          <w:p w:rsidR="00A51DFE" w:rsidRDefault="00A51DFE" w:rsidP="00A51DFE">
            <w:pPr>
              <w:jc w:val="center"/>
              <w:rPr>
                <w:rFonts w:ascii="Arial Narrow" w:hAnsi="Arial Narrow"/>
                <w:sz w:val="24"/>
                <w:szCs w:val="24"/>
              </w:rPr>
            </w:pPr>
          </w:p>
        </w:tc>
      </w:tr>
    </w:tbl>
    <w:p w:rsidR="00C66858" w:rsidRDefault="00C66858" w:rsidP="00C66858">
      <w:pPr>
        <w:spacing w:after="0" w:line="360" w:lineRule="auto"/>
        <w:jc w:val="both"/>
        <w:rPr>
          <w:rFonts w:ascii="Arial Narrow" w:hAnsi="Arial Narrow"/>
          <w:b/>
          <w:sz w:val="24"/>
          <w:szCs w:val="24"/>
        </w:rPr>
      </w:pPr>
      <w:r w:rsidRPr="0098319E">
        <w:rPr>
          <w:rFonts w:ascii="Arial Narrow" w:hAnsi="Arial Narrow"/>
          <w:b/>
          <w:sz w:val="24"/>
          <w:szCs w:val="24"/>
        </w:rPr>
        <w:t>PJ</w:t>
      </w:r>
      <w:r>
        <w:rPr>
          <w:rFonts w:ascii="Arial Narrow" w:hAnsi="Arial Narrow"/>
          <w:b/>
          <w:sz w:val="24"/>
          <w:szCs w:val="24"/>
        </w:rPr>
        <w:t xml:space="preserve"> : </w:t>
      </w:r>
    </w:p>
    <w:p w:rsidR="00C66858" w:rsidRDefault="00C66858" w:rsidP="0056544E">
      <w:pPr>
        <w:pStyle w:val="Paragraphedeliste"/>
        <w:numPr>
          <w:ilvl w:val="0"/>
          <w:numId w:val="3"/>
        </w:numPr>
        <w:spacing w:after="0" w:line="360" w:lineRule="auto"/>
        <w:ind w:left="142" w:hanging="142"/>
        <w:jc w:val="both"/>
        <w:rPr>
          <w:rFonts w:ascii="Arial Narrow" w:hAnsi="Arial Narrow"/>
          <w:sz w:val="18"/>
          <w:szCs w:val="18"/>
        </w:rPr>
      </w:pPr>
      <w:r w:rsidRPr="0098319E">
        <w:rPr>
          <w:rFonts w:ascii="Arial Narrow" w:hAnsi="Arial Narrow"/>
          <w:sz w:val="18"/>
          <w:szCs w:val="18"/>
        </w:rPr>
        <w:t>Projet de délibération</w:t>
      </w:r>
      <w:r w:rsidR="009754BE">
        <w:rPr>
          <w:rFonts w:ascii="Arial Narrow" w:hAnsi="Arial Narrow"/>
          <w:sz w:val="18"/>
          <w:szCs w:val="18"/>
        </w:rPr>
        <w:t> ;</w:t>
      </w:r>
    </w:p>
    <w:p w:rsidR="009754BE" w:rsidRPr="0098319E" w:rsidRDefault="00D05B55" w:rsidP="0056544E">
      <w:pPr>
        <w:pStyle w:val="Paragraphedeliste"/>
        <w:numPr>
          <w:ilvl w:val="0"/>
          <w:numId w:val="3"/>
        </w:numPr>
        <w:spacing w:after="0" w:line="360" w:lineRule="auto"/>
        <w:ind w:left="142" w:hanging="142"/>
        <w:jc w:val="both"/>
        <w:rPr>
          <w:rFonts w:ascii="Arial Narrow" w:hAnsi="Arial Narrow"/>
          <w:sz w:val="18"/>
          <w:szCs w:val="18"/>
        </w:rPr>
      </w:pPr>
      <w:r>
        <w:rPr>
          <w:rFonts w:ascii="Arial Narrow" w:hAnsi="Arial Narrow"/>
          <w:sz w:val="18"/>
          <w:szCs w:val="18"/>
        </w:rPr>
        <w:t>Ra</w:t>
      </w:r>
      <w:r w:rsidR="00550E8B">
        <w:rPr>
          <w:rFonts w:ascii="Arial Narrow" w:hAnsi="Arial Narrow"/>
          <w:sz w:val="18"/>
          <w:szCs w:val="18"/>
        </w:rPr>
        <w:t xml:space="preserve">pport d’examen du </w:t>
      </w:r>
      <w:r w:rsidR="0025089B">
        <w:rPr>
          <w:rFonts w:ascii="Arial Narrow" w:hAnsi="Arial Narrow"/>
          <w:sz w:val="18"/>
          <w:szCs w:val="18"/>
        </w:rPr>
        <w:t>PPM.</w:t>
      </w:r>
    </w:p>
    <w:sectPr w:rsidR="009754BE" w:rsidRPr="0098319E" w:rsidSect="00D84369">
      <w:footerReference w:type="default" r:id="rId7"/>
      <w:pgSz w:w="11906" w:h="16838"/>
      <w:pgMar w:top="1134" w:right="1418"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772" w:rsidRDefault="00D97772" w:rsidP="00AD7101">
      <w:pPr>
        <w:spacing w:after="0" w:line="240" w:lineRule="auto"/>
      </w:pPr>
      <w:r>
        <w:separator/>
      </w:r>
    </w:p>
  </w:endnote>
  <w:endnote w:type="continuationSeparator" w:id="0">
    <w:p w:rsidR="00D97772" w:rsidRDefault="00D97772" w:rsidP="00AD7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0282936"/>
      <w:docPartObj>
        <w:docPartGallery w:val="Page Numbers (Bottom of Page)"/>
        <w:docPartUnique/>
      </w:docPartObj>
    </w:sdtPr>
    <w:sdtEndPr/>
    <w:sdtContent>
      <w:p w:rsidR="00AD7101" w:rsidRDefault="00AD7101">
        <w:pPr>
          <w:pStyle w:val="Pieddepage"/>
          <w:jc w:val="right"/>
        </w:pPr>
        <w:r>
          <w:fldChar w:fldCharType="begin"/>
        </w:r>
        <w:r>
          <w:instrText>PAGE   \* MERGEFORMAT</w:instrText>
        </w:r>
        <w:r>
          <w:fldChar w:fldCharType="separate"/>
        </w:r>
        <w:r w:rsidR="000256F6">
          <w:rPr>
            <w:noProof/>
          </w:rPr>
          <w:t>1</w:t>
        </w:r>
        <w:r>
          <w:fldChar w:fldCharType="end"/>
        </w:r>
      </w:p>
    </w:sdtContent>
  </w:sdt>
  <w:p w:rsidR="00AD7101" w:rsidRDefault="00AD710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772" w:rsidRDefault="00D97772" w:rsidP="00AD7101">
      <w:pPr>
        <w:spacing w:after="0" w:line="240" w:lineRule="auto"/>
      </w:pPr>
      <w:r>
        <w:separator/>
      </w:r>
    </w:p>
  </w:footnote>
  <w:footnote w:type="continuationSeparator" w:id="0">
    <w:p w:rsidR="00D97772" w:rsidRDefault="00D97772" w:rsidP="00AD71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14F96"/>
    <w:multiLevelType w:val="hybridMultilevel"/>
    <w:tmpl w:val="BD68D8BC"/>
    <w:lvl w:ilvl="0" w:tplc="742A13A4">
      <w:numFmt w:val="bullet"/>
      <w:lvlText w:val="-"/>
      <w:lvlJc w:val="left"/>
      <w:pPr>
        <w:ind w:left="720" w:hanging="360"/>
      </w:pPr>
      <w:rPr>
        <w:rFonts w:ascii="Arial Narrow" w:eastAsiaTheme="minorHAnsi" w:hAnsi="Arial Narrow"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CD4FFA"/>
    <w:multiLevelType w:val="hybridMultilevel"/>
    <w:tmpl w:val="B3EAA090"/>
    <w:lvl w:ilvl="0" w:tplc="9F064C6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590FD9"/>
    <w:multiLevelType w:val="hybridMultilevel"/>
    <w:tmpl w:val="3F701050"/>
    <w:lvl w:ilvl="0" w:tplc="040C000F">
      <w:start w:val="1"/>
      <w:numFmt w:val="decimal"/>
      <w:lvlText w:val="%1."/>
      <w:lvlJc w:val="lef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3" w15:restartNumberingAfterBreak="0">
    <w:nsid w:val="404F5E36"/>
    <w:multiLevelType w:val="hybridMultilevel"/>
    <w:tmpl w:val="0F30252C"/>
    <w:lvl w:ilvl="0" w:tplc="742A13A4">
      <w:numFmt w:val="bullet"/>
      <w:lvlText w:val="-"/>
      <w:lvlJc w:val="left"/>
      <w:pPr>
        <w:ind w:left="720" w:hanging="360"/>
      </w:pPr>
      <w:rPr>
        <w:rFonts w:ascii="Arial Narrow" w:eastAsiaTheme="minorHAnsi" w:hAnsi="Arial Narrow"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D2E14FF"/>
    <w:multiLevelType w:val="hybridMultilevel"/>
    <w:tmpl w:val="5E0A1D3E"/>
    <w:lvl w:ilvl="0" w:tplc="742A13A4">
      <w:numFmt w:val="bullet"/>
      <w:lvlText w:val="-"/>
      <w:lvlJc w:val="left"/>
      <w:pPr>
        <w:ind w:left="720" w:hanging="360"/>
      </w:pPr>
      <w:rPr>
        <w:rFonts w:ascii="Arial Narrow" w:eastAsiaTheme="minorHAnsi" w:hAnsi="Arial Narrow"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DC1037A"/>
    <w:multiLevelType w:val="hybridMultilevel"/>
    <w:tmpl w:val="073CCA32"/>
    <w:lvl w:ilvl="0" w:tplc="96F8422E">
      <w:start w:val="1"/>
      <w:numFmt w:val="bullet"/>
      <w:lvlText w:val=""/>
      <w:lvlJc w:val="left"/>
      <w:pPr>
        <w:tabs>
          <w:tab w:val="num" w:pos="720"/>
        </w:tabs>
        <w:ind w:left="720" w:hanging="360"/>
      </w:pPr>
      <w:rPr>
        <w:rFonts w:ascii="Wingdings 3" w:hAnsi="Wingdings 3" w:hint="default"/>
      </w:rPr>
    </w:lvl>
    <w:lvl w:ilvl="1" w:tplc="5378A87E" w:tentative="1">
      <w:start w:val="1"/>
      <w:numFmt w:val="bullet"/>
      <w:lvlText w:val=""/>
      <w:lvlJc w:val="left"/>
      <w:pPr>
        <w:tabs>
          <w:tab w:val="num" w:pos="1440"/>
        </w:tabs>
        <w:ind w:left="1440" w:hanging="360"/>
      </w:pPr>
      <w:rPr>
        <w:rFonts w:ascii="Wingdings 3" w:hAnsi="Wingdings 3" w:hint="default"/>
      </w:rPr>
    </w:lvl>
    <w:lvl w:ilvl="2" w:tplc="997CCE4E" w:tentative="1">
      <w:start w:val="1"/>
      <w:numFmt w:val="bullet"/>
      <w:lvlText w:val=""/>
      <w:lvlJc w:val="left"/>
      <w:pPr>
        <w:tabs>
          <w:tab w:val="num" w:pos="2160"/>
        </w:tabs>
        <w:ind w:left="2160" w:hanging="360"/>
      </w:pPr>
      <w:rPr>
        <w:rFonts w:ascii="Wingdings 3" w:hAnsi="Wingdings 3" w:hint="default"/>
      </w:rPr>
    </w:lvl>
    <w:lvl w:ilvl="3" w:tplc="1F88FEEC" w:tentative="1">
      <w:start w:val="1"/>
      <w:numFmt w:val="bullet"/>
      <w:lvlText w:val=""/>
      <w:lvlJc w:val="left"/>
      <w:pPr>
        <w:tabs>
          <w:tab w:val="num" w:pos="2880"/>
        </w:tabs>
        <w:ind w:left="2880" w:hanging="360"/>
      </w:pPr>
      <w:rPr>
        <w:rFonts w:ascii="Wingdings 3" w:hAnsi="Wingdings 3" w:hint="default"/>
      </w:rPr>
    </w:lvl>
    <w:lvl w:ilvl="4" w:tplc="2804738C" w:tentative="1">
      <w:start w:val="1"/>
      <w:numFmt w:val="bullet"/>
      <w:lvlText w:val=""/>
      <w:lvlJc w:val="left"/>
      <w:pPr>
        <w:tabs>
          <w:tab w:val="num" w:pos="3600"/>
        </w:tabs>
        <w:ind w:left="3600" w:hanging="360"/>
      </w:pPr>
      <w:rPr>
        <w:rFonts w:ascii="Wingdings 3" w:hAnsi="Wingdings 3" w:hint="default"/>
      </w:rPr>
    </w:lvl>
    <w:lvl w:ilvl="5" w:tplc="671049D6" w:tentative="1">
      <w:start w:val="1"/>
      <w:numFmt w:val="bullet"/>
      <w:lvlText w:val=""/>
      <w:lvlJc w:val="left"/>
      <w:pPr>
        <w:tabs>
          <w:tab w:val="num" w:pos="4320"/>
        </w:tabs>
        <w:ind w:left="4320" w:hanging="360"/>
      </w:pPr>
      <w:rPr>
        <w:rFonts w:ascii="Wingdings 3" w:hAnsi="Wingdings 3" w:hint="default"/>
      </w:rPr>
    </w:lvl>
    <w:lvl w:ilvl="6" w:tplc="E7EAC22C" w:tentative="1">
      <w:start w:val="1"/>
      <w:numFmt w:val="bullet"/>
      <w:lvlText w:val=""/>
      <w:lvlJc w:val="left"/>
      <w:pPr>
        <w:tabs>
          <w:tab w:val="num" w:pos="5040"/>
        </w:tabs>
        <w:ind w:left="5040" w:hanging="360"/>
      </w:pPr>
      <w:rPr>
        <w:rFonts w:ascii="Wingdings 3" w:hAnsi="Wingdings 3" w:hint="default"/>
      </w:rPr>
    </w:lvl>
    <w:lvl w:ilvl="7" w:tplc="A218E12E" w:tentative="1">
      <w:start w:val="1"/>
      <w:numFmt w:val="bullet"/>
      <w:lvlText w:val=""/>
      <w:lvlJc w:val="left"/>
      <w:pPr>
        <w:tabs>
          <w:tab w:val="num" w:pos="5760"/>
        </w:tabs>
        <w:ind w:left="5760" w:hanging="360"/>
      </w:pPr>
      <w:rPr>
        <w:rFonts w:ascii="Wingdings 3" w:hAnsi="Wingdings 3" w:hint="default"/>
      </w:rPr>
    </w:lvl>
    <w:lvl w:ilvl="8" w:tplc="3042D07E"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475"/>
    <w:rsid w:val="0001043B"/>
    <w:rsid w:val="00025320"/>
    <w:rsid w:val="000256F6"/>
    <w:rsid w:val="00041C35"/>
    <w:rsid w:val="00042B5A"/>
    <w:rsid w:val="00091959"/>
    <w:rsid w:val="000B5630"/>
    <w:rsid w:val="000F3CFC"/>
    <w:rsid w:val="001019B9"/>
    <w:rsid w:val="001041FE"/>
    <w:rsid w:val="00117C9B"/>
    <w:rsid w:val="001470A4"/>
    <w:rsid w:val="0015444D"/>
    <w:rsid w:val="001A0D01"/>
    <w:rsid w:val="001B2701"/>
    <w:rsid w:val="001E5722"/>
    <w:rsid w:val="00203CF9"/>
    <w:rsid w:val="0024715A"/>
    <w:rsid w:val="0025089B"/>
    <w:rsid w:val="0025443A"/>
    <w:rsid w:val="0025767A"/>
    <w:rsid w:val="002A214E"/>
    <w:rsid w:val="002A7E45"/>
    <w:rsid w:val="002B1137"/>
    <w:rsid w:val="002C3E2C"/>
    <w:rsid w:val="002D4863"/>
    <w:rsid w:val="00303D8C"/>
    <w:rsid w:val="00305EFE"/>
    <w:rsid w:val="00310052"/>
    <w:rsid w:val="00346B51"/>
    <w:rsid w:val="004D7E0C"/>
    <w:rsid w:val="0050603B"/>
    <w:rsid w:val="00511633"/>
    <w:rsid w:val="0052079A"/>
    <w:rsid w:val="00535DDD"/>
    <w:rsid w:val="005463F3"/>
    <w:rsid w:val="00550E8B"/>
    <w:rsid w:val="00551FFD"/>
    <w:rsid w:val="0056544E"/>
    <w:rsid w:val="005A7CE6"/>
    <w:rsid w:val="005D099E"/>
    <w:rsid w:val="005D2828"/>
    <w:rsid w:val="00642F37"/>
    <w:rsid w:val="006A0512"/>
    <w:rsid w:val="006B41B6"/>
    <w:rsid w:val="006C5FF7"/>
    <w:rsid w:val="007152E8"/>
    <w:rsid w:val="0072767C"/>
    <w:rsid w:val="00746953"/>
    <w:rsid w:val="00753102"/>
    <w:rsid w:val="0075406C"/>
    <w:rsid w:val="00825F67"/>
    <w:rsid w:val="0085462B"/>
    <w:rsid w:val="008D044A"/>
    <w:rsid w:val="0090345B"/>
    <w:rsid w:val="00940EC7"/>
    <w:rsid w:val="00960FDD"/>
    <w:rsid w:val="009754BE"/>
    <w:rsid w:val="00975DAC"/>
    <w:rsid w:val="009A419A"/>
    <w:rsid w:val="009B7498"/>
    <w:rsid w:val="009D0A58"/>
    <w:rsid w:val="009D16AA"/>
    <w:rsid w:val="009F441D"/>
    <w:rsid w:val="00A50C4D"/>
    <w:rsid w:val="00A51DFE"/>
    <w:rsid w:val="00A66475"/>
    <w:rsid w:val="00AA1DCA"/>
    <w:rsid w:val="00AB4BC0"/>
    <w:rsid w:val="00AC13C8"/>
    <w:rsid w:val="00AD7101"/>
    <w:rsid w:val="00B53330"/>
    <w:rsid w:val="00B634DD"/>
    <w:rsid w:val="00B925DF"/>
    <w:rsid w:val="00BF60CF"/>
    <w:rsid w:val="00C32C9B"/>
    <w:rsid w:val="00C50CCA"/>
    <w:rsid w:val="00C55371"/>
    <w:rsid w:val="00C66858"/>
    <w:rsid w:val="00C7675E"/>
    <w:rsid w:val="00CA34BA"/>
    <w:rsid w:val="00CA4841"/>
    <w:rsid w:val="00CA5A4F"/>
    <w:rsid w:val="00CB7060"/>
    <w:rsid w:val="00D05B55"/>
    <w:rsid w:val="00D33738"/>
    <w:rsid w:val="00D56B92"/>
    <w:rsid w:val="00D631D2"/>
    <w:rsid w:val="00D84369"/>
    <w:rsid w:val="00D95CA1"/>
    <w:rsid w:val="00D97772"/>
    <w:rsid w:val="00DA4523"/>
    <w:rsid w:val="00DB699E"/>
    <w:rsid w:val="00DD0106"/>
    <w:rsid w:val="00DD2764"/>
    <w:rsid w:val="00DD398D"/>
    <w:rsid w:val="00DF4D8F"/>
    <w:rsid w:val="00DF5E20"/>
    <w:rsid w:val="00E34739"/>
    <w:rsid w:val="00E4081D"/>
    <w:rsid w:val="00E4690F"/>
    <w:rsid w:val="00E72D7C"/>
    <w:rsid w:val="00E77ED8"/>
    <w:rsid w:val="00E831FE"/>
    <w:rsid w:val="00E86ECB"/>
    <w:rsid w:val="00EA6944"/>
    <w:rsid w:val="00EE06FF"/>
    <w:rsid w:val="00EE2450"/>
    <w:rsid w:val="00F4397C"/>
    <w:rsid w:val="00F467EF"/>
    <w:rsid w:val="00F67849"/>
    <w:rsid w:val="00F67B87"/>
    <w:rsid w:val="00F73E2F"/>
    <w:rsid w:val="00FB0D99"/>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EF9098-9391-428B-A04A-7826C066E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0603B"/>
    <w:pPr>
      <w:ind w:left="720"/>
      <w:contextualSpacing/>
    </w:pPr>
  </w:style>
  <w:style w:type="table" w:styleId="Grilledutableau">
    <w:name w:val="Table Grid"/>
    <w:basedOn w:val="TableauNormal"/>
    <w:uiPriority w:val="59"/>
    <w:rsid w:val="00A51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E72D7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72D7C"/>
    <w:rPr>
      <w:rFonts w:ascii="Tahoma" w:hAnsi="Tahoma" w:cs="Tahoma"/>
      <w:sz w:val="16"/>
      <w:szCs w:val="16"/>
    </w:rPr>
  </w:style>
  <w:style w:type="paragraph" w:styleId="En-tte">
    <w:name w:val="header"/>
    <w:basedOn w:val="Normal"/>
    <w:link w:val="En-tteCar"/>
    <w:uiPriority w:val="99"/>
    <w:unhideWhenUsed/>
    <w:rsid w:val="00AD7101"/>
    <w:pPr>
      <w:tabs>
        <w:tab w:val="center" w:pos="4536"/>
        <w:tab w:val="right" w:pos="9072"/>
      </w:tabs>
      <w:spacing w:after="0" w:line="240" w:lineRule="auto"/>
    </w:pPr>
  </w:style>
  <w:style w:type="character" w:customStyle="1" w:styleId="En-tteCar">
    <w:name w:val="En-tête Car"/>
    <w:basedOn w:val="Policepardfaut"/>
    <w:link w:val="En-tte"/>
    <w:uiPriority w:val="99"/>
    <w:rsid w:val="00AD7101"/>
  </w:style>
  <w:style w:type="paragraph" w:styleId="Pieddepage">
    <w:name w:val="footer"/>
    <w:basedOn w:val="Normal"/>
    <w:link w:val="PieddepageCar"/>
    <w:uiPriority w:val="99"/>
    <w:unhideWhenUsed/>
    <w:rsid w:val="00AD71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7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21779">
      <w:bodyDiv w:val="1"/>
      <w:marLeft w:val="0"/>
      <w:marRight w:val="0"/>
      <w:marTop w:val="0"/>
      <w:marBottom w:val="0"/>
      <w:divBdr>
        <w:top w:val="none" w:sz="0" w:space="0" w:color="auto"/>
        <w:left w:val="none" w:sz="0" w:space="0" w:color="auto"/>
        <w:bottom w:val="none" w:sz="0" w:space="0" w:color="auto"/>
        <w:right w:val="none" w:sz="0" w:space="0" w:color="auto"/>
      </w:divBdr>
      <w:divsChild>
        <w:div w:id="363601260">
          <w:marLeft w:val="576"/>
          <w:marRight w:val="0"/>
          <w:marTop w:val="80"/>
          <w:marBottom w:val="0"/>
          <w:divBdr>
            <w:top w:val="none" w:sz="0" w:space="0" w:color="auto"/>
            <w:left w:val="none" w:sz="0" w:space="0" w:color="auto"/>
            <w:bottom w:val="none" w:sz="0" w:space="0" w:color="auto"/>
            <w:right w:val="none" w:sz="0" w:space="0" w:color="auto"/>
          </w:divBdr>
        </w:div>
        <w:div w:id="199708708">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573</Words>
  <Characters>3153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2017-10-06T15:57:00Z</cp:lastPrinted>
  <dcterms:created xsi:type="dcterms:W3CDTF">2020-12-03T13:46:00Z</dcterms:created>
  <dcterms:modified xsi:type="dcterms:W3CDTF">2020-12-03T13:46:00Z</dcterms:modified>
</cp:coreProperties>
</file>