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6351" w:rsidRPr="006C1D66" w:rsidRDefault="00DD6351" w:rsidP="00DD6351">
      <w:pPr>
        <w:pStyle w:val="a8"/>
        <w:tabs>
          <w:tab w:val="center" w:pos="6634"/>
        </w:tabs>
        <w:spacing w:after="240"/>
        <w:rPr>
          <w:sz w:val="20"/>
          <w:szCs w:val="20"/>
        </w:rPr>
      </w:pPr>
      <w:r w:rsidRPr="006C1D66">
        <w:rPr>
          <w:sz w:val="20"/>
          <w:szCs w:val="20"/>
        </w:rPr>
        <w:t xml:space="preserve">МАТЕРИАЛЬНО-ТЕХНИЧЕСКАЯ БАЗА </w:t>
      </w:r>
      <w:r w:rsidRPr="006C1D66">
        <w:rPr>
          <w:sz w:val="20"/>
          <w:szCs w:val="20"/>
        </w:rPr>
        <w:br/>
        <w:t>СТРОИТЕЛЬНЫХ ОРГАНИЗАЦИЙ</w:t>
      </w:r>
    </w:p>
    <w:p w:rsidR="00DD6351" w:rsidRPr="006C1D66" w:rsidRDefault="00DD6351" w:rsidP="00DD6351">
      <w:pPr>
        <w:pStyle w:val="a8"/>
        <w:tabs>
          <w:tab w:val="center" w:pos="6634"/>
        </w:tabs>
        <w:spacing w:before="40" w:after="80" w:line="160" w:lineRule="exact"/>
      </w:pPr>
      <w:r w:rsidRPr="006C1D66">
        <w:t>2.</w:t>
      </w:r>
      <w:r>
        <w:t>24</w:t>
      </w:r>
      <w:r w:rsidRPr="006C1D66">
        <w:t>. ИНВЕСТИЦИИ В ОСНОВНОЙ КАПИТАЛ СТРОИТЕЛЬНЫХ ОРГАНИЗАЦИЙ</w:t>
      </w:r>
      <w:proofErr w:type="gramStart"/>
      <w:r w:rsidRPr="006C1D66">
        <w:rPr>
          <w:vertAlign w:val="superscript"/>
        </w:rPr>
        <w:t>1</w:t>
      </w:r>
      <w:proofErr w:type="gramEnd"/>
      <w:r w:rsidRPr="006C1D66">
        <w:rPr>
          <w:vertAlign w:val="superscript"/>
        </w:rPr>
        <w:t>)</w:t>
      </w:r>
    </w:p>
    <w:tbl>
      <w:tblPr>
        <w:tblW w:w="5000" w:type="pct"/>
        <w:jc w:val="center"/>
        <w:tblInd w:w="-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18"/>
        <w:gridCol w:w="618"/>
        <w:gridCol w:w="618"/>
        <w:gridCol w:w="618"/>
        <w:gridCol w:w="619"/>
        <w:gridCol w:w="618"/>
      </w:tblGrid>
      <w:tr w:rsidR="00917471" w:rsidRPr="00E30457" w:rsidTr="00AE4733">
        <w:trPr>
          <w:cantSplit/>
          <w:jc w:val="center"/>
        </w:trPr>
        <w:tc>
          <w:tcPr>
            <w:tcW w:w="29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7471" w:rsidRPr="00E30457" w:rsidRDefault="00917471" w:rsidP="00AA681B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</w:rPr>
            </w:pP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7471" w:rsidRPr="00E30457" w:rsidRDefault="00917471" w:rsidP="00735521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</w:rPr>
            </w:pPr>
            <w:r w:rsidRPr="00E30457">
              <w:rPr>
                <w:sz w:val="14"/>
                <w:szCs w:val="14"/>
              </w:rPr>
              <w:t>2015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7471" w:rsidRPr="00F45524" w:rsidRDefault="00917471" w:rsidP="00B56F0E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2019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7471" w:rsidRPr="00F45524" w:rsidRDefault="00917471" w:rsidP="00B56F0E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2020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7471" w:rsidRPr="00F45524" w:rsidRDefault="00917471" w:rsidP="00B56F0E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2021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7471" w:rsidRPr="00F45524" w:rsidRDefault="00917471" w:rsidP="00735521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917471" w:rsidRPr="00F45524" w:rsidRDefault="00917471" w:rsidP="00AA681B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</w:tr>
      <w:tr w:rsidR="00917471" w:rsidRPr="00E30457" w:rsidTr="00F45524">
        <w:trPr>
          <w:cantSplit/>
          <w:jc w:val="center"/>
        </w:trPr>
        <w:tc>
          <w:tcPr>
            <w:tcW w:w="2918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917471" w:rsidRPr="00E30457" w:rsidRDefault="00917471" w:rsidP="00F72D54">
            <w:pPr>
              <w:tabs>
                <w:tab w:val="center" w:pos="6634"/>
              </w:tabs>
              <w:spacing w:before="10" w:line="132" w:lineRule="exact"/>
              <w:rPr>
                <w:sz w:val="14"/>
                <w:szCs w:val="14"/>
              </w:rPr>
            </w:pPr>
            <w:r w:rsidRPr="00E30457">
              <w:rPr>
                <w:b/>
                <w:bCs/>
                <w:sz w:val="14"/>
                <w:szCs w:val="14"/>
              </w:rPr>
              <w:t>Инвестиции в основной капитал</w:t>
            </w:r>
            <w:r w:rsidRPr="00E30457">
              <w:rPr>
                <w:sz w:val="14"/>
                <w:szCs w:val="14"/>
              </w:rPr>
              <w:t xml:space="preserve"> </w:t>
            </w:r>
            <w:r w:rsidRPr="00E30457">
              <w:rPr>
                <w:sz w:val="14"/>
                <w:szCs w:val="14"/>
              </w:rPr>
              <w:br/>
              <w:t>(в фактически действовавших ценах):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17471" w:rsidRPr="00E30457" w:rsidRDefault="00917471" w:rsidP="00F72D5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17471" w:rsidRPr="00E30457" w:rsidRDefault="00917471" w:rsidP="00F244BF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17471" w:rsidRPr="00E30457" w:rsidRDefault="00917471" w:rsidP="00F244BF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17471" w:rsidRPr="00E30457" w:rsidRDefault="00917471" w:rsidP="00F244BF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17471" w:rsidRPr="00E30457" w:rsidRDefault="00917471" w:rsidP="00F72D5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917471" w:rsidRPr="00E30457" w:rsidRDefault="00917471" w:rsidP="00F72D5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</w:p>
        </w:tc>
      </w:tr>
      <w:tr w:rsidR="006D4995" w:rsidRPr="00E30457" w:rsidTr="00F45524">
        <w:trPr>
          <w:cantSplit/>
          <w:jc w:val="center"/>
        </w:trPr>
        <w:tc>
          <w:tcPr>
            <w:tcW w:w="2918" w:type="dxa"/>
            <w:tcBorders>
              <w:right w:val="single" w:sz="6" w:space="0" w:color="auto"/>
            </w:tcBorders>
            <w:vAlign w:val="bottom"/>
          </w:tcPr>
          <w:p w:rsidR="006D4995" w:rsidRPr="00E30457" w:rsidRDefault="006D4995" w:rsidP="00F72D54">
            <w:pPr>
              <w:tabs>
                <w:tab w:val="center" w:pos="6634"/>
              </w:tabs>
              <w:spacing w:before="10" w:line="132" w:lineRule="exact"/>
              <w:ind w:left="113"/>
              <w:rPr>
                <w:b/>
                <w:bCs/>
                <w:sz w:val="14"/>
                <w:szCs w:val="14"/>
              </w:rPr>
            </w:pPr>
            <w:proofErr w:type="gramStart"/>
            <w:r w:rsidRPr="00E30457">
              <w:rPr>
                <w:sz w:val="14"/>
                <w:szCs w:val="14"/>
              </w:rPr>
              <w:t>млрд</w:t>
            </w:r>
            <w:proofErr w:type="gramEnd"/>
            <w:r w:rsidRPr="00E30457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Default="006D4995" w:rsidP="00F4552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919,8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Default="006D4995" w:rsidP="00F244BF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1 241,7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Default="006D4995" w:rsidP="00F244BF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928,2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1 436,2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2 293,3</w:t>
            </w:r>
          </w:p>
        </w:tc>
        <w:tc>
          <w:tcPr>
            <w:tcW w:w="618" w:type="dxa"/>
            <w:tcBorders>
              <w:left w:val="single" w:sz="6" w:space="0" w:color="auto"/>
            </w:tcBorders>
            <w:vAlign w:val="bottom"/>
          </w:tcPr>
          <w:p w:rsidR="006D4995" w:rsidRPr="006D4995" w:rsidRDefault="006D4995" w:rsidP="00494993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2 267,3</w:t>
            </w:r>
          </w:p>
        </w:tc>
      </w:tr>
      <w:tr w:rsidR="006D4995" w:rsidRPr="00E30457" w:rsidTr="00F45524">
        <w:trPr>
          <w:cantSplit/>
          <w:jc w:val="center"/>
        </w:trPr>
        <w:tc>
          <w:tcPr>
            <w:tcW w:w="2918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6D4995" w:rsidRPr="00E30457" w:rsidRDefault="006D4995" w:rsidP="00F72D54">
            <w:pPr>
              <w:tabs>
                <w:tab w:val="center" w:pos="6634"/>
              </w:tabs>
              <w:spacing w:before="10" w:line="132" w:lineRule="exact"/>
              <w:ind w:left="113" w:right="-57"/>
              <w:rPr>
                <w:spacing w:val="-2"/>
                <w:sz w:val="14"/>
                <w:szCs w:val="14"/>
              </w:rPr>
            </w:pPr>
            <w:r w:rsidRPr="00E30457">
              <w:rPr>
                <w:spacing w:val="-2"/>
                <w:sz w:val="14"/>
                <w:szCs w:val="14"/>
              </w:rPr>
              <w:t xml:space="preserve">в процентах от общего объема инвестиций           </w:t>
            </w:r>
          </w:p>
        </w:tc>
        <w:tc>
          <w:tcPr>
            <w:tcW w:w="6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D4995" w:rsidRDefault="006D4995" w:rsidP="00F4552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8,8</w:t>
            </w:r>
          </w:p>
        </w:tc>
        <w:tc>
          <w:tcPr>
            <w:tcW w:w="6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D4995" w:rsidRDefault="006D4995" w:rsidP="00F244BF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8,4</w:t>
            </w:r>
          </w:p>
        </w:tc>
        <w:tc>
          <w:tcPr>
            <w:tcW w:w="6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D4995" w:rsidRDefault="006D4995" w:rsidP="00F244BF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6,0</w:t>
            </w:r>
          </w:p>
        </w:tc>
        <w:tc>
          <w:tcPr>
            <w:tcW w:w="6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D4995" w:rsidRDefault="006D4995" w:rsidP="00494993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8,1</w:t>
            </w:r>
          </w:p>
        </w:tc>
        <w:tc>
          <w:tcPr>
            <w:tcW w:w="61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10,5</w:t>
            </w:r>
          </w:p>
        </w:tc>
        <w:tc>
          <w:tcPr>
            <w:tcW w:w="618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6D4995" w:rsidRPr="006D4995" w:rsidRDefault="006D4995" w:rsidP="00494993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8,5</w:t>
            </w:r>
          </w:p>
        </w:tc>
      </w:tr>
    </w:tbl>
    <w:p w:rsidR="00DD6351" w:rsidRPr="00E30457" w:rsidRDefault="00DD6351" w:rsidP="00DD6351">
      <w:pPr>
        <w:tabs>
          <w:tab w:val="center" w:pos="6634"/>
        </w:tabs>
        <w:spacing w:before="60"/>
        <w:ind w:left="113" w:hanging="113"/>
        <w:jc w:val="both"/>
        <w:rPr>
          <w:sz w:val="12"/>
          <w:szCs w:val="12"/>
        </w:rPr>
      </w:pPr>
      <w:r w:rsidRPr="00E30457">
        <w:rPr>
          <w:sz w:val="12"/>
          <w:szCs w:val="12"/>
          <w:vertAlign w:val="superscript"/>
        </w:rPr>
        <w:t>1)</w:t>
      </w:r>
      <w:r w:rsidRPr="00E30457">
        <w:rPr>
          <w:sz w:val="12"/>
          <w:szCs w:val="12"/>
        </w:rPr>
        <w:t> Без субъектов малого предпринимательства и объема инвестиций, не наблюдаемых прямыми статистическими методами.</w:t>
      </w:r>
    </w:p>
    <w:p w:rsidR="00DD6351" w:rsidRPr="00E30457" w:rsidRDefault="00DD6351" w:rsidP="00F45524">
      <w:pPr>
        <w:tabs>
          <w:tab w:val="center" w:pos="6634"/>
        </w:tabs>
        <w:spacing w:before="120" w:after="60"/>
        <w:jc w:val="center"/>
        <w:rPr>
          <w:b/>
          <w:bCs/>
          <w:sz w:val="16"/>
          <w:szCs w:val="16"/>
          <w:vertAlign w:val="superscript"/>
        </w:rPr>
      </w:pPr>
      <w:r w:rsidRPr="00E30457">
        <w:rPr>
          <w:b/>
          <w:bCs/>
          <w:sz w:val="16"/>
          <w:szCs w:val="16"/>
        </w:rPr>
        <w:t>2.25. ОСНОВНЫЕ ФОНДЫ ОРГАНИЗАЦИЙ ОСНОВНОГО ВИДА</w:t>
      </w:r>
      <w:r w:rsidRPr="00E30457">
        <w:rPr>
          <w:b/>
          <w:bCs/>
          <w:sz w:val="16"/>
          <w:szCs w:val="16"/>
        </w:rPr>
        <w:br/>
        <w:t>ЭКОНОМИЧЕСКОЙ ДЕЯТЕЛЬНОСТИ «СТРОИТЕЛЬСТВО»</w:t>
      </w:r>
      <w:r w:rsidRPr="00E30457">
        <w:rPr>
          <w:b/>
          <w:bCs/>
          <w:sz w:val="16"/>
          <w:szCs w:val="16"/>
          <w:vertAlign w:val="superscript"/>
        </w:rPr>
        <w:t>1)</w:t>
      </w:r>
    </w:p>
    <w:tbl>
      <w:tblPr>
        <w:tblW w:w="5000" w:type="pct"/>
        <w:jc w:val="center"/>
        <w:tblInd w:w="-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18"/>
        <w:gridCol w:w="618"/>
        <w:gridCol w:w="618"/>
        <w:gridCol w:w="618"/>
        <w:gridCol w:w="619"/>
        <w:gridCol w:w="618"/>
      </w:tblGrid>
      <w:tr w:rsidR="00917471" w:rsidRPr="00E30457" w:rsidTr="003238C3">
        <w:trPr>
          <w:cantSplit/>
          <w:jc w:val="center"/>
        </w:trPr>
        <w:tc>
          <w:tcPr>
            <w:tcW w:w="29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7471" w:rsidRPr="00E30457" w:rsidRDefault="00917471" w:rsidP="00AA681B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</w:rPr>
            </w:pP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7471" w:rsidRPr="00E30457" w:rsidRDefault="00917471" w:rsidP="006F5871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</w:rPr>
            </w:pPr>
            <w:r w:rsidRPr="00E30457">
              <w:rPr>
                <w:sz w:val="14"/>
                <w:szCs w:val="14"/>
              </w:rPr>
              <w:t>2015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7471" w:rsidRPr="00F45524" w:rsidRDefault="00917471" w:rsidP="00C13370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2019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7471" w:rsidRPr="00F45524" w:rsidRDefault="00917471" w:rsidP="00C13370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2020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7471" w:rsidRPr="00F45524" w:rsidRDefault="00917471" w:rsidP="00C13370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2021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7471" w:rsidRPr="00F45524" w:rsidRDefault="00917471" w:rsidP="006F5871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917471" w:rsidRPr="00F45524" w:rsidRDefault="00917471" w:rsidP="006F5871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</w:tr>
      <w:tr w:rsidR="00667B42" w:rsidRPr="00E30457" w:rsidTr="00F72D54">
        <w:trPr>
          <w:cantSplit/>
          <w:jc w:val="center"/>
        </w:trPr>
        <w:tc>
          <w:tcPr>
            <w:tcW w:w="2918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667B42" w:rsidRPr="00E30457" w:rsidRDefault="00667B42" w:rsidP="00E30457">
            <w:pPr>
              <w:tabs>
                <w:tab w:val="center" w:pos="6634"/>
              </w:tabs>
              <w:spacing w:before="10" w:line="132" w:lineRule="exact"/>
              <w:rPr>
                <w:sz w:val="14"/>
                <w:szCs w:val="14"/>
              </w:rPr>
            </w:pPr>
            <w:bookmarkStart w:id="0" w:name="_GoBack" w:colFirst="6" w:colLast="6"/>
            <w:r w:rsidRPr="00E30457">
              <w:rPr>
                <w:sz w:val="14"/>
                <w:szCs w:val="14"/>
              </w:rPr>
              <w:t xml:space="preserve">Наличие основных фондов (на конец года; </w:t>
            </w:r>
            <w:r w:rsidRPr="00E30457">
              <w:rPr>
                <w:sz w:val="14"/>
                <w:szCs w:val="14"/>
              </w:rPr>
              <w:br/>
              <w:t xml:space="preserve">по полной учетной стоимости), </w:t>
            </w:r>
            <w:proofErr w:type="gramStart"/>
            <w:r w:rsidRPr="00E30457">
              <w:rPr>
                <w:sz w:val="14"/>
                <w:szCs w:val="14"/>
              </w:rPr>
              <w:t>млрд</w:t>
            </w:r>
            <w:proofErr w:type="gramEnd"/>
            <w:r w:rsidRPr="00E30457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F4552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1 152,0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1 260,8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1 445,0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1 747,8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94993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2 335,2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667B42" w:rsidRPr="00667B42" w:rsidRDefault="00667B42" w:rsidP="00273C1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67B42">
              <w:rPr>
                <w:sz w:val="14"/>
                <w:szCs w:val="14"/>
              </w:rPr>
              <w:t>2 412,7</w:t>
            </w:r>
          </w:p>
        </w:tc>
      </w:tr>
      <w:tr w:rsidR="00667B42" w:rsidRPr="00E30457" w:rsidTr="00F72D54">
        <w:trPr>
          <w:cantSplit/>
          <w:jc w:val="center"/>
        </w:trPr>
        <w:tc>
          <w:tcPr>
            <w:tcW w:w="2918" w:type="dxa"/>
            <w:tcBorders>
              <w:right w:val="single" w:sz="6" w:space="0" w:color="auto"/>
            </w:tcBorders>
            <w:vAlign w:val="bottom"/>
          </w:tcPr>
          <w:p w:rsidR="00667B42" w:rsidRPr="00E30457" w:rsidRDefault="00667B42" w:rsidP="00E30457">
            <w:pPr>
              <w:tabs>
                <w:tab w:val="center" w:pos="6634"/>
              </w:tabs>
              <w:spacing w:before="10" w:line="132" w:lineRule="exact"/>
              <w:rPr>
                <w:sz w:val="14"/>
                <w:szCs w:val="14"/>
              </w:rPr>
            </w:pPr>
            <w:r w:rsidRPr="00E30457">
              <w:rPr>
                <w:sz w:val="14"/>
                <w:szCs w:val="14"/>
              </w:rPr>
              <w:t xml:space="preserve">Видовая структура основных фондов </w:t>
            </w:r>
            <w:r w:rsidRPr="00E30457">
              <w:rPr>
                <w:sz w:val="14"/>
                <w:szCs w:val="14"/>
              </w:rPr>
              <w:br/>
              <w:t xml:space="preserve">(на конец года), в процентах от наличия </w:t>
            </w:r>
            <w:r w:rsidRPr="00E30457">
              <w:rPr>
                <w:sz w:val="14"/>
                <w:szCs w:val="14"/>
              </w:rPr>
              <w:br/>
              <w:t xml:space="preserve">основных фондов: 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F4552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94993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618" w:type="dxa"/>
            <w:tcBorders>
              <w:left w:val="single" w:sz="6" w:space="0" w:color="auto"/>
            </w:tcBorders>
            <w:vAlign w:val="bottom"/>
          </w:tcPr>
          <w:p w:rsidR="00667B42" w:rsidRPr="00667B42" w:rsidRDefault="00667B42" w:rsidP="00273C1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</w:p>
        </w:tc>
      </w:tr>
      <w:tr w:rsidR="00667B42" w:rsidRPr="00E30457" w:rsidTr="00F72D54">
        <w:trPr>
          <w:cantSplit/>
          <w:jc w:val="center"/>
        </w:trPr>
        <w:tc>
          <w:tcPr>
            <w:tcW w:w="2918" w:type="dxa"/>
            <w:tcBorders>
              <w:right w:val="single" w:sz="6" w:space="0" w:color="auto"/>
            </w:tcBorders>
            <w:vAlign w:val="bottom"/>
          </w:tcPr>
          <w:p w:rsidR="00667B42" w:rsidRPr="00E30457" w:rsidRDefault="00667B42" w:rsidP="00E30457">
            <w:pPr>
              <w:spacing w:before="10" w:line="132" w:lineRule="exact"/>
              <w:ind w:left="113"/>
              <w:rPr>
                <w:sz w:val="14"/>
                <w:szCs w:val="14"/>
              </w:rPr>
            </w:pPr>
            <w:r w:rsidRPr="00E30457">
              <w:rPr>
                <w:sz w:val="14"/>
                <w:szCs w:val="14"/>
              </w:rPr>
              <w:t>здания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F4552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26,5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21,4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17,5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28,7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94993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21,6</w:t>
            </w:r>
          </w:p>
        </w:tc>
        <w:tc>
          <w:tcPr>
            <w:tcW w:w="618" w:type="dxa"/>
            <w:tcBorders>
              <w:left w:val="single" w:sz="6" w:space="0" w:color="auto"/>
            </w:tcBorders>
            <w:vAlign w:val="bottom"/>
          </w:tcPr>
          <w:p w:rsidR="00667B42" w:rsidRPr="00667B42" w:rsidRDefault="00667B42" w:rsidP="00273C1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67B42">
              <w:rPr>
                <w:sz w:val="14"/>
                <w:szCs w:val="14"/>
              </w:rPr>
              <w:t>23,5</w:t>
            </w:r>
          </w:p>
        </w:tc>
      </w:tr>
      <w:tr w:rsidR="00667B42" w:rsidRPr="00E30457" w:rsidTr="00F72D54">
        <w:trPr>
          <w:cantSplit/>
          <w:jc w:val="center"/>
        </w:trPr>
        <w:tc>
          <w:tcPr>
            <w:tcW w:w="2918" w:type="dxa"/>
            <w:tcBorders>
              <w:right w:val="single" w:sz="6" w:space="0" w:color="auto"/>
            </w:tcBorders>
            <w:vAlign w:val="bottom"/>
          </w:tcPr>
          <w:p w:rsidR="00667B42" w:rsidRPr="00E30457" w:rsidRDefault="00667B42" w:rsidP="00E30457">
            <w:pPr>
              <w:spacing w:before="10" w:line="132" w:lineRule="exact"/>
              <w:ind w:left="113"/>
              <w:rPr>
                <w:sz w:val="14"/>
                <w:szCs w:val="14"/>
              </w:rPr>
            </w:pPr>
            <w:r w:rsidRPr="00E30457">
              <w:rPr>
                <w:sz w:val="14"/>
                <w:szCs w:val="14"/>
              </w:rPr>
              <w:t>сооружения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F4552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13,7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12,0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19,9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13,3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94993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17,8</w:t>
            </w:r>
          </w:p>
        </w:tc>
        <w:tc>
          <w:tcPr>
            <w:tcW w:w="618" w:type="dxa"/>
            <w:tcBorders>
              <w:left w:val="single" w:sz="6" w:space="0" w:color="auto"/>
            </w:tcBorders>
            <w:vAlign w:val="bottom"/>
          </w:tcPr>
          <w:p w:rsidR="00667B42" w:rsidRPr="006D4995" w:rsidRDefault="00667B42" w:rsidP="00273C1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14,2</w:t>
            </w:r>
          </w:p>
        </w:tc>
      </w:tr>
      <w:tr w:rsidR="00667B42" w:rsidRPr="00E30457" w:rsidTr="00F72D54">
        <w:trPr>
          <w:cantSplit/>
          <w:jc w:val="center"/>
        </w:trPr>
        <w:tc>
          <w:tcPr>
            <w:tcW w:w="2918" w:type="dxa"/>
            <w:tcBorders>
              <w:right w:val="single" w:sz="6" w:space="0" w:color="auto"/>
            </w:tcBorders>
            <w:vAlign w:val="bottom"/>
          </w:tcPr>
          <w:p w:rsidR="00667B42" w:rsidRPr="00E30457" w:rsidRDefault="00667B42" w:rsidP="00E30457">
            <w:pPr>
              <w:spacing w:before="10" w:line="132" w:lineRule="exact"/>
              <w:ind w:left="113"/>
              <w:rPr>
                <w:sz w:val="14"/>
                <w:szCs w:val="14"/>
              </w:rPr>
            </w:pPr>
            <w:r w:rsidRPr="00E30457">
              <w:rPr>
                <w:sz w:val="14"/>
                <w:szCs w:val="14"/>
              </w:rPr>
              <w:t>машины и оборудование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F4552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38,6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43,1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39,2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35,1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94993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31,7</w:t>
            </w:r>
          </w:p>
        </w:tc>
        <w:tc>
          <w:tcPr>
            <w:tcW w:w="618" w:type="dxa"/>
            <w:tcBorders>
              <w:left w:val="single" w:sz="6" w:space="0" w:color="auto"/>
            </w:tcBorders>
            <w:vAlign w:val="bottom"/>
          </w:tcPr>
          <w:p w:rsidR="00667B42" w:rsidRPr="00667B42" w:rsidRDefault="00667B42" w:rsidP="00273C1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67B42">
              <w:rPr>
                <w:sz w:val="14"/>
                <w:szCs w:val="14"/>
              </w:rPr>
              <w:t>31,8</w:t>
            </w:r>
          </w:p>
        </w:tc>
      </w:tr>
      <w:tr w:rsidR="00667B42" w:rsidRPr="00E30457" w:rsidTr="00F72D54">
        <w:trPr>
          <w:cantSplit/>
          <w:jc w:val="center"/>
        </w:trPr>
        <w:tc>
          <w:tcPr>
            <w:tcW w:w="2918" w:type="dxa"/>
            <w:tcBorders>
              <w:right w:val="single" w:sz="6" w:space="0" w:color="auto"/>
            </w:tcBorders>
            <w:vAlign w:val="bottom"/>
          </w:tcPr>
          <w:p w:rsidR="00667B42" w:rsidRPr="00E30457" w:rsidRDefault="00667B42" w:rsidP="00E30457">
            <w:pPr>
              <w:spacing w:before="10" w:line="132" w:lineRule="exact"/>
              <w:ind w:left="113"/>
              <w:rPr>
                <w:sz w:val="14"/>
                <w:szCs w:val="14"/>
              </w:rPr>
            </w:pPr>
            <w:r w:rsidRPr="00E30457">
              <w:rPr>
                <w:sz w:val="14"/>
                <w:szCs w:val="14"/>
              </w:rPr>
              <w:t>транспортные средства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F4552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17,9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21,1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22,3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21,9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94993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26,2</w:t>
            </w:r>
          </w:p>
        </w:tc>
        <w:tc>
          <w:tcPr>
            <w:tcW w:w="618" w:type="dxa"/>
            <w:tcBorders>
              <w:left w:val="single" w:sz="6" w:space="0" w:color="auto"/>
            </w:tcBorders>
            <w:vAlign w:val="bottom"/>
          </w:tcPr>
          <w:p w:rsidR="00667B42" w:rsidRPr="006D4995" w:rsidRDefault="00667B42" w:rsidP="00273C1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27,7</w:t>
            </w:r>
          </w:p>
        </w:tc>
      </w:tr>
      <w:tr w:rsidR="00667B42" w:rsidRPr="00E30457" w:rsidTr="00F72D54">
        <w:trPr>
          <w:cantSplit/>
          <w:jc w:val="center"/>
        </w:trPr>
        <w:tc>
          <w:tcPr>
            <w:tcW w:w="2918" w:type="dxa"/>
            <w:tcBorders>
              <w:right w:val="single" w:sz="6" w:space="0" w:color="auto"/>
            </w:tcBorders>
            <w:vAlign w:val="bottom"/>
          </w:tcPr>
          <w:p w:rsidR="00667B42" w:rsidRPr="00E30457" w:rsidRDefault="00667B42" w:rsidP="00E30457">
            <w:pPr>
              <w:spacing w:before="10" w:line="132" w:lineRule="exact"/>
              <w:ind w:left="113"/>
              <w:rPr>
                <w:sz w:val="14"/>
                <w:szCs w:val="14"/>
              </w:rPr>
            </w:pPr>
            <w:r w:rsidRPr="00E30457">
              <w:rPr>
                <w:sz w:val="14"/>
                <w:szCs w:val="14"/>
              </w:rPr>
              <w:t>прочие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F4552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3,3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2,4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1,1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1,0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94993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2,7</w:t>
            </w:r>
          </w:p>
        </w:tc>
        <w:tc>
          <w:tcPr>
            <w:tcW w:w="618" w:type="dxa"/>
            <w:tcBorders>
              <w:left w:val="single" w:sz="6" w:space="0" w:color="auto"/>
            </w:tcBorders>
            <w:vAlign w:val="bottom"/>
          </w:tcPr>
          <w:p w:rsidR="00667B42" w:rsidRPr="006D4995" w:rsidRDefault="00667B42" w:rsidP="00273C1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2,8</w:t>
            </w:r>
          </w:p>
        </w:tc>
      </w:tr>
      <w:tr w:rsidR="00667B42" w:rsidRPr="00E30457" w:rsidTr="00F72D54">
        <w:trPr>
          <w:cantSplit/>
          <w:jc w:val="center"/>
        </w:trPr>
        <w:tc>
          <w:tcPr>
            <w:tcW w:w="2918" w:type="dxa"/>
            <w:tcBorders>
              <w:right w:val="single" w:sz="6" w:space="0" w:color="auto"/>
            </w:tcBorders>
            <w:vAlign w:val="bottom"/>
          </w:tcPr>
          <w:p w:rsidR="00667B42" w:rsidRPr="00E30457" w:rsidRDefault="00667B42" w:rsidP="00E30457">
            <w:pPr>
              <w:tabs>
                <w:tab w:val="center" w:pos="6634"/>
              </w:tabs>
              <w:spacing w:before="10" w:line="132" w:lineRule="exact"/>
              <w:rPr>
                <w:sz w:val="14"/>
                <w:szCs w:val="14"/>
              </w:rPr>
            </w:pPr>
            <w:r w:rsidRPr="00E30457">
              <w:rPr>
                <w:sz w:val="14"/>
                <w:szCs w:val="14"/>
              </w:rPr>
              <w:t xml:space="preserve">Степень износа основных фондов </w:t>
            </w:r>
            <w:r w:rsidRPr="00E30457">
              <w:rPr>
                <w:sz w:val="14"/>
                <w:szCs w:val="14"/>
              </w:rPr>
              <w:br/>
              <w:t>(на конец года), процентов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F4552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47,3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51,9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49,8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46,4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94993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45,6</w:t>
            </w:r>
          </w:p>
        </w:tc>
        <w:tc>
          <w:tcPr>
            <w:tcW w:w="618" w:type="dxa"/>
            <w:tcBorders>
              <w:left w:val="single" w:sz="6" w:space="0" w:color="auto"/>
            </w:tcBorders>
            <w:vAlign w:val="bottom"/>
          </w:tcPr>
          <w:p w:rsidR="00667B42" w:rsidRPr="006D4995" w:rsidRDefault="00667B42" w:rsidP="00273C1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45,1</w:t>
            </w:r>
          </w:p>
        </w:tc>
      </w:tr>
      <w:tr w:rsidR="00667B42" w:rsidRPr="00E30457" w:rsidTr="00F72D54">
        <w:trPr>
          <w:cantSplit/>
          <w:jc w:val="center"/>
        </w:trPr>
        <w:tc>
          <w:tcPr>
            <w:tcW w:w="2918" w:type="dxa"/>
            <w:tcBorders>
              <w:right w:val="single" w:sz="6" w:space="0" w:color="auto"/>
            </w:tcBorders>
            <w:vAlign w:val="bottom"/>
          </w:tcPr>
          <w:p w:rsidR="00667B42" w:rsidRPr="00E30457" w:rsidRDefault="00667B42" w:rsidP="00E30457">
            <w:pPr>
              <w:tabs>
                <w:tab w:val="center" w:pos="6634"/>
              </w:tabs>
              <w:spacing w:before="10" w:line="132" w:lineRule="exact"/>
              <w:rPr>
                <w:sz w:val="14"/>
                <w:szCs w:val="14"/>
              </w:rPr>
            </w:pPr>
            <w:r w:rsidRPr="00E30457">
              <w:rPr>
                <w:spacing w:val="-2"/>
                <w:sz w:val="14"/>
                <w:szCs w:val="14"/>
              </w:rPr>
              <w:t xml:space="preserve">Удельный вес полностью изношенных </w:t>
            </w:r>
            <w:r w:rsidRPr="00E30457">
              <w:rPr>
                <w:spacing w:val="-2"/>
                <w:sz w:val="14"/>
                <w:szCs w:val="14"/>
              </w:rPr>
              <w:br/>
              <w:t>основных фондов (на конец года)</w:t>
            </w:r>
            <w:r w:rsidRPr="006940B7">
              <w:rPr>
                <w:spacing w:val="-2"/>
                <w:sz w:val="14"/>
                <w:szCs w:val="14"/>
                <w:vertAlign w:val="superscript"/>
              </w:rPr>
              <w:t>2)</w:t>
            </w:r>
            <w:r w:rsidRPr="00E30457">
              <w:rPr>
                <w:spacing w:val="-2"/>
                <w:sz w:val="14"/>
                <w:szCs w:val="14"/>
              </w:rPr>
              <w:t xml:space="preserve">, </w:t>
            </w:r>
            <w:r w:rsidRPr="00E30457">
              <w:rPr>
                <w:spacing w:val="-2"/>
                <w:sz w:val="14"/>
                <w:szCs w:val="14"/>
              </w:rPr>
              <w:br/>
              <w:t>в процентах от наличия</w:t>
            </w:r>
            <w:r w:rsidRPr="00E30457">
              <w:rPr>
                <w:sz w:val="14"/>
                <w:szCs w:val="14"/>
              </w:rPr>
              <w:t xml:space="preserve"> основных фондов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F4552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13,8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19,3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18,8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15,0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67B42" w:rsidRPr="00A013D8" w:rsidRDefault="00667B42" w:rsidP="00494993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–</w:t>
            </w:r>
          </w:p>
        </w:tc>
        <w:tc>
          <w:tcPr>
            <w:tcW w:w="618" w:type="dxa"/>
            <w:tcBorders>
              <w:left w:val="single" w:sz="6" w:space="0" w:color="auto"/>
            </w:tcBorders>
            <w:vAlign w:val="bottom"/>
          </w:tcPr>
          <w:p w:rsidR="00667B42" w:rsidRPr="00667B42" w:rsidRDefault="00667B42" w:rsidP="00273C1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67B42">
              <w:rPr>
                <w:sz w:val="14"/>
                <w:szCs w:val="14"/>
              </w:rPr>
              <w:t>–</w:t>
            </w:r>
          </w:p>
        </w:tc>
      </w:tr>
      <w:tr w:rsidR="00667B42" w:rsidRPr="00E30457" w:rsidTr="00F72D54">
        <w:trPr>
          <w:cantSplit/>
          <w:jc w:val="center"/>
        </w:trPr>
        <w:tc>
          <w:tcPr>
            <w:tcW w:w="2918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667B42" w:rsidRPr="00E30457" w:rsidRDefault="00667B42" w:rsidP="00E30457">
            <w:pPr>
              <w:tabs>
                <w:tab w:val="center" w:pos="6634"/>
              </w:tabs>
              <w:spacing w:before="10" w:line="132" w:lineRule="exact"/>
              <w:rPr>
                <w:sz w:val="14"/>
                <w:szCs w:val="14"/>
              </w:rPr>
            </w:pPr>
            <w:r w:rsidRPr="00E30457">
              <w:rPr>
                <w:sz w:val="14"/>
                <w:szCs w:val="14"/>
              </w:rPr>
              <w:t xml:space="preserve">Ввод в действие основных фондов </w:t>
            </w:r>
            <w:r w:rsidRPr="00E30457">
              <w:rPr>
                <w:sz w:val="14"/>
                <w:szCs w:val="14"/>
              </w:rPr>
              <w:br/>
              <w:t xml:space="preserve">(в фактически действовавших ценах), </w:t>
            </w:r>
            <w:r w:rsidRPr="00E30457">
              <w:rPr>
                <w:sz w:val="14"/>
                <w:szCs w:val="14"/>
              </w:rPr>
              <w:br/>
            </w:r>
            <w:proofErr w:type="gramStart"/>
            <w:r w:rsidRPr="00E30457">
              <w:rPr>
                <w:sz w:val="14"/>
                <w:szCs w:val="14"/>
              </w:rPr>
              <w:t>млрд</w:t>
            </w:r>
            <w:proofErr w:type="gramEnd"/>
            <w:r w:rsidRPr="00E30457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6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F4552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136,3</w:t>
            </w:r>
          </w:p>
        </w:tc>
        <w:tc>
          <w:tcPr>
            <w:tcW w:w="6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67B42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190,4</w:t>
            </w:r>
          </w:p>
        </w:tc>
        <w:tc>
          <w:tcPr>
            <w:tcW w:w="6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283,6</w:t>
            </w:r>
          </w:p>
        </w:tc>
        <w:tc>
          <w:tcPr>
            <w:tcW w:w="6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1395C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293,8</w:t>
            </w:r>
          </w:p>
        </w:tc>
        <w:tc>
          <w:tcPr>
            <w:tcW w:w="61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67B42" w:rsidRPr="006D4995" w:rsidRDefault="00667B42" w:rsidP="00494993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402,3</w:t>
            </w:r>
          </w:p>
        </w:tc>
        <w:tc>
          <w:tcPr>
            <w:tcW w:w="618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667B42" w:rsidRPr="006D4995" w:rsidRDefault="00667B42" w:rsidP="00273C14">
            <w:pPr>
              <w:tabs>
                <w:tab w:val="center" w:pos="6634"/>
              </w:tabs>
              <w:spacing w:before="10" w:line="132" w:lineRule="exact"/>
              <w:ind w:right="113"/>
              <w:jc w:val="right"/>
              <w:rPr>
                <w:sz w:val="14"/>
                <w:szCs w:val="14"/>
              </w:rPr>
            </w:pPr>
            <w:r w:rsidRPr="00667B42">
              <w:rPr>
                <w:sz w:val="14"/>
                <w:szCs w:val="14"/>
              </w:rPr>
              <w:t>341,8</w:t>
            </w:r>
          </w:p>
        </w:tc>
      </w:tr>
    </w:tbl>
    <w:bookmarkEnd w:id="0"/>
    <w:p w:rsidR="00DD6351" w:rsidRPr="00E30457" w:rsidRDefault="00DD6351" w:rsidP="00DD6351">
      <w:pPr>
        <w:pStyle w:val="aa"/>
        <w:spacing w:before="60" w:after="0"/>
        <w:jc w:val="both"/>
        <w:rPr>
          <w:rFonts w:ascii="Arial" w:hAnsi="Arial" w:cs="Arial"/>
          <w:sz w:val="12"/>
          <w:szCs w:val="12"/>
        </w:rPr>
      </w:pPr>
      <w:r w:rsidRPr="00E30457">
        <w:rPr>
          <w:rFonts w:ascii="Arial" w:hAnsi="Arial" w:cs="Arial"/>
          <w:sz w:val="12"/>
          <w:szCs w:val="12"/>
          <w:vertAlign w:val="superscript"/>
        </w:rPr>
        <w:t>1)</w:t>
      </w:r>
      <w:r w:rsidRPr="00E30457">
        <w:rPr>
          <w:sz w:val="12"/>
          <w:szCs w:val="12"/>
        </w:rPr>
        <w:t> </w:t>
      </w:r>
      <w:r w:rsidRPr="00E30457">
        <w:rPr>
          <w:rFonts w:ascii="Arial" w:hAnsi="Arial" w:cs="Arial"/>
          <w:sz w:val="12"/>
          <w:szCs w:val="12"/>
        </w:rPr>
        <w:t>По</w:t>
      </w:r>
      <w:r w:rsidRPr="00E30457">
        <w:rPr>
          <w:sz w:val="12"/>
          <w:szCs w:val="12"/>
        </w:rPr>
        <w:t xml:space="preserve"> </w:t>
      </w:r>
      <w:r w:rsidRPr="00E30457">
        <w:rPr>
          <w:rFonts w:ascii="Arial" w:hAnsi="Arial" w:cs="Arial"/>
          <w:sz w:val="12"/>
          <w:szCs w:val="12"/>
        </w:rPr>
        <w:t>коммерческим организациям (без субъектов малого предпринимательства).</w:t>
      </w:r>
    </w:p>
    <w:p w:rsidR="00917471" w:rsidRPr="00917471" w:rsidRDefault="00917471" w:rsidP="00917471">
      <w:pPr>
        <w:pStyle w:val="a8"/>
        <w:jc w:val="left"/>
        <w:rPr>
          <w:b w:val="0"/>
          <w:sz w:val="12"/>
          <w:szCs w:val="12"/>
        </w:rPr>
      </w:pPr>
      <w:r w:rsidRPr="00917471">
        <w:rPr>
          <w:b w:val="0"/>
          <w:sz w:val="12"/>
          <w:szCs w:val="12"/>
          <w:vertAlign w:val="superscript"/>
        </w:rPr>
        <w:t>2)</w:t>
      </w:r>
      <w:r w:rsidRPr="00917471">
        <w:rPr>
          <w:b w:val="0"/>
          <w:sz w:val="12"/>
          <w:szCs w:val="12"/>
        </w:rPr>
        <w:t xml:space="preserve"> Начиная с 2022 года показатель не разрабатывается.</w:t>
      </w:r>
    </w:p>
    <w:p w:rsidR="00DD6351" w:rsidRPr="00E30457" w:rsidRDefault="00DD6351" w:rsidP="00F45524">
      <w:pPr>
        <w:pStyle w:val="a8"/>
        <w:spacing w:before="120"/>
        <w:rPr>
          <w:vertAlign w:val="superscript"/>
        </w:rPr>
      </w:pPr>
      <w:r w:rsidRPr="00E30457">
        <w:t xml:space="preserve">2.26. НАЛИЧИЕ ОСНОВНЫХ СТРОИТЕЛЬНЫХ МАШИН </w:t>
      </w:r>
      <w:r w:rsidRPr="00E30457">
        <w:br/>
        <w:t>В СТРОИТЕЛЬНЫХ ОРГАНИЗАЦИЯХ</w:t>
      </w:r>
      <w:proofErr w:type="gramStart"/>
      <w:r w:rsidRPr="00E30457">
        <w:rPr>
          <w:vertAlign w:val="superscript"/>
        </w:rPr>
        <w:t>1</w:t>
      </w:r>
      <w:proofErr w:type="gramEnd"/>
      <w:r w:rsidRPr="00E30457">
        <w:rPr>
          <w:vertAlign w:val="superscript"/>
        </w:rPr>
        <w:t>);2)</w:t>
      </w:r>
    </w:p>
    <w:p w:rsidR="00DD6351" w:rsidRPr="00E30457" w:rsidRDefault="00DD6351" w:rsidP="00DD6351">
      <w:pPr>
        <w:pStyle w:val="a8"/>
        <w:spacing w:after="60"/>
        <w:rPr>
          <w:b w:val="0"/>
          <w:bCs w:val="0"/>
          <w:sz w:val="14"/>
          <w:szCs w:val="14"/>
        </w:rPr>
      </w:pPr>
      <w:r w:rsidRPr="00E30457">
        <w:rPr>
          <w:b w:val="0"/>
          <w:bCs w:val="0"/>
          <w:sz w:val="14"/>
          <w:szCs w:val="14"/>
        </w:rPr>
        <w:t>(на конец года)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702"/>
        <w:gridCol w:w="703"/>
        <w:gridCol w:w="703"/>
        <w:gridCol w:w="703"/>
        <w:gridCol w:w="703"/>
        <w:gridCol w:w="703"/>
      </w:tblGrid>
      <w:tr w:rsidR="00E30457" w:rsidRPr="00E30457" w:rsidTr="00F45524">
        <w:trPr>
          <w:cantSplit/>
          <w:jc w:val="center"/>
        </w:trPr>
        <w:tc>
          <w:tcPr>
            <w:tcW w:w="2410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6351" w:rsidRPr="00E30457" w:rsidRDefault="00DD6351" w:rsidP="00AA681B">
            <w:pPr>
              <w:pStyle w:val="a8"/>
              <w:spacing w:before="20" w:after="20" w:line="130" w:lineRule="exact"/>
              <w:rPr>
                <w:b w:val="0"/>
                <w:bCs w:val="0"/>
                <w:sz w:val="14"/>
                <w:szCs w:val="14"/>
              </w:rPr>
            </w:pPr>
          </w:p>
        </w:tc>
        <w:tc>
          <w:tcPr>
            <w:tcW w:w="14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6351" w:rsidRPr="00E30457" w:rsidRDefault="00DD6351" w:rsidP="00AA681B">
            <w:pPr>
              <w:pStyle w:val="a8"/>
              <w:spacing w:before="20" w:after="20"/>
              <w:rPr>
                <w:b w:val="0"/>
                <w:bCs w:val="0"/>
                <w:sz w:val="14"/>
                <w:szCs w:val="14"/>
              </w:rPr>
            </w:pPr>
            <w:r w:rsidRPr="00E30457">
              <w:rPr>
                <w:b w:val="0"/>
                <w:sz w:val="12"/>
                <w:szCs w:val="12"/>
              </w:rPr>
              <w:t>Наличие машин,</w:t>
            </w:r>
            <w:r w:rsidRPr="00E30457">
              <w:rPr>
                <w:b w:val="0"/>
                <w:sz w:val="12"/>
                <w:szCs w:val="12"/>
              </w:rPr>
              <w:br/>
              <w:t>тыс. штук</w:t>
            </w:r>
          </w:p>
        </w:tc>
        <w:tc>
          <w:tcPr>
            <w:tcW w:w="14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6351" w:rsidRPr="00E30457" w:rsidRDefault="00DD6351" w:rsidP="00F45524">
            <w:pPr>
              <w:pStyle w:val="a8"/>
              <w:spacing w:before="20" w:after="20"/>
              <w:rPr>
                <w:b w:val="0"/>
                <w:bCs w:val="0"/>
                <w:sz w:val="14"/>
                <w:szCs w:val="14"/>
              </w:rPr>
            </w:pPr>
            <w:r w:rsidRPr="00E30457">
              <w:rPr>
                <w:b w:val="0"/>
                <w:sz w:val="12"/>
                <w:szCs w:val="12"/>
              </w:rPr>
              <w:t xml:space="preserve">Удельный вес машин </w:t>
            </w:r>
            <w:r w:rsidRPr="00E30457">
              <w:rPr>
                <w:b w:val="0"/>
                <w:sz w:val="12"/>
                <w:szCs w:val="12"/>
              </w:rPr>
              <w:br/>
              <w:t>с истекшим сроком службы, процентов</w:t>
            </w:r>
          </w:p>
        </w:tc>
        <w:tc>
          <w:tcPr>
            <w:tcW w:w="14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D6351" w:rsidRPr="00E30457" w:rsidRDefault="00DD6351" w:rsidP="00F45524">
            <w:pPr>
              <w:pStyle w:val="a8"/>
              <w:spacing w:before="20" w:after="20"/>
              <w:rPr>
                <w:b w:val="0"/>
                <w:bCs w:val="0"/>
                <w:sz w:val="14"/>
                <w:szCs w:val="14"/>
              </w:rPr>
            </w:pPr>
            <w:r w:rsidRPr="00E30457">
              <w:rPr>
                <w:b w:val="0"/>
                <w:sz w:val="12"/>
                <w:szCs w:val="12"/>
              </w:rPr>
              <w:t xml:space="preserve">Удельный вес машин </w:t>
            </w:r>
            <w:r w:rsidRPr="00E30457">
              <w:rPr>
                <w:b w:val="0"/>
                <w:sz w:val="12"/>
                <w:szCs w:val="12"/>
              </w:rPr>
              <w:br/>
              <w:t xml:space="preserve">зарубежного </w:t>
            </w:r>
            <w:r w:rsidR="00F45524" w:rsidRPr="00F45524">
              <w:rPr>
                <w:b w:val="0"/>
                <w:sz w:val="12"/>
                <w:szCs w:val="12"/>
              </w:rPr>
              <w:br/>
            </w:r>
            <w:r w:rsidRPr="00E30457">
              <w:rPr>
                <w:b w:val="0"/>
                <w:sz w:val="12"/>
                <w:szCs w:val="12"/>
              </w:rPr>
              <w:t xml:space="preserve">производства, </w:t>
            </w:r>
            <w:r w:rsidRPr="00E30457">
              <w:rPr>
                <w:b w:val="0"/>
                <w:sz w:val="12"/>
                <w:szCs w:val="12"/>
              </w:rPr>
              <w:br/>
              <w:t>процентов</w:t>
            </w:r>
          </w:p>
        </w:tc>
      </w:tr>
      <w:tr w:rsidR="00917471" w:rsidRPr="00E30457" w:rsidTr="00F45524">
        <w:trPr>
          <w:cantSplit/>
          <w:jc w:val="center"/>
        </w:trPr>
        <w:tc>
          <w:tcPr>
            <w:tcW w:w="241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7471" w:rsidRPr="00E30457" w:rsidRDefault="00917471" w:rsidP="00AA681B">
            <w:pPr>
              <w:pStyle w:val="a8"/>
              <w:spacing w:before="20" w:after="20" w:line="130" w:lineRule="exact"/>
              <w:rPr>
                <w:b w:val="0"/>
                <w:bCs w:val="0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7471" w:rsidRPr="00F45524" w:rsidRDefault="00917471" w:rsidP="006F5871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7471" w:rsidRPr="00F45524" w:rsidRDefault="00917471" w:rsidP="006F5871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7471" w:rsidRPr="00F45524" w:rsidRDefault="00917471" w:rsidP="008F005A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7471" w:rsidRPr="00F45524" w:rsidRDefault="00917471" w:rsidP="008F005A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7471" w:rsidRPr="00F45524" w:rsidRDefault="00917471" w:rsidP="008F005A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917471" w:rsidRPr="00F45524" w:rsidRDefault="00917471" w:rsidP="008F005A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</w:tr>
      <w:tr w:rsidR="006D4995" w:rsidRPr="00E30457" w:rsidTr="00F45524">
        <w:trPr>
          <w:cantSplit/>
          <w:jc w:val="center"/>
        </w:trPr>
        <w:tc>
          <w:tcPr>
            <w:tcW w:w="2410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F72D54">
            <w:pPr>
              <w:spacing w:before="10" w:line="132" w:lineRule="exac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Экскаваторы самоходные</w:t>
            </w:r>
            <w:r w:rsidRPr="006D4995">
              <w:rPr>
                <w:sz w:val="14"/>
                <w:szCs w:val="14"/>
              </w:rPr>
              <w:br/>
              <w:t xml:space="preserve">одноковшовые </w:t>
            </w:r>
          </w:p>
        </w:tc>
        <w:tc>
          <w:tcPr>
            <w:tcW w:w="70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12,9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14,5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29,8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26,9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76,6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80,7</w:t>
            </w:r>
          </w:p>
        </w:tc>
      </w:tr>
      <w:tr w:rsidR="006D4995" w:rsidRPr="00E30457" w:rsidTr="00F45524">
        <w:trPr>
          <w:cantSplit/>
          <w:jc w:val="center"/>
        </w:trPr>
        <w:tc>
          <w:tcPr>
            <w:tcW w:w="2410" w:type="dxa"/>
            <w:tcBorders>
              <w:right w:val="single" w:sz="6" w:space="0" w:color="auto"/>
            </w:tcBorders>
            <w:vAlign w:val="bottom"/>
          </w:tcPr>
          <w:p w:rsidR="006D4995" w:rsidRPr="006D4995" w:rsidRDefault="006D4995" w:rsidP="00F72D54">
            <w:pPr>
              <w:spacing w:before="10" w:line="132" w:lineRule="exac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 xml:space="preserve">Бульдозеры и бульдозеры </w:t>
            </w:r>
            <w:r w:rsidRPr="006D4995">
              <w:rPr>
                <w:sz w:val="14"/>
                <w:szCs w:val="14"/>
              </w:rPr>
              <w:br/>
              <w:t xml:space="preserve">с поворотным отвалом </w:t>
            </w:r>
          </w:p>
        </w:tc>
        <w:tc>
          <w:tcPr>
            <w:tcW w:w="7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7,5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7,8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40,6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36,6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57,7</w:t>
            </w:r>
          </w:p>
        </w:tc>
        <w:tc>
          <w:tcPr>
            <w:tcW w:w="703" w:type="dxa"/>
            <w:tcBorders>
              <w:lef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60,8</w:t>
            </w:r>
          </w:p>
        </w:tc>
      </w:tr>
      <w:tr w:rsidR="006D4995" w:rsidRPr="00E30457" w:rsidTr="00F45524">
        <w:trPr>
          <w:cantSplit/>
          <w:jc w:val="center"/>
        </w:trPr>
        <w:tc>
          <w:tcPr>
            <w:tcW w:w="2410" w:type="dxa"/>
            <w:tcBorders>
              <w:right w:val="single" w:sz="6" w:space="0" w:color="auto"/>
            </w:tcBorders>
            <w:vAlign w:val="bottom"/>
          </w:tcPr>
          <w:p w:rsidR="006D4995" w:rsidRPr="006D4995" w:rsidRDefault="006D4995" w:rsidP="00F72D54">
            <w:pPr>
              <w:spacing w:before="10" w:line="132" w:lineRule="exac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Грейдеры самоходные</w:t>
            </w:r>
          </w:p>
        </w:tc>
        <w:tc>
          <w:tcPr>
            <w:tcW w:w="7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3,9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4,2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38,3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38,5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41,7</w:t>
            </w:r>
          </w:p>
        </w:tc>
        <w:tc>
          <w:tcPr>
            <w:tcW w:w="703" w:type="dxa"/>
            <w:tcBorders>
              <w:lef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42,7</w:t>
            </w:r>
          </w:p>
        </w:tc>
      </w:tr>
      <w:tr w:rsidR="006D4995" w:rsidRPr="00E30457" w:rsidTr="00F45524">
        <w:trPr>
          <w:cantSplit/>
          <w:jc w:val="center"/>
        </w:trPr>
        <w:tc>
          <w:tcPr>
            <w:tcW w:w="2410" w:type="dxa"/>
            <w:tcBorders>
              <w:right w:val="single" w:sz="6" w:space="0" w:color="auto"/>
            </w:tcBorders>
            <w:vAlign w:val="bottom"/>
          </w:tcPr>
          <w:p w:rsidR="006D4995" w:rsidRPr="006D4995" w:rsidRDefault="006D4995" w:rsidP="00F72D54">
            <w:pPr>
              <w:spacing w:before="10" w:line="132" w:lineRule="exac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Краны:</w:t>
            </w:r>
          </w:p>
        </w:tc>
        <w:tc>
          <w:tcPr>
            <w:tcW w:w="7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703" w:type="dxa"/>
            <w:tcBorders>
              <w:lef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</w:p>
        </w:tc>
      </w:tr>
      <w:tr w:rsidR="006D4995" w:rsidRPr="00E30457" w:rsidTr="00F45524">
        <w:trPr>
          <w:cantSplit/>
          <w:trHeight w:val="142"/>
          <w:jc w:val="center"/>
        </w:trPr>
        <w:tc>
          <w:tcPr>
            <w:tcW w:w="2410" w:type="dxa"/>
            <w:tcBorders>
              <w:right w:val="single" w:sz="6" w:space="0" w:color="auto"/>
            </w:tcBorders>
            <w:vAlign w:val="bottom"/>
          </w:tcPr>
          <w:p w:rsidR="006D4995" w:rsidRPr="006D4995" w:rsidRDefault="006D4995" w:rsidP="00F72D54">
            <w:pPr>
              <w:spacing w:before="10" w:line="132" w:lineRule="exact"/>
              <w:ind w:left="113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автокраны</w:t>
            </w:r>
          </w:p>
        </w:tc>
        <w:tc>
          <w:tcPr>
            <w:tcW w:w="7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7,0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7,4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32,9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30,2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37,7</w:t>
            </w:r>
          </w:p>
        </w:tc>
        <w:tc>
          <w:tcPr>
            <w:tcW w:w="703" w:type="dxa"/>
            <w:tcBorders>
              <w:lef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39,6</w:t>
            </w:r>
          </w:p>
        </w:tc>
      </w:tr>
      <w:tr w:rsidR="006D4995" w:rsidRPr="00E30457" w:rsidTr="00F45524">
        <w:trPr>
          <w:cantSplit/>
          <w:jc w:val="center"/>
        </w:trPr>
        <w:tc>
          <w:tcPr>
            <w:tcW w:w="2410" w:type="dxa"/>
            <w:tcBorders>
              <w:right w:val="single" w:sz="6" w:space="0" w:color="auto"/>
            </w:tcBorders>
            <w:vAlign w:val="bottom"/>
          </w:tcPr>
          <w:p w:rsidR="006D4995" w:rsidRPr="006D4995" w:rsidRDefault="006D4995" w:rsidP="00F72D54">
            <w:pPr>
              <w:spacing w:before="10" w:line="132" w:lineRule="exact"/>
              <w:ind w:left="113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на гусеничном ходу</w:t>
            </w:r>
          </w:p>
        </w:tc>
        <w:tc>
          <w:tcPr>
            <w:tcW w:w="7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2,2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2,2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40,5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40,7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52,0</w:t>
            </w:r>
          </w:p>
        </w:tc>
        <w:tc>
          <w:tcPr>
            <w:tcW w:w="703" w:type="dxa"/>
            <w:tcBorders>
              <w:lef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54,1</w:t>
            </w:r>
          </w:p>
        </w:tc>
      </w:tr>
      <w:tr w:rsidR="006D4995" w:rsidRPr="00E30457" w:rsidTr="00F45524">
        <w:trPr>
          <w:cantSplit/>
          <w:jc w:val="center"/>
        </w:trPr>
        <w:tc>
          <w:tcPr>
            <w:tcW w:w="2410" w:type="dxa"/>
            <w:tcBorders>
              <w:right w:val="single" w:sz="6" w:space="0" w:color="auto"/>
            </w:tcBorders>
            <w:vAlign w:val="bottom"/>
          </w:tcPr>
          <w:p w:rsidR="006D4995" w:rsidRPr="006D4995" w:rsidRDefault="006D4995" w:rsidP="00F72D54">
            <w:pPr>
              <w:spacing w:before="10" w:line="132" w:lineRule="exact"/>
              <w:ind w:left="113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башенные строительные</w:t>
            </w:r>
          </w:p>
        </w:tc>
        <w:tc>
          <w:tcPr>
            <w:tcW w:w="7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2,4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2,3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35,3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26,6</w:t>
            </w:r>
          </w:p>
        </w:tc>
        <w:tc>
          <w:tcPr>
            <w:tcW w:w="70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45,5</w:t>
            </w:r>
          </w:p>
        </w:tc>
        <w:tc>
          <w:tcPr>
            <w:tcW w:w="703" w:type="dxa"/>
            <w:tcBorders>
              <w:lef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51,7</w:t>
            </w:r>
          </w:p>
        </w:tc>
      </w:tr>
      <w:tr w:rsidR="006D4995" w:rsidRPr="00E30457" w:rsidTr="00F45524">
        <w:trPr>
          <w:cantSplit/>
          <w:jc w:val="center"/>
        </w:trPr>
        <w:tc>
          <w:tcPr>
            <w:tcW w:w="2410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F72D54">
            <w:pPr>
              <w:pStyle w:val="a8"/>
              <w:spacing w:before="10" w:line="132" w:lineRule="exact"/>
              <w:jc w:val="left"/>
              <w:rPr>
                <w:b w:val="0"/>
                <w:bCs w:val="0"/>
                <w:sz w:val="14"/>
                <w:szCs w:val="14"/>
              </w:rPr>
            </w:pPr>
            <w:r w:rsidRPr="006D4995">
              <w:rPr>
                <w:b w:val="0"/>
                <w:sz w:val="14"/>
                <w:szCs w:val="14"/>
              </w:rPr>
              <w:t>Скреперы самоходные</w:t>
            </w:r>
          </w:p>
        </w:tc>
        <w:tc>
          <w:tcPr>
            <w:tcW w:w="7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0,1</w:t>
            </w:r>
          </w:p>
        </w:tc>
        <w:tc>
          <w:tcPr>
            <w:tcW w:w="7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0,1</w:t>
            </w:r>
          </w:p>
        </w:tc>
        <w:tc>
          <w:tcPr>
            <w:tcW w:w="7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57,1</w:t>
            </w:r>
          </w:p>
        </w:tc>
        <w:tc>
          <w:tcPr>
            <w:tcW w:w="7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51,1</w:t>
            </w:r>
          </w:p>
        </w:tc>
        <w:tc>
          <w:tcPr>
            <w:tcW w:w="7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38,8</w:t>
            </w:r>
          </w:p>
        </w:tc>
        <w:tc>
          <w:tcPr>
            <w:tcW w:w="703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6D4995" w:rsidRPr="006D4995" w:rsidRDefault="006D4995" w:rsidP="00494993">
            <w:pPr>
              <w:spacing w:before="10" w:line="132" w:lineRule="exact"/>
              <w:ind w:right="170"/>
              <w:jc w:val="right"/>
              <w:rPr>
                <w:sz w:val="14"/>
                <w:szCs w:val="14"/>
              </w:rPr>
            </w:pPr>
            <w:r w:rsidRPr="006D4995">
              <w:rPr>
                <w:sz w:val="14"/>
                <w:szCs w:val="14"/>
              </w:rPr>
              <w:t>47,8</w:t>
            </w:r>
          </w:p>
        </w:tc>
      </w:tr>
    </w:tbl>
    <w:p w:rsidR="00DD6351" w:rsidRDefault="00DD6351" w:rsidP="00DD6351">
      <w:pPr>
        <w:spacing w:before="60"/>
        <w:jc w:val="both"/>
        <w:rPr>
          <w:sz w:val="12"/>
          <w:szCs w:val="12"/>
        </w:rPr>
      </w:pPr>
      <w:r w:rsidRPr="00574414">
        <w:rPr>
          <w:sz w:val="12"/>
          <w:szCs w:val="12"/>
          <w:vertAlign w:val="superscript"/>
        </w:rPr>
        <w:t>1)</w:t>
      </w:r>
      <w:r>
        <w:rPr>
          <w:sz w:val="12"/>
          <w:szCs w:val="12"/>
        </w:rPr>
        <w:t> </w:t>
      </w:r>
      <w:r w:rsidRPr="00574414">
        <w:rPr>
          <w:sz w:val="12"/>
          <w:szCs w:val="12"/>
        </w:rPr>
        <w:t>Без субъектов малого предпринимательства</w:t>
      </w:r>
      <w:r w:rsidRPr="00574414">
        <w:rPr>
          <w:sz w:val="12"/>
          <w:szCs w:val="12"/>
          <w:lang w:val="en-US"/>
        </w:rPr>
        <w:t>.</w:t>
      </w:r>
    </w:p>
    <w:p w:rsidR="00460C62" w:rsidRPr="00DD6351" w:rsidRDefault="00DD6351" w:rsidP="005F6436">
      <w:pPr>
        <w:ind w:left="113" w:hanging="113"/>
        <w:jc w:val="both"/>
        <w:rPr>
          <w:sz w:val="2"/>
          <w:szCs w:val="2"/>
        </w:rPr>
      </w:pPr>
      <w:r w:rsidRPr="00282935">
        <w:rPr>
          <w:sz w:val="12"/>
          <w:szCs w:val="12"/>
          <w:vertAlign w:val="superscript"/>
        </w:rPr>
        <w:t>2)</w:t>
      </w:r>
      <w:r>
        <w:rPr>
          <w:sz w:val="12"/>
          <w:szCs w:val="12"/>
        </w:rPr>
        <w:t> </w:t>
      </w:r>
      <w:r w:rsidRPr="00282935">
        <w:rPr>
          <w:sz w:val="12"/>
          <w:szCs w:val="12"/>
        </w:rPr>
        <w:t xml:space="preserve">Информация за предыдущие годы, приведенная в соответствии с ранее действовавшим классификатором </w:t>
      </w:r>
      <w:r w:rsidR="001B5EB2">
        <w:rPr>
          <w:sz w:val="12"/>
          <w:szCs w:val="12"/>
        </w:rPr>
        <w:br/>
      </w:r>
      <w:r w:rsidRPr="006940B7">
        <w:rPr>
          <w:sz w:val="12"/>
          <w:szCs w:val="12"/>
        </w:rPr>
        <w:t xml:space="preserve">ОКПД, </w:t>
      </w:r>
      <w:r w:rsidRPr="006940B7">
        <w:rPr>
          <w:spacing w:val="-2"/>
          <w:sz w:val="12"/>
          <w:szCs w:val="12"/>
        </w:rPr>
        <w:t xml:space="preserve">размещена в сборнике </w:t>
      </w:r>
      <w:r w:rsidR="001B5EB2" w:rsidRPr="006940B7">
        <w:rPr>
          <w:spacing w:val="-4"/>
          <w:sz w:val="12"/>
          <w:szCs w:val="12"/>
        </w:rPr>
        <w:t xml:space="preserve">«Строительство в России. 2018»  по адресу: </w:t>
      </w:r>
      <w:proofErr w:type="spellStart"/>
      <w:r w:rsidR="006940B7" w:rsidRPr="006940B7">
        <w:rPr>
          <w:spacing w:val="-4"/>
          <w:sz w:val="12"/>
          <w:szCs w:val="12"/>
          <w:lang w:val="en-US"/>
        </w:rPr>
        <w:t>rosstat</w:t>
      </w:r>
      <w:proofErr w:type="spellEnd"/>
      <w:r w:rsidR="006940B7" w:rsidRPr="006940B7">
        <w:rPr>
          <w:spacing w:val="-4"/>
          <w:sz w:val="12"/>
          <w:szCs w:val="12"/>
        </w:rPr>
        <w:t>.</w:t>
      </w:r>
      <w:proofErr w:type="spellStart"/>
      <w:r w:rsidR="006940B7" w:rsidRPr="006940B7">
        <w:rPr>
          <w:spacing w:val="-4"/>
          <w:sz w:val="12"/>
          <w:szCs w:val="12"/>
          <w:lang w:val="en-US"/>
        </w:rPr>
        <w:t>gov</w:t>
      </w:r>
      <w:proofErr w:type="spellEnd"/>
      <w:r w:rsidR="006940B7" w:rsidRPr="006940B7">
        <w:rPr>
          <w:spacing w:val="-4"/>
          <w:sz w:val="12"/>
          <w:szCs w:val="12"/>
        </w:rPr>
        <w:t>.</w:t>
      </w:r>
      <w:proofErr w:type="spellStart"/>
      <w:r w:rsidR="006940B7" w:rsidRPr="006940B7">
        <w:rPr>
          <w:spacing w:val="-4"/>
          <w:sz w:val="12"/>
          <w:szCs w:val="12"/>
          <w:lang w:val="en-US"/>
        </w:rPr>
        <w:t>ru</w:t>
      </w:r>
      <w:proofErr w:type="spellEnd"/>
      <w:r w:rsidRPr="006940B7">
        <w:rPr>
          <w:spacing w:val="-4"/>
          <w:sz w:val="12"/>
          <w:szCs w:val="12"/>
        </w:rPr>
        <w:t>/</w:t>
      </w:r>
      <w:r w:rsidR="00A013D8" w:rsidRPr="00A013D8">
        <w:rPr>
          <w:spacing w:val="-4"/>
          <w:sz w:val="12"/>
          <w:szCs w:val="12"/>
        </w:rPr>
        <w:t xml:space="preserve"> </w:t>
      </w:r>
      <w:r w:rsidRPr="006940B7">
        <w:rPr>
          <w:spacing w:val="-4"/>
          <w:sz w:val="12"/>
          <w:szCs w:val="12"/>
        </w:rPr>
        <w:t>Публикации/</w:t>
      </w:r>
      <w:r w:rsidR="00A013D8" w:rsidRPr="00A013D8">
        <w:rPr>
          <w:spacing w:val="-4"/>
          <w:sz w:val="12"/>
          <w:szCs w:val="12"/>
        </w:rPr>
        <w:t xml:space="preserve"> </w:t>
      </w:r>
      <w:r w:rsidRPr="006940B7">
        <w:rPr>
          <w:spacing w:val="-4"/>
          <w:sz w:val="12"/>
          <w:szCs w:val="12"/>
        </w:rPr>
        <w:t xml:space="preserve">Каталог </w:t>
      </w:r>
      <w:r w:rsidRPr="00282935">
        <w:rPr>
          <w:spacing w:val="-4"/>
          <w:sz w:val="12"/>
          <w:szCs w:val="12"/>
        </w:rPr>
        <w:t>публикаций/</w:t>
      </w:r>
      <w:r w:rsidR="00A013D8" w:rsidRPr="00A013D8">
        <w:rPr>
          <w:spacing w:val="-4"/>
          <w:sz w:val="12"/>
          <w:szCs w:val="12"/>
        </w:rPr>
        <w:t xml:space="preserve"> </w:t>
      </w:r>
      <w:r w:rsidRPr="00282935">
        <w:rPr>
          <w:spacing w:val="-4"/>
          <w:sz w:val="12"/>
          <w:szCs w:val="12"/>
        </w:rPr>
        <w:t xml:space="preserve">Статистические </w:t>
      </w:r>
      <w:r w:rsidRPr="00282935">
        <w:rPr>
          <w:spacing w:val="-2"/>
          <w:sz w:val="12"/>
          <w:szCs w:val="12"/>
        </w:rPr>
        <w:t>издания</w:t>
      </w:r>
      <w:r w:rsidRPr="00282935">
        <w:rPr>
          <w:spacing w:val="-4"/>
          <w:sz w:val="12"/>
          <w:szCs w:val="12"/>
        </w:rPr>
        <w:t>.</w:t>
      </w:r>
    </w:p>
    <w:sectPr w:rsidR="00460C62" w:rsidRPr="00DD6351" w:rsidSect="00C93E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1" w:h="16834" w:code="9"/>
      <w:pgMar w:top="3657" w:right="2637" w:bottom="3657" w:left="2637" w:header="3033" w:footer="3204" w:gutter="0"/>
      <w:pgNumType w:start="3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3045" w:rsidRDefault="00223045">
      <w:r>
        <w:separator/>
      </w:r>
    </w:p>
  </w:endnote>
  <w:endnote w:type="continuationSeparator" w:id="0">
    <w:p w:rsidR="00223045" w:rsidRDefault="00223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5500"/>
      <w:gridCol w:w="567"/>
    </w:tblGrid>
    <w:tr w:rsidR="00295CCF">
      <w:trPr>
        <w:jc w:val="right"/>
      </w:trPr>
      <w:tc>
        <w:tcPr>
          <w:tcW w:w="567" w:type="dxa"/>
        </w:tcPr>
        <w:p w:rsidR="00295CCF" w:rsidRDefault="00DD6351">
          <w:pPr>
            <w:pStyle w:val="a3"/>
            <w:rPr>
              <w:rFonts w:ascii="Times New Roman" w:hAnsi="Times New Roman" w:cs="Times New Roman"/>
            </w:rPr>
          </w:pPr>
          <w:r>
            <w:rPr>
              <w:rStyle w:val="a7"/>
              <w:rFonts w:ascii="Times New Roman" w:hAnsi="Times New Roman" w:cs="Times New Roman"/>
            </w:rPr>
            <w:fldChar w:fldCharType="begin"/>
          </w:r>
          <w:r>
            <w:rPr>
              <w:rStyle w:val="a7"/>
              <w:rFonts w:ascii="Times New Roman" w:hAnsi="Times New Roman" w:cs="Times New Roman"/>
            </w:rPr>
            <w:instrText xml:space="preserve"> PAGE </w:instrText>
          </w:r>
          <w:r>
            <w:rPr>
              <w:rStyle w:val="a7"/>
              <w:rFonts w:ascii="Times New Roman" w:hAnsi="Times New Roman" w:cs="Times New Roman"/>
            </w:rPr>
            <w:fldChar w:fldCharType="separate"/>
          </w:r>
          <w:r>
            <w:rPr>
              <w:rStyle w:val="a7"/>
              <w:rFonts w:ascii="Times New Roman" w:hAnsi="Times New Roman" w:cs="Times New Roman"/>
              <w:noProof/>
            </w:rPr>
            <w:t>38</w:t>
          </w:r>
          <w:r>
            <w:rPr>
              <w:rStyle w:val="a7"/>
              <w:rFonts w:ascii="Times New Roman" w:hAnsi="Times New Roman" w:cs="Times New Roman"/>
            </w:rPr>
            <w:fldChar w:fldCharType="end"/>
          </w:r>
        </w:p>
      </w:tc>
      <w:tc>
        <w:tcPr>
          <w:tcW w:w="5500" w:type="dxa"/>
          <w:vAlign w:val="center"/>
        </w:tcPr>
        <w:p w:rsidR="00295CCF" w:rsidRDefault="00DD6351">
          <w:pPr>
            <w:pStyle w:val="a3"/>
            <w:spacing w:before="40"/>
            <w:ind w:right="57"/>
            <w:jc w:val="right"/>
            <w:rPr>
              <w:rFonts w:ascii="Times New Roman" w:hAnsi="Times New Roman" w:cs="Times New Roman"/>
              <w:sz w:val="14"/>
              <w:szCs w:val="14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2014</w:t>
          </w:r>
        </w:p>
      </w:tc>
      <w:tc>
        <w:tcPr>
          <w:tcW w:w="567" w:type="dxa"/>
        </w:tcPr>
        <w:p w:rsidR="00295CCF" w:rsidRDefault="00DD6351">
          <w:pPr>
            <w:pStyle w:val="a3"/>
            <w:jc w:val="center"/>
          </w:pPr>
          <w:r>
            <w:rPr>
              <w:b/>
              <w:bCs/>
              <w:i/>
              <w:iCs/>
              <w:noProof/>
              <w:color w:val="000000"/>
              <w:sz w:val="16"/>
              <w:szCs w:val="16"/>
            </w:rPr>
            <w:drawing>
              <wp:inline distT="0" distB="0" distL="0" distR="0" wp14:anchorId="46079204" wp14:editId="2B7983F6">
                <wp:extent cx="299720" cy="157480"/>
                <wp:effectExtent l="0" t="0" r="5080" b="0"/>
                <wp:docPr id="1" name="Рисунок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720" cy="157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295CCF" w:rsidRDefault="00667B42">
    <w:pPr>
      <w:pStyle w:val="a3"/>
      <w:rPr>
        <w:sz w:val="2"/>
        <w:szCs w:val="2"/>
      </w:rPr>
    </w:pPr>
  </w:p>
  <w:p w:rsidR="00295CCF" w:rsidRDefault="00667B42">
    <w:pPr>
      <w:pStyle w:val="a3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634" w:type="dxa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67"/>
      <w:gridCol w:w="567"/>
    </w:tblGrid>
    <w:tr w:rsidR="00686724" w:rsidTr="00686724">
      <w:trPr>
        <w:jc w:val="right"/>
      </w:trPr>
      <w:tc>
        <w:tcPr>
          <w:tcW w:w="6067" w:type="dxa"/>
        </w:tcPr>
        <w:p w:rsidR="00686724" w:rsidRDefault="00DD6351" w:rsidP="00686724">
          <w:pPr>
            <w:pStyle w:val="a3"/>
            <w:spacing w:before="40"/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2020</w:t>
          </w:r>
        </w:p>
      </w:tc>
      <w:tc>
        <w:tcPr>
          <w:tcW w:w="567" w:type="dxa"/>
        </w:tcPr>
        <w:p w:rsidR="00686724" w:rsidRDefault="00DD6351">
          <w:pPr>
            <w:pStyle w:val="a3"/>
            <w:jc w:val="right"/>
            <w:rPr>
              <w:rFonts w:ascii="Times New Roman" w:hAnsi="Times New Roman" w:cs="Times New Roman"/>
            </w:rPr>
          </w:pPr>
          <w:r>
            <w:rPr>
              <w:rStyle w:val="a7"/>
              <w:rFonts w:ascii="Times New Roman" w:hAnsi="Times New Roman" w:cs="Times New Roman"/>
            </w:rPr>
            <w:fldChar w:fldCharType="begin"/>
          </w:r>
          <w:r>
            <w:rPr>
              <w:rStyle w:val="a7"/>
              <w:rFonts w:ascii="Times New Roman" w:hAnsi="Times New Roman" w:cs="Times New Roman"/>
            </w:rPr>
            <w:instrText xml:space="preserve"> PAGE </w:instrText>
          </w:r>
          <w:r>
            <w:rPr>
              <w:rStyle w:val="a7"/>
              <w:rFonts w:ascii="Times New Roman" w:hAnsi="Times New Roman" w:cs="Times New Roman"/>
            </w:rPr>
            <w:fldChar w:fldCharType="separate"/>
          </w:r>
          <w:r w:rsidR="00917471">
            <w:rPr>
              <w:rStyle w:val="a7"/>
              <w:rFonts w:ascii="Times New Roman" w:hAnsi="Times New Roman" w:cs="Times New Roman"/>
              <w:noProof/>
            </w:rPr>
            <w:t>36</w:t>
          </w:r>
          <w:r>
            <w:rPr>
              <w:rStyle w:val="a7"/>
              <w:rFonts w:ascii="Times New Roman" w:hAnsi="Times New Roman" w:cs="Times New Roman"/>
            </w:rPr>
            <w:fldChar w:fldCharType="end"/>
          </w:r>
        </w:p>
      </w:tc>
    </w:tr>
  </w:tbl>
  <w:p w:rsidR="00295CCF" w:rsidRDefault="00667B42">
    <w:pPr>
      <w:pStyle w:val="a3"/>
      <w:rPr>
        <w:sz w:val="2"/>
        <w:szCs w:val="2"/>
      </w:rPr>
    </w:pPr>
  </w:p>
  <w:p w:rsidR="00295CCF" w:rsidRDefault="00667B42">
    <w:pPr>
      <w:pStyle w:val="a3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577" w:type="dxa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15"/>
      <w:gridCol w:w="562"/>
    </w:tblGrid>
    <w:tr w:rsidR="00D47C9F" w:rsidTr="00D47C9F">
      <w:trPr>
        <w:jc w:val="right"/>
      </w:trPr>
      <w:tc>
        <w:tcPr>
          <w:tcW w:w="6015" w:type="dxa"/>
        </w:tcPr>
        <w:p w:rsidR="00D47C9F" w:rsidRPr="00917471" w:rsidRDefault="00DD6351" w:rsidP="00917471">
          <w:pPr>
            <w:pStyle w:val="a3"/>
            <w:spacing w:before="40"/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 w:rsidR="00917471"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  <w:tc>
        <w:tcPr>
          <w:tcW w:w="562" w:type="dxa"/>
        </w:tcPr>
        <w:p w:rsidR="00D47C9F" w:rsidRDefault="00DD6351" w:rsidP="0037280D">
          <w:pPr>
            <w:pStyle w:val="a3"/>
            <w:jc w:val="right"/>
            <w:rPr>
              <w:rFonts w:ascii="Times New Roman" w:hAnsi="Times New Roman" w:cs="Times New Roman"/>
            </w:rPr>
          </w:pPr>
          <w:r>
            <w:rPr>
              <w:rStyle w:val="a7"/>
              <w:rFonts w:ascii="Times New Roman" w:hAnsi="Times New Roman" w:cs="Times New Roman"/>
            </w:rPr>
            <w:fldChar w:fldCharType="begin"/>
          </w:r>
          <w:r>
            <w:rPr>
              <w:rStyle w:val="a7"/>
              <w:rFonts w:ascii="Times New Roman" w:hAnsi="Times New Roman" w:cs="Times New Roman"/>
            </w:rPr>
            <w:instrText xml:space="preserve"> PAGE </w:instrText>
          </w:r>
          <w:r>
            <w:rPr>
              <w:rStyle w:val="a7"/>
              <w:rFonts w:ascii="Times New Roman" w:hAnsi="Times New Roman" w:cs="Times New Roman"/>
            </w:rPr>
            <w:fldChar w:fldCharType="separate"/>
          </w:r>
          <w:r w:rsidR="00667B42">
            <w:rPr>
              <w:rStyle w:val="a7"/>
              <w:rFonts w:ascii="Times New Roman" w:hAnsi="Times New Roman" w:cs="Times New Roman"/>
              <w:noProof/>
            </w:rPr>
            <w:t>37</w:t>
          </w:r>
          <w:r>
            <w:rPr>
              <w:rStyle w:val="a7"/>
              <w:rFonts w:ascii="Times New Roman" w:hAnsi="Times New Roman" w:cs="Times New Roman"/>
            </w:rPr>
            <w:fldChar w:fldCharType="end"/>
          </w:r>
        </w:p>
      </w:tc>
    </w:tr>
  </w:tbl>
  <w:p w:rsidR="00295CCF" w:rsidRDefault="00667B42">
    <w:pPr>
      <w:pStyle w:val="a3"/>
      <w:rPr>
        <w:sz w:val="2"/>
        <w:szCs w:val="2"/>
      </w:rPr>
    </w:pPr>
  </w:p>
  <w:p w:rsidR="00295CCF" w:rsidRDefault="00667B42">
    <w:pPr>
      <w:pStyle w:val="a3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3045" w:rsidRDefault="00223045">
      <w:r>
        <w:separator/>
      </w:r>
    </w:p>
  </w:footnote>
  <w:footnote w:type="continuationSeparator" w:id="0">
    <w:p w:rsidR="00223045" w:rsidRDefault="002230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CCF" w:rsidRDefault="00DD6351">
    <w:pPr>
      <w:pStyle w:val="a5"/>
      <w:pBdr>
        <w:bottom w:val="single" w:sz="6" w:space="1" w:color="auto"/>
      </w:pBdr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br/>
      <w:t>СТРОИТЕЛЬНЫЕ ОРГАНИЗАЦИИ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CCF" w:rsidRDefault="00DD6351">
    <w:pPr>
      <w:pStyle w:val="a5"/>
      <w:pBdr>
        <w:bottom w:val="single" w:sz="6" w:space="1" w:color="auto"/>
      </w:pBdr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br/>
      <w:t>СТРОИТЕЛЬНЫЕ ОРГАНИЗАЦИИ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CCF" w:rsidRDefault="00DD6351" w:rsidP="00B349CD">
    <w:pPr>
      <w:pStyle w:val="a5"/>
      <w:pBdr>
        <w:bottom w:val="single" w:sz="6" w:space="1" w:color="auto"/>
      </w:pBdr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>2. СТРОИТЕЛЬНЫЕ ОРГАНИЗАЦИИ</w:t>
    </w:r>
  </w:p>
  <w:p w:rsidR="00295CCF" w:rsidRPr="00B349CD" w:rsidRDefault="00667B42" w:rsidP="00B349CD">
    <w:pPr>
      <w:pStyle w:val="a5"/>
      <w:jc w:val="cent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351"/>
    <w:rsid w:val="001B5EB2"/>
    <w:rsid w:val="00223045"/>
    <w:rsid w:val="00417392"/>
    <w:rsid w:val="00460C62"/>
    <w:rsid w:val="004761EF"/>
    <w:rsid w:val="005F6436"/>
    <w:rsid w:val="00667B42"/>
    <w:rsid w:val="006940B7"/>
    <w:rsid w:val="006D4995"/>
    <w:rsid w:val="0084351E"/>
    <w:rsid w:val="00917471"/>
    <w:rsid w:val="009E0296"/>
    <w:rsid w:val="009E131B"/>
    <w:rsid w:val="009F64BA"/>
    <w:rsid w:val="00A013D8"/>
    <w:rsid w:val="00A56661"/>
    <w:rsid w:val="00BB0D2C"/>
    <w:rsid w:val="00C93EDB"/>
    <w:rsid w:val="00CB52AE"/>
    <w:rsid w:val="00D507E3"/>
    <w:rsid w:val="00D7619D"/>
    <w:rsid w:val="00DD6351"/>
    <w:rsid w:val="00E30457"/>
    <w:rsid w:val="00F45524"/>
    <w:rsid w:val="00F7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#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351"/>
    <w:pPr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DD6351"/>
    <w:pPr>
      <w:tabs>
        <w:tab w:val="center" w:pos="4819"/>
        <w:tab w:val="right" w:pos="9071"/>
      </w:tabs>
    </w:pPr>
  </w:style>
  <w:style w:type="character" w:customStyle="1" w:styleId="a4">
    <w:name w:val="Нижний колонтитул Знак"/>
    <w:basedOn w:val="a0"/>
    <w:link w:val="a3"/>
    <w:rsid w:val="00DD6351"/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header"/>
    <w:basedOn w:val="a"/>
    <w:link w:val="a6"/>
    <w:rsid w:val="00DD6351"/>
    <w:pPr>
      <w:tabs>
        <w:tab w:val="center" w:pos="4819"/>
        <w:tab w:val="right" w:pos="9071"/>
      </w:tabs>
    </w:pPr>
  </w:style>
  <w:style w:type="character" w:customStyle="1" w:styleId="a6">
    <w:name w:val="Верхний колонтитул Знак"/>
    <w:basedOn w:val="a0"/>
    <w:link w:val="a5"/>
    <w:rsid w:val="00DD6351"/>
    <w:rPr>
      <w:rFonts w:ascii="Arial" w:eastAsia="Times New Roman" w:hAnsi="Arial" w:cs="Arial"/>
      <w:sz w:val="20"/>
      <w:szCs w:val="20"/>
      <w:lang w:eastAsia="ru-RU"/>
    </w:rPr>
  </w:style>
  <w:style w:type="character" w:styleId="a7">
    <w:name w:val="page number"/>
    <w:basedOn w:val="a0"/>
    <w:rsid w:val="00DD6351"/>
  </w:style>
  <w:style w:type="paragraph" w:styleId="a8">
    <w:name w:val="Body Text Indent"/>
    <w:basedOn w:val="a"/>
    <w:link w:val="a9"/>
    <w:rsid w:val="00DD6351"/>
    <w:pPr>
      <w:jc w:val="center"/>
    </w:pPr>
    <w:rPr>
      <w:b/>
      <w:bCs/>
      <w:sz w:val="16"/>
      <w:szCs w:val="16"/>
    </w:rPr>
  </w:style>
  <w:style w:type="character" w:customStyle="1" w:styleId="a9">
    <w:name w:val="Основной текст с отступом Знак"/>
    <w:basedOn w:val="a0"/>
    <w:link w:val="a8"/>
    <w:rsid w:val="00DD6351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a">
    <w:name w:val="Body Text"/>
    <w:basedOn w:val="a"/>
    <w:link w:val="ab"/>
    <w:rsid w:val="00DD6351"/>
    <w:pPr>
      <w:spacing w:after="120"/>
    </w:pPr>
    <w:rPr>
      <w:rFonts w:ascii="Times New Roman" w:hAnsi="Times New Roman" w:cs="Times New Roman"/>
    </w:rPr>
  </w:style>
  <w:style w:type="character" w:customStyle="1" w:styleId="ab">
    <w:name w:val="Основной текст Знак"/>
    <w:basedOn w:val="a0"/>
    <w:link w:val="aa"/>
    <w:rsid w:val="00DD6351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351"/>
    <w:pPr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DD6351"/>
    <w:pPr>
      <w:tabs>
        <w:tab w:val="center" w:pos="4819"/>
        <w:tab w:val="right" w:pos="9071"/>
      </w:tabs>
    </w:pPr>
  </w:style>
  <w:style w:type="character" w:customStyle="1" w:styleId="a4">
    <w:name w:val="Нижний колонтитул Знак"/>
    <w:basedOn w:val="a0"/>
    <w:link w:val="a3"/>
    <w:rsid w:val="00DD6351"/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header"/>
    <w:basedOn w:val="a"/>
    <w:link w:val="a6"/>
    <w:rsid w:val="00DD6351"/>
    <w:pPr>
      <w:tabs>
        <w:tab w:val="center" w:pos="4819"/>
        <w:tab w:val="right" w:pos="9071"/>
      </w:tabs>
    </w:pPr>
  </w:style>
  <w:style w:type="character" w:customStyle="1" w:styleId="a6">
    <w:name w:val="Верхний колонтитул Знак"/>
    <w:basedOn w:val="a0"/>
    <w:link w:val="a5"/>
    <w:rsid w:val="00DD6351"/>
    <w:rPr>
      <w:rFonts w:ascii="Arial" w:eastAsia="Times New Roman" w:hAnsi="Arial" w:cs="Arial"/>
      <w:sz w:val="20"/>
      <w:szCs w:val="20"/>
      <w:lang w:eastAsia="ru-RU"/>
    </w:rPr>
  </w:style>
  <w:style w:type="character" w:styleId="a7">
    <w:name w:val="page number"/>
    <w:basedOn w:val="a0"/>
    <w:rsid w:val="00DD6351"/>
  </w:style>
  <w:style w:type="paragraph" w:styleId="a8">
    <w:name w:val="Body Text Indent"/>
    <w:basedOn w:val="a"/>
    <w:link w:val="a9"/>
    <w:rsid w:val="00DD6351"/>
    <w:pPr>
      <w:jc w:val="center"/>
    </w:pPr>
    <w:rPr>
      <w:b/>
      <w:bCs/>
      <w:sz w:val="16"/>
      <w:szCs w:val="16"/>
    </w:rPr>
  </w:style>
  <w:style w:type="character" w:customStyle="1" w:styleId="a9">
    <w:name w:val="Основной текст с отступом Знак"/>
    <w:basedOn w:val="a0"/>
    <w:link w:val="a8"/>
    <w:rsid w:val="00DD6351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a">
    <w:name w:val="Body Text"/>
    <w:basedOn w:val="a"/>
    <w:link w:val="ab"/>
    <w:rsid w:val="00DD6351"/>
    <w:pPr>
      <w:spacing w:after="120"/>
    </w:pPr>
    <w:rPr>
      <w:rFonts w:ascii="Times New Roman" w:hAnsi="Times New Roman" w:cs="Times New Roman"/>
    </w:rPr>
  </w:style>
  <w:style w:type="character" w:customStyle="1" w:styleId="ab">
    <w:name w:val="Основной текст Знак"/>
    <w:basedOn w:val="a0"/>
    <w:link w:val="aa"/>
    <w:rsid w:val="00DD6351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2458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Новикова Ольга Евгеньевна</cp:lastModifiedBy>
  <cp:revision>21</cp:revision>
  <cp:lastPrinted>2020-07-20T12:01:00Z</cp:lastPrinted>
  <dcterms:created xsi:type="dcterms:W3CDTF">2020-05-28T08:08:00Z</dcterms:created>
  <dcterms:modified xsi:type="dcterms:W3CDTF">2024-11-18T11:51:00Z</dcterms:modified>
</cp:coreProperties>
</file>