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290" w:rsidRPr="00C9240D" w:rsidRDefault="00330290" w:rsidP="00330290">
      <w:pPr>
        <w:pStyle w:val="31"/>
        <w:keepNext w:val="0"/>
        <w:widowControl/>
        <w:spacing w:before="0" w:after="80"/>
        <w:ind w:left="-57" w:right="-57"/>
        <w:outlineLvl w:val="0"/>
        <w:rPr>
          <w:rFonts w:ascii="Arial" w:hAnsi="Arial" w:cs="Arial"/>
          <w:sz w:val="20"/>
          <w:szCs w:val="20"/>
        </w:rPr>
      </w:pPr>
      <w:r w:rsidRPr="00C9240D">
        <w:rPr>
          <w:rFonts w:ascii="Arial" w:hAnsi="Arial" w:cs="Arial"/>
          <w:sz w:val="20"/>
          <w:szCs w:val="20"/>
        </w:rPr>
        <w:t>СТРОИТЕЛЬСТВО ОБЪЕКТОВ СОЦИАЛЬНО-КУЛЬТУРНОЙ СФЕРЫ</w:t>
      </w:r>
    </w:p>
    <w:p w:rsidR="00330290" w:rsidRPr="00C9240D" w:rsidRDefault="00330290" w:rsidP="00330290">
      <w:pPr>
        <w:pStyle w:val="31"/>
        <w:keepNext w:val="0"/>
        <w:widowControl/>
        <w:spacing w:after="0" w:line="160" w:lineRule="exact"/>
        <w:rPr>
          <w:rFonts w:ascii="Arial" w:hAnsi="Arial" w:cs="Arial"/>
        </w:rPr>
      </w:pPr>
      <w:r w:rsidRPr="00C9240D">
        <w:rPr>
          <w:rFonts w:ascii="Arial" w:hAnsi="Arial" w:cs="Arial"/>
        </w:rPr>
        <w:t>5.1</w:t>
      </w:r>
      <w:r w:rsidR="009A1F41" w:rsidRPr="009A1F41">
        <w:rPr>
          <w:rFonts w:ascii="Arial" w:hAnsi="Arial" w:cs="Arial"/>
        </w:rPr>
        <w:t>0</w:t>
      </w:r>
      <w:r w:rsidRPr="00C9240D">
        <w:rPr>
          <w:rFonts w:ascii="Arial" w:hAnsi="Arial" w:cs="Arial"/>
        </w:rPr>
        <w:t>. ВВОД В ДЕЙСТВИЕ ОБЪЕКТОВ КОММУНАЛЬНОГО ХОЗЯЙСТВА</w:t>
      </w:r>
    </w:p>
    <w:p w:rsidR="00330290" w:rsidRPr="00C9240D" w:rsidRDefault="00330290" w:rsidP="00330290">
      <w:pPr>
        <w:spacing w:after="60" w:line="160" w:lineRule="exact"/>
        <w:jc w:val="center"/>
        <w:rPr>
          <w:rFonts w:ascii="Arial" w:hAnsi="Arial" w:cs="Arial"/>
          <w:sz w:val="14"/>
          <w:szCs w:val="14"/>
        </w:rPr>
      </w:pPr>
      <w:r w:rsidRPr="00C9240D">
        <w:rPr>
          <w:rFonts w:ascii="Arial" w:hAnsi="Arial" w:cs="Arial"/>
          <w:sz w:val="14"/>
          <w:szCs w:val="14"/>
        </w:rPr>
        <w:t>(километров)</w:t>
      </w:r>
    </w:p>
    <w:tbl>
      <w:tblPr>
        <w:tblW w:w="5000" w:type="pct"/>
        <w:jc w:val="center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57"/>
        <w:gridCol w:w="858"/>
        <w:gridCol w:w="858"/>
        <w:gridCol w:w="858"/>
        <w:gridCol w:w="858"/>
        <w:gridCol w:w="858"/>
      </w:tblGrid>
      <w:tr w:rsidR="00C9240D" w:rsidRPr="00C9240D" w:rsidTr="00E75CE3">
        <w:trPr>
          <w:cantSplit/>
          <w:jc w:val="center"/>
        </w:trPr>
        <w:tc>
          <w:tcPr>
            <w:tcW w:w="148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1960FB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Водопро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  <w:lang w:val="en-US"/>
              </w:rPr>
              <w:t>-</w:t>
            </w:r>
            <w:r w:rsidRPr="00C9240D">
              <w:rPr>
                <w:rFonts w:ascii="Arial" w:hAnsi="Arial" w:cs="Arial"/>
                <w:sz w:val="12"/>
                <w:szCs w:val="12"/>
              </w:rPr>
              <w:t>водные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сети </w:t>
            </w:r>
            <w:r w:rsidR="001960FB" w:rsidRPr="00C9240D">
              <w:rPr>
                <w:rFonts w:ascii="Arial" w:hAnsi="Arial" w:cs="Arial"/>
                <w:sz w:val="12"/>
                <w:szCs w:val="12"/>
              </w:rPr>
              <w:t>–</w:t>
            </w:r>
            <w:r w:rsidRPr="00C9240D">
              <w:rPr>
                <w:rFonts w:ascii="Arial" w:hAnsi="Arial" w:cs="Arial"/>
                <w:sz w:val="12"/>
                <w:szCs w:val="12"/>
              </w:rPr>
              <w:t xml:space="preserve">  всего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1960FB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в том числе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в сельской местности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1960FB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Газовые </w:t>
            </w:r>
            <w:r w:rsidR="001960FB" w:rsidRPr="00C9240D">
              <w:rPr>
                <w:rFonts w:ascii="Arial" w:hAnsi="Arial" w:cs="Arial"/>
                <w:sz w:val="12"/>
                <w:szCs w:val="12"/>
              </w:rPr>
              <w:br/>
            </w:r>
            <w:r w:rsidRPr="00C9240D">
              <w:rPr>
                <w:rFonts w:ascii="Arial" w:hAnsi="Arial" w:cs="Arial"/>
                <w:sz w:val="12"/>
                <w:szCs w:val="12"/>
              </w:rPr>
              <w:t xml:space="preserve">сети </w:t>
            </w:r>
            <w:r w:rsidR="001960FB" w:rsidRPr="00C9240D">
              <w:rPr>
                <w:rFonts w:ascii="Arial" w:hAnsi="Arial" w:cs="Arial"/>
                <w:sz w:val="12"/>
                <w:szCs w:val="12"/>
              </w:rPr>
              <w:t>–</w:t>
            </w:r>
            <w:r w:rsidRPr="00C9240D">
              <w:rPr>
                <w:rFonts w:ascii="Arial" w:hAnsi="Arial" w:cs="Arial"/>
                <w:sz w:val="12"/>
                <w:szCs w:val="12"/>
              </w:rPr>
              <w:t xml:space="preserve"> всего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в том числе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в сельской местности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Канализ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а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ционные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сети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Тепловые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сети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C9240D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2000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1 357,7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636,4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20 289,1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16 187,9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221,2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271,4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C9240D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1 475,3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978,8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16 811,3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13 803,7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150,6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263,8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C9240D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2 234,4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1 522,0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14 016,7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11 068,5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496,3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204,3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C9240D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2 697,0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1 868,6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9 680,1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7 173,2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471,8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106,1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C9240D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2016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1 675,2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1 088,7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8 724,0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6 589,0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445,8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170,1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C9240D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1 397,0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932,2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7 501,3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5 749,2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437,8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213,8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C9240D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1 499,0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921,1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8 043,4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6 272,6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363,5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173,5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C9240D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1 083,8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663,0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7 114,0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5 723,9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335,3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75CE3">
              <w:rPr>
                <w:rFonts w:ascii="Arial" w:hAnsi="Arial" w:cs="Arial"/>
                <w:sz w:val="14"/>
                <w:szCs w:val="14"/>
                <w:lang w:val="en-US"/>
              </w:rPr>
              <w:t>182,6</w:t>
            </w:r>
          </w:p>
        </w:tc>
      </w:tr>
      <w:tr w:rsidR="00E75CE3" w:rsidRPr="00C9240D" w:rsidTr="00E75CE3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1 563,8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955,5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7 200,4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5 264,9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384,5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148,8</w:t>
            </w:r>
          </w:p>
        </w:tc>
      </w:tr>
      <w:tr w:rsidR="00E75CE3" w:rsidRPr="00C9240D" w:rsidTr="009A1F41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E75CE3" w:rsidRPr="00E75CE3" w:rsidRDefault="00E75CE3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1 618,5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1 058,6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5 250,3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4 163,7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310,7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E75CE3" w:rsidRPr="00AD3B70" w:rsidRDefault="00E75CE3" w:rsidP="009A1F41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103,0</w:t>
            </w:r>
          </w:p>
        </w:tc>
      </w:tr>
      <w:tr w:rsidR="00AD3B70" w:rsidRPr="00C9240D" w:rsidTr="009A1F41">
        <w:trPr>
          <w:cantSplit/>
          <w:jc w:val="center"/>
        </w:trPr>
        <w:tc>
          <w:tcPr>
            <w:tcW w:w="1485" w:type="dxa"/>
            <w:tcBorders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85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1 580</w:t>
            </w:r>
            <w:r w:rsidRPr="00AD3B70">
              <w:rPr>
                <w:rFonts w:ascii="Arial" w:hAnsi="Arial" w:cs="Arial"/>
                <w:sz w:val="14"/>
                <w:szCs w:val="14"/>
              </w:rPr>
              <w:t>,7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751</w:t>
            </w:r>
            <w:r w:rsidRPr="00AD3B70">
              <w:rPr>
                <w:rFonts w:ascii="Arial" w:hAnsi="Arial" w:cs="Arial"/>
                <w:sz w:val="14"/>
                <w:szCs w:val="14"/>
              </w:rPr>
              <w:t>,9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7 100,3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5 324,9</w:t>
            </w:r>
          </w:p>
        </w:tc>
        <w:tc>
          <w:tcPr>
            <w:tcW w:w="85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475,1</w:t>
            </w:r>
          </w:p>
        </w:tc>
        <w:tc>
          <w:tcPr>
            <w:tcW w:w="858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116,1</w:t>
            </w:r>
          </w:p>
        </w:tc>
      </w:tr>
      <w:tr w:rsidR="00AD3B70" w:rsidRPr="00C9240D" w:rsidTr="00E75CE3">
        <w:trPr>
          <w:cantSplit/>
          <w:jc w:val="center"/>
        </w:trPr>
        <w:tc>
          <w:tcPr>
            <w:tcW w:w="148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1 817,6</w:t>
            </w:r>
          </w:p>
        </w:tc>
        <w:tc>
          <w:tcPr>
            <w:tcW w:w="8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870,4</w:t>
            </w:r>
          </w:p>
        </w:tc>
        <w:tc>
          <w:tcPr>
            <w:tcW w:w="8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13 094,4</w:t>
            </w:r>
          </w:p>
        </w:tc>
        <w:tc>
          <w:tcPr>
            <w:tcW w:w="8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8 957,2</w:t>
            </w:r>
          </w:p>
        </w:tc>
        <w:tc>
          <w:tcPr>
            <w:tcW w:w="8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433,3</w:t>
            </w:r>
          </w:p>
        </w:tc>
        <w:tc>
          <w:tcPr>
            <w:tcW w:w="85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190,2</w:t>
            </w:r>
          </w:p>
        </w:tc>
      </w:tr>
    </w:tbl>
    <w:p w:rsidR="00330290" w:rsidRPr="009A1F41" w:rsidRDefault="00330290" w:rsidP="009A1F41">
      <w:pPr>
        <w:spacing w:before="240"/>
        <w:jc w:val="center"/>
        <w:rPr>
          <w:rFonts w:ascii="Arial" w:hAnsi="Arial" w:cs="Arial"/>
          <w:b/>
          <w:bCs/>
          <w:sz w:val="14"/>
          <w:szCs w:val="14"/>
        </w:rPr>
      </w:pPr>
      <w:r w:rsidRPr="00C9240D">
        <w:rPr>
          <w:rFonts w:ascii="Arial" w:hAnsi="Arial" w:cs="Arial"/>
          <w:b/>
          <w:bCs/>
          <w:sz w:val="16"/>
          <w:szCs w:val="16"/>
        </w:rPr>
        <w:t>5.1</w:t>
      </w:r>
      <w:r w:rsidR="009A1F41">
        <w:rPr>
          <w:rFonts w:ascii="Arial" w:hAnsi="Arial" w:cs="Arial"/>
          <w:b/>
          <w:bCs/>
          <w:sz w:val="16"/>
          <w:szCs w:val="16"/>
          <w:lang w:val="en-US"/>
        </w:rPr>
        <w:t>1</w:t>
      </w:r>
      <w:r w:rsidRPr="00C9240D">
        <w:rPr>
          <w:rFonts w:ascii="Arial" w:hAnsi="Arial" w:cs="Arial"/>
          <w:b/>
          <w:bCs/>
          <w:sz w:val="16"/>
          <w:szCs w:val="16"/>
        </w:rPr>
        <w:t>. ОСНОВНЫЕ ПОКАЗАТЕЛИ РАЗВИТИЯ КОММУНАЛЬНОГО ХОЗЯЙСТВА</w:t>
      </w:r>
    </w:p>
    <w:p w:rsidR="00330290" w:rsidRPr="00C9240D" w:rsidRDefault="00330290" w:rsidP="00330290">
      <w:pPr>
        <w:spacing w:after="60" w:line="160" w:lineRule="exact"/>
        <w:jc w:val="center"/>
        <w:rPr>
          <w:rFonts w:ascii="Arial" w:hAnsi="Arial" w:cs="Arial"/>
          <w:b/>
          <w:bCs/>
          <w:sz w:val="14"/>
          <w:szCs w:val="14"/>
        </w:rPr>
      </w:pPr>
      <w:r w:rsidRPr="00C9240D">
        <w:rPr>
          <w:rFonts w:ascii="Arial" w:hAnsi="Arial" w:cs="Arial"/>
          <w:sz w:val="14"/>
          <w:szCs w:val="14"/>
        </w:rPr>
        <w:t>(на конец года)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3"/>
        <w:gridCol w:w="615"/>
        <w:gridCol w:w="615"/>
        <w:gridCol w:w="615"/>
        <w:gridCol w:w="614"/>
        <w:gridCol w:w="615"/>
        <w:gridCol w:w="615"/>
      </w:tblGrid>
      <w:tr w:rsidR="009A1F41" w:rsidRPr="00C9240D" w:rsidTr="008F4194">
        <w:trPr>
          <w:tblHeader/>
          <w:jc w:val="center"/>
        </w:trPr>
        <w:tc>
          <w:tcPr>
            <w:tcW w:w="29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9A1F41" w:rsidRPr="00C9240D" w:rsidRDefault="009A1F41" w:rsidP="0084680A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E75CE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Pr="009A1F41" w:rsidRDefault="009A1F41" w:rsidP="00E75CE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A1F41" w:rsidRPr="009A1F41" w:rsidRDefault="009A1F41" w:rsidP="00E75CE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368C5" w:rsidRDefault="008F4194" w:rsidP="009A1F4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Число централизованных систем водоснабжения</w:t>
            </w:r>
            <w:r>
              <w:rPr>
                <w:rFonts w:ascii="Arial" w:hAnsi="Arial" w:cs="Arial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14"/>
                <w:szCs w:val="14"/>
              </w:rPr>
              <w:t>ед</w:t>
            </w:r>
            <w:proofErr w:type="spellEnd"/>
            <w:proofErr w:type="gramEnd"/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53 223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53 424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53 854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54 290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54 371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54 718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57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городах и поселках городского типа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7 169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7 111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7 233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7 228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7 201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7 321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сельских населенных пунктах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46 054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46 313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46 621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47 062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47 170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47 397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Одиночное протяжение уличной водопроводной сети, тыс. км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370,5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382,7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385,0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382,3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385,9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389,1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right="-113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 xml:space="preserve">Установленная производственная </w:t>
            </w:r>
            <w:r w:rsidRPr="00C9240D">
              <w:rPr>
                <w:rFonts w:ascii="Arial" w:hAnsi="Arial" w:cs="Arial"/>
                <w:sz w:val="14"/>
                <w:szCs w:val="14"/>
              </w:rPr>
              <w:br/>
              <w:t xml:space="preserve">мощность водопроводов, </w:t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9240D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 xml:space="preserve">3 </w:t>
            </w:r>
            <w:r w:rsidRPr="00C9240D">
              <w:rPr>
                <w:rFonts w:ascii="Arial" w:hAnsi="Arial" w:cs="Arial"/>
                <w:sz w:val="14"/>
                <w:szCs w:val="14"/>
              </w:rPr>
              <w:t>в сутки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92,2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92,2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93,1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93,5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93,9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Число централизованных систем водоотведения (канализаций)</w:t>
            </w:r>
            <w:r>
              <w:rPr>
                <w:rFonts w:ascii="Arial" w:hAnsi="Arial" w:cs="Arial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14"/>
                <w:szCs w:val="14"/>
              </w:rPr>
              <w:t>ед</w:t>
            </w:r>
            <w:proofErr w:type="spellEnd"/>
            <w:proofErr w:type="gramEnd"/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7 759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7 858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7 831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7 855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7 792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7 799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городах и поселках городского типа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2 949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3 070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3 062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3 038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2 988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2 957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сельских населенных пунктах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4 810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4 788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4 769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4 817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4 804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4 842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Одиночное протяжение уличной канализационной сети, тыс. км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81,0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85,5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85,7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85,4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86,4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 xml:space="preserve">Установленная пропускная способность </w:t>
            </w:r>
            <w:r w:rsidRPr="00C9240D">
              <w:rPr>
                <w:rFonts w:ascii="Arial" w:hAnsi="Arial" w:cs="Arial"/>
                <w:sz w:val="14"/>
                <w:szCs w:val="14"/>
              </w:rPr>
              <w:br/>
              <w:t xml:space="preserve">очистных сооружений канализаций, </w:t>
            </w:r>
            <w:r w:rsidRPr="00C9240D">
              <w:rPr>
                <w:rFonts w:ascii="Arial" w:hAnsi="Arial" w:cs="Arial"/>
                <w:sz w:val="14"/>
                <w:szCs w:val="14"/>
              </w:rPr>
              <w:br/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9240D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  <w:r w:rsidRPr="00C9240D">
              <w:rPr>
                <w:rFonts w:ascii="Arial" w:hAnsi="Arial" w:cs="Arial"/>
                <w:sz w:val="14"/>
                <w:szCs w:val="14"/>
              </w:rPr>
              <w:t xml:space="preserve"> в сутки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56,2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55,8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55,5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55,6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55,4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56,4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right="-57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Число источников теплоснабжения, тыс.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4"/>
                <w:szCs w:val="14"/>
              </w:rPr>
              <w:t>ед</w:t>
            </w:r>
            <w:proofErr w:type="spellEnd"/>
            <w:proofErr w:type="gramEnd"/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76,7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77,3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77,1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74,8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74,4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городской местности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31,7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30,0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30,3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30,3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30,1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30,6</w:t>
            </w:r>
          </w:p>
        </w:tc>
      </w:tr>
      <w:tr w:rsidR="008F4194" w:rsidRPr="00A7106E" w:rsidTr="008F4194">
        <w:trPr>
          <w:jc w:val="center"/>
        </w:trPr>
        <w:tc>
          <w:tcPr>
            <w:tcW w:w="2943" w:type="dxa"/>
            <w:tcBorders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9A1F41">
            <w:pPr>
              <w:spacing w:before="6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в сельской местности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44,3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46,6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46,9</w:t>
            </w:r>
          </w:p>
        </w:tc>
        <w:tc>
          <w:tcPr>
            <w:tcW w:w="614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46,7</w:t>
            </w:r>
          </w:p>
        </w:tc>
        <w:tc>
          <w:tcPr>
            <w:tcW w:w="615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44,7</w:t>
            </w:r>
          </w:p>
        </w:tc>
        <w:tc>
          <w:tcPr>
            <w:tcW w:w="61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43,8</w:t>
            </w:r>
          </w:p>
        </w:tc>
      </w:tr>
      <w:tr w:rsidR="008F4194" w:rsidRPr="00C9240D" w:rsidTr="008F4194">
        <w:trPr>
          <w:jc w:val="center"/>
        </w:trPr>
        <w:tc>
          <w:tcPr>
            <w:tcW w:w="2943" w:type="dxa"/>
            <w:tcBorders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C9240D" w:rsidRDefault="008F4194" w:rsidP="008368C5">
            <w:pPr>
              <w:spacing w:before="60" w:line="14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 xml:space="preserve">Суммарная мощность источников теплоснабжения, тыс.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гига</w:t>
            </w:r>
            <w:r w:rsidRPr="00C9240D">
              <w:rPr>
                <w:rFonts w:ascii="Arial" w:hAnsi="Arial" w:cs="Arial"/>
                <w:sz w:val="14"/>
                <w:szCs w:val="14"/>
              </w:rPr>
              <w:t>кал</w:t>
            </w:r>
            <w:proofErr w:type="spellEnd"/>
            <w:r w:rsidRPr="00C9240D">
              <w:rPr>
                <w:rFonts w:ascii="Arial" w:hAnsi="Arial" w:cs="Arial"/>
                <w:sz w:val="14"/>
                <w:szCs w:val="14"/>
              </w:rPr>
              <w:t>/час</w:t>
            </w:r>
          </w:p>
        </w:tc>
        <w:tc>
          <w:tcPr>
            <w:tcW w:w="61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609,2</w:t>
            </w:r>
          </w:p>
        </w:tc>
        <w:tc>
          <w:tcPr>
            <w:tcW w:w="61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582,9</w:t>
            </w:r>
          </w:p>
        </w:tc>
        <w:tc>
          <w:tcPr>
            <w:tcW w:w="61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570,7</w:t>
            </w:r>
          </w:p>
        </w:tc>
        <w:tc>
          <w:tcPr>
            <w:tcW w:w="61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8F4194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569,7</w:t>
            </w:r>
          </w:p>
        </w:tc>
        <w:tc>
          <w:tcPr>
            <w:tcW w:w="61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570,9</w:t>
            </w:r>
          </w:p>
        </w:tc>
        <w:tc>
          <w:tcPr>
            <w:tcW w:w="615" w:type="dxa"/>
            <w:tcBorders>
              <w:left w:val="single" w:sz="6" w:space="0" w:color="auto"/>
              <w:bottom w:val="single" w:sz="6" w:space="0" w:color="auto"/>
            </w:tcBorders>
            <w:tcMar>
              <w:left w:w="0" w:type="dxa"/>
            </w:tcMar>
            <w:vAlign w:val="bottom"/>
          </w:tcPr>
          <w:p w:rsidR="008F4194" w:rsidRPr="00AD3B70" w:rsidRDefault="008F4194" w:rsidP="008F4194">
            <w:pPr>
              <w:spacing w:before="6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571,3</w:t>
            </w:r>
          </w:p>
        </w:tc>
      </w:tr>
    </w:tbl>
    <w:p w:rsidR="00330290" w:rsidRPr="00C9240D" w:rsidRDefault="00330290" w:rsidP="001960FB">
      <w:pPr>
        <w:pageBreakBefore/>
        <w:spacing w:after="60"/>
        <w:jc w:val="center"/>
        <w:rPr>
          <w:rFonts w:ascii="Arial" w:hAnsi="Arial" w:cs="Arial"/>
          <w:b/>
          <w:sz w:val="16"/>
          <w:szCs w:val="16"/>
        </w:rPr>
      </w:pPr>
      <w:r w:rsidRPr="00C9240D">
        <w:rPr>
          <w:rFonts w:ascii="Arial" w:hAnsi="Arial" w:cs="Arial"/>
          <w:b/>
          <w:sz w:val="16"/>
          <w:szCs w:val="16"/>
        </w:rPr>
        <w:lastRenderedPageBreak/>
        <w:t>5.1</w:t>
      </w:r>
      <w:r w:rsidR="009A1F41" w:rsidRPr="008368C5">
        <w:rPr>
          <w:rFonts w:ascii="Arial" w:hAnsi="Arial" w:cs="Arial"/>
          <w:b/>
          <w:sz w:val="16"/>
          <w:szCs w:val="16"/>
        </w:rPr>
        <w:t>2</w:t>
      </w:r>
      <w:r w:rsidRPr="00C9240D">
        <w:rPr>
          <w:rFonts w:ascii="Arial" w:hAnsi="Arial" w:cs="Arial"/>
          <w:b/>
          <w:sz w:val="16"/>
          <w:szCs w:val="16"/>
        </w:rPr>
        <w:t>.  ВВОД В ДЕЙСТВИЕ МОЩНОСТЕЙ ОБРАЗОВАТЕЛЬНЫХ ОРГАНИЗАЦИЙ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6"/>
        <w:gridCol w:w="771"/>
        <w:gridCol w:w="776"/>
        <w:gridCol w:w="776"/>
        <w:gridCol w:w="776"/>
        <w:gridCol w:w="790"/>
        <w:gridCol w:w="776"/>
        <w:gridCol w:w="775"/>
        <w:gridCol w:w="776"/>
      </w:tblGrid>
      <w:tr w:rsidR="00C9240D" w:rsidRPr="00C9240D" w:rsidTr="0084680A">
        <w:trPr>
          <w:cantSplit/>
        </w:trPr>
        <w:tc>
          <w:tcPr>
            <w:tcW w:w="41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7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Общеобра-зовательные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trike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организ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а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ции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 – всего, тыс. ученических мест </w:t>
            </w:r>
          </w:p>
        </w:tc>
        <w:tc>
          <w:tcPr>
            <w:tcW w:w="7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в том числе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в сельской местности</w:t>
            </w:r>
          </w:p>
        </w:tc>
        <w:tc>
          <w:tcPr>
            <w:tcW w:w="7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1960FB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Дошкольные образова</w:t>
            </w:r>
            <w:r w:rsidRPr="00C9240D">
              <w:rPr>
                <w:rFonts w:ascii="Arial" w:hAnsi="Arial" w:cs="Arial"/>
                <w:sz w:val="12"/>
                <w:szCs w:val="12"/>
              </w:rPr>
              <w:softHyphen/>
              <w:t xml:space="preserve">тельные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организ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а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ции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1960FB" w:rsidRPr="00C9240D">
              <w:rPr>
                <w:rFonts w:ascii="Arial" w:hAnsi="Arial" w:cs="Arial"/>
                <w:sz w:val="12"/>
                <w:szCs w:val="12"/>
              </w:rPr>
              <w:t>–</w:t>
            </w:r>
            <w:r w:rsidRPr="00C9240D">
              <w:rPr>
                <w:rFonts w:ascii="Arial" w:hAnsi="Arial" w:cs="Arial"/>
                <w:sz w:val="12"/>
                <w:szCs w:val="12"/>
              </w:rPr>
              <w:t xml:space="preserve"> всего, тыс. мест</w:t>
            </w:r>
          </w:p>
        </w:tc>
        <w:tc>
          <w:tcPr>
            <w:tcW w:w="7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в том числе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в сельской местности</w:t>
            </w:r>
          </w:p>
        </w:tc>
        <w:tc>
          <w:tcPr>
            <w:tcW w:w="7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Образова</w:t>
            </w:r>
            <w:r w:rsidRPr="00C9240D">
              <w:rPr>
                <w:rFonts w:ascii="Arial" w:hAnsi="Arial" w:cs="Arial"/>
                <w:sz w:val="12"/>
                <w:szCs w:val="12"/>
              </w:rPr>
              <w:softHyphen/>
              <w:t xml:space="preserve">тельные организации высшего </w:t>
            </w:r>
            <w:r w:rsidRPr="00C9240D">
              <w:rPr>
                <w:rFonts w:ascii="Arial" w:hAnsi="Arial" w:cs="Arial"/>
                <w:strike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z w:val="12"/>
                <w:szCs w:val="12"/>
              </w:rPr>
              <w:t>образования, тыс. м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общей площади учебно-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лаборатор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ных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 зданий</w:t>
            </w:r>
          </w:p>
        </w:tc>
        <w:tc>
          <w:tcPr>
            <w:tcW w:w="7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Профессио-нальные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образов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а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тельные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организации,тыс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. м</w:t>
            </w:r>
            <w:r w:rsidRPr="00C9240D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  <w:r w:rsidRPr="00C9240D">
              <w:rPr>
                <w:rFonts w:ascii="Arial" w:hAnsi="Arial" w:cs="Arial"/>
                <w:sz w:val="12"/>
                <w:szCs w:val="12"/>
              </w:rPr>
              <w:t xml:space="preserve"> общей площади учебно-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лаборатор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ных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 зданий</w:t>
            </w:r>
            <w:r w:rsidRPr="00C9240D">
              <w:rPr>
                <w:rFonts w:ascii="Arial" w:hAnsi="Arial" w:cs="Arial"/>
                <w:sz w:val="12"/>
                <w:szCs w:val="12"/>
                <w:vertAlign w:val="superscript"/>
              </w:rPr>
              <w:t>1)</w:t>
            </w:r>
          </w:p>
        </w:tc>
        <w:tc>
          <w:tcPr>
            <w:tcW w:w="15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Профессиональные образовательные организации</w:t>
            </w:r>
          </w:p>
        </w:tc>
      </w:tr>
      <w:tr w:rsidR="00C9240D" w:rsidRPr="00C9240D" w:rsidTr="0084680A">
        <w:trPr>
          <w:cantSplit/>
        </w:trPr>
        <w:tc>
          <w:tcPr>
            <w:tcW w:w="41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среднего профессио</w:t>
            </w:r>
            <w:r w:rsidRPr="00C9240D">
              <w:rPr>
                <w:rFonts w:ascii="Arial" w:hAnsi="Arial" w:cs="Arial"/>
                <w:sz w:val="12"/>
                <w:szCs w:val="12"/>
              </w:rPr>
              <w:softHyphen/>
              <w:t>нального образования, тыс. м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общей площади учебно-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лаборатор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ных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 зданий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начального </w:t>
            </w:r>
            <w:proofErr w:type="spellStart"/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профессио-нального</w:t>
            </w:r>
            <w:proofErr w:type="spellEnd"/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образования, тыс. ученических мест </w:t>
            </w:r>
          </w:p>
        </w:tc>
      </w:tr>
      <w:tr w:rsidR="00C9240D" w:rsidRPr="00C9240D" w:rsidTr="00E8141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2000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133,8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53,5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105,6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18,2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A7106E" w:rsidRPr="00C9240D" w:rsidTr="00E8141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73,0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27,9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161,3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11,5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A7106E" w:rsidRPr="00C9240D" w:rsidTr="00E8141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67,8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20,2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22,9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219,7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60,4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A7106E" w:rsidRPr="00C9240D" w:rsidTr="00E8141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66,3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24,0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143,3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31,5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222,0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8,9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A7106E" w:rsidRPr="00C9240D" w:rsidTr="00E8141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2016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90,3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19,5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220,2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A7106E" w:rsidRPr="00C9240D" w:rsidTr="00E8141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108,4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40,8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12,5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109,1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32,3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A7106E" w:rsidRPr="00C9240D" w:rsidTr="00E8141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18,6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49,9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9,9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147,6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A7106E" w:rsidRPr="00C9240D" w:rsidTr="00A7106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152,5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28,6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23,6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101,3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13,3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A7106E" w:rsidRPr="00C9240D" w:rsidTr="00A7106E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138,7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18,4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97,3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17,4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54,1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17,7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A7106E" w:rsidRPr="00C9240D" w:rsidTr="009A1F41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151,3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31,5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79,9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16,4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51,9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26,6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AD3B70" w:rsidRPr="00C9240D" w:rsidTr="009A1F41">
        <w:trPr>
          <w:cantSplit/>
        </w:trPr>
        <w:tc>
          <w:tcPr>
            <w:tcW w:w="416" w:type="dxa"/>
            <w:tcBorders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7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187,7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37,8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71,5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7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95,0</w:t>
            </w:r>
          </w:p>
        </w:tc>
        <w:tc>
          <w:tcPr>
            <w:tcW w:w="7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41,1</w:t>
            </w:r>
          </w:p>
        </w:tc>
        <w:tc>
          <w:tcPr>
            <w:tcW w:w="7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76" w:type="dxa"/>
            <w:tcBorders>
              <w:lef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D3B70" w:rsidRPr="00C9240D" w:rsidTr="00E8141E">
        <w:trPr>
          <w:cantSplit/>
        </w:trPr>
        <w:tc>
          <w:tcPr>
            <w:tcW w:w="416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77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251,8</w:t>
            </w:r>
          </w:p>
        </w:tc>
        <w:tc>
          <w:tcPr>
            <w:tcW w:w="7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  <w:tc>
          <w:tcPr>
            <w:tcW w:w="7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62,8</w:t>
            </w:r>
          </w:p>
        </w:tc>
        <w:tc>
          <w:tcPr>
            <w:tcW w:w="7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8,7</w:t>
            </w:r>
          </w:p>
        </w:tc>
        <w:tc>
          <w:tcPr>
            <w:tcW w:w="7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213,7</w:t>
            </w:r>
          </w:p>
        </w:tc>
        <w:tc>
          <w:tcPr>
            <w:tcW w:w="7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20,2</w:t>
            </w:r>
          </w:p>
        </w:tc>
        <w:tc>
          <w:tcPr>
            <w:tcW w:w="7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7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60" w:lineRule="exact"/>
              <w:ind w:left="-170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330290" w:rsidRPr="00C9240D" w:rsidRDefault="00330290" w:rsidP="00330290">
      <w:pPr>
        <w:spacing w:before="60"/>
        <w:ind w:left="113" w:hanging="113"/>
        <w:jc w:val="both"/>
        <w:rPr>
          <w:rFonts w:ascii="Arial" w:hAnsi="Arial"/>
          <w:sz w:val="12"/>
          <w:szCs w:val="12"/>
        </w:rPr>
      </w:pPr>
      <w:r w:rsidRPr="00C9240D">
        <w:rPr>
          <w:rFonts w:ascii="Arial" w:hAnsi="Arial"/>
          <w:sz w:val="12"/>
          <w:szCs w:val="12"/>
          <w:vertAlign w:val="superscript"/>
        </w:rPr>
        <w:t>1)</w:t>
      </w:r>
      <w:r w:rsidRPr="00C9240D">
        <w:rPr>
          <w:rFonts w:ascii="Arial" w:hAnsi="Arial"/>
          <w:sz w:val="12"/>
          <w:szCs w:val="12"/>
        </w:rPr>
        <w:t xml:space="preserve"> В соответствии с Федеральным законом «Об образовании в Российской Федерации», начиная с 2016 года, </w:t>
      </w:r>
      <w:r w:rsidRPr="00C9240D">
        <w:rPr>
          <w:rFonts w:ascii="Arial" w:hAnsi="Arial"/>
          <w:sz w:val="12"/>
          <w:szCs w:val="12"/>
        </w:rPr>
        <w:br/>
        <w:t xml:space="preserve">в составе показателя «Профессиональные образовательные организации» учитываются данные о вводе </w:t>
      </w:r>
      <w:r w:rsidRPr="00C9240D">
        <w:rPr>
          <w:rFonts w:ascii="Arial" w:hAnsi="Arial"/>
          <w:sz w:val="12"/>
          <w:szCs w:val="12"/>
        </w:rPr>
        <w:br/>
        <w:t>в действие образовательных организаций начального и среднего профессионального образования.</w:t>
      </w:r>
    </w:p>
    <w:p w:rsidR="00330290" w:rsidRPr="00C9240D" w:rsidRDefault="00330290" w:rsidP="00A7106E">
      <w:pPr>
        <w:pStyle w:val="a3"/>
        <w:pBdr>
          <w:bottom w:val="none" w:sz="0" w:space="0" w:color="auto"/>
        </w:pBdr>
        <w:spacing w:before="240" w:after="60"/>
        <w:rPr>
          <w:sz w:val="16"/>
          <w:szCs w:val="16"/>
        </w:rPr>
      </w:pPr>
      <w:r w:rsidRPr="00C9240D">
        <w:rPr>
          <w:sz w:val="16"/>
          <w:szCs w:val="16"/>
        </w:rPr>
        <w:t>5.1</w:t>
      </w:r>
      <w:r w:rsidR="009A1F41" w:rsidRPr="008368C5">
        <w:rPr>
          <w:sz w:val="16"/>
          <w:szCs w:val="16"/>
        </w:rPr>
        <w:t>3</w:t>
      </w:r>
      <w:r w:rsidRPr="00C9240D">
        <w:rPr>
          <w:sz w:val="16"/>
          <w:szCs w:val="16"/>
        </w:rPr>
        <w:t xml:space="preserve">. ВВОД В ДЕЙСТВИЕ МОЩНОСТЕЙ БОЛЬНИЧНЫХ </w:t>
      </w:r>
      <w:r w:rsidRPr="00C9240D">
        <w:rPr>
          <w:sz w:val="16"/>
          <w:szCs w:val="16"/>
        </w:rPr>
        <w:br/>
        <w:t>И АМБУЛАТОРНО-ПОЛИКЛИНИЧЕСКИХ ОРГАНИЗАЦИЙ</w:t>
      </w:r>
    </w:p>
    <w:tbl>
      <w:tblPr>
        <w:tblW w:w="5000" w:type="pct"/>
        <w:jc w:val="center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1374"/>
        <w:gridCol w:w="1342"/>
        <w:gridCol w:w="1442"/>
        <w:gridCol w:w="1340"/>
      </w:tblGrid>
      <w:tr w:rsidR="00C9240D" w:rsidRPr="00C9240D" w:rsidTr="0084680A">
        <w:trPr>
          <w:cantSplit/>
          <w:jc w:val="center"/>
        </w:trPr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ind w:left="57" w:right="57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Больничные организации -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всего, тыс. коек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ind w:left="57" w:right="57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в том числе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в сельской местности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1960FB">
            <w:pPr>
              <w:spacing w:before="20" w:after="20"/>
              <w:ind w:left="57" w:right="57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Амбулаторно-поликлинические организации </w:t>
            </w:r>
            <w:r w:rsidR="001960FB" w:rsidRPr="00C9240D">
              <w:rPr>
                <w:rFonts w:ascii="Arial" w:hAnsi="Arial" w:cs="Arial"/>
                <w:sz w:val="12"/>
                <w:szCs w:val="12"/>
              </w:rPr>
              <w:t>–</w:t>
            </w:r>
            <w:r w:rsidRPr="00C9240D">
              <w:rPr>
                <w:rFonts w:ascii="Arial" w:hAnsi="Arial" w:cs="Arial"/>
                <w:sz w:val="12"/>
                <w:szCs w:val="12"/>
              </w:rPr>
              <w:t xml:space="preserve"> всего,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тыс. посещений </w:t>
            </w:r>
            <w:r w:rsidR="001960FB" w:rsidRPr="00C9240D">
              <w:rPr>
                <w:rFonts w:ascii="Arial" w:hAnsi="Arial" w:cs="Arial"/>
                <w:sz w:val="12"/>
                <w:szCs w:val="12"/>
              </w:rPr>
              <w:br/>
            </w:r>
            <w:r w:rsidRPr="00C9240D">
              <w:rPr>
                <w:rFonts w:ascii="Arial" w:hAnsi="Arial" w:cs="Arial"/>
                <w:sz w:val="12"/>
                <w:szCs w:val="12"/>
              </w:rPr>
              <w:t>в смену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0290" w:rsidRPr="00C9240D" w:rsidRDefault="00330290" w:rsidP="0084680A">
            <w:pPr>
              <w:spacing w:before="20" w:after="20"/>
              <w:ind w:left="57" w:right="57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в том числе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в сельской местности</w:t>
            </w:r>
          </w:p>
        </w:tc>
      </w:tr>
      <w:tr w:rsidR="00C9240D" w:rsidRPr="00C9240D" w:rsidTr="00E8141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2000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9,5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24,8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</w:tr>
      <w:tr w:rsidR="00A7106E" w:rsidRPr="00C9240D" w:rsidTr="00E8141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20,2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2,6</w:t>
            </w:r>
          </w:p>
        </w:tc>
      </w:tr>
      <w:tr w:rsidR="00A7106E" w:rsidRPr="00C9240D" w:rsidTr="00E8141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8,7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26,8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2,6</w:t>
            </w:r>
          </w:p>
        </w:tc>
      </w:tr>
      <w:tr w:rsidR="00A7106E" w:rsidRPr="00C9240D" w:rsidTr="00E8141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23,7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9,6</w:t>
            </w:r>
          </w:p>
        </w:tc>
      </w:tr>
      <w:tr w:rsidR="00A7106E" w:rsidRPr="00C9240D" w:rsidTr="00E8141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2016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18,1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8,2</w:t>
            </w:r>
          </w:p>
        </w:tc>
      </w:tr>
      <w:tr w:rsidR="00A7106E" w:rsidRPr="00C9240D" w:rsidTr="00E8141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20,7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7,1</w:t>
            </w:r>
          </w:p>
        </w:tc>
      </w:tr>
      <w:tr w:rsidR="00A7106E" w:rsidRPr="00C9240D" w:rsidTr="00E8141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21,3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9,2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26,6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7,4</w:t>
            </w:r>
          </w:p>
        </w:tc>
      </w:tr>
      <w:tr w:rsidR="00A7106E" w:rsidRPr="00C9240D" w:rsidTr="009A1F41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22,4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8,4</w:t>
            </w:r>
          </w:p>
        </w:tc>
      </w:tr>
      <w:tr w:rsidR="00AD3B70" w:rsidRPr="00C9240D" w:rsidTr="009A1F41">
        <w:trPr>
          <w:cantSplit/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137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13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44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32,2</w:t>
            </w:r>
          </w:p>
        </w:tc>
        <w:tc>
          <w:tcPr>
            <w:tcW w:w="1340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11,3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113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6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13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13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4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44,5</w:t>
            </w:r>
          </w:p>
        </w:tc>
        <w:tc>
          <w:tcPr>
            <w:tcW w:w="1340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 w:line="16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</w:tr>
    </w:tbl>
    <w:p w:rsidR="00330290" w:rsidRPr="00C9240D" w:rsidRDefault="00330290" w:rsidP="00893E71">
      <w:pPr>
        <w:pStyle w:val="ac"/>
        <w:pageBreakBefore/>
        <w:spacing w:before="0" w:after="60"/>
        <w:rPr>
          <w:sz w:val="16"/>
          <w:szCs w:val="16"/>
        </w:rPr>
      </w:pPr>
      <w:r w:rsidRPr="00C9240D">
        <w:rPr>
          <w:sz w:val="16"/>
          <w:szCs w:val="16"/>
        </w:rPr>
        <w:lastRenderedPageBreak/>
        <w:t>5.1</w:t>
      </w:r>
      <w:r w:rsidR="009A1F41" w:rsidRPr="008368C5">
        <w:rPr>
          <w:sz w:val="16"/>
          <w:szCs w:val="16"/>
        </w:rPr>
        <w:t>4</w:t>
      </w:r>
      <w:r w:rsidRPr="00C9240D">
        <w:rPr>
          <w:sz w:val="16"/>
          <w:szCs w:val="16"/>
        </w:rPr>
        <w:t xml:space="preserve">. ВВОД В ДЕЙСТВИЕ ОБЪЕКТОВ ПО ОХРАНЕ МАТЕРИНСТВА И ДЕТСТВА </w:t>
      </w:r>
      <w:r w:rsidRPr="00C9240D">
        <w:rPr>
          <w:sz w:val="16"/>
          <w:szCs w:val="16"/>
        </w:rPr>
        <w:br/>
        <w:t>И СОЦИАЛЬНОЙ ЗАЩИТЕ ВЗРОСЛЫХ И ДЕТЕЙ</w:t>
      </w:r>
    </w:p>
    <w:tbl>
      <w:tblPr>
        <w:tblW w:w="5000" w:type="pct"/>
        <w:jc w:val="center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7"/>
        <w:gridCol w:w="673"/>
        <w:gridCol w:w="673"/>
        <w:gridCol w:w="672"/>
        <w:gridCol w:w="672"/>
        <w:gridCol w:w="672"/>
        <w:gridCol w:w="673"/>
      </w:tblGrid>
      <w:tr w:rsidR="009A1F41" w:rsidRPr="00C9240D" w:rsidTr="008F4194">
        <w:trPr>
          <w:cantSplit/>
          <w:trHeight w:val="251"/>
          <w:jc w:val="center"/>
        </w:trPr>
        <w:tc>
          <w:tcPr>
            <w:tcW w:w="259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DC016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P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A1F41" w:rsidRP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2597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AD3B70" w:rsidRPr="00C9240D" w:rsidRDefault="00AD3B70" w:rsidP="009A1F41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Детские больницы</w:t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C9240D">
              <w:rPr>
                <w:rFonts w:ascii="Arial" w:hAnsi="Arial" w:cs="Arial"/>
                <w:sz w:val="14"/>
                <w:szCs w:val="14"/>
              </w:rPr>
              <w:t xml:space="preserve">, коек 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278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255</w:t>
            </w:r>
          </w:p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735</w:t>
            </w:r>
          </w:p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417</w:t>
            </w:r>
          </w:p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525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1 042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2597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9A1F41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Детские поликлиники</w:t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C9240D">
              <w:rPr>
                <w:rFonts w:ascii="Arial" w:hAnsi="Arial" w:cs="Arial"/>
                <w:sz w:val="14"/>
                <w:szCs w:val="14"/>
              </w:rPr>
              <w:t xml:space="preserve">, </w:t>
            </w:r>
            <w:r w:rsidRPr="00C9240D">
              <w:rPr>
                <w:rFonts w:ascii="Arial" w:hAnsi="Arial" w:cs="Arial"/>
                <w:sz w:val="14"/>
                <w:szCs w:val="14"/>
              </w:rPr>
              <w:br/>
              <w:t xml:space="preserve">посещений в смену </w:t>
            </w:r>
          </w:p>
        </w:tc>
        <w:tc>
          <w:tcPr>
            <w:tcW w:w="67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1 284</w:t>
            </w:r>
          </w:p>
        </w:tc>
        <w:tc>
          <w:tcPr>
            <w:tcW w:w="67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3 817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4 546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3 788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5 507</w:t>
            </w:r>
          </w:p>
        </w:tc>
        <w:tc>
          <w:tcPr>
            <w:tcW w:w="673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7 191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2597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9A1F41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Родильные дома</w:t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C9240D">
              <w:rPr>
                <w:rFonts w:ascii="Arial" w:hAnsi="Arial" w:cs="Arial"/>
                <w:sz w:val="14"/>
                <w:szCs w:val="14"/>
              </w:rPr>
              <w:t xml:space="preserve">, коек </w:t>
            </w:r>
          </w:p>
        </w:tc>
        <w:tc>
          <w:tcPr>
            <w:tcW w:w="67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867</w:t>
            </w:r>
          </w:p>
        </w:tc>
        <w:tc>
          <w:tcPr>
            <w:tcW w:w="67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92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60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181</w:t>
            </w:r>
          </w:p>
        </w:tc>
        <w:tc>
          <w:tcPr>
            <w:tcW w:w="673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199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2597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9A1F41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Женские консультации</w:t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C9240D">
              <w:rPr>
                <w:rFonts w:ascii="Arial" w:hAnsi="Arial" w:cs="Arial"/>
                <w:sz w:val="14"/>
                <w:szCs w:val="14"/>
              </w:rPr>
              <w:t xml:space="preserve">, </w:t>
            </w:r>
            <w:r w:rsidRPr="00C9240D">
              <w:rPr>
                <w:rFonts w:ascii="Arial" w:hAnsi="Arial" w:cs="Arial"/>
                <w:sz w:val="14"/>
                <w:szCs w:val="14"/>
              </w:rPr>
              <w:br/>
              <w:t xml:space="preserve">посещений в смену </w:t>
            </w:r>
          </w:p>
        </w:tc>
        <w:tc>
          <w:tcPr>
            <w:tcW w:w="67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140</w:t>
            </w:r>
          </w:p>
        </w:tc>
        <w:tc>
          <w:tcPr>
            <w:tcW w:w="67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889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386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400</w:t>
            </w:r>
          </w:p>
        </w:tc>
        <w:tc>
          <w:tcPr>
            <w:tcW w:w="673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410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2597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9A1F41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Детские дома, мест</w:t>
            </w:r>
          </w:p>
        </w:tc>
        <w:tc>
          <w:tcPr>
            <w:tcW w:w="67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150</w:t>
            </w:r>
          </w:p>
        </w:tc>
        <w:tc>
          <w:tcPr>
            <w:tcW w:w="67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66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27</w:t>
            </w:r>
          </w:p>
        </w:tc>
        <w:tc>
          <w:tcPr>
            <w:tcW w:w="67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673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259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C9240D" w:rsidRDefault="00AD3B70" w:rsidP="009A1F41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 xml:space="preserve">Дома-интернаты для престарелых </w:t>
            </w:r>
            <w:r w:rsidRPr="00C9240D">
              <w:rPr>
                <w:rFonts w:ascii="Arial" w:hAnsi="Arial" w:cs="Arial"/>
                <w:sz w:val="14"/>
                <w:szCs w:val="14"/>
              </w:rPr>
              <w:br/>
              <w:t xml:space="preserve">и инвалидов (взрослых и детей), </w:t>
            </w:r>
            <w:r w:rsidRPr="00C9240D">
              <w:rPr>
                <w:rFonts w:ascii="Arial" w:hAnsi="Arial" w:cs="Arial"/>
                <w:sz w:val="14"/>
                <w:szCs w:val="14"/>
              </w:rPr>
              <w:br/>
              <w:t xml:space="preserve">тыс. мест </w:t>
            </w:r>
          </w:p>
        </w:tc>
        <w:tc>
          <w:tcPr>
            <w:tcW w:w="6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6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6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6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6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673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</w:tbl>
    <w:p w:rsidR="00330290" w:rsidRPr="00C9240D" w:rsidRDefault="00330290" w:rsidP="00330290">
      <w:pPr>
        <w:spacing w:before="60"/>
        <w:jc w:val="both"/>
        <w:rPr>
          <w:rFonts w:ascii="Arial" w:hAnsi="Arial" w:cs="Arial"/>
          <w:sz w:val="12"/>
          <w:szCs w:val="12"/>
        </w:rPr>
      </w:pPr>
      <w:r w:rsidRPr="00C9240D">
        <w:rPr>
          <w:rFonts w:ascii="Arial" w:hAnsi="Arial" w:cs="Arial"/>
          <w:sz w:val="12"/>
          <w:szCs w:val="12"/>
          <w:vertAlign w:val="superscript"/>
        </w:rPr>
        <w:t>1)</w:t>
      </w:r>
      <w:r w:rsidR="001960FB" w:rsidRPr="00C9240D">
        <w:rPr>
          <w:rFonts w:ascii="Arial" w:hAnsi="Arial" w:cs="Arial"/>
          <w:sz w:val="12"/>
          <w:szCs w:val="12"/>
        </w:rPr>
        <w:t> </w:t>
      </w:r>
      <w:r w:rsidRPr="00C9240D">
        <w:rPr>
          <w:rFonts w:ascii="Arial" w:hAnsi="Arial" w:cs="Arial"/>
          <w:sz w:val="12"/>
          <w:szCs w:val="12"/>
        </w:rPr>
        <w:t>В том числе из мощностей больничных организаций, приведенных в табл. 5.1</w:t>
      </w:r>
      <w:r w:rsidR="003C7D0A" w:rsidRPr="00AD3B70">
        <w:rPr>
          <w:rFonts w:ascii="Arial" w:hAnsi="Arial" w:cs="Arial"/>
          <w:sz w:val="12"/>
          <w:szCs w:val="12"/>
        </w:rPr>
        <w:t>3</w:t>
      </w:r>
      <w:r w:rsidRPr="00C9240D">
        <w:rPr>
          <w:rFonts w:ascii="Arial" w:hAnsi="Arial" w:cs="Arial"/>
          <w:sz w:val="12"/>
          <w:szCs w:val="12"/>
        </w:rPr>
        <w:t>.</w:t>
      </w:r>
    </w:p>
    <w:p w:rsidR="00330290" w:rsidRPr="00C9240D" w:rsidRDefault="00330290" w:rsidP="00330290">
      <w:pPr>
        <w:jc w:val="both"/>
        <w:rPr>
          <w:rFonts w:ascii="Arial" w:hAnsi="Arial" w:cs="Arial"/>
          <w:sz w:val="12"/>
          <w:szCs w:val="12"/>
        </w:rPr>
      </w:pPr>
      <w:r w:rsidRPr="00C9240D">
        <w:rPr>
          <w:rFonts w:ascii="Arial" w:hAnsi="Arial" w:cs="Arial"/>
          <w:sz w:val="12"/>
          <w:szCs w:val="12"/>
          <w:vertAlign w:val="superscript"/>
        </w:rPr>
        <w:t>2)</w:t>
      </w:r>
      <w:r w:rsidR="001960FB" w:rsidRPr="00C9240D">
        <w:rPr>
          <w:rFonts w:ascii="Arial" w:hAnsi="Arial" w:cs="Arial"/>
          <w:sz w:val="12"/>
          <w:szCs w:val="12"/>
        </w:rPr>
        <w:t> </w:t>
      </w:r>
      <w:r w:rsidRPr="00C9240D">
        <w:rPr>
          <w:rFonts w:ascii="Arial" w:hAnsi="Arial" w:cs="Arial"/>
          <w:sz w:val="12"/>
          <w:szCs w:val="12"/>
        </w:rPr>
        <w:t>В том числе из мощностей амбулаторно-поликлинических организаций, приведенных в табл. 5.1</w:t>
      </w:r>
      <w:r w:rsidR="003C7D0A">
        <w:rPr>
          <w:rFonts w:ascii="Arial" w:hAnsi="Arial" w:cs="Arial"/>
          <w:sz w:val="12"/>
          <w:szCs w:val="12"/>
          <w:lang w:val="en-US"/>
        </w:rPr>
        <w:t>3</w:t>
      </w:r>
      <w:r w:rsidRPr="00C9240D">
        <w:rPr>
          <w:rFonts w:ascii="Arial" w:hAnsi="Arial" w:cs="Arial"/>
          <w:sz w:val="12"/>
          <w:szCs w:val="12"/>
        </w:rPr>
        <w:t>.</w:t>
      </w:r>
    </w:p>
    <w:p w:rsidR="00330290" w:rsidRPr="00C9240D" w:rsidRDefault="00330290" w:rsidP="00327D33">
      <w:pPr>
        <w:spacing w:before="360" w:after="60"/>
        <w:jc w:val="center"/>
        <w:rPr>
          <w:rFonts w:ascii="Arial" w:hAnsi="Arial" w:cs="Arial"/>
          <w:b/>
          <w:bCs/>
          <w:sz w:val="16"/>
          <w:szCs w:val="16"/>
        </w:rPr>
      </w:pPr>
      <w:r w:rsidRPr="00C9240D">
        <w:rPr>
          <w:rFonts w:ascii="Arial" w:hAnsi="Arial" w:cs="Arial"/>
          <w:b/>
          <w:bCs/>
          <w:sz w:val="16"/>
          <w:szCs w:val="16"/>
        </w:rPr>
        <w:t>5.1</w:t>
      </w:r>
      <w:r w:rsidR="009A1F41" w:rsidRPr="009A1F41">
        <w:rPr>
          <w:rFonts w:ascii="Arial" w:hAnsi="Arial" w:cs="Arial"/>
          <w:b/>
          <w:bCs/>
          <w:sz w:val="16"/>
          <w:szCs w:val="16"/>
        </w:rPr>
        <w:t>5</w:t>
      </w:r>
      <w:r w:rsidRPr="00C9240D">
        <w:rPr>
          <w:rFonts w:ascii="Arial" w:hAnsi="Arial" w:cs="Arial"/>
          <w:b/>
          <w:bCs/>
          <w:sz w:val="16"/>
          <w:szCs w:val="16"/>
        </w:rPr>
        <w:t>. ВВОД В ДЕЙСТВИЕ САНАТОРИЕВ И ДОМОВ ОТДЫХА</w:t>
      </w:r>
    </w:p>
    <w:tbl>
      <w:tblPr>
        <w:tblW w:w="5000" w:type="pct"/>
        <w:jc w:val="center"/>
        <w:tblInd w:w="-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8"/>
        <w:gridCol w:w="684"/>
        <w:gridCol w:w="684"/>
        <w:gridCol w:w="684"/>
        <w:gridCol w:w="684"/>
        <w:gridCol w:w="684"/>
        <w:gridCol w:w="684"/>
      </w:tblGrid>
      <w:tr w:rsidR="009A1F41" w:rsidRPr="00C9240D" w:rsidTr="008F4194">
        <w:trPr>
          <w:cantSplit/>
          <w:trHeight w:val="290"/>
          <w:jc w:val="center"/>
        </w:trPr>
        <w:tc>
          <w:tcPr>
            <w:tcW w:w="252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1F41" w:rsidRP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A1F41" w:rsidRPr="009A1F41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2528" w:type="dxa"/>
            <w:tcBorders>
              <w:top w:val="single" w:sz="6" w:space="0" w:color="auto"/>
              <w:right w:val="single" w:sz="6" w:space="0" w:color="auto"/>
            </w:tcBorders>
          </w:tcPr>
          <w:p w:rsidR="00AD3B70" w:rsidRPr="00C9240D" w:rsidRDefault="00AD3B70" w:rsidP="009A1F41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Санатории, тыс. коек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2528" w:type="dxa"/>
            <w:tcBorders>
              <w:bottom w:val="single" w:sz="6" w:space="0" w:color="auto"/>
              <w:right w:val="single" w:sz="6" w:space="0" w:color="auto"/>
            </w:tcBorders>
          </w:tcPr>
          <w:p w:rsidR="00AD3B70" w:rsidRPr="00C9240D" w:rsidRDefault="00AD3B70" w:rsidP="009A1F41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Дома отдыха, тыс. мест</w:t>
            </w:r>
          </w:p>
        </w:tc>
        <w:tc>
          <w:tcPr>
            <w:tcW w:w="6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6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6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7106E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6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9A1F4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6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68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</w:tbl>
    <w:p w:rsidR="00330290" w:rsidRPr="00C9240D" w:rsidRDefault="00330290" w:rsidP="00327D33">
      <w:pPr>
        <w:spacing w:before="360" w:after="60"/>
        <w:jc w:val="center"/>
        <w:rPr>
          <w:rFonts w:ascii="Arial" w:hAnsi="Arial" w:cs="Arial"/>
          <w:b/>
          <w:sz w:val="16"/>
          <w:szCs w:val="16"/>
        </w:rPr>
      </w:pPr>
      <w:r w:rsidRPr="00C9240D">
        <w:rPr>
          <w:rFonts w:ascii="Arial" w:hAnsi="Arial" w:cs="Arial"/>
          <w:b/>
          <w:sz w:val="16"/>
          <w:szCs w:val="16"/>
        </w:rPr>
        <w:t>5.1</w:t>
      </w:r>
      <w:r w:rsidR="009A1F41" w:rsidRPr="009A1F41">
        <w:rPr>
          <w:rFonts w:ascii="Arial" w:hAnsi="Arial" w:cs="Arial"/>
          <w:b/>
          <w:sz w:val="16"/>
          <w:szCs w:val="16"/>
        </w:rPr>
        <w:t>6</w:t>
      </w:r>
      <w:r w:rsidRPr="00C9240D">
        <w:rPr>
          <w:rFonts w:ascii="Arial" w:hAnsi="Arial" w:cs="Arial"/>
          <w:b/>
          <w:sz w:val="16"/>
          <w:szCs w:val="16"/>
        </w:rPr>
        <w:t>. ВВОД В ДЕЙСТВИЕ ОБЪЕКТОВ КУЛЬТУРЫ</w:t>
      </w:r>
    </w:p>
    <w:tbl>
      <w:tblPr>
        <w:tblW w:w="5000" w:type="pct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7"/>
        <w:gridCol w:w="1077"/>
        <w:gridCol w:w="1077"/>
        <w:gridCol w:w="1077"/>
        <w:gridCol w:w="1024"/>
        <w:gridCol w:w="1130"/>
      </w:tblGrid>
      <w:tr w:rsidR="00C9240D" w:rsidRPr="00C9240D" w:rsidTr="0084680A">
        <w:trPr>
          <w:cantSplit/>
          <w:jc w:val="center"/>
        </w:trPr>
        <w:tc>
          <w:tcPr>
            <w:tcW w:w="124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Учреждения </w:t>
            </w:r>
            <w:r w:rsidRPr="00C9240D">
              <w:rPr>
                <w:rFonts w:ascii="Arial" w:hAnsi="Arial" w:cs="Arial"/>
                <w:spacing w:val="-4"/>
                <w:sz w:val="12"/>
                <w:szCs w:val="12"/>
              </w:rPr>
              <w:t>культуры клубного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типа – всего,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тыс. мест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в том числе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в сельской местности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Библиотеки,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тыс. томов книжного фонда</w:t>
            </w:r>
          </w:p>
        </w:tc>
        <w:tc>
          <w:tcPr>
            <w:tcW w:w="1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0290" w:rsidRPr="00C9240D" w:rsidRDefault="00330290" w:rsidP="0084680A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>Театры,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мест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0290" w:rsidRPr="00C9240D" w:rsidRDefault="00330290" w:rsidP="0084680A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40D">
              <w:rPr>
                <w:rFonts w:ascii="Arial" w:hAnsi="Arial" w:cs="Arial"/>
                <w:sz w:val="12"/>
                <w:szCs w:val="12"/>
              </w:rPr>
              <w:t xml:space="preserve">Концертные </w:t>
            </w:r>
            <w:r w:rsidR="00BA7EE6" w:rsidRPr="00C9240D">
              <w:rPr>
                <w:rFonts w:ascii="Arial" w:hAnsi="Arial" w:cs="Arial"/>
                <w:sz w:val="12"/>
                <w:szCs w:val="12"/>
              </w:rPr>
              <w:br/>
            </w:r>
            <w:r w:rsidRPr="00C9240D">
              <w:rPr>
                <w:rFonts w:ascii="Arial" w:hAnsi="Arial" w:cs="Arial"/>
                <w:sz w:val="12"/>
                <w:szCs w:val="12"/>
              </w:rPr>
              <w:t>и киноконцертные залы, мест</w:t>
            </w:r>
          </w:p>
        </w:tc>
      </w:tr>
      <w:tr w:rsidR="00C9240D" w:rsidRPr="00C9240D" w:rsidTr="00E8141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2000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12,1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9,6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1027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1298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330290" w:rsidRPr="00C9240D" w:rsidRDefault="00330290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380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12,6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1 048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4 945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4 961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13,4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2 933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2 135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4 807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16,0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10,5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3 509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2 296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4 519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2016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16,5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1 557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881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2 282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21,0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16,3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2 126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1 060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4 320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13,2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12 786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114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8 161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C9240D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18,8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15,5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2 772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850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1 571</w:t>
            </w:r>
          </w:p>
        </w:tc>
      </w:tr>
      <w:tr w:rsidR="00A7106E" w:rsidRPr="00C9240D" w:rsidTr="00A7106E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D3B70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14,6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D3B70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11,4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D3B70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298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D3B70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465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Pr="00AD3B70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1 489</w:t>
            </w:r>
          </w:p>
        </w:tc>
      </w:tr>
      <w:tr w:rsidR="00A7106E" w:rsidRPr="00C9240D" w:rsidTr="009A1F41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7106E" w:rsidRPr="00A7106E" w:rsidRDefault="00A7106E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D3B70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12,9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D3B70" w:rsidRDefault="00A7106E" w:rsidP="008368C5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D3B70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1 138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7106E" w:rsidRPr="00AD3B70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903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7106E" w:rsidRPr="00AD3B70" w:rsidRDefault="00A7106E" w:rsidP="009A1F41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4 643</w:t>
            </w:r>
          </w:p>
        </w:tc>
      </w:tr>
      <w:tr w:rsidR="00AD3B70" w:rsidRPr="00C9240D" w:rsidTr="009A1F41">
        <w:trPr>
          <w:cantSplit/>
          <w:jc w:val="center"/>
        </w:trPr>
        <w:tc>
          <w:tcPr>
            <w:tcW w:w="1247" w:type="dxa"/>
            <w:tcBorders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13,8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10,8</w:t>
            </w:r>
          </w:p>
        </w:tc>
        <w:tc>
          <w:tcPr>
            <w:tcW w:w="10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70</w:t>
            </w:r>
          </w:p>
        </w:tc>
        <w:tc>
          <w:tcPr>
            <w:tcW w:w="102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3 429</w:t>
            </w:r>
          </w:p>
        </w:tc>
        <w:tc>
          <w:tcPr>
            <w:tcW w:w="1130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2 020</w:t>
            </w:r>
          </w:p>
        </w:tc>
      </w:tr>
      <w:tr w:rsidR="00AD3B70" w:rsidRPr="00C9240D" w:rsidTr="00A7106E">
        <w:trPr>
          <w:cantSplit/>
          <w:jc w:val="center"/>
        </w:trPr>
        <w:tc>
          <w:tcPr>
            <w:tcW w:w="124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Default="00AD3B70" w:rsidP="009A1F41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10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15,3</w:t>
            </w:r>
          </w:p>
        </w:tc>
        <w:tc>
          <w:tcPr>
            <w:tcW w:w="10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10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126</w:t>
            </w:r>
          </w:p>
        </w:tc>
        <w:tc>
          <w:tcPr>
            <w:tcW w:w="10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468</w:t>
            </w:r>
          </w:p>
        </w:tc>
        <w:tc>
          <w:tcPr>
            <w:tcW w:w="1130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9 050</w:t>
            </w:r>
          </w:p>
        </w:tc>
      </w:tr>
    </w:tbl>
    <w:p w:rsidR="00330290" w:rsidRPr="00C9240D" w:rsidRDefault="00330290" w:rsidP="00330290">
      <w:pPr>
        <w:rPr>
          <w:rFonts w:ascii="Arial" w:hAnsi="Arial" w:cs="Arial"/>
          <w:sz w:val="16"/>
          <w:szCs w:val="16"/>
        </w:rPr>
      </w:pPr>
    </w:p>
    <w:p w:rsidR="00330290" w:rsidRPr="00C9240D" w:rsidRDefault="00330290" w:rsidP="00893E71">
      <w:pPr>
        <w:pageBreakBefore/>
        <w:spacing w:after="60"/>
        <w:jc w:val="center"/>
        <w:rPr>
          <w:rFonts w:ascii="Arial" w:hAnsi="Arial" w:cs="Arial"/>
          <w:b/>
          <w:sz w:val="16"/>
          <w:szCs w:val="16"/>
        </w:rPr>
      </w:pPr>
      <w:r w:rsidRPr="00C9240D">
        <w:rPr>
          <w:rFonts w:ascii="Arial" w:hAnsi="Arial" w:cs="Arial"/>
          <w:b/>
          <w:sz w:val="16"/>
          <w:szCs w:val="16"/>
        </w:rPr>
        <w:lastRenderedPageBreak/>
        <w:t>5.1</w:t>
      </w:r>
      <w:r w:rsidR="009A1F41" w:rsidRPr="008368C5">
        <w:rPr>
          <w:rFonts w:ascii="Arial" w:hAnsi="Arial" w:cs="Arial"/>
          <w:b/>
          <w:sz w:val="16"/>
          <w:szCs w:val="16"/>
        </w:rPr>
        <w:t>7</w:t>
      </w:r>
      <w:r w:rsidRPr="00C9240D">
        <w:rPr>
          <w:rFonts w:ascii="Arial" w:hAnsi="Arial" w:cs="Arial"/>
          <w:b/>
          <w:sz w:val="16"/>
          <w:szCs w:val="16"/>
        </w:rPr>
        <w:t>. ВВОД В ДЕЙСТВИЕ ЖИЛЫХ ДОМОВ, МОЩНОСТЕЙ И</w:t>
      </w:r>
      <w:r w:rsidRPr="00C9240D">
        <w:rPr>
          <w:rFonts w:ascii="Arial" w:hAnsi="Arial" w:cs="Arial"/>
          <w:sz w:val="16"/>
          <w:szCs w:val="16"/>
        </w:rPr>
        <w:t xml:space="preserve"> </w:t>
      </w:r>
      <w:r w:rsidRPr="00C9240D">
        <w:rPr>
          <w:rFonts w:ascii="Arial" w:hAnsi="Arial" w:cs="Arial"/>
          <w:b/>
          <w:sz w:val="16"/>
          <w:szCs w:val="16"/>
        </w:rPr>
        <w:t>ОБЪЕКТОВ СОЦИАЛЬНОГО НАЗНАЧЕНИЯ ЗА СЧЕТ РЕКОНСТРУКЦИИ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2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 w:rsidR="009A1F41" w:rsidRPr="00C9240D" w:rsidTr="00893E71">
        <w:trPr>
          <w:cantSplit/>
          <w:jc w:val="center"/>
        </w:trPr>
        <w:tc>
          <w:tcPr>
            <w:tcW w:w="932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9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9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A7106E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9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A7106E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9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A7106E" w:rsidRDefault="009A1F41" w:rsidP="008F419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9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A1F41" w:rsidRPr="00A7106E" w:rsidRDefault="009A1F41" w:rsidP="008468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9A1F41" w:rsidRPr="00C9240D" w:rsidTr="00893E71">
        <w:trPr>
          <w:cantSplit/>
          <w:jc w:val="center"/>
        </w:trPr>
        <w:tc>
          <w:tcPr>
            <w:tcW w:w="93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Введе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-но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де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й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ствие</w:t>
            </w:r>
            <w:proofErr w:type="spellEnd"/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Удель-ный</w:t>
            </w:r>
            <w:proofErr w:type="spellEnd"/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вес в общем вводе,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про-центов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Введе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-но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де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й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ствие</w:t>
            </w:r>
            <w:proofErr w:type="spellEnd"/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Удель-ный</w:t>
            </w:r>
            <w:proofErr w:type="spellEnd"/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вес в общем вводе,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про-центов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Введе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-но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де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й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ствие</w:t>
            </w:r>
            <w:proofErr w:type="spellEnd"/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Удель-ный</w:t>
            </w:r>
            <w:proofErr w:type="spellEnd"/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вес в общем вводе,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про-центов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Введе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-но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де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й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ствие</w:t>
            </w:r>
            <w:proofErr w:type="spellEnd"/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Удель-ный</w:t>
            </w:r>
            <w:proofErr w:type="spellEnd"/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вес в общем вводе,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про-центов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Введе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-но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де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й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ствие</w:t>
            </w:r>
            <w:proofErr w:type="spellEnd"/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Удель-ный</w:t>
            </w:r>
            <w:proofErr w:type="spellEnd"/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вес в общем вводе,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про-центов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Введе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 xml:space="preserve">-но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 </w:t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де</w:t>
            </w:r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й</w:t>
            </w:r>
            <w:proofErr w:type="spellEnd"/>
            <w:r w:rsidRPr="00C9240D">
              <w:rPr>
                <w:rFonts w:ascii="Arial" w:hAnsi="Arial" w:cs="Arial"/>
                <w:sz w:val="12"/>
                <w:szCs w:val="12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9240D">
              <w:rPr>
                <w:rFonts w:ascii="Arial" w:hAnsi="Arial" w:cs="Arial"/>
                <w:sz w:val="12"/>
                <w:szCs w:val="12"/>
              </w:rPr>
              <w:t>ствие</w:t>
            </w:r>
            <w:proofErr w:type="spellEnd"/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A1F41" w:rsidRPr="00C9240D" w:rsidRDefault="009A1F41" w:rsidP="0084680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2"/>
                <w:szCs w:val="12"/>
              </w:rPr>
              <w:t>Удель-ный</w:t>
            </w:r>
            <w:proofErr w:type="spellEnd"/>
            <w:proofErr w:type="gramEnd"/>
            <w:r w:rsidRPr="00C9240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 xml:space="preserve">вес в общем вводе, </w:t>
            </w:r>
            <w:r w:rsidRPr="00C9240D">
              <w:rPr>
                <w:rFonts w:ascii="Arial" w:hAnsi="Arial" w:cs="Arial"/>
                <w:sz w:val="12"/>
                <w:szCs w:val="12"/>
              </w:rPr>
              <w:br/>
              <w:t>про-центов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932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AD3B70" w:rsidRPr="00C9240D" w:rsidRDefault="00AD3B70" w:rsidP="0084680A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 xml:space="preserve">Жилые дома (без </w:t>
            </w:r>
            <w:proofErr w:type="spellStart"/>
            <w:r w:rsidRPr="00C9240D">
              <w:rPr>
                <w:rFonts w:ascii="Arial" w:hAnsi="Arial" w:cs="Arial"/>
                <w:sz w:val="14"/>
                <w:szCs w:val="14"/>
              </w:rPr>
              <w:t>индиви</w:t>
            </w:r>
            <w:proofErr w:type="spellEnd"/>
            <w:r w:rsidRPr="00C9240D">
              <w:rPr>
                <w:rFonts w:ascii="Arial" w:hAnsi="Arial" w:cs="Arial"/>
                <w:sz w:val="14"/>
                <w:szCs w:val="14"/>
              </w:rPr>
              <w:t>-дуального жилищного строитель-</w:t>
            </w:r>
            <w:proofErr w:type="spellStart"/>
            <w:r w:rsidRPr="00C9240D">
              <w:rPr>
                <w:rFonts w:ascii="Arial" w:hAnsi="Arial" w:cs="Arial"/>
                <w:sz w:val="14"/>
                <w:szCs w:val="14"/>
              </w:rPr>
              <w:t>ства</w:t>
            </w:r>
            <w:proofErr w:type="spellEnd"/>
            <w:r w:rsidRPr="00C9240D">
              <w:rPr>
                <w:rFonts w:ascii="Arial" w:hAnsi="Arial" w:cs="Arial"/>
                <w:sz w:val="14"/>
                <w:szCs w:val="14"/>
              </w:rPr>
              <w:t>), тыс. м</w:t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C9240D">
              <w:rPr>
                <w:rFonts w:ascii="Arial" w:hAnsi="Arial" w:cs="Arial"/>
                <w:sz w:val="14"/>
                <w:szCs w:val="14"/>
                <w:vertAlign w:val="superscript"/>
              </w:rPr>
              <w:t xml:space="preserve">  </w:t>
            </w:r>
            <w:r w:rsidRPr="00C9240D">
              <w:rPr>
                <w:rFonts w:ascii="Arial" w:hAnsi="Arial" w:cs="Arial"/>
                <w:sz w:val="14"/>
                <w:szCs w:val="14"/>
              </w:rPr>
              <w:t>общей площади жилых помещений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291,6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0,6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135,9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0,3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183,9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0,4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148,6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0,3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133,1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162,1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932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84680A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4"/>
                <w:szCs w:val="14"/>
              </w:rPr>
              <w:t>Общеобразо-вательные</w:t>
            </w:r>
            <w:proofErr w:type="spellEnd"/>
            <w:proofErr w:type="gramEnd"/>
            <w:r w:rsidRPr="00C9240D">
              <w:rPr>
                <w:rFonts w:ascii="Arial" w:hAnsi="Arial" w:cs="Arial"/>
                <w:sz w:val="14"/>
                <w:szCs w:val="14"/>
              </w:rPr>
              <w:t xml:space="preserve"> организации, ученических мест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4 218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6,4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8 200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5,4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6 877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5,0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4 078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2,7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2 064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6 095</w:t>
            </w:r>
          </w:p>
        </w:tc>
        <w:tc>
          <w:tcPr>
            <w:tcW w:w="475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932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84680A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 xml:space="preserve">Дошкольные </w:t>
            </w:r>
            <w:proofErr w:type="spellStart"/>
            <w:r w:rsidRPr="00C9240D">
              <w:rPr>
                <w:rFonts w:ascii="Arial" w:hAnsi="Arial" w:cs="Arial"/>
                <w:sz w:val="14"/>
                <w:szCs w:val="14"/>
              </w:rPr>
              <w:t>образов</w:t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</w:rPr>
              <w:t>а</w:t>
            </w:r>
            <w:proofErr w:type="spellEnd"/>
            <w:r w:rsidRPr="00C9240D">
              <w:rPr>
                <w:rFonts w:ascii="Arial" w:hAnsi="Arial" w:cs="Arial"/>
                <w:sz w:val="14"/>
                <w:szCs w:val="14"/>
              </w:rPr>
              <w:t>-</w:t>
            </w:r>
            <w:proofErr w:type="gramEnd"/>
            <w:r w:rsidRPr="00C9240D">
              <w:rPr>
                <w:rFonts w:ascii="Arial" w:hAnsi="Arial" w:cs="Arial"/>
                <w:sz w:val="14"/>
                <w:szCs w:val="14"/>
              </w:rPr>
              <w:br/>
              <w:t>тельные организации, мест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10 802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7,5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3 055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2,9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2 614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2,7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1 362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1 098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629</w:t>
            </w:r>
          </w:p>
        </w:tc>
        <w:tc>
          <w:tcPr>
            <w:tcW w:w="475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932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84680A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Учреждения культуры клубного типа, мест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1 238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7,7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977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5,2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1 001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6,8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629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4,9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455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1 075</w:t>
            </w:r>
          </w:p>
        </w:tc>
        <w:tc>
          <w:tcPr>
            <w:tcW w:w="475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932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84680A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>Больничные организации, коек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337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7,9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465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11,8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588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14,9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175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5,4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387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7,2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170</w:t>
            </w:r>
          </w:p>
        </w:tc>
        <w:tc>
          <w:tcPr>
            <w:tcW w:w="475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</w:tr>
      <w:tr w:rsidR="00AD3B70" w:rsidRPr="00C9240D" w:rsidTr="00E8141E">
        <w:trPr>
          <w:cantSplit/>
          <w:jc w:val="center"/>
        </w:trPr>
        <w:tc>
          <w:tcPr>
            <w:tcW w:w="932" w:type="dxa"/>
            <w:tcBorders>
              <w:right w:val="single" w:sz="6" w:space="0" w:color="auto"/>
            </w:tcBorders>
            <w:vAlign w:val="bottom"/>
          </w:tcPr>
          <w:p w:rsidR="00AD3B70" w:rsidRPr="00C9240D" w:rsidRDefault="00AD3B70" w:rsidP="0084680A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C9240D">
              <w:rPr>
                <w:rFonts w:ascii="Arial" w:hAnsi="Arial" w:cs="Arial"/>
                <w:sz w:val="14"/>
                <w:szCs w:val="14"/>
              </w:rPr>
              <w:t>Амбулатор</w:t>
            </w:r>
            <w:proofErr w:type="spellEnd"/>
            <w:r w:rsidRPr="00C9240D">
              <w:rPr>
                <w:rFonts w:ascii="Arial" w:hAnsi="Arial" w:cs="Arial"/>
                <w:sz w:val="14"/>
                <w:szCs w:val="14"/>
              </w:rPr>
              <w:t>-но-</w:t>
            </w:r>
            <w:proofErr w:type="spellStart"/>
            <w:r w:rsidRPr="00C9240D">
              <w:rPr>
                <w:rFonts w:ascii="Arial" w:hAnsi="Arial" w:cs="Arial"/>
                <w:sz w:val="14"/>
                <w:szCs w:val="14"/>
              </w:rPr>
              <w:t>поликли</w:t>
            </w:r>
            <w:proofErr w:type="spellEnd"/>
            <w:r w:rsidRPr="00C9240D">
              <w:rPr>
                <w:rFonts w:ascii="Arial" w:hAnsi="Arial" w:cs="Arial"/>
                <w:sz w:val="14"/>
                <w:szCs w:val="14"/>
              </w:rPr>
              <w:t>-</w:t>
            </w:r>
            <w:proofErr w:type="spellStart"/>
            <w:r w:rsidRPr="00C9240D">
              <w:rPr>
                <w:rFonts w:ascii="Arial" w:hAnsi="Arial" w:cs="Arial"/>
                <w:sz w:val="14"/>
                <w:szCs w:val="14"/>
              </w:rPr>
              <w:t>нические</w:t>
            </w:r>
            <w:proofErr w:type="spellEnd"/>
            <w:r w:rsidRPr="00C9240D">
              <w:rPr>
                <w:rFonts w:ascii="Arial" w:hAnsi="Arial" w:cs="Arial"/>
                <w:sz w:val="14"/>
                <w:szCs w:val="14"/>
              </w:rPr>
              <w:t xml:space="preserve"> организации, посещений </w:t>
            </w:r>
            <w:r w:rsidRPr="00C9240D">
              <w:rPr>
                <w:rFonts w:ascii="Arial" w:hAnsi="Arial" w:cs="Arial"/>
                <w:sz w:val="14"/>
                <w:szCs w:val="14"/>
              </w:rPr>
              <w:br/>
              <w:t>в смену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532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2,2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1 450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6,8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1 533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7106E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5,8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440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2,0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1 207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976</w:t>
            </w:r>
          </w:p>
        </w:tc>
        <w:tc>
          <w:tcPr>
            <w:tcW w:w="475" w:type="dxa"/>
            <w:tcBorders>
              <w:left w:val="single" w:sz="6" w:space="0" w:color="auto"/>
            </w:tcBorders>
            <w:vAlign w:val="bottom"/>
          </w:tcPr>
          <w:p w:rsidR="00AD3B70" w:rsidRPr="00AD3B70" w:rsidRDefault="00AD3B70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8F4194" w:rsidRPr="008F4194" w:rsidTr="00E8141E">
        <w:trPr>
          <w:cantSplit/>
          <w:jc w:val="center"/>
        </w:trPr>
        <w:tc>
          <w:tcPr>
            <w:tcW w:w="932" w:type="dxa"/>
            <w:tcBorders>
              <w:right w:val="single" w:sz="6" w:space="0" w:color="auto"/>
            </w:tcBorders>
            <w:vAlign w:val="bottom"/>
          </w:tcPr>
          <w:p w:rsidR="008F4194" w:rsidRPr="00C9240D" w:rsidRDefault="008F4194" w:rsidP="0084680A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C9240D">
              <w:rPr>
                <w:rFonts w:ascii="Arial" w:hAnsi="Arial" w:cs="Arial"/>
                <w:sz w:val="14"/>
                <w:szCs w:val="14"/>
              </w:rPr>
              <w:t>Водопровод-</w:t>
            </w:r>
            <w:proofErr w:type="spellStart"/>
            <w:r w:rsidRPr="00C9240D">
              <w:rPr>
                <w:rFonts w:ascii="Arial" w:hAnsi="Arial" w:cs="Arial"/>
                <w:sz w:val="14"/>
                <w:szCs w:val="14"/>
              </w:rPr>
              <w:t>ные</w:t>
            </w:r>
            <w:proofErr w:type="spellEnd"/>
            <w:proofErr w:type="gramEnd"/>
            <w:r w:rsidRPr="00C9240D">
              <w:rPr>
                <w:rFonts w:ascii="Arial" w:hAnsi="Arial" w:cs="Arial"/>
                <w:sz w:val="14"/>
                <w:szCs w:val="14"/>
              </w:rPr>
              <w:t xml:space="preserve"> сети, км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646,4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24,0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135,7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12,5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225,5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14,4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206,3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12,7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8F4194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181,7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8F4194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11,5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8F4194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274,6</w:t>
            </w:r>
          </w:p>
        </w:tc>
        <w:tc>
          <w:tcPr>
            <w:tcW w:w="475" w:type="dxa"/>
            <w:tcBorders>
              <w:left w:val="single" w:sz="6" w:space="0" w:color="auto"/>
            </w:tcBorders>
            <w:vAlign w:val="bottom"/>
          </w:tcPr>
          <w:p w:rsidR="008F4194" w:rsidRPr="008F4194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15,1</w:t>
            </w:r>
          </w:p>
        </w:tc>
      </w:tr>
      <w:tr w:rsidR="008F4194" w:rsidRPr="008F4194" w:rsidTr="00E8141E">
        <w:trPr>
          <w:cantSplit/>
          <w:jc w:val="center"/>
        </w:trPr>
        <w:tc>
          <w:tcPr>
            <w:tcW w:w="932" w:type="dxa"/>
            <w:tcBorders>
              <w:right w:val="single" w:sz="6" w:space="0" w:color="auto"/>
            </w:tcBorders>
            <w:vAlign w:val="bottom"/>
          </w:tcPr>
          <w:p w:rsidR="008F4194" w:rsidRPr="00C9240D" w:rsidRDefault="008F4194" w:rsidP="0084680A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proofErr w:type="spellStart"/>
            <w:proofErr w:type="gramStart"/>
            <w:r w:rsidRPr="00C9240D">
              <w:rPr>
                <w:rFonts w:ascii="Arial" w:hAnsi="Arial" w:cs="Arial"/>
                <w:sz w:val="14"/>
                <w:szCs w:val="14"/>
              </w:rPr>
              <w:t>Канализаци-онные</w:t>
            </w:r>
            <w:proofErr w:type="spellEnd"/>
            <w:proofErr w:type="gramEnd"/>
            <w:r w:rsidRPr="00C9240D">
              <w:rPr>
                <w:rFonts w:ascii="Arial" w:hAnsi="Arial" w:cs="Arial"/>
                <w:sz w:val="14"/>
                <w:szCs w:val="14"/>
              </w:rPr>
              <w:t xml:space="preserve"> сети, км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28,5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6,0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40,5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12,1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56,0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14,6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61,3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19,7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8F4194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112,2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8F4194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23,6</w:t>
            </w:r>
          </w:p>
        </w:tc>
        <w:tc>
          <w:tcPr>
            <w:tcW w:w="47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F4194" w:rsidRPr="008F4194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100,5</w:t>
            </w:r>
          </w:p>
        </w:tc>
        <w:tc>
          <w:tcPr>
            <w:tcW w:w="475" w:type="dxa"/>
            <w:tcBorders>
              <w:left w:val="single" w:sz="6" w:space="0" w:color="auto"/>
            </w:tcBorders>
            <w:vAlign w:val="bottom"/>
          </w:tcPr>
          <w:p w:rsidR="008F4194" w:rsidRPr="008F4194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23</w:t>
            </w:r>
            <w:r w:rsidRPr="008F4194">
              <w:rPr>
                <w:rFonts w:ascii="Arial" w:hAnsi="Arial" w:cs="Arial"/>
                <w:color w:val="000000" w:themeColor="text1"/>
                <w:sz w:val="14"/>
                <w:szCs w:val="14"/>
              </w:rPr>
              <w:t>,2</w:t>
            </w:r>
          </w:p>
        </w:tc>
      </w:tr>
      <w:tr w:rsidR="008F4194" w:rsidRPr="00C9240D" w:rsidTr="00E8141E">
        <w:trPr>
          <w:cantSplit/>
          <w:jc w:val="center"/>
        </w:trPr>
        <w:tc>
          <w:tcPr>
            <w:tcW w:w="93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C9240D" w:rsidRDefault="008F4194" w:rsidP="0084680A">
            <w:pPr>
              <w:spacing w:before="60" w:after="20"/>
              <w:rPr>
                <w:rFonts w:ascii="Arial" w:hAnsi="Arial" w:cs="Arial"/>
                <w:sz w:val="14"/>
                <w:szCs w:val="14"/>
              </w:rPr>
            </w:pPr>
            <w:r w:rsidRPr="00C9240D">
              <w:rPr>
                <w:rFonts w:ascii="Arial" w:hAnsi="Arial" w:cs="Arial"/>
                <w:sz w:val="14"/>
                <w:szCs w:val="14"/>
              </w:rPr>
              <w:t xml:space="preserve">Тепловые сети, </w:t>
            </w:r>
            <w:proofErr w:type="gramStart"/>
            <w:r w:rsidRPr="00C9240D">
              <w:rPr>
                <w:rFonts w:ascii="Arial" w:hAnsi="Arial" w:cs="Arial"/>
                <w:sz w:val="14"/>
                <w:szCs w:val="14"/>
              </w:rPr>
              <w:t>км</w:t>
            </w:r>
            <w:proofErr w:type="gramEnd"/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15,3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A7106E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14,4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33,9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18,6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53,0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7106E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7106E">
              <w:rPr>
                <w:rFonts w:ascii="Arial" w:hAnsi="Arial" w:cs="Arial"/>
                <w:sz w:val="14"/>
                <w:szCs w:val="14"/>
                <w:lang w:val="en-US"/>
              </w:rPr>
              <w:t>35,6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51,8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D3B70">
              <w:rPr>
                <w:rFonts w:ascii="Arial" w:hAnsi="Arial" w:cs="Arial"/>
                <w:sz w:val="14"/>
                <w:szCs w:val="14"/>
                <w:lang w:val="en-US"/>
              </w:rPr>
              <w:t>50,3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39,9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34,4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47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F4194" w:rsidRPr="00AD3B70" w:rsidRDefault="008F4194" w:rsidP="008F4194">
            <w:pPr>
              <w:spacing w:before="60"/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D3B70">
              <w:rPr>
                <w:rFonts w:ascii="Arial" w:hAnsi="Arial" w:cs="Arial"/>
                <w:sz w:val="14"/>
                <w:szCs w:val="14"/>
              </w:rPr>
              <w:t>46,3</w:t>
            </w:r>
          </w:p>
        </w:tc>
      </w:tr>
    </w:tbl>
    <w:p w:rsidR="00330290" w:rsidRPr="00C9240D" w:rsidRDefault="00330290" w:rsidP="00330290">
      <w:pPr>
        <w:jc w:val="both"/>
        <w:rPr>
          <w:rFonts w:ascii="Arial" w:hAnsi="Arial" w:cs="Arial"/>
          <w:sz w:val="12"/>
          <w:szCs w:val="12"/>
        </w:rPr>
      </w:pPr>
    </w:p>
    <w:p w:rsidR="00330290" w:rsidRPr="00C9240D" w:rsidRDefault="00330290" w:rsidP="00893E71">
      <w:pPr>
        <w:pStyle w:val="a9"/>
        <w:pageBreakBefore/>
        <w:spacing w:after="120" w:line="240" w:lineRule="auto"/>
        <w:ind w:firstLine="0"/>
        <w:outlineLvl w:val="0"/>
        <w:rPr>
          <w:caps/>
        </w:rPr>
      </w:pPr>
      <w:r w:rsidRPr="00C9240D">
        <w:rPr>
          <w:caps/>
        </w:rPr>
        <w:lastRenderedPageBreak/>
        <w:t>Методологические пояснения</w:t>
      </w:r>
    </w:p>
    <w:p w:rsidR="003D0725" w:rsidRDefault="00330290" w:rsidP="009A1F41">
      <w:pPr>
        <w:spacing w:line="180" w:lineRule="exact"/>
        <w:ind w:firstLine="284"/>
        <w:jc w:val="both"/>
        <w:rPr>
          <w:rFonts w:ascii="Arial" w:hAnsi="Arial" w:cs="Arial"/>
          <w:sz w:val="14"/>
          <w:szCs w:val="14"/>
          <w:lang w:val="en-US"/>
        </w:rPr>
      </w:pPr>
      <w:r w:rsidRPr="00C9240D">
        <w:rPr>
          <w:rFonts w:ascii="Arial" w:hAnsi="Arial" w:cs="Arial"/>
          <w:b/>
          <w:bCs/>
          <w:sz w:val="14"/>
          <w:szCs w:val="14"/>
        </w:rPr>
        <w:t>Табл. 5.1</w:t>
      </w:r>
      <w:r w:rsidR="001960FB" w:rsidRPr="00C9240D">
        <w:rPr>
          <w:rFonts w:ascii="Arial" w:hAnsi="Arial" w:cs="Arial"/>
          <w:b/>
          <w:bCs/>
          <w:sz w:val="14"/>
          <w:szCs w:val="14"/>
        </w:rPr>
        <w:t xml:space="preserve"> – </w:t>
      </w:r>
      <w:r w:rsidRPr="00C9240D">
        <w:rPr>
          <w:rFonts w:ascii="Arial" w:hAnsi="Arial" w:cs="Arial"/>
          <w:b/>
          <w:bCs/>
          <w:sz w:val="14"/>
          <w:szCs w:val="14"/>
        </w:rPr>
        <w:t xml:space="preserve">5.5, 5.7. </w:t>
      </w:r>
      <w:proofErr w:type="gramStart"/>
      <w:r w:rsidRPr="00C9240D">
        <w:rPr>
          <w:rFonts w:ascii="Arial" w:hAnsi="Arial" w:cs="Arial"/>
          <w:b/>
          <w:bCs/>
          <w:sz w:val="14"/>
          <w:szCs w:val="14"/>
        </w:rPr>
        <w:t xml:space="preserve">Общая площадь жилых помещений во введенных в эксплуатацию жилых и нежилых зданиях, жилых домах </w:t>
      </w:r>
      <w:r w:rsidRPr="00C9240D">
        <w:rPr>
          <w:rFonts w:ascii="Arial" w:hAnsi="Arial" w:cs="Arial"/>
          <w:sz w:val="14"/>
          <w:szCs w:val="14"/>
        </w:rPr>
        <w:t xml:space="preserve">определяется как сумма площадей всех частей жилых помещений, включая площадь помещений вспомогательного использования, предназначенных </w:t>
      </w:r>
      <w:r w:rsidR="00893E71" w:rsidRPr="00C9240D">
        <w:rPr>
          <w:rFonts w:ascii="Arial" w:hAnsi="Arial" w:cs="Arial"/>
          <w:sz w:val="14"/>
          <w:szCs w:val="14"/>
        </w:rPr>
        <w:br/>
      </w:r>
      <w:r w:rsidRPr="00C9240D">
        <w:rPr>
          <w:rFonts w:ascii="Arial" w:hAnsi="Arial" w:cs="Arial"/>
          <w:sz w:val="14"/>
          <w:szCs w:val="14"/>
        </w:rPr>
        <w:t>для удовлетворения гражданами бытовых и иных нужд, связанных с их проживанием в жилом помещении, площадей лоджий, балконов, веранд, террас, подсчитываемых с соответствующими понижающими коэффициентами, а также жилых и подсобных помещений в построенных</w:t>
      </w:r>
      <w:proofErr w:type="gramEnd"/>
      <w:r w:rsidRPr="00C9240D">
        <w:rPr>
          <w:rFonts w:ascii="Arial" w:hAnsi="Arial" w:cs="Arial"/>
          <w:sz w:val="14"/>
          <w:szCs w:val="14"/>
        </w:rPr>
        <w:t xml:space="preserve"> населением индивидуальных жилых </w:t>
      </w:r>
      <w:proofErr w:type="gramStart"/>
      <w:r w:rsidRPr="00C9240D">
        <w:rPr>
          <w:rFonts w:ascii="Arial" w:hAnsi="Arial" w:cs="Arial"/>
          <w:sz w:val="14"/>
          <w:szCs w:val="14"/>
        </w:rPr>
        <w:t>домах</w:t>
      </w:r>
      <w:proofErr w:type="gramEnd"/>
      <w:r w:rsidRPr="00C9240D">
        <w:rPr>
          <w:rFonts w:ascii="Arial" w:hAnsi="Arial" w:cs="Arial"/>
          <w:sz w:val="14"/>
          <w:szCs w:val="14"/>
        </w:rPr>
        <w:t xml:space="preserve">. К помещениям вспомогательного использования относятся кухни, передние, холлы, внутриквартирные коридоры, ванные или душевые, туалеты, кладовые или хозяйственные встроенные шкафы. </w:t>
      </w:r>
    </w:p>
    <w:p w:rsidR="00330290" w:rsidRPr="00C9240D" w:rsidRDefault="00330290" w:rsidP="009A1F41">
      <w:pPr>
        <w:spacing w:line="180" w:lineRule="exact"/>
        <w:ind w:firstLine="284"/>
        <w:jc w:val="both"/>
        <w:rPr>
          <w:rFonts w:ascii="Arial" w:hAnsi="Arial" w:cs="Arial"/>
          <w:sz w:val="14"/>
          <w:szCs w:val="14"/>
        </w:rPr>
      </w:pPr>
      <w:bookmarkStart w:id="0" w:name="_GoBack"/>
      <w:bookmarkEnd w:id="0"/>
      <w:r w:rsidRPr="00C9240D">
        <w:rPr>
          <w:rFonts w:ascii="Arial" w:hAnsi="Arial" w:cs="Arial"/>
          <w:sz w:val="14"/>
          <w:szCs w:val="14"/>
        </w:rPr>
        <w:t>В общую площадь введенных жилых домов не входит площадь вестибюлей, тамбуров, лестничных клеток, лифтовых холлов, общих коридоров, а также площадь в жилых домах, предназначенная для встроено-пристроенных помещений.</w:t>
      </w:r>
    </w:p>
    <w:p w:rsidR="00330290" w:rsidRPr="00C9240D" w:rsidRDefault="00330290" w:rsidP="009A1F41">
      <w:pPr>
        <w:shd w:val="clear" w:color="auto" w:fill="FFFFFF"/>
        <w:spacing w:line="180" w:lineRule="exact"/>
        <w:ind w:left="5" w:firstLine="279"/>
        <w:jc w:val="both"/>
        <w:rPr>
          <w:rFonts w:ascii="Arial" w:hAnsi="Arial" w:cs="Arial"/>
          <w:sz w:val="14"/>
          <w:szCs w:val="14"/>
        </w:rPr>
      </w:pPr>
      <w:r w:rsidRPr="00C9240D">
        <w:rPr>
          <w:rFonts w:ascii="Arial" w:hAnsi="Arial" w:cs="Arial"/>
          <w:b/>
          <w:bCs/>
          <w:spacing w:val="-1"/>
          <w:sz w:val="14"/>
          <w:szCs w:val="14"/>
        </w:rPr>
        <w:t xml:space="preserve">Табл. 5.6. Число построенных квартир </w:t>
      </w:r>
      <w:r w:rsidR="001960FB" w:rsidRPr="00C9240D">
        <w:rPr>
          <w:rFonts w:ascii="Arial" w:hAnsi="Arial" w:cs="Arial"/>
          <w:spacing w:val="-1"/>
          <w:sz w:val="14"/>
          <w:szCs w:val="14"/>
        </w:rPr>
        <w:t>–</w:t>
      </w:r>
      <w:r w:rsidRPr="00C9240D">
        <w:rPr>
          <w:rFonts w:ascii="Arial" w:hAnsi="Arial" w:cs="Arial"/>
          <w:spacing w:val="-1"/>
          <w:sz w:val="14"/>
          <w:szCs w:val="14"/>
        </w:rPr>
        <w:t xml:space="preserve"> включает число квартир в законченных строительством </w:t>
      </w:r>
      <w:r w:rsidRPr="00C9240D">
        <w:rPr>
          <w:rFonts w:ascii="Arial" w:hAnsi="Arial" w:cs="Arial"/>
          <w:sz w:val="14"/>
          <w:szCs w:val="14"/>
        </w:rPr>
        <w:t>жилых домах квартирного, гостиничного типа и общежитиях, квартиры в нежилых зданиях, а также в построенных населением индивидуальных жилых домах.</w:t>
      </w:r>
      <w:r w:rsidR="00426E23">
        <w:rPr>
          <w:rFonts w:ascii="Arial" w:hAnsi="Arial" w:cs="Arial"/>
          <w:sz w:val="14"/>
          <w:szCs w:val="14"/>
        </w:rPr>
        <w:t xml:space="preserve"> Индивидуальные жилые дома, построенные населением и предназначенные для проживания одной семьи, отражаются как одна квартира.</w:t>
      </w:r>
    </w:p>
    <w:p w:rsidR="00330290" w:rsidRPr="00C9240D" w:rsidRDefault="00330290" w:rsidP="009A1F41">
      <w:pPr>
        <w:shd w:val="clear" w:color="auto" w:fill="FFFFFF"/>
        <w:spacing w:before="38" w:line="180" w:lineRule="exact"/>
        <w:ind w:firstLine="279"/>
        <w:jc w:val="both"/>
        <w:rPr>
          <w:rFonts w:ascii="Arial" w:hAnsi="Arial" w:cs="Arial"/>
          <w:sz w:val="14"/>
          <w:szCs w:val="14"/>
        </w:rPr>
      </w:pPr>
      <w:r w:rsidRPr="00C9240D">
        <w:rPr>
          <w:rFonts w:ascii="Arial" w:hAnsi="Arial" w:cs="Arial"/>
          <w:b/>
          <w:bCs/>
          <w:sz w:val="14"/>
          <w:szCs w:val="14"/>
        </w:rPr>
        <w:t xml:space="preserve">Квартирой </w:t>
      </w:r>
      <w:r w:rsidRPr="00C9240D">
        <w:rPr>
          <w:rFonts w:ascii="Arial" w:hAnsi="Arial" w:cs="Arial"/>
          <w:sz w:val="14"/>
          <w:szCs w:val="14"/>
        </w:rPr>
        <w:t xml:space="preserve">признается структурно обособленное помещение в многоквартирном доме, обеспечивающее возможность прямого доступа к помещениям общего пользования в таком доме </w:t>
      </w:r>
      <w:r w:rsidR="00893E71" w:rsidRPr="00C9240D">
        <w:rPr>
          <w:rFonts w:ascii="Arial" w:hAnsi="Arial" w:cs="Arial"/>
          <w:sz w:val="14"/>
          <w:szCs w:val="14"/>
        </w:rPr>
        <w:br/>
      </w:r>
      <w:r w:rsidRPr="00C9240D">
        <w:rPr>
          <w:rFonts w:ascii="Arial" w:hAnsi="Arial" w:cs="Arial"/>
          <w:sz w:val="14"/>
          <w:szCs w:val="14"/>
        </w:rPr>
        <w:t xml:space="preserve">и состоящее из одной или нескольких комнат, а также помещений вспомогательного использования, предназначенных для удовлетворения гражданами бытовых и иных нужд, связанных </w:t>
      </w:r>
      <w:r w:rsidR="00893E71" w:rsidRPr="00C9240D">
        <w:rPr>
          <w:rFonts w:ascii="Arial" w:hAnsi="Arial" w:cs="Arial"/>
          <w:sz w:val="14"/>
          <w:szCs w:val="14"/>
        </w:rPr>
        <w:br/>
      </w:r>
      <w:r w:rsidRPr="00C9240D">
        <w:rPr>
          <w:rFonts w:ascii="Arial" w:hAnsi="Arial" w:cs="Arial"/>
          <w:sz w:val="14"/>
          <w:szCs w:val="14"/>
        </w:rPr>
        <w:t>с их проживанием в таком обособленном помещении.</w:t>
      </w:r>
    </w:p>
    <w:p w:rsidR="00330290" w:rsidRPr="00C9240D" w:rsidRDefault="00330290" w:rsidP="009A1F41">
      <w:pPr>
        <w:spacing w:line="18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C9240D">
        <w:rPr>
          <w:rFonts w:ascii="Arial" w:hAnsi="Arial" w:cs="Arial"/>
          <w:b/>
          <w:bCs/>
          <w:sz w:val="14"/>
          <w:szCs w:val="14"/>
        </w:rPr>
        <w:t>Табл. 5.</w:t>
      </w:r>
      <w:r w:rsidR="009A1F41" w:rsidRPr="008368C5">
        <w:rPr>
          <w:rFonts w:ascii="Arial" w:hAnsi="Arial" w:cs="Arial"/>
          <w:b/>
          <w:bCs/>
          <w:sz w:val="14"/>
          <w:szCs w:val="14"/>
        </w:rPr>
        <w:t>8</w:t>
      </w:r>
      <w:r w:rsidRPr="00C9240D">
        <w:rPr>
          <w:rFonts w:ascii="Arial" w:hAnsi="Arial" w:cs="Arial"/>
          <w:b/>
          <w:bCs/>
          <w:sz w:val="14"/>
          <w:szCs w:val="14"/>
        </w:rPr>
        <w:t xml:space="preserve">. Жилищный фонд </w:t>
      </w:r>
      <w:r w:rsidRPr="00C9240D">
        <w:rPr>
          <w:rFonts w:ascii="Arial" w:hAnsi="Arial" w:cs="Arial"/>
          <w:sz w:val="14"/>
          <w:szCs w:val="14"/>
        </w:rPr>
        <w:t xml:space="preserve">– совокупность всех жилых помещений, находящихся </w:t>
      </w:r>
      <w:r w:rsidRPr="00C9240D">
        <w:rPr>
          <w:rFonts w:ascii="Arial" w:hAnsi="Arial" w:cs="Arial"/>
          <w:sz w:val="14"/>
          <w:szCs w:val="14"/>
        </w:rPr>
        <w:br/>
        <w:t xml:space="preserve">на территории Российской Федерации. </w:t>
      </w:r>
    </w:p>
    <w:p w:rsidR="008368C5" w:rsidRPr="008368C5" w:rsidRDefault="008368C5" w:rsidP="008368C5">
      <w:pPr>
        <w:spacing w:line="18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8368C5">
        <w:rPr>
          <w:rFonts w:ascii="Arial" w:hAnsi="Arial" w:cs="Arial"/>
          <w:sz w:val="14"/>
          <w:szCs w:val="14"/>
        </w:rPr>
        <w:t>Жилым помещением признается изолированное помещение, которое является недвижимым имуществом и пригодно для постоянного проживания граждан (отвечает установленным санитарным и техническим правилам  и нормам, иным требованиям законодательства).</w:t>
      </w:r>
    </w:p>
    <w:p w:rsidR="008368C5" w:rsidRPr="008368C5" w:rsidRDefault="008368C5" w:rsidP="008368C5">
      <w:pPr>
        <w:spacing w:line="180" w:lineRule="exact"/>
        <w:ind w:firstLine="284"/>
        <w:jc w:val="both"/>
        <w:rPr>
          <w:rFonts w:ascii="Arial" w:hAnsi="Arial" w:cs="Arial"/>
          <w:sz w:val="14"/>
          <w:szCs w:val="14"/>
        </w:rPr>
      </w:pPr>
      <w:proofErr w:type="gramStart"/>
      <w:r w:rsidRPr="008368C5">
        <w:rPr>
          <w:rFonts w:ascii="Arial" w:hAnsi="Arial" w:cs="Arial"/>
          <w:sz w:val="14"/>
          <w:szCs w:val="14"/>
        </w:rPr>
        <w:t xml:space="preserve">В составе жилищного фонда не учитываются дачи, летние садовые домики, спортивные </w:t>
      </w:r>
      <w:r w:rsidRPr="008368C5">
        <w:rPr>
          <w:rFonts w:ascii="Arial" w:hAnsi="Arial" w:cs="Arial"/>
          <w:sz w:val="14"/>
          <w:szCs w:val="14"/>
        </w:rPr>
        <w:br/>
        <w:t>и туристские базы, мотели, кемпинги, санатории, дома отдыха, пансионаты, дома для приезжих, гостиницы, казармы, кельи, железнодорожные вагончики и другие строения.</w:t>
      </w:r>
      <w:proofErr w:type="gramEnd"/>
    </w:p>
    <w:p w:rsidR="008368C5" w:rsidRPr="008368C5" w:rsidRDefault="008368C5" w:rsidP="008368C5">
      <w:pPr>
        <w:spacing w:line="18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8368C5">
        <w:rPr>
          <w:rFonts w:ascii="Arial" w:hAnsi="Arial" w:cs="Arial"/>
          <w:sz w:val="14"/>
          <w:szCs w:val="14"/>
        </w:rPr>
        <w:t>Общая площадь жилого помещения состоит из суммы площади всех частей такого помещения, включая площадь помещений вспомогательного использования, предназначенных для удовлетворения гражданами бытовых и иных нужд, связанных с их проживанием в жилом помещении, за исключением балконов, лоджий, веранд и террас.</w:t>
      </w:r>
    </w:p>
    <w:p w:rsidR="008368C5" w:rsidRPr="008368C5" w:rsidRDefault="008368C5" w:rsidP="008368C5">
      <w:pPr>
        <w:shd w:val="clear" w:color="auto" w:fill="FFFFFF"/>
        <w:spacing w:line="180" w:lineRule="exact"/>
        <w:ind w:left="5" w:firstLine="279"/>
        <w:jc w:val="both"/>
        <w:rPr>
          <w:rFonts w:ascii="Arial" w:hAnsi="Arial" w:cs="Arial"/>
          <w:bCs/>
          <w:spacing w:val="-1"/>
          <w:sz w:val="14"/>
          <w:szCs w:val="14"/>
        </w:rPr>
      </w:pPr>
      <w:r w:rsidRPr="008368C5">
        <w:rPr>
          <w:rFonts w:ascii="Arial" w:hAnsi="Arial" w:cs="Arial"/>
          <w:b/>
          <w:bCs/>
          <w:spacing w:val="-1"/>
          <w:sz w:val="14"/>
          <w:szCs w:val="14"/>
        </w:rPr>
        <w:t xml:space="preserve">В табл. 5.10., 5.12., 5.13., 5.14., 5.15., 5.16. </w:t>
      </w:r>
      <w:r w:rsidRPr="008368C5">
        <w:rPr>
          <w:rFonts w:ascii="Arial" w:hAnsi="Arial" w:cs="Arial"/>
          <w:bCs/>
          <w:spacing w:val="-1"/>
          <w:sz w:val="14"/>
          <w:szCs w:val="14"/>
        </w:rPr>
        <w:t xml:space="preserve">приводятся данные о вводе в действие мощностей </w:t>
      </w:r>
      <w:r w:rsidRPr="008368C5">
        <w:rPr>
          <w:rFonts w:ascii="Arial" w:hAnsi="Arial" w:cs="Arial"/>
          <w:bCs/>
          <w:spacing w:val="-1"/>
          <w:sz w:val="14"/>
          <w:szCs w:val="14"/>
        </w:rPr>
        <w:br/>
        <w:t>и объектов за счет строительства и реконструкции.</w:t>
      </w:r>
    </w:p>
    <w:p w:rsidR="008368C5" w:rsidRPr="008368C5" w:rsidRDefault="008368C5" w:rsidP="008368C5">
      <w:pPr>
        <w:shd w:val="clear" w:color="auto" w:fill="FFFFFF"/>
        <w:spacing w:line="180" w:lineRule="exact"/>
        <w:ind w:left="5" w:firstLine="279"/>
        <w:jc w:val="both"/>
        <w:rPr>
          <w:rFonts w:ascii="Arial" w:hAnsi="Arial" w:cs="Arial"/>
          <w:bCs/>
          <w:spacing w:val="-1"/>
          <w:sz w:val="14"/>
          <w:szCs w:val="14"/>
        </w:rPr>
      </w:pPr>
      <w:r w:rsidRPr="008368C5">
        <w:rPr>
          <w:rFonts w:ascii="Arial" w:hAnsi="Arial" w:cs="Arial"/>
          <w:b/>
          <w:bCs/>
          <w:spacing w:val="-1"/>
          <w:sz w:val="14"/>
          <w:szCs w:val="14"/>
        </w:rPr>
        <w:t xml:space="preserve">Ввод в действие мощностей и объектов социально-культурного назначения </w:t>
      </w:r>
      <w:r w:rsidRPr="008368C5">
        <w:rPr>
          <w:rFonts w:ascii="Arial" w:hAnsi="Arial" w:cs="Arial"/>
          <w:bCs/>
          <w:spacing w:val="-1"/>
          <w:sz w:val="14"/>
          <w:szCs w:val="14"/>
        </w:rPr>
        <w:t>–</w:t>
      </w:r>
      <w:r w:rsidRPr="008368C5">
        <w:rPr>
          <w:rFonts w:ascii="Arial" w:hAnsi="Arial" w:cs="Arial"/>
          <w:b/>
          <w:bCs/>
          <w:spacing w:val="-1"/>
          <w:sz w:val="14"/>
          <w:szCs w:val="14"/>
        </w:rPr>
        <w:t xml:space="preserve"> </w:t>
      </w:r>
      <w:r w:rsidRPr="008368C5">
        <w:rPr>
          <w:rFonts w:ascii="Arial" w:hAnsi="Arial" w:cs="Arial"/>
          <w:bCs/>
          <w:spacing w:val="-1"/>
          <w:sz w:val="14"/>
          <w:szCs w:val="14"/>
        </w:rPr>
        <w:t xml:space="preserve">показатель мощности (вместимости, пропускной способности, площади  и так далее), созданной в результате осуществления инвестиций в основной капитал. Ввод в действие отражается в размерах, указанных </w:t>
      </w:r>
      <w:r w:rsidRPr="008368C5">
        <w:rPr>
          <w:rFonts w:ascii="Arial" w:hAnsi="Arial" w:cs="Arial"/>
          <w:bCs/>
          <w:spacing w:val="-1"/>
          <w:sz w:val="14"/>
          <w:szCs w:val="14"/>
        </w:rPr>
        <w:br/>
        <w:t xml:space="preserve">в разрешениях на ввод объектов (мощностей) в эксплуатацию, оформленных в установленном порядке в соответствии с действующим законодательством Российской Федерации </w:t>
      </w:r>
      <w:r w:rsidRPr="008368C5">
        <w:rPr>
          <w:rFonts w:ascii="Arial" w:hAnsi="Arial" w:cs="Arial"/>
          <w:bCs/>
          <w:spacing w:val="-1"/>
          <w:sz w:val="14"/>
          <w:szCs w:val="14"/>
        </w:rPr>
        <w:br/>
        <w:t>о градостроительной деятельности.</w:t>
      </w:r>
    </w:p>
    <w:p w:rsidR="00330290" w:rsidRPr="00F55CEE" w:rsidRDefault="00330290" w:rsidP="009A1F41">
      <w:pPr>
        <w:shd w:val="clear" w:color="auto" w:fill="FFFFFF"/>
        <w:spacing w:line="180" w:lineRule="exact"/>
        <w:ind w:left="5" w:firstLine="279"/>
        <w:jc w:val="both"/>
        <w:rPr>
          <w:rFonts w:ascii="Arial" w:hAnsi="Arial" w:cs="Arial"/>
          <w:bCs/>
          <w:spacing w:val="-1"/>
          <w:sz w:val="14"/>
          <w:szCs w:val="14"/>
        </w:rPr>
      </w:pPr>
      <w:r w:rsidRPr="00C9240D">
        <w:rPr>
          <w:rFonts w:ascii="Arial" w:hAnsi="Arial" w:cs="Arial"/>
          <w:b/>
          <w:bCs/>
          <w:spacing w:val="-1"/>
          <w:sz w:val="14"/>
          <w:szCs w:val="14"/>
        </w:rPr>
        <w:t>Табл. 5.</w:t>
      </w:r>
      <w:r w:rsidR="009A1F41" w:rsidRPr="008368C5">
        <w:rPr>
          <w:rFonts w:ascii="Arial" w:hAnsi="Arial" w:cs="Arial"/>
          <w:b/>
          <w:bCs/>
          <w:spacing w:val="-1"/>
          <w:sz w:val="14"/>
          <w:szCs w:val="14"/>
        </w:rPr>
        <w:t>11</w:t>
      </w:r>
      <w:r w:rsidRPr="00C9240D">
        <w:rPr>
          <w:rFonts w:ascii="Arial" w:hAnsi="Arial" w:cs="Arial"/>
          <w:b/>
          <w:bCs/>
          <w:spacing w:val="-1"/>
          <w:sz w:val="14"/>
          <w:szCs w:val="14"/>
        </w:rPr>
        <w:t>. Централизованная система водоснабжения</w:t>
      </w:r>
      <w:r w:rsidRPr="00C9240D">
        <w:rPr>
          <w:rFonts w:ascii="Arial" w:hAnsi="Arial" w:cs="Arial"/>
          <w:bCs/>
          <w:spacing w:val="-1"/>
          <w:sz w:val="14"/>
          <w:szCs w:val="14"/>
        </w:rPr>
        <w:t xml:space="preserve"> –  комплекс инженерных сооружений населенных пунктов, предназначенный для забора, подготовки, транспортировки и передачи абонентам питьевой воды.</w:t>
      </w:r>
    </w:p>
    <w:p w:rsidR="00F55CEE" w:rsidRPr="00F55CEE" w:rsidRDefault="00F55CEE" w:rsidP="009A1F41">
      <w:pPr>
        <w:shd w:val="clear" w:color="auto" w:fill="FFFFFF"/>
        <w:spacing w:line="180" w:lineRule="exact"/>
        <w:ind w:left="5" w:firstLine="279"/>
        <w:jc w:val="both"/>
        <w:rPr>
          <w:rFonts w:ascii="Arial" w:hAnsi="Arial" w:cs="Arial"/>
          <w:bCs/>
          <w:spacing w:val="-1"/>
          <w:sz w:val="14"/>
          <w:szCs w:val="14"/>
        </w:rPr>
      </w:pPr>
      <w:r w:rsidRPr="00F14A45">
        <w:rPr>
          <w:rFonts w:ascii="Arial" w:hAnsi="Arial" w:cs="Arial"/>
          <w:b/>
          <w:bCs/>
          <w:spacing w:val="-1"/>
          <w:sz w:val="14"/>
          <w:szCs w:val="14"/>
        </w:rPr>
        <w:t>Централизованная система водоотведения (канализации)</w:t>
      </w:r>
      <w:r w:rsidRPr="00F14A45">
        <w:rPr>
          <w:rFonts w:ascii="Arial" w:hAnsi="Arial" w:cs="Arial"/>
          <w:bCs/>
          <w:spacing w:val="-1"/>
          <w:sz w:val="14"/>
          <w:szCs w:val="14"/>
        </w:rPr>
        <w:t xml:space="preserve"> – комплекс инженерных сооружений населенных пунктов для сбора, очистки и отведения сточных вод в водные объекты </w:t>
      </w:r>
      <w:r>
        <w:rPr>
          <w:rFonts w:ascii="Arial" w:hAnsi="Arial" w:cs="Arial"/>
          <w:bCs/>
          <w:spacing w:val="-1"/>
          <w:sz w:val="14"/>
          <w:szCs w:val="14"/>
        </w:rPr>
        <w:br/>
      </w:r>
      <w:r w:rsidRPr="00F14A45">
        <w:rPr>
          <w:rFonts w:ascii="Arial" w:hAnsi="Arial" w:cs="Arial"/>
          <w:bCs/>
          <w:spacing w:val="-1"/>
          <w:sz w:val="14"/>
          <w:szCs w:val="14"/>
        </w:rPr>
        <w:t>и обработки осадков сточных вод.</w:t>
      </w:r>
    </w:p>
    <w:sectPr w:rsidR="00F55CEE" w:rsidRPr="00F55CEE" w:rsidSect="007A2A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57" w:right="2637" w:bottom="3657" w:left="2637" w:header="3033" w:footer="3204" w:gutter="0"/>
      <w:pgNumType w:start="58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4194" w:rsidRDefault="008F4194">
      <w:r>
        <w:separator/>
      </w:r>
    </w:p>
  </w:endnote>
  <w:endnote w:type="continuationSeparator" w:id="0">
    <w:p w:rsidR="008F4194" w:rsidRDefault="008F4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5"/>
    </w:tblGrid>
    <w:tr w:rsidR="008F4194" w:rsidTr="0084680A">
      <w:trPr>
        <w:jc w:val="center"/>
      </w:trPr>
      <w:tc>
        <w:tcPr>
          <w:tcW w:w="562" w:type="dxa"/>
        </w:tcPr>
        <w:p w:rsidR="008F4194" w:rsidRDefault="008F4194">
          <w:pPr>
            <w:pStyle w:val="a7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 w:rsidR="003D0725">
            <w:rPr>
              <w:rStyle w:val="ab"/>
              <w:noProof/>
            </w:rPr>
            <w:t>62</w:t>
          </w:r>
          <w:r>
            <w:rPr>
              <w:rStyle w:val="ab"/>
            </w:rPr>
            <w:fldChar w:fldCharType="end"/>
          </w:r>
        </w:p>
      </w:tc>
      <w:tc>
        <w:tcPr>
          <w:tcW w:w="6014" w:type="dxa"/>
          <w:vAlign w:val="center"/>
        </w:tcPr>
        <w:p w:rsidR="008F4194" w:rsidRDefault="008F4194" w:rsidP="009A1F41">
          <w:pPr>
            <w:pStyle w:val="a7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</w:tr>
  </w:tbl>
  <w:p w:rsidR="008F4194" w:rsidRDefault="008F4194">
    <w:pPr>
      <w:pStyle w:val="a7"/>
      <w:rPr>
        <w:sz w:val="2"/>
        <w:szCs w:val="2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5"/>
      <w:gridCol w:w="567"/>
    </w:tblGrid>
    <w:tr w:rsidR="008F4194" w:rsidTr="0084680A">
      <w:trPr>
        <w:jc w:val="center"/>
      </w:trPr>
      <w:tc>
        <w:tcPr>
          <w:tcW w:w="6014" w:type="dxa"/>
        </w:tcPr>
        <w:p w:rsidR="008F4194" w:rsidRPr="00635231" w:rsidRDefault="008F4194" w:rsidP="009A1F41">
          <w:pPr>
            <w:pStyle w:val="a7"/>
            <w:spacing w:before="40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  <w:tc>
        <w:tcPr>
          <w:tcW w:w="562" w:type="dxa"/>
        </w:tcPr>
        <w:p w:rsidR="008F4194" w:rsidRDefault="008F4194">
          <w:pPr>
            <w:pStyle w:val="a7"/>
            <w:jc w:val="right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>
            <w:rPr>
              <w:rStyle w:val="ab"/>
              <w:noProof/>
            </w:rPr>
            <w:t>61</w:t>
          </w:r>
          <w:r>
            <w:rPr>
              <w:rStyle w:val="ab"/>
            </w:rPr>
            <w:fldChar w:fldCharType="end"/>
          </w:r>
        </w:p>
      </w:tc>
    </w:tr>
  </w:tbl>
  <w:p w:rsidR="008F4194" w:rsidRDefault="008F4194">
    <w:pPr>
      <w:pStyle w:val="a7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5"/>
    </w:tblGrid>
    <w:tr w:rsidR="008F4194" w:rsidTr="00A110A4">
      <w:trPr>
        <w:jc w:val="center"/>
      </w:trPr>
      <w:tc>
        <w:tcPr>
          <w:tcW w:w="567" w:type="dxa"/>
        </w:tcPr>
        <w:p w:rsidR="008F4194" w:rsidRDefault="008F4194" w:rsidP="00E75CE3">
          <w:pPr>
            <w:pStyle w:val="a7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>
            <w:rPr>
              <w:rStyle w:val="ab"/>
              <w:noProof/>
            </w:rPr>
            <w:t>58</w:t>
          </w:r>
          <w:r>
            <w:rPr>
              <w:rStyle w:val="ab"/>
            </w:rPr>
            <w:fldChar w:fldCharType="end"/>
          </w:r>
        </w:p>
      </w:tc>
      <w:tc>
        <w:tcPr>
          <w:tcW w:w="6065" w:type="dxa"/>
          <w:vAlign w:val="center"/>
        </w:tcPr>
        <w:p w:rsidR="008F4194" w:rsidRDefault="008F4194" w:rsidP="009A1F41">
          <w:pPr>
            <w:pStyle w:val="a7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</w:tr>
  </w:tbl>
  <w:p w:rsidR="008F4194" w:rsidRPr="00A110A4" w:rsidRDefault="008F4194">
    <w:pPr>
      <w:pStyle w:val="a7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4194" w:rsidRDefault="008F4194">
      <w:r>
        <w:separator/>
      </w:r>
    </w:p>
  </w:footnote>
  <w:footnote w:type="continuationSeparator" w:id="0">
    <w:p w:rsidR="008F4194" w:rsidRDefault="008F41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194" w:rsidRDefault="008F4194">
    <w:pPr>
      <w:pStyle w:val="a5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5. ЖИЛИЩНОЕ И СОЦИАЛЬНО-КУЛЬТУРНОЕ СТРОИТЕЛЬСТВО</w:t>
    </w:r>
  </w:p>
  <w:p w:rsidR="008F4194" w:rsidRPr="00635231" w:rsidRDefault="008F4194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194" w:rsidRDefault="008F4194">
    <w:pPr>
      <w:pStyle w:val="a5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5. ЖИЛИЩНОЕ И СОЦИАЛЬНО-КУЛЬТУРНОЕ СТРОИТЕЛЬСТВО</w:t>
    </w:r>
  </w:p>
  <w:p w:rsidR="008F4194" w:rsidRPr="00635231" w:rsidRDefault="008F4194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194" w:rsidRDefault="008F4194">
    <w:pPr>
      <w:pStyle w:val="a5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  <w:lang w:val="en-US"/>
      </w:rPr>
      <w:t>5</w:t>
    </w:r>
    <w:r>
      <w:rPr>
        <w:sz w:val="14"/>
        <w:szCs w:val="14"/>
      </w:rPr>
      <w:t>. ЖИЛИЩНОЕ И СОЦИАЛЬНО-КУЛЬТУРНОЕ СТРОИТЕЛЬСТВО</w:t>
    </w:r>
  </w:p>
  <w:p w:rsidR="008F4194" w:rsidRPr="00635231" w:rsidRDefault="008F4194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290"/>
    <w:rsid w:val="000569C9"/>
    <w:rsid w:val="000667E9"/>
    <w:rsid w:val="00133F1E"/>
    <w:rsid w:val="00171E3A"/>
    <w:rsid w:val="001960FB"/>
    <w:rsid w:val="00196A12"/>
    <w:rsid w:val="002E48FF"/>
    <w:rsid w:val="00327D33"/>
    <w:rsid w:val="00330290"/>
    <w:rsid w:val="003C7D0A"/>
    <w:rsid w:val="003D0725"/>
    <w:rsid w:val="00426E23"/>
    <w:rsid w:val="00474E39"/>
    <w:rsid w:val="005646E5"/>
    <w:rsid w:val="005E0FE0"/>
    <w:rsid w:val="006D0FEA"/>
    <w:rsid w:val="006D5AB1"/>
    <w:rsid w:val="00775D7B"/>
    <w:rsid w:val="007A2A82"/>
    <w:rsid w:val="0083286F"/>
    <w:rsid w:val="008368C5"/>
    <w:rsid w:val="0084680A"/>
    <w:rsid w:val="00893E71"/>
    <w:rsid w:val="008F4194"/>
    <w:rsid w:val="009A1F41"/>
    <w:rsid w:val="009B5941"/>
    <w:rsid w:val="00A110A4"/>
    <w:rsid w:val="00A7106E"/>
    <w:rsid w:val="00AD3B70"/>
    <w:rsid w:val="00AF722F"/>
    <w:rsid w:val="00B87D94"/>
    <w:rsid w:val="00BA7EE6"/>
    <w:rsid w:val="00C76E70"/>
    <w:rsid w:val="00C9240D"/>
    <w:rsid w:val="00DC0160"/>
    <w:rsid w:val="00E40876"/>
    <w:rsid w:val="00E75CE3"/>
    <w:rsid w:val="00E8141E"/>
    <w:rsid w:val="00F1096B"/>
    <w:rsid w:val="00F55CEE"/>
    <w:rsid w:val="00F9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02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30290"/>
    <w:pPr>
      <w:pBdr>
        <w:bottom w:val="single" w:sz="12" w:space="1" w:color="auto"/>
      </w:pBdr>
      <w:tabs>
        <w:tab w:val="center" w:pos="6634"/>
      </w:tabs>
      <w:spacing w:after="24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rsid w:val="00330290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31">
    <w:name w:val="çàãîëîâîê 31"/>
    <w:basedOn w:val="a"/>
    <w:next w:val="a"/>
    <w:rsid w:val="00330290"/>
    <w:pPr>
      <w:keepNext/>
      <w:widowControl w:val="0"/>
      <w:spacing w:before="120" w:after="120"/>
      <w:jc w:val="center"/>
    </w:pPr>
    <w:rPr>
      <w:b/>
      <w:bCs/>
      <w:sz w:val="16"/>
      <w:szCs w:val="16"/>
    </w:rPr>
  </w:style>
  <w:style w:type="paragraph" w:styleId="a5">
    <w:name w:val="header"/>
    <w:basedOn w:val="a"/>
    <w:link w:val="a6"/>
    <w:rsid w:val="00330290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rsid w:val="003302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rsid w:val="00330290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0"/>
    <w:link w:val="a7"/>
    <w:rsid w:val="003302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Title"/>
    <w:basedOn w:val="a"/>
    <w:link w:val="aa"/>
    <w:qFormat/>
    <w:rsid w:val="00330290"/>
    <w:pPr>
      <w:spacing w:line="260" w:lineRule="exact"/>
      <w:ind w:firstLine="284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a">
    <w:name w:val="Название Знак"/>
    <w:basedOn w:val="a0"/>
    <w:link w:val="a9"/>
    <w:rsid w:val="00330290"/>
    <w:rPr>
      <w:rFonts w:ascii="Arial" w:eastAsia="Times New Roman" w:hAnsi="Arial" w:cs="Arial"/>
      <w:b/>
      <w:bCs/>
      <w:sz w:val="16"/>
      <w:szCs w:val="16"/>
      <w:lang w:eastAsia="ru-RU"/>
    </w:rPr>
  </w:style>
  <w:style w:type="character" w:styleId="ab">
    <w:name w:val="page number"/>
    <w:basedOn w:val="a0"/>
    <w:rsid w:val="00330290"/>
  </w:style>
  <w:style w:type="paragraph" w:styleId="ac">
    <w:name w:val="Body Text Indent"/>
    <w:basedOn w:val="a"/>
    <w:link w:val="ad"/>
    <w:rsid w:val="00330290"/>
    <w:pPr>
      <w:spacing w:before="120" w:after="120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ad">
    <w:name w:val="Основной текст с отступом Знак"/>
    <w:basedOn w:val="a0"/>
    <w:link w:val="ac"/>
    <w:rsid w:val="00330290"/>
    <w:rPr>
      <w:rFonts w:ascii="Arial" w:eastAsia="Times New Roman" w:hAnsi="Arial" w:cs="Arial"/>
      <w:b/>
      <w:bCs/>
      <w:sz w:val="14"/>
      <w:szCs w:val="1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02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30290"/>
    <w:pPr>
      <w:pBdr>
        <w:bottom w:val="single" w:sz="12" w:space="1" w:color="auto"/>
      </w:pBdr>
      <w:tabs>
        <w:tab w:val="center" w:pos="6634"/>
      </w:tabs>
      <w:spacing w:after="24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rsid w:val="00330290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31">
    <w:name w:val="çàãîëîâîê 31"/>
    <w:basedOn w:val="a"/>
    <w:next w:val="a"/>
    <w:rsid w:val="00330290"/>
    <w:pPr>
      <w:keepNext/>
      <w:widowControl w:val="0"/>
      <w:spacing w:before="120" w:after="120"/>
      <w:jc w:val="center"/>
    </w:pPr>
    <w:rPr>
      <w:b/>
      <w:bCs/>
      <w:sz w:val="16"/>
      <w:szCs w:val="16"/>
    </w:rPr>
  </w:style>
  <w:style w:type="paragraph" w:styleId="a5">
    <w:name w:val="header"/>
    <w:basedOn w:val="a"/>
    <w:link w:val="a6"/>
    <w:rsid w:val="00330290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rsid w:val="003302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rsid w:val="00330290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0"/>
    <w:link w:val="a7"/>
    <w:rsid w:val="003302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Title"/>
    <w:basedOn w:val="a"/>
    <w:link w:val="aa"/>
    <w:qFormat/>
    <w:rsid w:val="00330290"/>
    <w:pPr>
      <w:spacing w:line="260" w:lineRule="exact"/>
      <w:ind w:firstLine="284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a">
    <w:name w:val="Название Знак"/>
    <w:basedOn w:val="a0"/>
    <w:link w:val="a9"/>
    <w:rsid w:val="00330290"/>
    <w:rPr>
      <w:rFonts w:ascii="Arial" w:eastAsia="Times New Roman" w:hAnsi="Arial" w:cs="Arial"/>
      <w:b/>
      <w:bCs/>
      <w:sz w:val="16"/>
      <w:szCs w:val="16"/>
      <w:lang w:eastAsia="ru-RU"/>
    </w:rPr>
  </w:style>
  <w:style w:type="character" w:styleId="ab">
    <w:name w:val="page number"/>
    <w:basedOn w:val="a0"/>
    <w:rsid w:val="00330290"/>
  </w:style>
  <w:style w:type="paragraph" w:styleId="ac">
    <w:name w:val="Body Text Indent"/>
    <w:basedOn w:val="a"/>
    <w:link w:val="ad"/>
    <w:rsid w:val="00330290"/>
    <w:pPr>
      <w:spacing w:before="120" w:after="120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ad">
    <w:name w:val="Основной текст с отступом Знак"/>
    <w:basedOn w:val="a0"/>
    <w:link w:val="ac"/>
    <w:rsid w:val="00330290"/>
    <w:rPr>
      <w:rFonts w:ascii="Arial" w:eastAsia="Times New Roman" w:hAnsi="Arial" w:cs="Arial"/>
      <w:b/>
      <w:bCs/>
      <w:sz w:val="14"/>
      <w:szCs w:val="1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10766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Сергеева Тамара Васильевна</cp:lastModifiedBy>
  <cp:revision>28</cp:revision>
  <dcterms:created xsi:type="dcterms:W3CDTF">2020-05-28T10:03:00Z</dcterms:created>
  <dcterms:modified xsi:type="dcterms:W3CDTF">2024-10-17T07:19:00Z</dcterms:modified>
</cp:coreProperties>
</file>