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34"/>
      </w:tblGrid>
      <w:tr w:rsidR="00DA2C55" w:rsidRPr="00872868" w:rsidTr="005C6B5A">
        <w:trPr>
          <w:cantSplit/>
        </w:trPr>
        <w:tc>
          <w:tcPr>
            <w:tcW w:w="6634" w:type="dxa"/>
          </w:tcPr>
          <w:p w:rsidR="00DA2C55" w:rsidRPr="00872868" w:rsidRDefault="00DA2C55" w:rsidP="005C6B5A">
            <w:pPr>
              <w:pStyle w:val="31"/>
              <w:rPr>
                <w:sz w:val="18"/>
                <w:szCs w:val="18"/>
              </w:rPr>
            </w:pPr>
            <w:r w:rsidRPr="00872868">
              <w:t>ФЕДЕРАЛЬНАЯ СЛУЖБА ГОСУДАРСТВЕННОЙ СТАТИСТИКИ</w:t>
            </w:r>
            <w:r w:rsidRPr="00872868">
              <w:br/>
              <w:t>(Росстат)</w:t>
            </w: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95210A" w:rsidRDefault="00DA2C55" w:rsidP="005C6B5A">
            <w:pPr>
              <w:jc w:val="center"/>
              <w:rPr>
                <w:rFonts w:ascii="TextBook" w:hAnsi="TextBook"/>
                <w:b/>
                <w:bCs/>
              </w:rPr>
            </w:pPr>
            <w:r w:rsidRPr="00872868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СТРОИТЕЛЬСТВО В РОССИИ                                             </w:t>
            </w:r>
            <w:r w:rsidRPr="000906B2">
              <w:rPr>
                <w:rFonts w:ascii="Arial" w:hAnsi="Arial" w:cs="Arial"/>
                <w:b/>
                <w:bCs/>
                <w:sz w:val="32"/>
                <w:szCs w:val="32"/>
              </w:rPr>
              <w:t>202</w:t>
            </w:r>
            <w:r w:rsidR="00EA477F" w:rsidRPr="00EA477F">
              <w:rPr>
                <w:rFonts w:ascii="Arial" w:hAnsi="Arial" w:cs="Arial"/>
                <w:b/>
                <w:bCs/>
                <w:sz w:val="32"/>
                <w:szCs w:val="32"/>
              </w:rPr>
              <w:t>4</w:t>
            </w:r>
          </w:p>
          <w:p w:rsidR="00DA2C55" w:rsidRPr="000906B2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  <w:r w:rsidRPr="00872868">
              <w:rPr>
                <w:rFonts w:ascii="Arial" w:hAnsi="Arial" w:cs="Arial"/>
                <w:b/>
                <w:bCs/>
              </w:rPr>
              <w:t>Статистический сборник</w:t>
            </w: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872868" w:rsidRDefault="00DA2C55" w:rsidP="005C6B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DA2C55" w:rsidRPr="00EA477F" w:rsidRDefault="00DA2C55" w:rsidP="00EA477F">
            <w:pPr>
              <w:jc w:val="center"/>
              <w:rPr>
                <w:rFonts w:ascii="TextBook" w:hAnsi="TextBook"/>
                <w:b/>
                <w:bCs/>
              </w:rPr>
            </w:pPr>
            <w:r w:rsidRPr="00872868">
              <w:rPr>
                <w:rFonts w:ascii="Arial" w:hAnsi="Arial" w:cs="Arial"/>
                <w:b/>
                <w:bCs/>
              </w:rPr>
              <w:t xml:space="preserve">Москва </w:t>
            </w:r>
            <w:r w:rsidRPr="00872868">
              <w:rPr>
                <w:rFonts w:ascii="Arial" w:hAnsi="Arial" w:cs="Arial"/>
                <w:b/>
                <w:bCs/>
              </w:rPr>
              <w:br/>
            </w:r>
            <w:r w:rsidRPr="00633144">
              <w:rPr>
                <w:rFonts w:ascii="Arial" w:hAnsi="Arial" w:cs="Arial"/>
                <w:b/>
                <w:bCs/>
                <w:color w:val="000000" w:themeColor="text1"/>
              </w:rPr>
              <w:t>202</w:t>
            </w:r>
            <w:r w:rsidR="00EA477F" w:rsidRPr="00EA477F"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</w:p>
        </w:tc>
      </w:tr>
    </w:tbl>
    <w:p w:rsidR="00DA2C55" w:rsidRPr="00872868" w:rsidRDefault="00DA2C55" w:rsidP="00DA2C55">
      <w:pPr>
        <w:rPr>
          <w:rFonts w:ascii="Arial" w:hAnsi="Arial" w:cs="Arial"/>
          <w:b/>
          <w:bCs/>
          <w:sz w:val="16"/>
          <w:szCs w:val="16"/>
        </w:rPr>
      </w:pPr>
      <w:r w:rsidRPr="00872868">
        <w:rPr>
          <w:rFonts w:ascii="Arial" w:hAnsi="Arial" w:cs="Arial"/>
          <w:b/>
          <w:bCs/>
          <w:sz w:val="16"/>
          <w:szCs w:val="16"/>
        </w:rPr>
        <w:lastRenderedPageBreak/>
        <w:t>УДК  31:69(470)</w:t>
      </w:r>
    </w:p>
    <w:p w:rsidR="00DA2C55" w:rsidRPr="00872868" w:rsidRDefault="00DA2C55" w:rsidP="00DA2C55">
      <w:pPr>
        <w:rPr>
          <w:rFonts w:ascii="Arial" w:hAnsi="Arial" w:cs="Arial"/>
          <w:b/>
          <w:bCs/>
          <w:sz w:val="16"/>
          <w:szCs w:val="16"/>
        </w:rPr>
      </w:pPr>
      <w:r w:rsidRPr="00872868">
        <w:rPr>
          <w:rFonts w:ascii="Arial" w:hAnsi="Arial" w:cs="Arial"/>
          <w:b/>
          <w:bCs/>
          <w:sz w:val="16"/>
          <w:szCs w:val="16"/>
        </w:rPr>
        <w:t>ББК  65.051.5(2Рос)</w:t>
      </w:r>
    </w:p>
    <w:p w:rsidR="00DA2C55" w:rsidRPr="00872868" w:rsidRDefault="00DA2C55" w:rsidP="00DA2C55">
      <w:pPr>
        <w:pStyle w:val="3"/>
        <w:rPr>
          <w:sz w:val="16"/>
          <w:szCs w:val="16"/>
        </w:rPr>
      </w:pPr>
      <w:r w:rsidRPr="00872868">
        <w:rPr>
          <w:sz w:val="16"/>
          <w:szCs w:val="16"/>
        </w:rPr>
        <w:t xml:space="preserve">         С863 </w:t>
      </w:r>
    </w:p>
    <w:p w:rsidR="00DA2C55" w:rsidRPr="00872868" w:rsidRDefault="00DA2C55" w:rsidP="00DA2C55">
      <w:pPr>
        <w:rPr>
          <w:rFonts w:ascii="Arial" w:hAnsi="Arial" w:cs="Arial"/>
          <w:b/>
          <w:bCs/>
          <w:sz w:val="16"/>
          <w:szCs w:val="16"/>
        </w:rPr>
      </w:pPr>
    </w:p>
    <w:p w:rsidR="00DA2C55" w:rsidRPr="00872868" w:rsidRDefault="00DA2C55" w:rsidP="00DA2C55">
      <w:pPr>
        <w:rPr>
          <w:rFonts w:ascii="Arial" w:hAnsi="Arial" w:cs="Arial"/>
          <w:b/>
          <w:bCs/>
          <w:sz w:val="16"/>
          <w:szCs w:val="16"/>
        </w:rPr>
      </w:pPr>
    </w:p>
    <w:p w:rsidR="00DA2C55" w:rsidRPr="00872868" w:rsidRDefault="00DA2C55" w:rsidP="00DA2C55">
      <w:pPr>
        <w:rPr>
          <w:rFonts w:ascii="Arial" w:hAnsi="Arial" w:cs="Arial"/>
          <w:b/>
          <w:bCs/>
          <w:sz w:val="16"/>
          <w:szCs w:val="16"/>
        </w:rPr>
      </w:pPr>
    </w:p>
    <w:p w:rsidR="00DA2C55" w:rsidRPr="00872868" w:rsidRDefault="00DA2C55" w:rsidP="00DA2C55">
      <w:pPr>
        <w:rPr>
          <w:rFonts w:ascii="Arial" w:hAnsi="Arial" w:cs="Arial"/>
          <w:b/>
          <w:bCs/>
          <w:sz w:val="16"/>
          <w:szCs w:val="16"/>
        </w:rPr>
      </w:pPr>
    </w:p>
    <w:p w:rsidR="00DA2C55" w:rsidRPr="00872868" w:rsidRDefault="00DA2C55" w:rsidP="00DA2C55">
      <w:pPr>
        <w:ind w:left="567"/>
        <w:jc w:val="both"/>
        <w:rPr>
          <w:rFonts w:ascii="Arial" w:hAnsi="Arial" w:cs="Arial"/>
          <w:sz w:val="18"/>
          <w:szCs w:val="18"/>
        </w:rPr>
      </w:pPr>
      <w:r w:rsidRPr="00872868">
        <w:rPr>
          <w:rFonts w:ascii="Arial" w:hAnsi="Arial" w:cs="Arial"/>
          <w:sz w:val="18"/>
          <w:szCs w:val="18"/>
        </w:rPr>
        <w:t>Редакционная коллегия:</w:t>
      </w:r>
    </w:p>
    <w:p w:rsidR="00DA2C55" w:rsidRPr="00872868" w:rsidRDefault="00DA2C55" w:rsidP="00DA2C55">
      <w:pPr>
        <w:ind w:left="567"/>
        <w:jc w:val="both"/>
        <w:rPr>
          <w:rFonts w:ascii="Arial" w:hAnsi="Arial" w:cs="Arial"/>
          <w:sz w:val="16"/>
          <w:szCs w:val="16"/>
        </w:rPr>
      </w:pPr>
    </w:p>
    <w:p w:rsidR="00DA2C55" w:rsidRPr="000906B2" w:rsidRDefault="00AE155C" w:rsidP="00DA2C55">
      <w:pPr>
        <w:ind w:left="56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Д.Д. Кенчадзе</w:t>
      </w:r>
      <w:r w:rsidR="00DA2C55" w:rsidRPr="000906B2">
        <w:rPr>
          <w:rFonts w:ascii="Arial" w:hAnsi="Arial" w:cs="Arial"/>
          <w:sz w:val="18"/>
          <w:szCs w:val="18"/>
        </w:rPr>
        <w:t xml:space="preserve"> </w:t>
      </w:r>
      <w:r w:rsidR="00DA2C55">
        <w:rPr>
          <w:rFonts w:ascii="Arial" w:hAnsi="Arial" w:cs="Arial"/>
          <w:sz w:val="18"/>
          <w:szCs w:val="18"/>
        </w:rPr>
        <w:t>–</w:t>
      </w:r>
      <w:r w:rsidR="00DA2C55" w:rsidRPr="000906B2">
        <w:rPr>
          <w:rFonts w:ascii="Arial" w:hAnsi="Arial" w:cs="Arial"/>
          <w:sz w:val="18"/>
          <w:szCs w:val="18"/>
        </w:rPr>
        <w:t xml:space="preserve"> Председатель редакционной коллегии</w:t>
      </w:r>
    </w:p>
    <w:p w:rsidR="00DA2C55" w:rsidRPr="000906B2" w:rsidRDefault="00DA2C55" w:rsidP="00DA2C55">
      <w:pPr>
        <w:ind w:left="567"/>
        <w:jc w:val="both"/>
        <w:rPr>
          <w:rFonts w:ascii="Arial" w:hAnsi="Arial" w:cs="Arial"/>
          <w:sz w:val="18"/>
          <w:szCs w:val="18"/>
        </w:rPr>
      </w:pPr>
    </w:p>
    <w:p w:rsidR="00EA477F" w:rsidRPr="00EA477F" w:rsidRDefault="00EA477F" w:rsidP="00EA477F">
      <w:pPr>
        <w:ind w:left="567"/>
        <w:rPr>
          <w:rFonts w:ascii="Arial" w:hAnsi="Arial" w:cs="Arial"/>
          <w:b/>
          <w:bCs/>
          <w:sz w:val="18"/>
          <w:szCs w:val="18"/>
        </w:rPr>
      </w:pPr>
      <w:r w:rsidRPr="00EA477F">
        <w:rPr>
          <w:rFonts w:ascii="Arial" w:hAnsi="Arial" w:cs="Arial"/>
          <w:b/>
          <w:bCs/>
          <w:sz w:val="18"/>
          <w:szCs w:val="18"/>
        </w:rPr>
        <w:t xml:space="preserve">Е.А. Бызалова, Е.Е. </w:t>
      </w:r>
      <w:proofErr w:type="spellStart"/>
      <w:r w:rsidRPr="00EA477F">
        <w:rPr>
          <w:rFonts w:ascii="Arial" w:hAnsi="Arial" w:cs="Arial"/>
          <w:b/>
          <w:bCs/>
          <w:sz w:val="18"/>
          <w:szCs w:val="18"/>
        </w:rPr>
        <w:t>Дехтяр</w:t>
      </w:r>
      <w:proofErr w:type="spellEnd"/>
      <w:r w:rsidRPr="00EA477F">
        <w:rPr>
          <w:rFonts w:ascii="Arial" w:hAnsi="Arial" w:cs="Arial"/>
          <w:b/>
          <w:bCs/>
          <w:sz w:val="18"/>
          <w:szCs w:val="18"/>
        </w:rPr>
        <w:t xml:space="preserve">, Л.Г. Ершкова, И.Б. Золотова, </w:t>
      </w:r>
      <w:r w:rsidRPr="00EA477F">
        <w:rPr>
          <w:rFonts w:ascii="Arial" w:hAnsi="Arial" w:cs="Arial"/>
          <w:b/>
          <w:bCs/>
          <w:sz w:val="18"/>
          <w:szCs w:val="18"/>
        </w:rPr>
        <w:br/>
        <w:t xml:space="preserve">И.А. Кириченко, О.В. Корниенко, Л.Э. Кочнева, Г.О. </w:t>
      </w:r>
      <w:proofErr w:type="spellStart"/>
      <w:r w:rsidRPr="00EA477F">
        <w:rPr>
          <w:rFonts w:ascii="Arial" w:hAnsi="Arial" w:cs="Arial"/>
          <w:b/>
          <w:bCs/>
          <w:sz w:val="18"/>
          <w:szCs w:val="18"/>
        </w:rPr>
        <w:t>Куранов</w:t>
      </w:r>
      <w:proofErr w:type="spellEnd"/>
      <w:r w:rsidRPr="00EA477F">
        <w:rPr>
          <w:rFonts w:ascii="Arial" w:hAnsi="Arial" w:cs="Arial"/>
          <w:b/>
          <w:bCs/>
          <w:sz w:val="18"/>
          <w:szCs w:val="18"/>
        </w:rPr>
        <w:t xml:space="preserve">, </w:t>
      </w:r>
      <w:r w:rsidR="00727CC8">
        <w:rPr>
          <w:rFonts w:ascii="Arial" w:hAnsi="Arial" w:cs="Arial"/>
          <w:b/>
          <w:bCs/>
          <w:sz w:val="18"/>
          <w:szCs w:val="18"/>
        </w:rPr>
        <w:br/>
      </w:r>
      <w:r w:rsidRPr="00FD2FF7">
        <w:rPr>
          <w:rFonts w:ascii="Arial" w:hAnsi="Arial" w:cs="Arial"/>
          <w:b/>
          <w:bCs/>
          <w:sz w:val="18"/>
          <w:szCs w:val="18"/>
        </w:rPr>
        <w:t xml:space="preserve">И.Л. Левина, И.И. Матюшев, А.В. Петренко, </w:t>
      </w:r>
      <w:r w:rsidR="00FD2FF7" w:rsidRPr="00FD2FF7">
        <w:rPr>
          <w:rFonts w:ascii="Arial" w:hAnsi="Arial" w:cs="Arial"/>
          <w:b/>
          <w:bCs/>
          <w:sz w:val="18"/>
          <w:szCs w:val="18"/>
        </w:rPr>
        <w:t>О.И. Романенко</w:t>
      </w:r>
      <w:r w:rsidRPr="00FD2FF7">
        <w:rPr>
          <w:rFonts w:ascii="Arial" w:hAnsi="Arial" w:cs="Arial"/>
          <w:b/>
          <w:bCs/>
          <w:sz w:val="18"/>
          <w:szCs w:val="18"/>
        </w:rPr>
        <w:t xml:space="preserve">, </w:t>
      </w:r>
      <w:r w:rsidR="00727CC8" w:rsidRPr="00FD2FF7">
        <w:rPr>
          <w:rFonts w:ascii="Arial" w:hAnsi="Arial" w:cs="Arial"/>
          <w:b/>
          <w:bCs/>
          <w:sz w:val="18"/>
          <w:szCs w:val="18"/>
        </w:rPr>
        <w:br/>
      </w:r>
      <w:r w:rsidRPr="00EA477F">
        <w:rPr>
          <w:rFonts w:ascii="Arial" w:hAnsi="Arial" w:cs="Arial"/>
          <w:b/>
          <w:bCs/>
          <w:sz w:val="18"/>
          <w:szCs w:val="18"/>
        </w:rPr>
        <w:t>Л.Ф. Сигай, В.В. Фадеева</w:t>
      </w:r>
    </w:p>
    <w:p w:rsidR="00DA2C55" w:rsidRPr="00BA581F" w:rsidRDefault="00DA2C55" w:rsidP="0025287C">
      <w:pPr>
        <w:ind w:left="170" w:right="170"/>
        <w:jc w:val="both"/>
        <w:rPr>
          <w:rFonts w:ascii="Arial" w:hAnsi="Arial" w:cs="Arial"/>
          <w:b/>
          <w:bCs/>
          <w:sz w:val="16"/>
          <w:szCs w:val="16"/>
        </w:rPr>
      </w:pPr>
    </w:p>
    <w:p w:rsidR="00DA2C55" w:rsidRPr="000906B2" w:rsidRDefault="00DA2C55" w:rsidP="00DA2C55">
      <w:pPr>
        <w:ind w:left="170" w:right="170"/>
        <w:rPr>
          <w:rFonts w:ascii="Arial" w:hAnsi="Arial" w:cs="Arial"/>
          <w:sz w:val="16"/>
          <w:szCs w:val="16"/>
        </w:rPr>
      </w:pPr>
    </w:p>
    <w:p w:rsidR="00DA2C55" w:rsidRPr="000906B2" w:rsidRDefault="00DA2C55" w:rsidP="00DA2C55">
      <w:pPr>
        <w:rPr>
          <w:rFonts w:ascii="Arial" w:hAnsi="Arial" w:cs="Arial"/>
          <w:sz w:val="18"/>
          <w:szCs w:val="18"/>
        </w:rPr>
      </w:pPr>
      <w:r w:rsidRPr="000906B2">
        <w:rPr>
          <w:rFonts w:ascii="Arial" w:hAnsi="Arial" w:cs="Arial"/>
          <w:b/>
          <w:bCs/>
          <w:sz w:val="18"/>
          <w:szCs w:val="18"/>
        </w:rPr>
        <w:t xml:space="preserve">                </w:t>
      </w:r>
      <w:r w:rsidRPr="00633144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Строительство </w:t>
      </w:r>
      <w:r w:rsidRPr="00633144">
        <w:rPr>
          <w:rFonts w:ascii="Arial" w:hAnsi="Arial" w:cs="Arial"/>
          <w:b/>
          <w:color w:val="000000" w:themeColor="text1"/>
          <w:sz w:val="18"/>
          <w:szCs w:val="18"/>
        </w:rPr>
        <w:t>в России. 202</w:t>
      </w:r>
      <w:r w:rsidR="00EA477F" w:rsidRPr="00EA477F">
        <w:rPr>
          <w:rFonts w:ascii="Arial" w:hAnsi="Arial" w:cs="Arial"/>
          <w:b/>
          <w:color w:val="000000" w:themeColor="text1"/>
          <w:sz w:val="18"/>
          <w:szCs w:val="18"/>
        </w:rPr>
        <w:t>4</w:t>
      </w:r>
      <w:r w:rsidRPr="00633144">
        <w:rPr>
          <w:rFonts w:ascii="Arial" w:hAnsi="Arial" w:cs="Arial"/>
          <w:color w:val="000000" w:themeColor="text1"/>
          <w:sz w:val="18"/>
          <w:szCs w:val="18"/>
        </w:rPr>
        <w:t>: Стат. сб. / Ро</w:t>
      </w:r>
      <w:r w:rsidR="00AE155C" w:rsidRPr="00633144">
        <w:rPr>
          <w:rFonts w:ascii="Arial" w:hAnsi="Arial" w:cs="Arial"/>
          <w:color w:val="000000" w:themeColor="text1"/>
          <w:sz w:val="18"/>
          <w:szCs w:val="18"/>
        </w:rPr>
        <w:t>сстат. - M.,</w:t>
      </w:r>
      <w:r w:rsidR="00AE155C" w:rsidRPr="00633144">
        <w:rPr>
          <w:rFonts w:ascii="Arial" w:hAnsi="Arial" w:cs="Arial"/>
          <w:color w:val="000000" w:themeColor="text1"/>
          <w:sz w:val="18"/>
          <w:szCs w:val="18"/>
        </w:rPr>
        <w:br/>
        <w:t>C863    202</w:t>
      </w:r>
      <w:r w:rsidR="00EA477F" w:rsidRPr="00EA477F">
        <w:rPr>
          <w:rFonts w:ascii="Arial" w:hAnsi="Arial" w:cs="Arial"/>
          <w:color w:val="000000" w:themeColor="text1"/>
          <w:sz w:val="18"/>
          <w:szCs w:val="18"/>
        </w:rPr>
        <w:t>4</w:t>
      </w:r>
      <w:r w:rsidR="00AE155C" w:rsidRPr="00633144">
        <w:rPr>
          <w:rFonts w:ascii="Arial" w:hAnsi="Arial" w:cs="Arial"/>
          <w:color w:val="000000" w:themeColor="text1"/>
          <w:sz w:val="18"/>
          <w:szCs w:val="18"/>
        </w:rPr>
        <w:t xml:space="preserve">. – </w:t>
      </w:r>
      <w:r w:rsidR="00BA581F" w:rsidRPr="00BA581F">
        <w:rPr>
          <w:rFonts w:ascii="Arial" w:hAnsi="Arial" w:cs="Arial"/>
          <w:color w:val="000000" w:themeColor="text1"/>
          <w:sz w:val="18"/>
          <w:szCs w:val="18"/>
        </w:rPr>
        <w:t>1</w:t>
      </w:r>
      <w:r w:rsidR="00942FBD" w:rsidRPr="00942FBD">
        <w:rPr>
          <w:rFonts w:ascii="Arial" w:hAnsi="Arial" w:cs="Arial"/>
          <w:color w:val="000000" w:themeColor="text1"/>
          <w:sz w:val="18"/>
          <w:szCs w:val="18"/>
        </w:rPr>
        <w:t>18</w:t>
      </w:r>
      <w:r w:rsidR="00BA581F" w:rsidRPr="00BA581F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633144">
        <w:rPr>
          <w:rFonts w:ascii="Arial" w:hAnsi="Arial" w:cs="Arial"/>
          <w:color w:val="000000" w:themeColor="text1"/>
          <w:sz w:val="18"/>
          <w:szCs w:val="18"/>
        </w:rPr>
        <w:t>c.</w:t>
      </w:r>
    </w:p>
    <w:p w:rsidR="00DA2C55" w:rsidRPr="00633144" w:rsidRDefault="00DA2C55" w:rsidP="00DA2C55">
      <w:pPr>
        <w:rPr>
          <w:rFonts w:ascii="Arial" w:hAnsi="Arial" w:cs="Arial"/>
          <w:color w:val="FFFFFF" w:themeColor="background1"/>
          <w:sz w:val="16"/>
          <w:szCs w:val="16"/>
        </w:rPr>
      </w:pPr>
    </w:p>
    <w:p w:rsidR="00DA2C55" w:rsidRPr="007E2C99" w:rsidRDefault="00DA2C55" w:rsidP="00DA2C55">
      <w:pPr>
        <w:ind w:left="567"/>
        <w:jc w:val="both"/>
        <w:rPr>
          <w:rFonts w:ascii="Arial" w:hAnsi="Arial" w:cs="Arial"/>
          <w:color w:val="FFFFFF" w:themeColor="background1"/>
          <w:sz w:val="16"/>
          <w:szCs w:val="16"/>
        </w:rPr>
      </w:pPr>
    </w:p>
    <w:p w:rsidR="00BA581F" w:rsidRPr="00872868" w:rsidRDefault="00BA581F" w:rsidP="00DA2C55">
      <w:pPr>
        <w:ind w:left="567"/>
        <w:jc w:val="both"/>
        <w:rPr>
          <w:rFonts w:ascii="Arial" w:hAnsi="Arial" w:cs="Arial"/>
          <w:sz w:val="16"/>
          <w:szCs w:val="16"/>
        </w:rPr>
      </w:pPr>
    </w:p>
    <w:p w:rsidR="00DA2C55" w:rsidRPr="00872868" w:rsidRDefault="00DA2C55" w:rsidP="00DA2C55">
      <w:pPr>
        <w:ind w:left="284" w:right="284" w:firstLine="567"/>
        <w:jc w:val="both"/>
        <w:rPr>
          <w:rFonts w:ascii="Arial" w:hAnsi="Arial" w:cs="Arial"/>
          <w:sz w:val="16"/>
          <w:szCs w:val="16"/>
        </w:rPr>
      </w:pPr>
    </w:p>
    <w:p w:rsidR="00DA2C55" w:rsidRPr="00872868" w:rsidRDefault="00DA2C55" w:rsidP="00DA2C55">
      <w:pPr>
        <w:pStyle w:val="a3"/>
      </w:pPr>
      <w:r w:rsidRPr="00872868">
        <w:t>В сборнике представлены статистические данные, характеризующие состояние строительного комплекса, условия и результаты строительной деятельности.</w:t>
      </w:r>
    </w:p>
    <w:p w:rsidR="00DA2C55" w:rsidRPr="00872868" w:rsidRDefault="00DA2C55" w:rsidP="00DA2C55">
      <w:pPr>
        <w:ind w:left="567" w:right="170" w:firstLine="284"/>
        <w:jc w:val="both"/>
        <w:rPr>
          <w:rFonts w:ascii="Arial" w:hAnsi="Arial" w:cs="Arial"/>
          <w:sz w:val="16"/>
          <w:szCs w:val="16"/>
        </w:rPr>
      </w:pPr>
      <w:r w:rsidRPr="00872868">
        <w:rPr>
          <w:rFonts w:ascii="Arial" w:hAnsi="Arial" w:cs="Arial"/>
          <w:sz w:val="16"/>
          <w:szCs w:val="16"/>
        </w:rPr>
        <w:t>Для высшего управленческого персонала, руководителей и работников предприятий и организаций, научных, предпринимательских и банковских</w:t>
      </w:r>
      <w:r w:rsidRPr="00872868">
        <w:rPr>
          <w:rFonts w:ascii="Arial" w:hAnsi="Arial" w:cs="Arial"/>
          <w:sz w:val="16"/>
          <w:szCs w:val="16"/>
        </w:rPr>
        <w:br/>
        <w:t>кругов, профессорско-преподавательского состава, аспирантов и студентов экономических вузов, других заинтересованных пользователей.</w:t>
      </w:r>
    </w:p>
    <w:p w:rsidR="00DA2C55" w:rsidRPr="00872868" w:rsidRDefault="00DA2C55" w:rsidP="00DA2C55">
      <w:pPr>
        <w:pStyle w:val="2"/>
        <w:jc w:val="center"/>
        <w:rPr>
          <w:b w:val="0"/>
          <w:bCs w:val="0"/>
          <w:sz w:val="16"/>
          <w:szCs w:val="16"/>
        </w:rPr>
      </w:pPr>
    </w:p>
    <w:p w:rsidR="00DA2C55" w:rsidRPr="00872868" w:rsidRDefault="00DA2C55" w:rsidP="00DA2C55">
      <w:pPr>
        <w:pStyle w:val="2"/>
        <w:ind w:left="3753" w:firstLine="0"/>
        <w:jc w:val="center"/>
        <w:rPr>
          <w:sz w:val="16"/>
          <w:szCs w:val="16"/>
        </w:rPr>
      </w:pPr>
      <w:r w:rsidRPr="00872868">
        <w:rPr>
          <w:b w:val="0"/>
          <w:bCs w:val="0"/>
          <w:sz w:val="16"/>
          <w:szCs w:val="16"/>
        </w:rPr>
        <w:t xml:space="preserve">                </w:t>
      </w:r>
      <w:r w:rsidRPr="00872868">
        <w:rPr>
          <w:sz w:val="16"/>
          <w:szCs w:val="16"/>
        </w:rPr>
        <w:t>УДК  31:69(470)</w:t>
      </w:r>
    </w:p>
    <w:p w:rsidR="00DA2C55" w:rsidRPr="00872868" w:rsidRDefault="00DA2C55" w:rsidP="00DA2C55">
      <w:pPr>
        <w:pStyle w:val="2"/>
        <w:rPr>
          <w:sz w:val="16"/>
          <w:szCs w:val="16"/>
        </w:rPr>
      </w:pPr>
      <w:r w:rsidRPr="00872868">
        <w:rPr>
          <w:sz w:val="16"/>
          <w:szCs w:val="16"/>
        </w:rPr>
        <w:t>ББК  65.051.5(2Рос)</w:t>
      </w:r>
    </w:p>
    <w:p w:rsidR="00DA2C55" w:rsidRPr="00633144" w:rsidRDefault="00DA2C55" w:rsidP="00DA2C55">
      <w:pPr>
        <w:ind w:left="284" w:right="284" w:firstLine="567"/>
        <w:jc w:val="both"/>
        <w:rPr>
          <w:rFonts w:ascii="Arial" w:hAnsi="Arial" w:cs="Arial"/>
          <w:color w:val="FFFFFF" w:themeColor="background1"/>
          <w:sz w:val="16"/>
          <w:szCs w:val="16"/>
        </w:rPr>
      </w:pPr>
    </w:p>
    <w:p w:rsidR="00DA2C55" w:rsidRPr="00872868" w:rsidRDefault="00DA2C55" w:rsidP="00DA2C55">
      <w:pPr>
        <w:jc w:val="both"/>
        <w:rPr>
          <w:rFonts w:ascii="Arial" w:hAnsi="Arial" w:cs="Arial"/>
          <w:sz w:val="16"/>
          <w:szCs w:val="16"/>
        </w:rPr>
      </w:pPr>
      <w:r w:rsidRPr="00633144">
        <w:rPr>
          <w:rFonts w:ascii="Arial" w:hAnsi="Arial" w:cs="Arial"/>
          <w:color w:val="FFFFFF" w:themeColor="background1"/>
          <w:sz w:val="16"/>
          <w:szCs w:val="16"/>
          <w:lang w:val="en-US"/>
        </w:rPr>
        <w:t>ISBN</w:t>
      </w:r>
      <w:r w:rsidRPr="00633144">
        <w:rPr>
          <w:rFonts w:ascii="Arial" w:hAnsi="Arial" w:cs="Arial"/>
          <w:color w:val="FFFFFF" w:themeColor="background1"/>
          <w:sz w:val="16"/>
          <w:szCs w:val="16"/>
        </w:rPr>
        <w:t xml:space="preserve"> 978-5-89476-“</w:t>
      </w:r>
      <w:r w:rsidR="00AE155C" w:rsidRPr="00633144">
        <w:rPr>
          <w:rFonts w:ascii="Arial" w:hAnsi="Arial" w:cs="Arial"/>
          <w:color w:val="FFFFFF" w:themeColor="background1"/>
          <w:sz w:val="16"/>
          <w:szCs w:val="16"/>
        </w:rPr>
        <w:t>493-1</w:t>
      </w:r>
      <w:r w:rsidRPr="00633144">
        <w:rPr>
          <w:rFonts w:ascii="Arial" w:hAnsi="Arial" w:cs="Arial"/>
          <w:color w:val="FFFFFF" w:themeColor="background1"/>
          <w:sz w:val="16"/>
          <w:szCs w:val="16"/>
        </w:rPr>
        <w:t xml:space="preserve">“                  </w:t>
      </w:r>
      <w:r w:rsidR="00AE155C" w:rsidRPr="00633144">
        <w:rPr>
          <w:rFonts w:ascii="Arial" w:hAnsi="Arial" w:cs="Arial"/>
          <w:color w:val="FFFFFF" w:themeColor="background1"/>
          <w:sz w:val="16"/>
          <w:szCs w:val="16"/>
        </w:rPr>
        <w:t xml:space="preserve">                          </w:t>
      </w:r>
      <w:r w:rsidRPr="00633144">
        <w:rPr>
          <w:rFonts w:ascii="Arial" w:hAnsi="Arial" w:cs="Arial"/>
          <w:color w:val="FFFFFF" w:themeColor="background1"/>
          <w:sz w:val="16"/>
          <w:szCs w:val="16"/>
        </w:rPr>
        <w:t xml:space="preserve">          </w:t>
      </w:r>
      <w:r w:rsidRPr="00872868">
        <w:rPr>
          <w:rFonts w:ascii="Arial" w:hAnsi="Arial" w:cs="Arial"/>
          <w:sz w:val="16"/>
          <w:szCs w:val="16"/>
        </w:rPr>
        <w:sym w:font="Symbol" w:char="F0E3"/>
      </w:r>
      <w:r w:rsidRPr="00872868">
        <w:rPr>
          <w:rFonts w:ascii="Arial" w:hAnsi="Arial" w:cs="Arial"/>
          <w:sz w:val="16"/>
          <w:szCs w:val="16"/>
        </w:rPr>
        <w:t xml:space="preserve"> Федеральная служба</w:t>
      </w:r>
    </w:p>
    <w:p w:rsidR="00DA2C55" w:rsidRPr="00872868" w:rsidRDefault="00DA2C55" w:rsidP="00DA2C55">
      <w:pPr>
        <w:rPr>
          <w:rFonts w:ascii="Arial" w:hAnsi="Arial" w:cs="Arial"/>
          <w:sz w:val="16"/>
          <w:szCs w:val="16"/>
        </w:rPr>
      </w:pPr>
      <w:r w:rsidRPr="00872868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государственной   </w:t>
      </w:r>
    </w:p>
    <w:p w:rsidR="00DA2C55" w:rsidRPr="00EA477F" w:rsidRDefault="00DA2C55" w:rsidP="00DA2C55">
      <w:pPr>
        <w:rPr>
          <w:rFonts w:ascii="Arial" w:hAnsi="Arial" w:cs="Arial"/>
          <w:sz w:val="16"/>
          <w:szCs w:val="16"/>
        </w:rPr>
      </w:pPr>
      <w:r w:rsidRPr="000906B2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>статистики, 202</w:t>
      </w:r>
      <w:r w:rsidR="00EA477F" w:rsidRPr="00EA477F">
        <w:rPr>
          <w:rFonts w:ascii="Arial" w:hAnsi="Arial" w:cs="Arial"/>
          <w:color w:val="000000" w:themeColor="text1"/>
          <w:sz w:val="16"/>
          <w:szCs w:val="16"/>
        </w:rPr>
        <w:t>4</w:t>
      </w:r>
    </w:p>
    <w:p w:rsidR="00DA2C55" w:rsidRPr="000906B2" w:rsidRDefault="00DA2C55" w:rsidP="00DA2C55">
      <w:pPr>
        <w:ind w:left="720" w:hanging="720"/>
        <w:rPr>
          <w:rFonts w:ascii="Arial" w:hAnsi="Arial" w:cs="Arial"/>
          <w:sz w:val="16"/>
          <w:szCs w:val="16"/>
        </w:rPr>
      </w:pPr>
      <w:r w:rsidRPr="000906B2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</w:t>
      </w:r>
    </w:p>
    <w:p w:rsidR="00EA477F" w:rsidRPr="00FD2FF7" w:rsidRDefault="00EA477F" w:rsidP="00EA477F">
      <w:pPr>
        <w:ind w:left="4366"/>
        <w:rPr>
          <w:rFonts w:ascii="Arial" w:hAnsi="Arial" w:cs="Arial"/>
          <w:color w:val="000000" w:themeColor="text1"/>
          <w:sz w:val="16"/>
          <w:szCs w:val="16"/>
          <w:lang w:val="en-US"/>
        </w:rPr>
      </w:pPr>
      <w:r w:rsidRPr="00EA477F">
        <w:rPr>
          <w:rFonts w:ascii="Arial" w:hAnsi="Arial" w:cs="Arial"/>
          <w:sz w:val="16"/>
          <w:szCs w:val="16"/>
        </w:rPr>
        <w:t xml:space="preserve">   </w:t>
      </w:r>
      <w:proofErr w:type="gramStart"/>
      <w:r w:rsidRPr="00EA477F">
        <w:rPr>
          <w:rFonts w:ascii="Arial" w:hAnsi="Arial" w:cs="Arial"/>
          <w:sz w:val="16"/>
          <w:szCs w:val="16"/>
        </w:rPr>
        <w:t>Е</w:t>
      </w:r>
      <w:proofErr w:type="gramEnd"/>
      <w:r w:rsidRPr="00FD2FF7">
        <w:rPr>
          <w:rFonts w:ascii="Arial" w:hAnsi="Arial" w:cs="Arial"/>
          <w:sz w:val="16"/>
          <w:szCs w:val="16"/>
          <w:lang w:val="en-US"/>
        </w:rPr>
        <w:t>-</w:t>
      </w:r>
      <w:r w:rsidRPr="00EA477F">
        <w:rPr>
          <w:rFonts w:ascii="Arial" w:hAnsi="Arial" w:cs="Arial"/>
          <w:sz w:val="16"/>
          <w:szCs w:val="16"/>
          <w:lang w:val="en-US"/>
        </w:rPr>
        <w:t>mail</w:t>
      </w:r>
      <w:r w:rsidRPr="00FD2FF7">
        <w:rPr>
          <w:rFonts w:ascii="Arial" w:hAnsi="Arial" w:cs="Arial"/>
          <w:sz w:val="16"/>
          <w:szCs w:val="16"/>
          <w:lang w:val="en-US"/>
        </w:rPr>
        <w:t xml:space="preserve">: </w:t>
      </w:r>
      <w:r w:rsidRPr="00EA477F">
        <w:rPr>
          <w:rFonts w:ascii="Arial" w:hAnsi="Arial" w:cs="Arial"/>
          <w:sz w:val="16"/>
          <w:szCs w:val="16"/>
          <w:lang w:val="en-US"/>
        </w:rPr>
        <w:t>info</w:t>
      </w:r>
      <w:r w:rsidRPr="00FD2FF7">
        <w:rPr>
          <w:rFonts w:ascii="Arial" w:hAnsi="Arial" w:cs="Arial"/>
          <w:sz w:val="16"/>
          <w:szCs w:val="16"/>
          <w:lang w:val="en-US"/>
        </w:rPr>
        <w:t>@</w:t>
      </w:r>
      <w:r w:rsidRPr="00EA477F">
        <w:rPr>
          <w:rFonts w:ascii="Arial" w:hAnsi="Arial" w:cs="Arial"/>
          <w:sz w:val="16"/>
          <w:szCs w:val="16"/>
          <w:lang w:val="en-US"/>
        </w:rPr>
        <w:t>rosstat</w:t>
      </w:r>
      <w:r w:rsidRPr="00FD2FF7">
        <w:rPr>
          <w:rFonts w:ascii="Arial" w:hAnsi="Arial" w:cs="Arial"/>
          <w:sz w:val="16"/>
          <w:szCs w:val="16"/>
          <w:lang w:val="en-US"/>
        </w:rPr>
        <w:t>.</w:t>
      </w:r>
      <w:r w:rsidRPr="00EA477F">
        <w:rPr>
          <w:rFonts w:ascii="Arial" w:hAnsi="Arial" w:cs="Arial"/>
          <w:sz w:val="16"/>
          <w:szCs w:val="16"/>
          <w:lang w:val="en-US"/>
        </w:rPr>
        <w:t>gov</w:t>
      </w:r>
      <w:r w:rsidRPr="00FD2FF7">
        <w:rPr>
          <w:rFonts w:ascii="Arial" w:hAnsi="Arial" w:cs="Arial"/>
          <w:sz w:val="16"/>
          <w:szCs w:val="16"/>
          <w:lang w:val="en-US"/>
        </w:rPr>
        <w:t>.</w:t>
      </w:r>
      <w:r w:rsidRPr="00EA477F">
        <w:rPr>
          <w:rFonts w:ascii="Arial" w:hAnsi="Arial" w:cs="Arial"/>
          <w:sz w:val="16"/>
          <w:szCs w:val="16"/>
          <w:lang w:val="en-US"/>
        </w:rPr>
        <w:t>ru</w:t>
      </w:r>
    </w:p>
    <w:p w:rsidR="00DA2C55" w:rsidRPr="007E2C99" w:rsidRDefault="00DA2C55" w:rsidP="00DA2C55">
      <w:pPr>
        <w:ind w:left="4366"/>
        <w:rPr>
          <w:rFonts w:ascii="Arial" w:hAnsi="Arial" w:cs="Arial"/>
          <w:color w:val="000000" w:themeColor="text1"/>
          <w:sz w:val="16"/>
          <w:szCs w:val="16"/>
        </w:rPr>
      </w:pPr>
      <w:r w:rsidRPr="00FD2FF7">
        <w:rPr>
          <w:rFonts w:ascii="Arial" w:hAnsi="Arial" w:cs="Arial"/>
          <w:color w:val="000000" w:themeColor="text1"/>
          <w:sz w:val="16"/>
          <w:szCs w:val="16"/>
          <w:lang w:val="en-US"/>
        </w:rPr>
        <w:t xml:space="preserve">  </w:t>
      </w:r>
      <w:r w:rsidR="00EA477F" w:rsidRPr="00FD2FF7">
        <w:rPr>
          <w:rFonts w:ascii="Arial" w:hAnsi="Arial" w:cs="Arial"/>
          <w:color w:val="000000" w:themeColor="text1"/>
          <w:sz w:val="16"/>
          <w:szCs w:val="16"/>
          <w:lang w:val="en-US"/>
        </w:rPr>
        <w:t xml:space="preserve">      </w:t>
      </w:r>
      <w:r w:rsidRPr="00FD2FF7">
        <w:rPr>
          <w:rFonts w:ascii="Arial" w:hAnsi="Arial" w:cs="Arial"/>
          <w:color w:val="000000" w:themeColor="text1"/>
          <w:sz w:val="16"/>
          <w:szCs w:val="16"/>
          <w:lang w:val="en-US"/>
        </w:rPr>
        <w:t xml:space="preserve">       </w:t>
      </w:r>
      <w:r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http</w:t>
      </w:r>
      <w:r w:rsidR="00FB351E"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s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>://</w:t>
      </w:r>
      <w:proofErr w:type="spellStart"/>
      <w:r w:rsidR="00206DA7"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rosstat</w:t>
      </w:r>
      <w:proofErr w:type="spellEnd"/>
      <w:r w:rsidRPr="00633144">
        <w:rPr>
          <w:rFonts w:ascii="Arial" w:hAnsi="Arial" w:cs="Arial"/>
          <w:color w:val="000000" w:themeColor="text1"/>
          <w:sz w:val="16"/>
          <w:szCs w:val="16"/>
        </w:rPr>
        <w:t>.</w:t>
      </w:r>
      <w:proofErr w:type="spellStart"/>
      <w:r w:rsidR="00206DA7"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gov</w:t>
      </w:r>
      <w:proofErr w:type="spellEnd"/>
      <w:r w:rsidR="00206DA7" w:rsidRPr="00633144">
        <w:rPr>
          <w:rFonts w:ascii="Arial" w:hAnsi="Arial" w:cs="Arial"/>
          <w:color w:val="000000" w:themeColor="text1"/>
          <w:sz w:val="16"/>
          <w:szCs w:val="16"/>
        </w:rPr>
        <w:t>.</w:t>
      </w:r>
      <w:proofErr w:type="spellStart"/>
      <w:r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ru</w:t>
      </w:r>
      <w:proofErr w:type="spellEnd"/>
      <w:r w:rsidR="00FB351E" w:rsidRPr="00633144">
        <w:rPr>
          <w:rFonts w:ascii="Arial" w:hAnsi="Arial" w:cs="Arial"/>
          <w:color w:val="000000" w:themeColor="text1"/>
          <w:sz w:val="16"/>
          <w:szCs w:val="16"/>
        </w:rPr>
        <w:t>/</w:t>
      </w:r>
    </w:p>
    <w:p w:rsidR="00BA581F" w:rsidRPr="00E267F5" w:rsidRDefault="00BA581F" w:rsidP="00BA581F">
      <w:pPr>
        <w:ind w:left="4366"/>
        <w:jc w:val="center"/>
        <w:rPr>
          <w:rFonts w:ascii="Arial" w:hAnsi="Arial" w:cs="Arial"/>
          <w:color w:val="000000" w:themeColor="text1"/>
          <w:sz w:val="16"/>
          <w:szCs w:val="16"/>
        </w:rPr>
      </w:pPr>
      <w:r>
        <w:rPr>
          <w:noProof/>
        </w:rPr>
        <w:drawing>
          <wp:inline distT="0" distB="0" distL="0" distR="0" wp14:anchorId="2CC3B30C" wp14:editId="6AB8AD32">
            <wp:extent cx="457200" cy="457200"/>
            <wp:effectExtent l="0" t="0" r="0" b="0"/>
            <wp:docPr id="1" name="Рисунок 1" descr="http://qrcoder.ru/code/?https%3A%2F%2Frosstat.gov.ru%2Ffolder%2F210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qrcoder.ru/code/?https%3A%2F%2Frosstat.gov.ru%2Ffolder%2F210&amp;4&amp;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81F" w:rsidRPr="00BA581F" w:rsidRDefault="00BA581F" w:rsidP="00DA2C55">
      <w:pPr>
        <w:ind w:left="4366"/>
        <w:rPr>
          <w:rFonts w:ascii="Arial" w:hAnsi="Arial" w:cs="Arial"/>
          <w:color w:val="000000" w:themeColor="text1"/>
          <w:sz w:val="16"/>
          <w:szCs w:val="16"/>
          <w:lang w:val="en-US"/>
        </w:rPr>
      </w:pPr>
    </w:p>
    <w:p w:rsidR="00DA2C55" w:rsidRPr="00872868" w:rsidRDefault="00727CC8" w:rsidP="00DA2C55">
      <w:pPr>
        <w:pStyle w:val="1"/>
        <w:pageBreakBefore/>
        <w:rPr>
          <w:spacing w:val="100"/>
          <w:sz w:val="18"/>
          <w:szCs w:val="18"/>
        </w:rPr>
      </w:pPr>
      <w:r>
        <w:rPr>
          <w:sz w:val="18"/>
          <w:szCs w:val="18"/>
        </w:rPr>
        <w:lastRenderedPageBreak/>
        <w:t>П</w:t>
      </w:r>
      <w:r w:rsidR="00DA2C55" w:rsidRPr="00872868">
        <w:rPr>
          <w:sz w:val="18"/>
          <w:szCs w:val="18"/>
        </w:rPr>
        <w:t>РЕДИСЛОВИЕ</w:t>
      </w:r>
    </w:p>
    <w:p w:rsidR="00DA2C55" w:rsidRPr="00872868" w:rsidRDefault="00DA2C55" w:rsidP="00EA477F">
      <w:pPr>
        <w:pStyle w:val="a4"/>
        <w:overflowPunct/>
        <w:autoSpaceDE/>
        <w:autoSpaceDN/>
        <w:adjustRightInd/>
        <w:spacing w:before="20" w:line="200" w:lineRule="exact"/>
        <w:ind w:left="0" w:firstLine="284"/>
        <w:jc w:val="both"/>
        <w:textAlignment w:val="auto"/>
        <w:rPr>
          <w:rFonts w:ascii="Arial" w:hAnsi="Arial" w:cs="Arial"/>
          <w:sz w:val="16"/>
          <w:szCs w:val="16"/>
        </w:rPr>
      </w:pPr>
      <w:r w:rsidRPr="00872868">
        <w:rPr>
          <w:rFonts w:ascii="Arial" w:hAnsi="Arial" w:cs="Arial"/>
          <w:sz w:val="16"/>
          <w:szCs w:val="16"/>
        </w:rPr>
        <w:t xml:space="preserve">Настоящий сборник является официальным статистическим изданием Федеральной службы государственной статистики, выпускается с </w:t>
      </w:r>
      <w:smartTag w:uri="urn:schemas-microsoft-com:office:smarttags" w:element="metricconverter">
        <w:smartTagPr>
          <w:attr w:name="ProductID" w:val="1992 г"/>
        </w:smartTagPr>
        <w:r w:rsidRPr="00872868">
          <w:rPr>
            <w:rFonts w:ascii="Arial" w:hAnsi="Arial" w:cs="Arial"/>
            <w:sz w:val="16"/>
            <w:szCs w:val="16"/>
          </w:rPr>
          <w:t>1992 г</w:t>
        </w:r>
      </w:smartTag>
      <w:r w:rsidRPr="00872868">
        <w:rPr>
          <w:rFonts w:ascii="Arial" w:hAnsi="Arial" w:cs="Arial"/>
          <w:sz w:val="16"/>
          <w:szCs w:val="16"/>
        </w:rPr>
        <w:t xml:space="preserve">., начиная </w:t>
      </w:r>
      <w:r>
        <w:rPr>
          <w:rFonts w:ascii="Arial" w:hAnsi="Arial" w:cs="Arial"/>
          <w:sz w:val="16"/>
          <w:szCs w:val="16"/>
        </w:rPr>
        <w:br/>
      </w:r>
      <w:r w:rsidRPr="00872868">
        <w:rPr>
          <w:rFonts w:ascii="Arial" w:hAnsi="Arial" w:cs="Arial"/>
          <w:sz w:val="16"/>
          <w:szCs w:val="16"/>
        </w:rPr>
        <w:t xml:space="preserve">с </w:t>
      </w:r>
      <w:smartTag w:uri="urn:schemas-microsoft-com:office:smarttags" w:element="metricconverter">
        <w:smartTagPr>
          <w:attr w:name="ProductID" w:val="2000 г"/>
        </w:smartTagPr>
        <w:r w:rsidRPr="00872868">
          <w:rPr>
            <w:rFonts w:ascii="Arial" w:hAnsi="Arial" w:cs="Arial"/>
            <w:sz w:val="16"/>
            <w:szCs w:val="16"/>
          </w:rPr>
          <w:t>2000 г</w:t>
        </w:r>
      </w:smartTag>
      <w:r w:rsidRPr="00872868">
        <w:rPr>
          <w:rFonts w:ascii="Arial" w:hAnsi="Arial" w:cs="Arial"/>
          <w:sz w:val="16"/>
          <w:szCs w:val="16"/>
        </w:rPr>
        <w:t xml:space="preserve">. </w:t>
      </w:r>
      <w:r w:rsidR="007E2C99">
        <w:rPr>
          <w:rFonts w:ascii="Arial" w:hAnsi="Arial" w:cs="Arial"/>
          <w:sz w:val="16"/>
          <w:szCs w:val="16"/>
        </w:rPr>
        <w:t xml:space="preserve">– с </w:t>
      </w:r>
      <w:r w:rsidRPr="00872868">
        <w:rPr>
          <w:rFonts w:ascii="Arial" w:hAnsi="Arial" w:cs="Arial"/>
          <w:sz w:val="16"/>
          <w:szCs w:val="16"/>
        </w:rPr>
        <w:t xml:space="preserve">периодичностью один раз в два года. </w:t>
      </w:r>
    </w:p>
    <w:p w:rsidR="00DA2C55" w:rsidRPr="00872868" w:rsidRDefault="00DA2C55" w:rsidP="00EA477F">
      <w:pPr>
        <w:spacing w:before="20" w:line="20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72868">
        <w:rPr>
          <w:rFonts w:ascii="Arial" w:hAnsi="Arial" w:cs="Arial"/>
          <w:sz w:val="16"/>
          <w:szCs w:val="16"/>
        </w:rPr>
        <w:t>Издание подготовлено на основе данных, полученных органами государственной статистики от предприятий и организаций путем  проведения сплошных и выборочных статистических наблюдений и конъюнктурных обследований.</w:t>
      </w:r>
    </w:p>
    <w:p w:rsidR="00DA2C55" w:rsidRPr="00872868" w:rsidRDefault="00DA2C55" w:rsidP="00EA477F">
      <w:pPr>
        <w:spacing w:before="20" w:line="20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72868">
        <w:rPr>
          <w:rFonts w:ascii="Arial" w:hAnsi="Arial" w:cs="Arial"/>
          <w:sz w:val="16"/>
          <w:szCs w:val="16"/>
        </w:rPr>
        <w:t xml:space="preserve">В сборнике представлена информация, отражающая положение в строительном комплексе. Приведены данные об объеме работ, выполненных по виду деятельности «Строительство», финансовые показатели деятельности строительных организаций, данные о численности занятых и дифференциации заработной платы работников строительных организаций по группам профессий и должностям, потребности работодателей строительных организаций в работниках, об уровне и динамике цен </w:t>
      </w:r>
      <w:r w:rsidRPr="00682A24">
        <w:rPr>
          <w:rFonts w:ascii="Arial" w:hAnsi="Arial" w:cs="Arial"/>
          <w:sz w:val="16"/>
          <w:szCs w:val="16"/>
        </w:rPr>
        <w:br/>
      </w:r>
      <w:r w:rsidRPr="00872868">
        <w:rPr>
          <w:rFonts w:ascii="Arial" w:hAnsi="Arial" w:cs="Arial"/>
          <w:sz w:val="16"/>
          <w:szCs w:val="16"/>
        </w:rPr>
        <w:t xml:space="preserve">в сфере строительной деятельности, показатели состояния материально-технической базы организаций, осуществляющих строительную  деятельность, производстве </w:t>
      </w:r>
      <w:r w:rsidRPr="00682A24">
        <w:rPr>
          <w:rFonts w:ascii="Arial" w:hAnsi="Arial" w:cs="Arial"/>
          <w:sz w:val="16"/>
          <w:szCs w:val="16"/>
        </w:rPr>
        <w:br/>
      </w:r>
      <w:r w:rsidRPr="00872868">
        <w:rPr>
          <w:rFonts w:ascii="Arial" w:hAnsi="Arial" w:cs="Arial"/>
          <w:sz w:val="16"/>
          <w:szCs w:val="16"/>
        </w:rPr>
        <w:t xml:space="preserve">и импорте важнейших видов продукции для строительной деятельности, экспорте </w:t>
      </w:r>
      <w:r w:rsidRPr="00682A24">
        <w:rPr>
          <w:rFonts w:ascii="Arial" w:hAnsi="Arial" w:cs="Arial"/>
          <w:sz w:val="16"/>
          <w:szCs w:val="16"/>
        </w:rPr>
        <w:br/>
      </w:r>
      <w:r w:rsidRPr="00872868">
        <w:rPr>
          <w:rFonts w:ascii="Arial" w:hAnsi="Arial" w:cs="Arial"/>
          <w:sz w:val="16"/>
          <w:szCs w:val="16"/>
        </w:rPr>
        <w:t>и импорте строительных услуг, материалы выборочных обследований деловой активности строительных организаций.</w:t>
      </w:r>
    </w:p>
    <w:p w:rsidR="00DA2C55" w:rsidRPr="00872868" w:rsidRDefault="00DA2C55" w:rsidP="00EA477F">
      <w:pPr>
        <w:pStyle w:val="a3"/>
        <w:spacing w:before="20" w:line="200" w:lineRule="exact"/>
        <w:ind w:left="0" w:right="0"/>
      </w:pPr>
      <w:r w:rsidRPr="00872868">
        <w:t>В сборнике отражены сведения об объемах, динамике и структуре инвестиций</w:t>
      </w:r>
      <w:r w:rsidRPr="00682A24">
        <w:t xml:space="preserve"> </w:t>
      </w:r>
      <w:r w:rsidRPr="00682A24">
        <w:br/>
      </w:r>
      <w:r w:rsidRPr="00872868">
        <w:t xml:space="preserve">в основной капитал, результаты обследований инвестиционной активности организаций, деятельности организаций в сфере финансового лизинга, вводе </w:t>
      </w:r>
      <w:r>
        <w:br/>
      </w:r>
      <w:r w:rsidRPr="00872868">
        <w:t xml:space="preserve">в действие основных фондов, производственных мощностей, жилых домов и объектов социальной сферы, выполнении отдельных федеральных целевых программ, состоянии основных фондов, жилищного фонда. </w:t>
      </w:r>
    </w:p>
    <w:p w:rsidR="00DA2C55" w:rsidRPr="00872868" w:rsidRDefault="00DA2C55" w:rsidP="00EA477F">
      <w:pPr>
        <w:spacing w:line="20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72868">
        <w:rPr>
          <w:rFonts w:ascii="Arial" w:hAnsi="Arial" w:cs="Arial"/>
          <w:sz w:val="16"/>
          <w:szCs w:val="16"/>
        </w:rPr>
        <w:t xml:space="preserve">Данные в сборнике приводятся в целом по Российской Федерации, а также </w:t>
      </w:r>
      <w:r>
        <w:rPr>
          <w:rFonts w:ascii="Arial" w:hAnsi="Arial" w:cs="Arial"/>
          <w:sz w:val="16"/>
          <w:szCs w:val="16"/>
        </w:rPr>
        <w:br/>
      </w:r>
      <w:r w:rsidRPr="00872868">
        <w:rPr>
          <w:rFonts w:ascii="Arial" w:hAnsi="Arial" w:cs="Arial"/>
          <w:sz w:val="16"/>
          <w:szCs w:val="16"/>
        </w:rPr>
        <w:t>в качестве справочной информации включены показатели, характеризующие строительную и инвестиционную деятельность в ряде стран мира.</w:t>
      </w:r>
    </w:p>
    <w:p w:rsidR="00EA477F" w:rsidRPr="00EA477F" w:rsidRDefault="00EA477F" w:rsidP="00EA477F">
      <w:pPr>
        <w:spacing w:line="20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EA477F">
        <w:rPr>
          <w:rFonts w:ascii="Arial" w:hAnsi="Arial" w:cs="Arial"/>
          <w:sz w:val="16"/>
          <w:szCs w:val="16"/>
        </w:rPr>
        <w:t>Статистические данные по отдельным показателям уточнены по сравнению с ранее опубликованными, за 2023 год в ряде случаев являются предварительными.</w:t>
      </w:r>
    </w:p>
    <w:p w:rsidR="00EA477F" w:rsidRPr="00EA477F" w:rsidRDefault="00EA477F" w:rsidP="00EA477F">
      <w:pPr>
        <w:spacing w:line="20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EA477F">
        <w:rPr>
          <w:rFonts w:ascii="Arial" w:hAnsi="Arial" w:cs="Arial"/>
          <w:sz w:val="16"/>
          <w:szCs w:val="16"/>
        </w:rPr>
        <w:t xml:space="preserve">Относительные показатели, при расчете которых используется численность населения, пересчитаны с учетом итогов Всероссийской переписи населения </w:t>
      </w:r>
      <w:r w:rsidRPr="00EA477F">
        <w:rPr>
          <w:rFonts w:ascii="Arial" w:hAnsi="Arial" w:cs="Arial"/>
          <w:sz w:val="16"/>
          <w:szCs w:val="16"/>
        </w:rPr>
        <w:br/>
        <w:t>2020 года.</w:t>
      </w:r>
    </w:p>
    <w:p w:rsidR="00EA477F" w:rsidRPr="00FD2FF7" w:rsidRDefault="00FD2FF7" w:rsidP="00EA477F">
      <w:pPr>
        <w:spacing w:line="20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FD2FF7">
        <w:rPr>
          <w:rFonts w:ascii="Arial" w:hAnsi="Arial" w:cs="Arial"/>
          <w:sz w:val="16"/>
          <w:szCs w:val="16"/>
        </w:rPr>
        <w:t>Официальная статистическая информация, разрабатываемая Росстатом, публику</w:t>
      </w:r>
      <w:r w:rsidR="00BD0AC5">
        <w:rPr>
          <w:rFonts w:ascii="Arial" w:hAnsi="Arial" w:cs="Arial"/>
          <w:sz w:val="16"/>
          <w:szCs w:val="16"/>
        </w:rPr>
        <w:t>е</w:t>
      </w:r>
      <w:r w:rsidRPr="00FD2FF7">
        <w:rPr>
          <w:rFonts w:ascii="Arial" w:hAnsi="Arial" w:cs="Arial"/>
          <w:sz w:val="16"/>
          <w:szCs w:val="16"/>
        </w:rPr>
        <w:t xml:space="preserve">тся без учета статистической информации по Донецкой Народной Республике, Луганской Народной Республике, Запорожской и Херсонской областям. Отдельные показатели, к которым приведены соответствующие сноски, публикуются </w:t>
      </w:r>
      <w:r w:rsidRPr="00FD2FF7">
        <w:rPr>
          <w:rFonts w:ascii="Arial" w:hAnsi="Arial" w:cs="Arial"/>
          <w:sz w:val="16"/>
          <w:szCs w:val="16"/>
        </w:rPr>
        <w:br/>
        <w:t>по данным Федеральной службы по труду и занятости и включают статистическую информацию с учетом данных по вышеназванным субъектам Российской Федерации</w:t>
      </w:r>
    </w:p>
    <w:p w:rsidR="00DA2C55" w:rsidRPr="00682A24" w:rsidRDefault="00DA2C55" w:rsidP="00EA477F">
      <w:pPr>
        <w:spacing w:line="200" w:lineRule="exact"/>
        <w:ind w:firstLine="284"/>
        <w:jc w:val="both"/>
        <w:rPr>
          <w:rFonts w:ascii="Arial" w:hAnsi="Arial" w:cs="Arial"/>
          <w:spacing w:val="-2"/>
          <w:sz w:val="16"/>
          <w:szCs w:val="16"/>
        </w:rPr>
      </w:pPr>
      <w:r w:rsidRPr="00682A24">
        <w:rPr>
          <w:rFonts w:ascii="Arial" w:hAnsi="Arial" w:cs="Arial"/>
          <w:spacing w:val="-2"/>
          <w:sz w:val="16"/>
          <w:szCs w:val="16"/>
        </w:rPr>
        <w:t xml:space="preserve">В связи с переходом с 1 января 2017 года на новые редакции общероссийских классификаторов видов экономической деятельности (ОКВЭД2) ОК 029-2014  </w:t>
      </w:r>
      <w:r>
        <w:rPr>
          <w:rFonts w:ascii="Arial" w:hAnsi="Arial" w:cs="Arial"/>
          <w:spacing w:val="-2"/>
          <w:sz w:val="16"/>
          <w:szCs w:val="16"/>
        </w:rPr>
        <w:br/>
      </w:r>
      <w:r w:rsidRPr="00682A24">
        <w:rPr>
          <w:rFonts w:ascii="Arial" w:hAnsi="Arial" w:cs="Arial"/>
          <w:spacing w:val="-2"/>
          <w:sz w:val="16"/>
          <w:szCs w:val="16"/>
        </w:rPr>
        <w:t xml:space="preserve">и продукции по видам экономической деятельности (ОКПД2) ОК 034-2014 описание структуры российской экономики представлено в сборнике в соответствии </w:t>
      </w:r>
      <w:r>
        <w:rPr>
          <w:rFonts w:ascii="Arial" w:hAnsi="Arial" w:cs="Arial"/>
          <w:spacing w:val="-2"/>
          <w:sz w:val="16"/>
          <w:szCs w:val="16"/>
        </w:rPr>
        <w:br/>
      </w:r>
      <w:r w:rsidRPr="00682A24">
        <w:rPr>
          <w:rFonts w:ascii="Arial" w:hAnsi="Arial" w:cs="Arial"/>
          <w:spacing w:val="-2"/>
          <w:sz w:val="16"/>
          <w:szCs w:val="16"/>
        </w:rPr>
        <w:t>с группировками этих классификаторов, которые разработаны Минэкономразвития России во исполнение «Плана мероприятий по формированию методологии систематизации и кодирования информации, а также совершенствованию и актуализации общероссийских классификаторов, реестров и информационных ресурсов».</w:t>
      </w:r>
    </w:p>
    <w:p w:rsidR="00DA2C55" w:rsidRPr="0083608C" w:rsidRDefault="00DA2C55" w:rsidP="00EA477F">
      <w:pPr>
        <w:spacing w:line="20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697ED2">
        <w:rPr>
          <w:rFonts w:ascii="Arial" w:hAnsi="Arial" w:cs="Arial"/>
          <w:sz w:val="16"/>
          <w:szCs w:val="16"/>
        </w:rPr>
        <w:t>ОКВЭД2 и ОКПД2 приняты и введены в действие</w:t>
      </w:r>
      <w:r>
        <w:rPr>
          <w:rFonts w:ascii="Arial" w:hAnsi="Arial" w:cs="Arial"/>
          <w:sz w:val="16"/>
          <w:szCs w:val="16"/>
        </w:rPr>
        <w:t xml:space="preserve"> </w:t>
      </w:r>
      <w:r w:rsidRPr="00697ED2">
        <w:rPr>
          <w:rFonts w:ascii="Arial" w:hAnsi="Arial" w:cs="Arial"/>
          <w:sz w:val="16"/>
          <w:szCs w:val="16"/>
        </w:rPr>
        <w:t xml:space="preserve">приказом </w:t>
      </w:r>
      <w:proofErr w:type="spellStart"/>
      <w:r w:rsidRPr="00697ED2">
        <w:rPr>
          <w:rFonts w:ascii="Arial" w:hAnsi="Arial" w:cs="Arial"/>
          <w:sz w:val="16"/>
          <w:szCs w:val="16"/>
        </w:rPr>
        <w:t>Росстандарта</w:t>
      </w:r>
      <w:proofErr w:type="spellEnd"/>
      <w:r w:rsidRPr="00697ED2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br/>
      </w:r>
      <w:r w:rsidRPr="0083608C">
        <w:rPr>
          <w:rFonts w:ascii="Arial" w:hAnsi="Arial" w:cs="Arial"/>
          <w:sz w:val="16"/>
          <w:szCs w:val="16"/>
        </w:rPr>
        <w:t xml:space="preserve">от </w:t>
      </w:r>
      <w:r w:rsidR="0083608C" w:rsidRPr="0083608C">
        <w:rPr>
          <w:rFonts w:ascii="Arial" w:hAnsi="Arial" w:cs="Arial"/>
          <w:sz w:val="16"/>
          <w:szCs w:val="16"/>
        </w:rPr>
        <w:t xml:space="preserve">31 января 2014 г. </w:t>
      </w:r>
      <w:r w:rsidRPr="0083608C">
        <w:rPr>
          <w:rFonts w:ascii="Arial" w:hAnsi="Arial" w:cs="Arial"/>
          <w:sz w:val="16"/>
          <w:szCs w:val="16"/>
        </w:rPr>
        <w:t xml:space="preserve"> № 14-ст (с изменениями).</w:t>
      </w:r>
    </w:p>
    <w:p w:rsidR="00DA2C55" w:rsidRPr="00697ED2" w:rsidRDefault="00DA2C55" w:rsidP="00DA2C55">
      <w:pPr>
        <w:spacing w:line="22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697ED2">
        <w:rPr>
          <w:rFonts w:ascii="Arial" w:hAnsi="Arial" w:cs="Arial"/>
          <w:sz w:val="16"/>
          <w:szCs w:val="16"/>
        </w:rPr>
        <w:t xml:space="preserve">В связи с тем, что результатами экономической деятельности хозяйствующих субъектов являются произведенные товары и услуги, аналогичные изменения произошли также в структуре ОКПД2. </w:t>
      </w:r>
    </w:p>
    <w:p w:rsidR="00DA2C55" w:rsidRPr="00633144" w:rsidRDefault="00DA2C55" w:rsidP="00DA2C55">
      <w:pPr>
        <w:spacing w:line="22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ОКВЭД2 и ОКПД2 гармонизированы с европейскими классификациями </w:t>
      </w:r>
      <w:r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NACE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Rev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.2 и </w:t>
      </w:r>
      <w:r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CPA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 2008, а также с международными классификациями Статистической комиссии ООН: </w:t>
      </w:r>
      <w:r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ISIC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633144">
        <w:rPr>
          <w:rFonts w:ascii="Arial" w:hAnsi="Arial" w:cs="Arial"/>
          <w:bCs/>
          <w:color w:val="000000" w:themeColor="text1"/>
          <w:sz w:val="16"/>
          <w:szCs w:val="16"/>
          <w:lang w:val="en-US"/>
        </w:rPr>
        <w:t>Rev</w:t>
      </w:r>
      <w:r w:rsidRPr="00633144">
        <w:rPr>
          <w:rFonts w:ascii="Arial" w:hAnsi="Arial" w:cs="Arial"/>
          <w:bCs/>
          <w:color w:val="000000" w:themeColor="text1"/>
          <w:sz w:val="16"/>
          <w:szCs w:val="16"/>
        </w:rPr>
        <w:t>.4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 и </w:t>
      </w:r>
      <w:r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CPC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633144">
        <w:rPr>
          <w:rFonts w:ascii="Arial" w:hAnsi="Arial" w:cs="Arial"/>
          <w:bCs/>
          <w:color w:val="000000" w:themeColor="text1"/>
          <w:sz w:val="16"/>
          <w:szCs w:val="16"/>
          <w:lang w:val="en-US"/>
        </w:rPr>
        <w:t>Ver</w:t>
      </w:r>
      <w:proofErr w:type="spellEnd"/>
      <w:r w:rsidRPr="00633144">
        <w:rPr>
          <w:rFonts w:ascii="Arial" w:hAnsi="Arial" w:cs="Arial"/>
          <w:bCs/>
          <w:color w:val="000000" w:themeColor="text1"/>
          <w:sz w:val="16"/>
          <w:szCs w:val="16"/>
        </w:rPr>
        <w:t>.2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>, что позволяет проводить статистические сопоставления на международном и национальном уровнях.</w:t>
      </w:r>
    </w:p>
    <w:p w:rsidR="00DA2C55" w:rsidRPr="00633144" w:rsidRDefault="00DA2C55" w:rsidP="00DA2C55">
      <w:pPr>
        <w:spacing w:line="22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Статистическая информация по основным показателям приводится в сборнике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br/>
        <w:t xml:space="preserve">в соответствии с Общероссийскими классификаторами ОКВЭД2, ОКПД2,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br/>
        <w:t xml:space="preserve">ОКОФ (ОК-013-2014) с 2017 года.    </w:t>
      </w:r>
    </w:p>
    <w:p w:rsidR="00DA2C55" w:rsidRPr="00633144" w:rsidRDefault="00DA2C55" w:rsidP="00DA2C55">
      <w:pPr>
        <w:spacing w:line="22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Информация за предыдущие годы, приведенная в соответствии с ранее действовавшими классификаторами ОКВЭД, ОКПД, ОКОФ (ОК-013-94) опубликована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br/>
        <w:t xml:space="preserve">в сборнике «Строительство в России.2018», размещенном на официальном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br/>
      </w:r>
      <w:r w:rsidR="007A6F14" w:rsidRPr="00633144">
        <w:rPr>
          <w:rFonts w:ascii="Arial" w:hAnsi="Arial" w:cs="Arial"/>
          <w:color w:val="000000" w:themeColor="text1"/>
          <w:sz w:val="16"/>
          <w:szCs w:val="16"/>
        </w:rPr>
        <w:t>сайте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 Росстата по адресу:</w:t>
      </w:r>
      <w:hyperlink r:id="rId8" w:history="1">
        <w:r w:rsidR="0064096B" w:rsidRPr="00633144">
          <w:rPr>
            <w:rFonts w:ascii="Arial" w:hAnsi="Arial" w:cs="Arial"/>
            <w:color w:val="000000" w:themeColor="text1"/>
            <w:sz w:val="16"/>
            <w:szCs w:val="16"/>
          </w:rPr>
          <w:t xml:space="preserve"> </w:t>
        </w:r>
        <w:proofErr w:type="spellStart"/>
        <w:r w:rsidR="0064096B" w:rsidRPr="00633144">
          <w:rPr>
            <w:rFonts w:ascii="Arial" w:hAnsi="Arial" w:cs="Arial"/>
            <w:color w:val="000000" w:themeColor="text1"/>
            <w:sz w:val="16"/>
            <w:szCs w:val="16"/>
            <w:lang w:val="en-US"/>
          </w:rPr>
          <w:t>rosstat</w:t>
        </w:r>
        <w:proofErr w:type="spellEnd"/>
        <w:r w:rsidR="0064096B" w:rsidRPr="00633144">
          <w:rPr>
            <w:rFonts w:ascii="Arial" w:hAnsi="Arial" w:cs="Arial"/>
            <w:color w:val="000000" w:themeColor="text1"/>
            <w:sz w:val="16"/>
            <w:szCs w:val="16"/>
          </w:rPr>
          <w:t>.</w:t>
        </w:r>
        <w:proofErr w:type="spellStart"/>
        <w:r w:rsidR="0064096B" w:rsidRPr="00633144">
          <w:rPr>
            <w:rFonts w:ascii="Arial" w:hAnsi="Arial" w:cs="Arial"/>
            <w:color w:val="000000" w:themeColor="text1"/>
            <w:sz w:val="16"/>
            <w:szCs w:val="16"/>
            <w:lang w:val="en-US"/>
          </w:rPr>
          <w:t>gov</w:t>
        </w:r>
        <w:proofErr w:type="spellEnd"/>
        <w:r w:rsidR="0064096B" w:rsidRPr="00633144">
          <w:rPr>
            <w:rFonts w:ascii="Arial" w:hAnsi="Arial" w:cs="Arial"/>
            <w:color w:val="000000" w:themeColor="text1"/>
            <w:sz w:val="16"/>
            <w:szCs w:val="16"/>
          </w:rPr>
          <w:t>.</w:t>
        </w:r>
        <w:proofErr w:type="spellStart"/>
        <w:r w:rsidR="0064096B" w:rsidRPr="00633144">
          <w:rPr>
            <w:rFonts w:ascii="Arial" w:hAnsi="Arial" w:cs="Arial"/>
            <w:color w:val="000000" w:themeColor="text1"/>
            <w:sz w:val="16"/>
            <w:szCs w:val="16"/>
            <w:lang w:val="en-US"/>
          </w:rPr>
          <w:t>ru</w:t>
        </w:r>
        <w:proofErr w:type="spellEnd"/>
        <w:r w:rsidR="0064096B" w:rsidRPr="00633144">
          <w:rPr>
            <w:rFonts w:ascii="Arial" w:hAnsi="Arial" w:cs="Arial"/>
            <w:color w:val="000000" w:themeColor="text1"/>
            <w:sz w:val="16"/>
            <w:szCs w:val="16"/>
          </w:rPr>
          <w:t>/</w:t>
        </w:r>
      </w:hyperlink>
      <w:r w:rsidR="007A6F14" w:rsidRPr="00633144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>Публикации/</w:t>
      </w:r>
      <w:r w:rsidR="0064096B" w:rsidRPr="00633144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>Каталог публикаций/</w:t>
      </w:r>
      <w:r w:rsidR="0064096B" w:rsidRPr="00633144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>Статистические издания.</w:t>
      </w:r>
    </w:p>
    <w:p w:rsidR="00DA2C55" w:rsidRPr="00633144" w:rsidRDefault="00DA2C55" w:rsidP="00DA2C55">
      <w:pPr>
        <w:pStyle w:val="a4"/>
        <w:overflowPunct/>
        <w:autoSpaceDE/>
        <w:autoSpaceDN/>
        <w:adjustRightInd/>
        <w:spacing w:before="20" w:line="220" w:lineRule="exact"/>
        <w:ind w:left="0" w:firstLine="284"/>
        <w:jc w:val="both"/>
        <w:textAlignment w:val="auto"/>
        <w:rPr>
          <w:rFonts w:ascii="TextBook" w:hAnsi="TextBook" w:cs="Arial"/>
          <w:color w:val="000000" w:themeColor="text1"/>
          <w:sz w:val="16"/>
          <w:szCs w:val="16"/>
        </w:rPr>
      </w:pPr>
      <w:r w:rsidRPr="00633144">
        <w:rPr>
          <w:rFonts w:ascii="Arial" w:hAnsi="Arial" w:cs="Arial"/>
          <w:color w:val="000000" w:themeColor="text1"/>
          <w:sz w:val="16"/>
          <w:szCs w:val="16"/>
        </w:rPr>
        <w:t>Статистическая информация в разрезе субъектов Российской Федерации выделена в отдельное электронное приложение.</w:t>
      </w:r>
    </w:p>
    <w:p w:rsidR="00DA2C55" w:rsidRPr="00633144" w:rsidRDefault="00DA2C55" w:rsidP="00DA2C55">
      <w:pPr>
        <w:spacing w:line="22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С </w:t>
      </w:r>
      <w:smartTag w:uri="urn:schemas-microsoft-com:office:smarttags" w:element="metricconverter">
        <w:smartTagPr>
          <w:attr w:name="ProductID" w:val="2014 г"/>
        </w:smartTagPr>
        <w:r w:rsidRPr="00633144">
          <w:rPr>
            <w:rFonts w:ascii="Arial" w:hAnsi="Arial" w:cs="Arial"/>
            <w:color w:val="000000" w:themeColor="text1"/>
            <w:sz w:val="16"/>
            <w:szCs w:val="16"/>
          </w:rPr>
          <w:t>2014 г</w:t>
        </w:r>
        <w:r w:rsidR="00A25C33" w:rsidRPr="00633144">
          <w:rPr>
            <w:rFonts w:ascii="Arial" w:hAnsi="Arial" w:cs="Arial"/>
            <w:color w:val="000000" w:themeColor="text1"/>
            <w:sz w:val="16"/>
            <w:szCs w:val="16"/>
          </w:rPr>
          <w:t>ода</w:t>
        </w:r>
      </w:smartTag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 статистический сборник «Строительство в России» издается только 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br/>
        <w:t xml:space="preserve">в электронном виде для размещения на официальном </w:t>
      </w:r>
      <w:r w:rsidR="007A6F14" w:rsidRPr="00633144">
        <w:rPr>
          <w:rFonts w:ascii="Arial" w:hAnsi="Arial" w:cs="Arial"/>
          <w:color w:val="000000" w:themeColor="text1"/>
          <w:sz w:val="16"/>
          <w:szCs w:val="16"/>
        </w:rPr>
        <w:t>сайте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 xml:space="preserve"> Росстата (</w:t>
      </w:r>
      <w:r w:rsidR="0064096B"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https</w:t>
      </w:r>
      <w:r w:rsidR="0064096B" w:rsidRPr="00633144">
        <w:rPr>
          <w:rFonts w:ascii="Arial" w:hAnsi="Arial" w:cs="Arial"/>
          <w:color w:val="000000" w:themeColor="text1"/>
          <w:sz w:val="16"/>
          <w:szCs w:val="16"/>
        </w:rPr>
        <w:t>://</w:t>
      </w:r>
      <w:proofErr w:type="spellStart"/>
      <w:r w:rsidR="0064096B"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rosstat</w:t>
      </w:r>
      <w:proofErr w:type="spellEnd"/>
      <w:r w:rsidR="0064096B" w:rsidRPr="00633144">
        <w:rPr>
          <w:rFonts w:ascii="Arial" w:hAnsi="Arial" w:cs="Arial"/>
          <w:color w:val="000000" w:themeColor="text1"/>
          <w:sz w:val="16"/>
          <w:szCs w:val="16"/>
        </w:rPr>
        <w:t>.</w:t>
      </w:r>
      <w:proofErr w:type="spellStart"/>
      <w:r w:rsidR="0064096B"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gov</w:t>
      </w:r>
      <w:proofErr w:type="spellEnd"/>
      <w:r w:rsidR="0064096B" w:rsidRPr="00633144">
        <w:rPr>
          <w:rFonts w:ascii="Arial" w:hAnsi="Arial" w:cs="Arial"/>
          <w:color w:val="000000" w:themeColor="text1"/>
          <w:sz w:val="16"/>
          <w:szCs w:val="16"/>
        </w:rPr>
        <w:t>.</w:t>
      </w:r>
      <w:proofErr w:type="spellStart"/>
      <w:r w:rsidR="0064096B" w:rsidRPr="00633144">
        <w:rPr>
          <w:rFonts w:ascii="Arial" w:hAnsi="Arial" w:cs="Arial"/>
          <w:color w:val="000000" w:themeColor="text1"/>
          <w:sz w:val="16"/>
          <w:szCs w:val="16"/>
          <w:lang w:val="en-US"/>
        </w:rPr>
        <w:t>ru</w:t>
      </w:r>
      <w:proofErr w:type="spellEnd"/>
      <w:r w:rsidR="0064096B" w:rsidRPr="00633144">
        <w:rPr>
          <w:rFonts w:ascii="Arial" w:hAnsi="Arial" w:cs="Arial"/>
          <w:color w:val="000000" w:themeColor="text1"/>
          <w:sz w:val="16"/>
          <w:szCs w:val="16"/>
        </w:rPr>
        <w:t>/</w:t>
      </w:r>
      <w:r w:rsidRPr="00633144">
        <w:rPr>
          <w:rFonts w:ascii="Arial" w:hAnsi="Arial" w:cs="Arial"/>
          <w:color w:val="000000" w:themeColor="text1"/>
          <w:sz w:val="16"/>
          <w:szCs w:val="16"/>
        </w:rPr>
        <w:t>) в разделе «Публикации».</w:t>
      </w:r>
    </w:p>
    <w:p w:rsidR="00DA2C55" w:rsidRPr="00633144" w:rsidRDefault="00DA2C55" w:rsidP="00DA2C55">
      <w:pPr>
        <w:spacing w:line="210" w:lineRule="exact"/>
        <w:rPr>
          <w:rFonts w:ascii="TextBook" w:hAnsi="TextBook"/>
          <w:color w:val="000000" w:themeColor="text1"/>
          <w:sz w:val="16"/>
          <w:szCs w:val="16"/>
        </w:rPr>
      </w:pPr>
    </w:p>
    <w:p w:rsidR="00DA2C55" w:rsidRDefault="00DA2C55" w:rsidP="00FD2FF7">
      <w:pPr>
        <w:pStyle w:val="a6"/>
        <w:spacing w:after="60"/>
      </w:pPr>
      <w:r w:rsidRPr="00872868">
        <w:br w:type="page"/>
        <w:t>ОТВЕТСТВЕННЫЕ ЗА РАЗДЕЛЫ СБОРНИКА</w:t>
      </w:r>
    </w:p>
    <w:p w:rsidR="00827F94" w:rsidRPr="002B676C" w:rsidRDefault="00827F94" w:rsidP="00090BDD">
      <w:pPr>
        <w:pStyle w:val="a6"/>
        <w:spacing w:after="60"/>
        <w:rPr>
          <w:color w:val="000000" w:themeColor="text1"/>
        </w:rPr>
      </w:pPr>
      <w:r w:rsidRPr="00633144">
        <w:rPr>
          <w:color w:val="000000" w:themeColor="text1"/>
        </w:rPr>
        <w:t>Единый го</w:t>
      </w:r>
      <w:r w:rsidR="00633144">
        <w:rPr>
          <w:color w:val="000000" w:themeColor="text1"/>
        </w:rPr>
        <w:t>родской номер телефона 8</w:t>
      </w:r>
      <w:r w:rsidR="0047384C" w:rsidRPr="0047384C">
        <w:rPr>
          <w:color w:val="000000" w:themeColor="text1"/>
        </w:rPr>
        <w:t xml:space="preserve"> </w:t>
      </w:r>
      <w:r w:rsidR="00633144">
        <w:rPr>
          <w:color w:val="000000" w:themeColor="text1"/>
        </w:rPr>
        <w:t>(495)</w:t>
      </w:r>
      <w:r w:rsidR="0047384C" w:rsidRPr="0047384C">
        <w:rPr>
          <w:color w:val="000000" w:themeColor="text1"/>
        </w:rPr>
        <w:t xml:space="preserve"> </w:t>
      </w:r>
      <w:r w:rsidR="00633144" w:rsidRPr="002B676C">
        <w:rPr>
          <w:color w:val="000000" w:themeColor="text1"/>
        </w:rPr>
        <w:t>568</w:t>
      </w:r>
      <w:r w:rsidR="00633144">
        <w:rPr>
          <w:color w:val="000000" w:themeColor="text1"/>
        </w:rPr>
        <w:t>-</w:t>
      </w:r>
      <w:r w:rsidR="00633144" w:rsidRPr="002B676C">
        <w:rPr>
          <w:color w:val="000000" w:themeColor="text1"/>
        </w:rPr>
        <w:t>00</w:t>
      </w:r>
      <w:r w:rsidR="00633144">
        <w:rPr>
          <w:color w:val="000000" w:themeColor="text1"/>
        </w:rPr>
        <w:t>-4</w:t>
      </w:r>
      <w:r w:rsidR="00633144" w:rsidRPr="002B676C">
        <w:rPr>
          <w:color w:val="000000" w:themeColor="text1"/>
        </w:rPr>
        <w:t>2</w:t>
      </w:r>
    </w:p>
    <w:tbl>
      <w:tblPr>
        <w:tblW w:w="657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1"/>
        <w:gridCol w:w="427"/>
        <w:gridCol w:w="911"/>
        <w:gridCol w:w="1538"/>
      </w:tblGrid>
      <w:tr w:rsidR="00633144" w:rsidRPr="00633144" w:rsidTr="00ED3ADF">
        <w:trPr>
          <w:jc w:val="center"/>
        </w:trPr>
        <w:tc>
          <w:tcPr>
            <w:tcW w:w="3701" w:type="dxa"/>
          </w:tcPr>
          <w:p w:rsidR="00633144" w:rsidRPr="00633144" w:rsidRDefault="00633144" w:rsidP="0012591A">
            <w:pPr>
              <w:spacing w:line="170" w:lineRule="ex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7" w:type="dxa"/>
          </w:tcPr>
          <w:p w:rsidR="00633144" w:rsidRPr="00633144" w:rsidRDefault="00633144" w:rsidP="0012591A">
            <w:pPr>
              <w:spacing w:line="170" w:lineRule="ex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</w:tcPr>
          <w:p w:rsidR="00633144" w:rsidRPr="00633144" w:rsidRDefault="00633144" w:rsidP="0012591A">
            <w:pPr>
              <w:spacing w:line="170" w:lineRule="ex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8" w:type="dxa"/>
          </w:tcPr>
          <w:p w:rsidR="00633144" w:rsidRPr="00633144" w:rsidRDefault="00633144" w:rsidP="00633144">
            <w:pPr>
              <w:spacing w:line="170" w:lineRule="exact"/>
              <w:jc w:val="center"/>
              <w:rPr>
                <w:rFonts w:ascii="Arial" w:hAnsi="Arial" w:cs="Arial"/>
                <w:strike/>
                <w:color w:val="000000" w:themeColor="text1"/>
                <w:sz w:val="16"/>
                <w:szCs w:val="16"/>
              </w:rPr>
            </w:pPr>
            <w:r w:rsidRPr="00633144">
              <w:rPr>
                <w:rFonts w:ascii="Arial" w:hAnsi="Arial" w:cs="Arial"/>
                <w:color w:val="000000" w:themeColor="text1"/>
                <w:sz w:val="16"/>
                <w:szCs w:val="16"/>
              </w:rPr>
              <w:t>Добавочные</w:t>
            </w:r>
            <w:r w:rsidRPr="00633144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633144">
              <w:rPr>
                <w:rFonts w:ascii="Arial" w:hAnsi="Arial" w:cs="Arial"/>
                <w:color w:val="000000" w:themeColor="text1"/>
                <w:sz w:val="16"/>
                <w:szCs w:val="16"/>
              </w:rPr>
              <w:t>номера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633144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633144">
              <w:rPr>
                <w:rFonts w:ascii="Arial" w:hAnsi="Arial" w:cs="Arial"/>
                <w:sz w:val="16"/>
                <w:szCs w:val="16"/>
              </w:rPr>
              <w:t>Строительная деятельность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В.В.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Фадеева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99274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633144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633144">
              <w:rPr>
                <w:rFonts w:ascii="Arial" w:hAnsi="Arial" w:cs="Arial"/>
                <w:sz w:val="16"/>
                <w:szCs w:val="16"/>
              </w:rPr>
              <w:t>Строительные организации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633144" w:rsidRDefault="00EA477F" w:rsidP="00EA477F">
            <w:pPr>
              <w:ind w:left="227"/>
              <w:rPr>
                <w:rFonts w:ascii="Arial" w:hAnsi="Arial" w:cs="Arial"/>
                <w:sz w:val="16"/>
                <w:szCs w:val="16"/>
              </w:rPr>
            </w:pPr>
            <w:r w:rsidRPr="00633144">
              <w:rPr>
                <w:rFonts w:ascii="Arial" w:hAnsi="Arial" w:cs="Arial"/>
                <w:sz w:val="16"/>
                <w:szCs w:val="16"/>
              </w:rPr>
              <w:t>Деятельность строительных организаций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И.Б.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Золотова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strike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99109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3D36CE" w:rsidRDefault="00EA477F" w:rsidP="00EA477F">
            <w:pPr>
              <w:ind w:left="227"/>
              <w:rPr>
                <w:rFonts w:ascii="Arial" w:hAnsi="Arial" w:cs="Arial"/>
                <w:sz w:val="16"/>
                <w:szCs w:val="16"/>
              </w:rPr>
            </w:pPr>
            <w:r w:rsidRPr="003D36CE">
              <w:rPr>
                <w:rFonts w:ascii="Arial" w:hAnsi="Arial" w:cs="Arial"/>
                <w:sz w:val="16"/>
                <w:szCs w:val="16"/>
              </w:rPr>
              <w:t>Финансовые показатели в строительстве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О.А.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Коновалова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strike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99103</w:t>
            </w:r>
          </w:p>
        </w:tc>
      </w:tr>
      <w:tr w:rsidR="00EA477F" w:rsidRPr="00ED3ADF" w:rsidTr="00EA477F">
        <w:trPr>
          <w:jc w:val="center"/>
        </w:trPr>
        <w:tc>
          <w:tcPr>
            <w:tcW w:w="3701" w:type="dxa"/>
          </w:tcPr>
          <w:p w:rsidR="00EA477F" w:rsidRPr="00ED3ADF" w:rsidRDefault="00EA477F" w:rsidP="00EA477F">
            <w:pPr>
              <w:ind w:left="227"/>
              <w:rPr>
                <w:rFonts w:ascii="Arial" w:hAnsi="Arial" w:cs="Arial"/>
                <w:sz w:val="16"/>
                <w:szCs w:val="16"/>
              </w:rPr>
            </w:pPr>
            <w:r w:rsidRPr="00ED3ADF">
              <w:rPr>
                <w:rFonts w:ascii="Arial" w:hAnsi="Arial" w:cs="Arial"/>
                <w:sz w:val="16"/>
                <w:szCs w:val="16"/>
              </w:rPr>
              <w:t>Труд в строительстве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Е.А.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Селезнева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99413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3D36CE" w:rsidRDefault="00EA477F" w:rsidP="00EA477F">
            <w:pPr>
              <w:ind w:left="227"/>
              <w:rPr>
                <w:rFonts w:ascii="Arial" w:hAnsi="Arial" w:cs="Arial"/>
                <w:sz w:val="16"/>
                <w:szCs w:val="16"/>
              </w:rPr>
            </w:pPr>
            <w:r w:rsidRPr="003D36CE">
              <w:rPr>
                <w:rFonts w:ascii="Arial" w:hAnsi="Arial" w:cs="Arial"/>
                <w:sz w:val="16"/>
                <w:szCs w:val="16"/>
              </w:rPr>
              <w:t xml:space="preserve">Материально-техническая база </w:t>
            </w:r>
            <w:r w:rsidRPr="003D36CE">
              <w:rPr>
                <w:rFonts w:ascii="Arial" w:hAnsi="Arial" w:cs="Arial"/>
                <w:sz w:val="16"/>
                <w:szCs w:val="16"/>
              </w:rPr>
              <w:br/>
              <w:t>строительных организаций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Г.А. Л.Э.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Рожкова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Кочнева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strike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99331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99055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3D36CE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3D36CE">
              <w:rPr>
                <w:rFonts w:ascii="Arial" w:hAnsi="Arial" w:cs="Arial"/>
                <w:sz w:val="16"/>
                <w:szCs w:val="16"/>
              </w:rPr>
              <w:t>Уровень и динамика цен в строительстве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Е.А.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Бызалова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strike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99446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633144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633144">
              <w:rPr>
                <w:rFonts w:ascii="Arial" w:hAnsi="Arial" w:cs="Arial"/>
                <w:sz w:val="16"/>
                <w:szCs w:val="16"/>
              </w:rPr>
              <w:t>Ввод в действие зданий и производственных мощностей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Е.Е.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Дехтяр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strike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99054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633144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633144">
              <w:rPr>
                <w:rFonts w:ascii="Arial" w:hAnsi="Arial" w:cs="Arial"/>
                <w:sz w:val="16"/>
                <w:szCs w:val="16"/>
              </w:rPr>
              <w:t>Жилищное и социально-культурное строительство</w:t>
            </w:r>
          </w:p>
        </w:tc>
        <w:tc>
          <w:tcPr>
            <w:tcW w:w="427" w:type="dxa"/>
          </w:tcPr>
          <w:p w:rsidR="00EA477F" w:rsidRPr="00EA477F" w:rsidRDefault="00EA477F" w:rsidP="00FD2FF7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Е.Е.</w:t>
            </w:r>
            <w:r w:rsidR="00FD2FF7">
              <w:rPr>
                <w:rFonts w:ascii="Arial" w:hAnsi="Arial" w:cs="Arial"/>
                <w:sz w:val="16"/>
                <w:szCs w:val="16"/>
                <w:lang w:val="en-US"/>
              </w:rPr>
              <w:br/>
            </w:r>
            <w:r w:rsidRPr="00EA477F">
              <w:rPr>
                <w:rFonts w:ascii="Arial" w:hAnsi="Arial" w:cs="Arial"/>
                <w:sz w:val="16"/>
                <w:szCs w:val="16"/>
              </w:rPr>
              <w:t>О.В.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Дехтяр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Борисова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strike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99054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99322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633144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633144">
              <w:rPr>
                <w:rFonts w:ascii="Arial" w:hAnsi="Arial" w:cs="Arial"/>
                <w:sz w:val="16"/>
                <w:szCs w:val="16"/>
              </w:rPr>
              <w:t xml:space="preserve">Выполнение отдельных федеральных </w:t>
            </w:r>
            <w:r w:rsidRPr="00633144">
              <w:rPr>
                <w:rFonts w:ascii="Arial" w:hAnsi="Arial" w:cs="Arial"/>
                <w:sz w:val="16"/>
                <w:szCs w:val="16"/>
              </w:rPr>
              <w:br/>
              <w:t>целевых программ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 xml:space="preserve">Е.Е. 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Г.А.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Дехтяр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Рожкова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</w:pPr>
            <w:r w:rsidRPr="00EA477F">
              <w:rPr>
                <w:rFonts w:ascii="Arial" w:hAnsi="Arial" w:cs="Arial"/>
                <w:sz w:val="16"/>
                <w:szCs w:val="16"/>
              </w:rPr>
              <w:t>99054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99331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3D36CE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3D36CE">
              <w:rPr>
                <w:rFonts w:ascii="Arial" w:hAnsi="Arial" w:cs="Arial"/>
                <w:sz w:val="16"/>
                <w:szCs w:val="16"/>
              </w:rPr>
              <w:t>Основные фонды и инвестиции в основной капитал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Г.А. Л.Э.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Рожкова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Кочнева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strike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99331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99055</w:t>
            </w:r>
          </w:p>
        </w:tc>
      </w:tr>
      <w:tr w:rsidR="00EA477F" w:rsidRPr="00633144" w:rsidTr="00EA477F">
        <w:trPr>
          <w:jc w:val="center"/>
        </w:trPr>
        <w:tc>
          <w:tcPr>
            <w:tcW w:w="3701" w:type="dxa"/>
          </w:tcPr>
          <w:p w:rsidR="00EA477F" w:rsidRPr="005042A9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5042A9">
              <w:rPr>
                <w:rFonts w:ascii="Arial" w:hAnsi="Arial" w:cs="Arial"/>
                <w:sz w:val="16"/>
                <w:szCs w:val="16"/>
              </w:rPr>
              <w:t>Производство и импорт важнейших видов продукции для строительства</w:t>
            </w:r>
          </w:p>
        </w:tc>
        <w:tc>
          <w:tcPr>
            <w:tcW w:w="427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 xml:space="preserve">И.А. 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Р.С.</w:t>
            </w:r>
          </w:p>
        </w:tc>
        <w:tc>
          <w:tcPr>
            <w:tcW w:w="911" w:type="dxa"/>
          </w:tcPr>
          <w:p w:rsidR="00EA477F" w:rsidRPr="00EA477F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Агнаева</w:t>
            </w:r>
            <w:r w:rsidRPr="00EA477F">
              <w:rPr>
                <w:rFonts w:ascii="Arial" w:hAnsi="Arial" w:cs="Arial"/>
                <w:sz w:val="16"/>
                <w:szCs w:val="16"/>
              </w:rPr>
              <w:br/>
              <w:t>Михеев</w:t>
            </w:r>
          </w:p>
        </w:tc>
        <w:tc>
          <w:tcPr>
            <w:tcW w:w="1538" w:type="dxa"/>
          </w:tcPr>
          <w:p w:rsidR="00EA477F" w:rsidRPr="00EA477F" w:rsidRDefault="00EA477F" w:rsidP="00EA477F">
            <w:pPr>
              <w:jc w:val="center"/>
              <w:rPr>
                <w:strike/>
                <w:highlight w:val="yellow"/>
              </w:rPr>
            </w:pPr>
            <w:r w:rsidRPr="00EA477F">
              <w:rPr>
                <w:rFonts w:ascii="Arial" w:hAnsi="Arial" w:cs="Arial"/>
                <w:sz w:val="16"/>
                <w:szCs w:val="16"/>
              </w:rPr>
              <w:t>99064</w:t>
            </w:r>
            <w:r w:rsidRPr="00EA477F">
              <w:rPr>
                <w:rFonts w:ascii="Arial" w:hAnsi="Arial" w:cs="Arial"/>
                <w:sz w:val="16"/>
                <w:szCs w:val="16"/>
                <w:highlight w:val="yellow"/>
              </w:rPr>
              <w:br/>
            </w:r>
            <w:r w:rsidRPr="00EA477F">
              <w:rPr>
                <w:rFonts w:ascii="Arial" w:hAnsi="Arial" w:cs="Arial"/>
                <w:sz w:val="16"/>
                <w:szCs w:val="16"/>
              </w:rPr>
              <w:t>99850</w:t>
            </w:r>
          </w:p>
        </w:tc>
      </w:tr>
      <w:tr w:rsidR="00EA477F" w:rsidRPr="000906B2" w:rsidTr="00EA477F">
        <w:trPr>
          <w:jc w:val="center"/>
        </w:trPr>
        <w:tc>
          <w:tcPr>
            <w:tcW w:w="3701" w:type="dxa"/>
          </w:tcPr>
          <w:p w:rsidR="00EA477F" w:rsidRPr="00E7326C" w:rsidRDefault="00EA477F" w:rsidP="00EA477F">
            <w:pPr>
              <w:rPr>
                <w:rFonts w:ascii="Arial" w:hAnsi="Arial" w:cs="Arial"/>
                <w:sz w:val="16"/>
                <w:szCs w:val="16"/>
              </w:rPr>
            </w:pPr>
            <w:r w:rsidRPr="00E7326C">
              <w:rPr>
                <w:rFonts w:ascii="Arial" w:hAnsi="Arial" w:cs="Arial"/>
                <w:sz w:val="16"/>
                <w:szCs w:val="16"/>
              </w:rPr>
              <w:t>Международные сравнения</w:t>
            </w:r>
          </w:p>
        </w:tc>
        <w:tc>
          <w:tcPr>
            <w:tcW w:w="427" w:type="dxa"/>
          </w:tcPr>
          <w:p w:rsidR="00EA477F" w:rsidRPr="00FD2FF7" w:rsidRDefault="00EA477F" w:rsidP="00EA477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D2FF7">
              <w:rPr>
                <w:rFonts w:ascii="Arial" w:hAnsi="Arial" w:cs="Arial"/>
                <w:sz w:val="16"/>
                <w:szCs w:val="16"/>
              </w:rPr>
              <w:t>Н.А.</w:t>
            </w:r>
            <w:r w:rsidR="00FD2FF7" w:rsidRPr="00FD2FF7">
              <w:rPr>
                <w:rFonts w:ascii="Arial" w:hAnsi="Arial" w:cs="Arial"/>
                <w:sz w:val="16"/>
                <w:szCs w:val="16"/>
                <w:lang w:val="en-US"/>
              </w:rPr>
              <w:br/>
            </w:r>
            <w:r w:rsidR="00FD2FF7" w:rsidRPr="00FD2FF7">
              <w:rPr>
                <w:rFonts w:ascii="Arial" w:hAnsi="Arial" w:cs="Arial"/>
                <w:sz w:val="16"/>
                <w:szCs w:val="16"/>
              </w:rPr>
              <w:t>В.И.</w:t>
            </w:r>
          </w:p>
        </w:tc>
        <w:tc>
          <w:tcPr>
            <w:tcW w:w="911" w:type="dxa"/>
          </w:tcPr>
          <w:p w:rsidR="00EA477F" w:rsidRPr="00FD2FF7" w:rsidRDefault="00EA477F" w:rsidP="00EA477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D2FF7">
              <w:rPr>
                <w:rFonts w:ascii="Arial" w:hAnsi="Arial" w:cs="Arial"/>
                <w:sz w:val="16"/>
                <w:szCs w:val="16"/>
              </w:rPr>
              <w:t>Стутко</w:t>
            </w:r>
            <w:r w:rsidR="00FD2FF7" w:rsidRPr="00FD2FF7">
              <w:rPr>
                <w:rFonts w:ascii="Arial" w:hAnsi="Arial" w:cs="Arial"/>
                <w:sz w:val="16"/>
                <w:szCs w:val="16"/>
                <w:lang w:val="en-US"/>
              </w:rPr>
              <w:br/>
            </w:r>
            <w:r w:rsidR="00FD2FF7" w:rsidRPr="00FD2FF7">
              <w:rPr>
                <w:rFonts w:ascii="Arial" w:hAnsi="Arial" w:cs="Arial"/>
                <w:sz w:val="16"/>
                <w:szCs w:val="16"/>
              </w:rPr>
              <w:t>Кузнецов</w:t>
            </w:r>
          </w:p>
        </w:tc>
        <w:tc>
          <w:tcPr>
            <w:tcW w:w="1538" w:type="dxa"/>
          </w:tcPr>
          <w:p w:rsidR="00EA477F" w:rsidRPr="00FD2FF7" w:rsidRDefault="00EA477F" w:rsidP="00EA477F">
            <w:pPr>
              <w:jc w:val="center"/>
              <w:rPr>
                <w:strike/>
                <w:lang w:val="en-US"/>
              </w:rPr>
            </w:pPr>
            <w:r w:rsidRPr="00FD2FF7">
              <w:rPr>
                <w:rFonts w:ascii="Arial" w:hAnsi="Arial" w:cs="Arial"/>
                <w:sz w:val="16"/>
                <w:szCs w:val="16"/>
              </w:rPr>
              <w:t>99748</w:t>
            </w:r>
            <w:r w:rsidR="00FD2FF7" w:rsidRPr="00FD2FF7">
              <w:rPr>
                <w:rFonts w:ascii="Arial" w:hAnsi="Arial" w:cs="Arial"/>
                <w:sz w:val="16"/>
                <w:szCs w:val="16"/>
                <w:lang w:val="en-US"/>
              </w:rPr>
              <w:br/>
            </w:r>
            <w:r w:rsidR="00FD2FF7" w:rsidRPr="00FD2FF7">
              <w:rPr>
                <w:rFonts w:ascii="Arial" w:hAnsi="Arial" w:cs="Arial"/>
                <w:sz w:val="16"/>
                <w:szCs w:val="16"/>
              </w:rPr>
              <w:t>99044</w:t>
            </w:r>
          </w:p>
        </w:tc>
      </w:tr>
    </w:tbl>
    <w:p w:rsidR="00DA2C55" w:rsidRPr="00872868" w:rsidRDefault="00DA2C55" w:rsidP="00FD2FF7">
      <w:pPr>
        <w:pStyle w:val="a8"/>
        <w:spacing w:before="60" w:after="40"/>
        <w:rPr>
          <w:sz w:val="18"/>
          <w:szCs w:val="18"/>
        </w:rPr>
      </w:pPr>
      <w:r w:rsidRPr="00872868">
        <w:rPr>
          <w:sz w:val="18"/>
          <w:szCs w:val="18"/>
        </w:rPr>
        <w:t xml:space="preserve">СОКРАЩЕНИЯ </w:t>
      </w:r>
    </w:p>
    <w:tbl>
      <w:tblPr>
        <w:tblW w:w="6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1077"/>
        <w:gridCol w:w="426"/>
        <w:gridCol w:w="992"/>
        <w:gridCol w:w="850"/>
        <w:gridCol w:w="2835"/>
      </w:tblGrid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тыс.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тысяча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кг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 xml:space="preserve">- </w:t>
            </w:r>
            <w:r w:rsidRPr="00872868">
              <w:rPr>
                <w:rFonts w:ascii="Arial" w:hAnsi="Arial" w:cs="Arial"/>
                <w:spacing w:val="-8"/>
                <w:sz w:val="16"/>
                <w:szCs w:val="16"/>
              </w:rPr>
              <w:t>килограмм</w:t>
            </w:r>
          </w:p>
        </w:tc>
        <w:tc>
          <w:tcPr>
            <w:tcW w:w="850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АТС</w:t>
            </w:r>
          </w:p>
        </w:tc>
        <w:tc>
          <w:tcPr>
            <w:tcW w:w="283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автоматическая телефонная связь</w:t>
            </w:r>
          </w:p>
        </w:tc>
      </w:tr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млн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миллион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т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тонна</w:t>
            </w:r>
          </w:p>
        </w:tc>
        <w:tc>
          <w:tcPr>
            <w:tcW w:w="850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ВВП</w:t>
            </w:r>
          </w:p>
        </w:tc>
        <w:tc>
          <w:tcPr>
            <w:tcW w:w="283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валовой внутренний продукт</w:t>
            </w:r>
          </w:p>
        </w:tc>
      </w:tr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млрд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миллиард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кВт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киловатт</w:t>
            </w:r>
          </w:p>
        </w:tc>
        <w:tc>
          <w:tcPr>
            <w:tcW w:w="850" w:type="dxa"/>
          </w:tcPr>
          <w:p w:rsidR="00DA2C55" w:rsidRPr="00872868" w:rsidRDefault="00DA2C55" w:rsidP="00EA477F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ВПН-20</w:t>
            </w:r>
            <w:r w:rsidR="00EA477F">
              <w:rPr>
                <w:rFonts w:ascii="Arial" w:hAnsi="Arial" w:cs="Arial"/>
                <w:spacing w:val="-4"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t>0</w:t>
            </w:r>
          </w:p>
        </w:tc>
        <w:tc>
          <w:tcPr>
            <w:tcW w:w="2835" w:type="dxa"/>
            <w:vAlign w:val="center"/>
          </w:tcPr>
          <w:p w:rsidR="00DA2C55" w:rsidRPr="00872868" w:rsidRDefault="00DA2C55" w:rsidP="00EA477F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- Всероссийская перепись населения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br/>
              <w:t xml:space="preserve">   20</w:t>
            </w:r>
            <w:r w:rsidR="00EA477F">
              <w:rPr>
                <w:rFonts w:ascii="Arial" w:hAnsi="Arial" w:cs="Arial"/>
                <w:spacing w:val="-4"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t>0 года</w:t>
            </w:r>
          </w:p>
        </w:tc>
      </w:tr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трлн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триллион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коп.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копейка</w:t>
            </w:r>
          </w:p>
        </w:tc>
        <w:tc>
          <w:tcPr>
            <w:tcW w:w="850" w:type="dxa"/>
          </w:tcPr>
          <w:p w:rsidR="00DA2C55" w:rsidRPr="00D67BC1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D67BC1">
              <w:rPr>
                <w:rFonts w:ascii="Arial" w:hAnsi="Arial" w:cs="Arial"/>
                <w:spacing w:val="-4"/>
                <w:sz w:val="16"/>
                <w:szCs w:val="16"/>
              </w:rPr>
              <w:t>НДС</w:t>
            </w:r>
          </w:p>
        </w:tc>
        <w:tc>
          <w:tcPr>
            <w:tcW w:w="2835" w:type="dxa"/>
            <w:vAlign w:val="center"/>
          </w:tcPr>
          <w:p w:rsidR="00DA2C55" w:rsidRPr="00D67BC1" w:rsidRDefault="00DA2C55" w:rsidP="0012591A">
            <w:pPr>
              <w:spacing w:before="40" w:line="150" w:lineRule="exact"/>
              <w:ind w:left="92" w:hanging="92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D67BC1">
              <w:rPr>
                <w:rFonts w:ascii="Arial" w:hAnsi="Arial" w:cs="Arial"/>
                <w:spacing w:val="-4"/>
                <w:sz w:val="16"/>
                <w:szCs w:val="16"/>
              </w:rPr>
              <w:t>- Налог на добавленную стоимость</w:t>
            </w:r>
          </w:p>
        </w:tc>
      </w:tr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м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метр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руб.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рубль</w:t>
            </w:r>
          </w:p>
        </w:tc>
        <w:tc>
          <w:tcPr>
            <w:tcW w:w="850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ОКВЭД</w:t>
            </w:r>
          </w:p>
        </w:tc>
        <w:tc>
          <w:tcPr>
            <w:tcW w:w="283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ind w:left="92" w:hanging="92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Общероссийский классификатор видов экономической деятельности</w:t>
            </w:r>
          </w:p>
        </w:tc>
      </w:tr>
      <w:tr w:rsidR="00DA2C55" w:rsidRPr="00872868" w:rsidTr="005C6B5A">
        <w:tc>
          <w:tcPr>
            <w:tcW w:w="425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м</w:t>
            </w:r>
            <w:r w:rsidRPr="00872868">
              <w:rPr>
                <w:rFonts w:ascii="Arial" w:hAnsi="Arial" w:cs="Arial"/>
                <w:spacing w:val="-4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077" w:type="dxa"/>
          </w:tcPr>
          <w:p w:rsidR="00DA2C55" w:rsidRPr="00872868" w:rsidRDefault="00DA2C55" w:rsidP="0012591A">
            <w:pPr>
              <w:spacing w:before="40" w:line="150" w:lineRule="exact"/>
              <w:ind w:left="91" w:hanging="91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квадратный метр</w:t>
            </w:r>
          </w:p>
        </w:tc>
        <w:tc>
          <w:tcPr>
            <w:tcW w:w="426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долл.</w:t>
            </w:r>
          </w:p>
        </w:tc>
        <w:tc>
          <w:tcPr>
            <w:tcW w:w="992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доллар</w:t>
            </w:r>
          </w:p>
        </w:tc>
        <w:tc>
          <w:tcPr>
            <w:tcW w:w="850" w:type="dxa"/>
          </w:tcPr>
          <w:p w:rsidR="00DA2C55" w:rsidRPr="00D67BC1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D67BC1">
              <w:rPr>
                <w:rFonts w:ascii="Arial" w:hAnsi="Arial" w:cs="Arial"/>
                <w:spacing w:val="-4"/>
                <w:sz w:val="16"/>
                <w:szCs w:val="16"/>
              </w:rPr>
              <w:t>ОКПД</w:t>
            </w:r>
          </w:p>
        </w:tc>
        <w:tc>
          <w:tcPr>
            <w:tcW w:w="2835" w:type="dxa"/>
            <w:vAlign w:val="center"/>
          </w:tcPr>
          <w:p w:rsidR="00DA2C55" w:rsidRPr="00D67BC1" w:rsidRDefault="00DA2C55" w:rsidP="0012591A">
            <w:pPr>
              <w:spacing w:before="40" w:line="150" w:lineRule="exact"/>
              <w:ind w:left="92" w:hanging="92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D67BC1">
              <w:rPr>
                <w:rFonts w:ascii="Arial" w:hAnsi="Arial" w:cs="Arial"/>
                <w:spacing w:val="-4"/>
                <w:sz w:val="16"/>
                <w:szCs w:val="16"/>
              </w:rPr>
              <w:t>- Общероссийский классификатор продукции по  видам экономической деятельности</w:t>
            </w:r>
          </w:p>
        </w:tc>
      </w:tr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м</w:t>
            </w:r>
            <w:r w:rsidRPr="00872868">
              <w:rPr>
                <w:rFonts w:ascii="Arial" w:hAnsi="Arial" w:cs="Arial"/>
                <w:spacing w:val="-4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 xml:space="preserve">- кубический 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br/>
              <w:t xml:space="preserve">  </w:t>
            </w: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метр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г.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год</w:t>
            </w:r>
          </w:p>
        </w:tc>
        <w:tc>
          <w:tcPr>
            <w:tcW w:w="850" w:type="dxa"/>
            <w:vAlign w:val="center"/>
          </w:tcPr>
          <w:p w:rsidR="00DA2C55" w:rsidRPr="00D67BC1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СНС</w:t>
            </w:r>
          </w:p>
        </w:tc>
        <w:tc>
          <w:tcPr>
            <w:tcW w:w="2835" w:type="dxa"/>
            <w:vAlign w:val="center"/>
          </w:tcPr>
          <w:p w:rsidR="00DA2C55" w:rsidRPr="00D67BC1" w:rsidRDefault="00DA2C55" w:rsidP="0012591A">
            <w:pPr>
              <w:spacing w:before="40" w:line="150" w:lineRule="exact"/>
              <w:ind w:left="92" w:hanging="92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- система национальных счетов</w:t>
            </w:r>
          </w:p>
        </w:tc>
      </w:tr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км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километр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шт.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штука</w:t>
            </w:r>
          </w:p>
        </w:tc>
        <w:tc>
          <w:tcPr>
            <w:tcW w:w="850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ТФОМС</w:t>
            </w:r>
          </w:p>
        </w:tc>
        <w:tc>
          <w:tcPr>
            <w:tcW w:w="2835" w:type="dxa"/>
          </w:tcPr>
          <w:p w:rsidR="00DA2C55" w:rsidRPr="00872868" w:rsidRDefault="00DA2C55" w:rsidP="0012591A">
            <w:pPr>
              <w:spacing w:before="40" w:line="150" w:lineRule="exact"/>
              <w:ind w:left="108" w:hanging="108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территориальные фонды обязательного медицинского страхования</w:t>
            </w:r>
          </w:p>
        </w:tc>
      </w:tr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г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грамм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га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гектар</w:t>
            </w:r>
          </w:p>
        </w:tc>
        <w:tc>
          <w:tcPr>
            <w:tcW w:w="850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ФСС</w:t>
            </w:r>
          </w:p>
        </w:tc>
        <w:tc>
          <w:tcPr>
            <w:tcW w:w="283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 xml:space="preserve">- Фонд социального страхования 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br/>
              <w:t xml:space="preserve">   </w:t>
            </w: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Российской Федерации</w:t>
            </w:r>
          </w:p>
        </w:tc>
      </w:tr>
      <w:tr w:rsidR="00DA2C55" w:rsidRPr="00872868" w:rsidTr="005C6B5A">
        <w:tc>
          <w:tcPr>
            <w:tcW w:w="42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р.</w:t>
            </w:r>
          </w:p>
        </w:tc>
        <w:tc>
          <w:tcPr>
            <w:tcW w:w="1077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раз</w:t>
            </w:r>
          </w:p>
        </w:tc>
        <w:tc>
          <w:tcPr>
            <w:tcW w:w="426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ц</w:t>
            </w:r>
          </w:p>
        </w:tc>
        <w:tc>
          <w:tcPr>
            <w:tcW w:w="992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- центнер</w:t>
            </w:r>
          </w:p>
        </w:tc>
        <w:tc>
          <w:tcPr>
            <w:tcW w:w="850" w:type="dxa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ФФОМС</w:t>
            </w:r>
          </w:p>
        </w:tc>
        <w:tc>
          <w:tcPr>
            <w:tcW w:w="2835" w:type="dxa"/>
            <w:vAlign w:val="center"/>
          </w:tcPr>
          <w:p w:rsidR="00DA2C55" w:rsidRPr="00872868" w:rsidRDefault="00DA2C55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>- Федеральный фонд обязательного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br/>
              <w:t xml:space="preserve">  </w:t>
            </w:r>
            <w:r w:rsidRPr="00872868">
              <w:rPr>
                <w:rFonts w:ascii="Arial" w:hAnsi="Arial" w:cs="Arial"/>
                <w:spacing w:val="-4"/>
                <w:sz w:val="16"/>
                <w:szCs w:val="16"/>
              </w:rPr>
              <w:t xml:space="preserve"> медицинского страхования</w:t>
            </w:r>
          </w:p>
        </w:tc>
      </w:tr>
      <w:tr w:rsidR="004146D8" w:rsidRPr="004146D8" w:rsidTr="005C6B5A">
        <w:tc>
          <w:tcPr>
            <w:tcW w:w="425" w:type="dxa"/>
            <w:vAlign w:val="center"/>
          </w:tcPr>
          <w:p w:rsidR="004146D8" w:rsidRPr="004146D8" w:rsidRDefault="004146D8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proofErr w:type="spellStart"/>
            <w:r w:rsidRPr="004146D8">
              <w:rPr>
                <w:rFonts w:ascii="Arial" w:hAnsi="Arial" w:cs="Arial"/>
                <w:spacing w:val="-4"/>
                <w:sz w:val="16"/>
                <w:szCs w:val="16"/>
              </w:rPr>
              <w:t>кВ</w:t>
            </w:r>
            <w:proofErr w:type="spellEnd"/>
          </w:p>
        </w:tc>
        <w:tc>
          <w:tcPr>
            <w:tcW w:w="1077" w:type="dxa"/>
            <w:vAlign w:val="center"/>
          </w:tcPr>
          <w:p w:rsidR="004146D8" w:rsidRPr="004146D8" w:rsidRDefault="004146D8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4146D8">
              <w:rPr>
                <w:rFonts w:ascii="Arial" w:hAnsi="Arial" w:cs="Arial"/>
                <w:spacing w:val="-4"/>
                <w:sz w:val="16"/>
                <w:szCs w:val="16"/>
              </w:rPr>
              <w:t>- киловольт</w:t>
            </w:r>
          </w:p>
        </w:tc>
        <w:tc>
          <w:tcPr>
            <w:tcW w:w="426" w:type="dxa"/>
            <w:vAlign w:val="center"/>
          </w:tcPr>
          <w:p w:rsidR="004146D8" w:rsidRPr="004146D8" w:rsidRDefault="004146D8" w:rsidP="0089762E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proofErr w:type="spellStart"/>
            <w:r w:rsidRPr="004146D8">
              <w:rPr>
                <w:rFonts w:ascii="Arial" w:hAnsi="Arial" w:cs="Arial"/>
                <w:spacing w:val="-4"/>
                <w:sz w:val="16"/>
                <w:szCs w:val="16"/>
              </w:rPr>
              <w:t>пог</w:t>
            </w:r>
            <w:proofErr w:type="spellEnd"/>
            <w:r w:rsidRPr="004146D8">
              <w:rPr>
                <w:rFonts w:ascii="Arial" w:hAnsi="Arial" w:cs="Arial"/>
                <w:spacing w:val="-4"/>
                <w:sz w:val="16"/>
                <w:szCs w:val="16"/>
              </w:rPr>
              <w:t xml:space="preserve">. </w:t>
            </w:r>
          </w:p>
        </w:tc>
        <w:tc>
          <w:tcPr>
            <w:tcW w:w="992" w:type="dxa"/>
            <w:vAlign w:val="center"/>
          </w:tcPr>
          <w:p w:rsidR="004146D8" w:rsidRPr="004146D8" w:rsidRDefault="004146D8" w:rsidP="0089762E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4146D8">
              <w:rPr>
                <w:rFonts w:ascii="Arial" w:hAnsi="Arial" w:cs="Arial"/>
                <w:spacing w:val="-4"/>
                <w:sz w:val="16"/>
                <w:szCs w:val="16"/>
              </w:rPr>
              <w:t xml:space="preserve">- погонный </w:t>
            </w:r>
          </w:p>
        </w:tc>
        <w:tc>
          <w:tcPr>
            <w:tcW w:w="850" w:type="dxa"/>
          </w:tcPr>
          <w:p w:rsidR="004146D8" w:rsidRPr="004146D8" w:rsidRDefault="004146D8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:rsidR="004146D8" w:rsidRPr="004146D8" w:rsidRDefault="004146D8" w:rsidP="0012591A">
            <w:pPr>
              <w:spacing w:before="40" w:line="150" w:lineRule="exact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</w:tr>
    </w:tbl>
    <w:p w:rsidR="00DA2C55" w:rsidRPr="00872868" w:rsidRDefault="00DA2C55" w:rsidP="00FD2FF7">
      <w:pPr>
        <w:spacing w:before="60" w:after="60"/>
        <w:jc w:val="center"/>
        <w:rPr>
          <w:rFonts w:ascii="Arial" w:hAnsi="Arial" w:cs="Arial"/>
          <w:sz w:val="16"/>
          <w:szCs w:val="16"/>
        </w:rPr>
      </w:pPr>
      <w:r w:rsidRPr="00872868">
        <w:rPr>
          <w:rFonts w:ascii="Arial" w:hAnsi="Arial" w:cs="Arial"/>
          <w:sz w:val="16"/>
          <w:szCs w:val="16"/>
        </w:rPr>
        <w:t>В сборнике приняты условные обозначения:</w:t>
      </w:r>
    </w:p>
    <w:tbl>
      <w:tblPr>
        <w:tblW w:w="0" w:type="auto"/>
        <w:tblInd w:w="16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"/>
        <w:gridCol w:w="3969"/>
      </w:tblGrid>
      <w:tr w:rsidR="00DA2C55" w:rsidRPr="00872868" w:rsidTr="00065CB8">
        <w:tc>
          <w:tcPr>
            <w:tcW w:w="425" w:type="dxa"/>
            <w:shd w:val="clear" w:color="auto" w:fill="auto"/>
          </w:tcPr>
          <w:p w:rsidR="00DA2C55" w:rsidRPr="00065CB8" w:rsidRDefault="002F19FD" w:rsidP="005C6B5A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65CB8">
              <w:rPr>
                <w:rFonts w:ascii="Arial" w:hAnsi="Arial" w:cs="Arial"/>
                <w:sz w:val="16"/>
                <w:szCs w:val="16"/>
              </w:rPr>
              <w:t>–</w:t>
            </w:r>
          </w:p>
        </w:tc>
        <w:tc>
          <w:tcPr>
            <w:tcW w:w="3969" w:type="dxa"/>
          </w:tcPr>
          <w:p w:rsidR="00DA2C55" w:rsidRPr="00872868" w:rsidRDefault="00DA2C55" w:rsidP="005C6B5A">
            <w:pPr>
              <w:rPr>
                <w:rFonts w:ascii="Arial" w:hAnsi="Arial" w:cs="Arial"/>
                <w:sz w:val="16"/>
                <w:szCs w:val="16"/>
              </w:rPr>
            </w:pPr>
            <w:r w:rsidRPr="00872868">
              <w:rPr>
                <w:rFonts w:ascii="Arial" w:hAnsi="Arial" w:cs="Arial"/>
                <w:sz w:val="16"/>
                <w:szCs w:val="16"/>
              </w:rPr>
              <w:t>явление отсутствует;</w:t>
            </w:r>
          </w:p>
        </w:tc>
      </w:tr>
      <w:tr w:rsidR="00DA2C55" w:rsidRPr="00872868" w:rsidTr="005D609B">
        <w:tc>
          <w:tcPr>
            <w:tcW w:w="425" w:type="dxa"/>
          </w:tcPr>
          <w:p w:rsidR="00DA2C55" w:rsidRPr="00872868" w:rsidRDefault="00DA2C55" w:rsidP="005C6B5A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72868">
              <w:rPr>
                <w:rFonts w:ascii="Arial" w:hAnsi="Arial" w:cs="Arial"/>
                <w:sz w:val="16"/>
                <w:szCs w:val="16"/>
              </w:rPr>
              <w:t>...</w:t>
            </w:r>
          </w:p>
        </w:tc>
        <w:tc>
          <w:tcPr>
            <w:tcW w:w="3969" w:type="dxa"/>
          </w:tcPr>
          <w:p w:rsidR="00DA2C55" w:rsidRPr="00872868" w:rsidRDefault="00DA2C55" w:rsidP="005C6B5A">
            <w:pPr>
              <w:rPr>
                <w:rFonts w:ascii="Arial" w:hAnsi="Arial" w:cs="Arial"/>
                <w:sz w:val="16"/>
                <w:szCs w:val="16"/>
              </w:rPr>
            </w:pPr>
            <w:r w:rsidRPr="00872868">
              <w:rPr>
                <w:rFonts w:ascii="Arial" w:hAnsi="Arial" w:cs="Arial"/>
                <w:sz w:val="16"/>
                <w:szCs w:val="16"/>
              </w:rPr>
              <w:t>данных не имеется;</w:t>
            </w:r>
          </w:p>
        </w:tc>
      </w:tr>
      <w:tr w:rsidR="00DA2C55" w:rsidRPr="00872868" w:rsidTr="005D609B">
        <w:tc>
          <w:tcPr>
            <w:tcW w:w="425" w:type="dxa"/>
          </w:tcPr>
          <w:p w:rsidR="00DA2C55" w:rsidRPr="00872868" w:rsidRDefault="00DA2C55" w:rsidP="005C6B5A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72868">
              <w:rPr>
                <w:rFonts w:ascii="Arial" w:hAnsi="Arial" w:cs="Arial"/>
                <w:sz w:val="16"/>
                <w:szCs w:val="16"/>
              </w:rPr>
              <w:t>0,0</w:t>
            </w:r>
          </w:p>
        </w:tc>
        <w:tc>
          <w:tcPr>
            <w:tcW w:w="3969" w:type="dxa"/>
          </w:tcPr>
          <w:p w:rsidR="00DA2C55" w:rsidRPr="00872868" w:rsidRDefault="00DA2C55" w:rsidP="005C6B5A">
            <w:pPr>
              <w:rPr>
                <w:rFonts w:ascii="Arial" w:hAnsi="Arial" w:cs="Arial"/>
                <w:sz w:val="16"/>
                <w:szCs w:val="16"/>
              </w:rPr>
            </w:pPr>
            <w:r w:rsidRPr="00872868">
              <w:rPr>
                <w:rFonts w:ascii="Arial" w:hAnsi="Arial" w:cs="Arial"/>
                <w:sz w:val="16"/>
                <w:szCs w:val="16"/>
              </w:rPr>
              <w:t>значение показателя меньше единицы измерения.</w:t>
            </w:r>
          </w:p>
        </w:tc>
      </w:tr>
    </w:tbl>
    <w:p w:rsidR="00DA2C55" w:rsidRPr="00872868" w:rsidRDefault="00DA2C55" w:rsidP="00090BDD">
      <w:pPr>
        <w:pStyle w:val="a4"/>
        <w:overflowPunct/>
        <w:autoSpaceDE/>
        <w:autoSpaceDN/>
        <w:adjustRightInd/>
        <w:spacing w:before="120" w:line="180" w:lineRule="exact"/>
        <w:ind w:left="0" w:firstLine="284"/>
        <w:jc w:val="both"/>
        <w:textAlignment w:val="auto"/>
        <w:rPr>
          <w:sz w:val="2"/>
          <w:szCs w:val="2"/>
        </w:rPr>
      </w:pPr>
      <w:r w:rsidRPr="00872868">
        <w:rPr>
          <w:rFonts w:ascii="Arial" w:hAnsi="Arial" w:cs="Arial"/>
          <w:sz w:val="16"/>
          <w:szCs w:val="16"/>
        </w:rPr>
        <w:t>В отдельных случаях незначительные расхождения между итогом и суммой слагаемых объясняются округлением данных.</w:t>
      </w:r>
    </w:p>
    <w:p w:rsidR="00DA2C55" w:rsidRPr="00872868" w:rsidRDefault="00DA2C55" w:rsidP="00DA2C55">
      <w:pPr>
        <w:pStyle w:val="a4"/>
        <w:ind w:left="0"/>
        <w:jc w:val="center"/>
        <w:rPr>
          <w:rFonts w:ascii="TextBook" w:hAnsi="TextBook"/>
          <w:sz w:val="2"/>
          <w:szCs w:val="2"/>
        </w:rPr>
      </w:pPr>
      <w:r w:rsidRPr="00872868">
        <w:rPr>
          <w:rFonts w:ascii="TextBook" w:hAnsi="TextBook"/>
          <w:sz w:val="2"/>
          <w:szCs w:val="2"/>
        </w:rPr>
        <w:t xml:space="preserve"> </w:t>
      </w:r>
    </w:p>
    <w:p w:rsidR="00090BDD" w:rsidRPr="00C60DAB" w:rsidRDefault="00090BDD" w:rsidP="00065852">
      <w:pPr>
        <w:spacing w:after="200" w:line="276" w:lineRule="auto"/>
        <w:jc w:val="center"/>
        <w:rPr>
          <w:rFonts w:ascii="Arial" w:hAnsi="Arial" w:cs="Arial"/>
          <w:color w:val="000000" w:themeColor="text1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  <w:r w:rsidRPr="00090BDD">
        <w:rPr>
          <w:rFonts w:ascii="Arial" w:hAnsi="Arial" w:cs="Arial"/>
          <w:b/>
          <w:bCs/>
          <w:color w:val="000000" w:themeColor="text1"/>
          <w:sz w:val="16"/>
          <w:szCs w:val="16"/>
        </w:rPr>
        <w:t>СТРОИТЕЛЬСТВО В РОССИИ. 202</w:t>
      </w:r>
      <w:r w:rsidR="00EA477F" w:rsidRPr="00C60DAB">
        <w:rPr>
          <w:rFonts w:ascii="Arial" w:hAnsi="Arial" w:cs="Arial"/>
          <w:b/>
          <w:bCs/>
          <w:color w:val="000000" w:themeColor="text1"/>
          <w:sz w:val="16"/>
          <w:szCs w:val="16"/>
        </w:rPr>
        <w:t>4</w:t>
      </w: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090BDD">
        <w:rPr>
          <w:rFonts w:ascii="Arial" w:hAnsi="Arial" w:cs="Arial"/>
          <w:color w:val="000000" w:themeColor="text1"/>
          <w:sz w:val="16"/>
          <w:szCs w:val="16"/>
        </w:rPr>
        <w:t>Статистический сборник</w:t>
      </w: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spacing w:before="60"/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  <w:r w:rsidRPr="00090BDD">
        <w:rPr>
          <w:rFonts w:ascii="Arial" w:hAnsi="Arial" w:cs="Arial"/>
          <w:color w:val="000000" w:themeColor="text1"/>
          <w:sz w:val="16"/>
          <w:szCs w:val="16"/>
        </w:rPr>
        <w:t>Ответственные за выпуск:</w:t>
      </w:r>
    </w:p>
    <w:p w:rsidR="00090BDD" w:rsidRPr="00090BDD" w:rsidRDefault="00090BDD" w:rsidP="00090BDD">
      <w:pPr>
        <w:spacing w:before="60"/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EA477F" w:rsidRPr="00EA477F" w:rsidRDefault="00EA477F" w:rsidP="00EA477F">
      <w:pPr>
        <w:ind w:left="2835"/>
        <w:rPr>
          <w:rFonts w:ascii="Arial" w:hAnsi="Arial" w:cs="Arial"/>
          <w:sz w:val="16"/>
          <w:szCs w:val="16"/>
        </w:rPr>
      </w:pPr>
      <w:r w:rsidRPr="00EA477F">
        <w:rPr>
          <w:rFonts w:ascii="Arial" w:hAnsi="Arial" w:cs="Arial"/>
          <w:sz w:val="16"/>
          <w:szCs w:val="16"/>
        </w:rPr>
        <w:t>В.В.</w:t>
      </w:r>
      <w:r w:rsidR="00C60DAB" w:rsidRPr="00F5390A">
        <w:rPr>
          <w:rFonts w:ascii="Arial" w:hAnsi="Arial" w:cs="Arial"/>
          <w:sz w:val="16"/>
          <w:szCs w:val="16"/>
        </w:rPr>
        <w:t xml:space="preserve"> </w:t>
      </w:r>
      <w:r w:rsidRPr="00EA477F">
        <w:rPr>
          <w:rFonts w:ascii="Arial" w:hAnsi="Arial" w:cs="Arial"/>
          <w:sz w:val="16"/>
          <w:szCs w:val="16"/>
        </w:rPr>
        <w:t>Гарин</w:t>
      </w:r>
    </w:p>
    <w:p w:rsidR="00EA477F" w:rsidRPr="00EA477F" w:rsidRDefault="00EA477F" w:rsidP="00EA477F">
      <w:pPr>
        <w:ind w:left="2835"/>
        <w:rPr>
          <w:rFonts w:ascii="Arial" w:hAnsi="Arial" w:cs="Arial"/>
          <w:sz w:val="16"/>
          <w:szCs w:val="16"/>
        </w:rPr>
      </w:pPr>
      <w:r w:rsidRPr="00EA477F">
        <w:rPr>
          <w:rFonts w:ascii="Arial" w:hAnsi="Arial" w:cs="Arial"/>
          <w:sz w:val="16"/>
          <w:szCs w:val="16"/>
        </w:rPr>
        <w:t>В.Е. Сычев</w:t>
      </w:r>
    </w:p>
    <w:p w:rsidR="00EA477F" w:rsidRPr="00EA477F" w:rsidRDefault="00EA477F" w:rsidP="00EA477F">
      <w:pPr>
        <w:ind w:left="2835"/>
        <w:rPr>
          <w:rFonts w:ascii="Arial" w:hAnsi="Arial" w:cs="Arial"/>
          <w:sz w:val="16"/>
          <w:szCs w:val="16"/>
        </w:rPr>
      </w:pPr>
      <w:r w:rsidRPr="00EA477F">
        <w:rPr>
          <w:rFonts w:ascii="Arial" w:hAnsi="Arial" w:cs="Arial"/>
          <w:sz w:val="16"/>
          <w:szCs w:val="16"/>
        </w:rPr>
        <w:t>М.В. Мельникова</w:t>
      </w:r>
    </w:p>
    <w:p w:rsidR="00BA581F" w:rsidRPr="00EA477F" w:rsidRDefault="00BA581F" w:rsidP="00BA581F">
      <w:pPr>
        <w:spacing w:before="60"/>
        <w:jc w:val="center"/>
        <w:rPr>
          <w:rFonts w:ascii="Arial" w:hAnsi="Arial" w:cs="Arial"/>
          <w:sz w:val="16"/>
          <w:szCs w:val="16"/>
        </w:rPr>
      </w:pPr>
    </w:p>
    <w:p w:rsidR="00BA581F" w:rsidRPr="00BA581F" w:rsidRDefault="00BA581F" w:rsidP="00BA581F">
      <w:pPr>
        <w:spacing w:before="60"/>
        <w:jc w:val="center"/>
        <w:rPr>
          <w:rFonts w:ascii="Arial" w:hAnsi="Arial" w:cs="Arial"/>
          <w:sz w:val="16"/>
          <w:szCs w:val="16"/>
        </w:rPr>
      </w:pPr>
    </w:p>
    <w:p w:rsidR="00BA581F" w:rsidRPr="00BA581F" w:rsidRDefault="00BA581F" w:rsidP="00BA581F">
      <w:pPr>
        <w:spacing w:before="60"/>
        <w:ind w:left="397" w:right="284"/>
        <w:jc w:val="center"/>
        <w:rPr>
          <w:rFonts w:ascii="Arial" w:hAnsi="Arial" w:cs="Arial"/>
          <w:sz w:val="16"/>
          <w:szCs w:val="16"/>
        </w:rPr>
      </w:pPr>
      <w:r w:rsidRPr="00BA581F">
        <w:rPr>
          <w:rFonts w:ascii="Arial" w:hAnsi="Arial" w:cs="Arial"/>
          <w:sz w:val="16"/>
          <w:szCs w:val="16"/>
        </w:rPr>
        <w:t>Тел.: (495) 568-00-42</w:t>
      </w:r>
    </w:p>
    <w:p w:rsidR="00EA477F" w:rsidRPr="00EA477F" w:rsidRDefault="00EA477F" w:rsidP="00EA477F">
      <w:pPr>
        <w:spacing w:before="60"/>
        <w:ind w:left="397" w:right="284"/>
        <w:jc w:val="center"/>
        <w:rPr>
          <w:rFonts w:ascii="Arial" w:hAnsi="Arial" w:cs="Arial"/>
          <w:sz w:val="16"/>
          <w:szCs w:val="16"/>
        </w:rPr>
      </w:pPr>
      <w:r w:rsidRPr="00EA477F">
        <w:rPr>
          <w:rFonts w:ascii="Arial" w:hAnsi="Arial" w:cs="Arial"/>
          <w:sz w:val="16"/>
          <w:szCs w:val="16"/>
        </w:rPr>
        <w:t xml:space="preserve">доб. </w:t>
      </w:r>
      <w:r w:rsidRPr="00065CB8">
        <w:rPr>
          <w:rFonts w:ascii="Arial" w:hAnsi="Arial" w:cs="Arial"/>
          <w:color w:val="000000" w:themeColor="text1"/>
          <w:sz w:val="16"/>
          <w:szCs w:val="16"/>
        </w:rPr>
        <w:t>99-</w:t>
      </w:r>
      <w:r w:rsidR="002F19FD" w:rsidRPr="00065CB8">
        <w:rPr>
          <w:rFonts w:ascii="Arial" w:hAnsi="Arial" w:cs="Arial"/>
          <w:color w:val="000000" w:themeColor="text1"/>
          <w:sz w:val="16"/>
          <w:szCs w:val="16"/>
        </w:rPr>
        <w:t>135</w:t>
      </w:r>
      <w:r w:rsidRPr="00065CB8">
        <w:rPr>
          <w:rFonts w:ascii="Arial" w:hAnsi="Arial" w:cs="Arial"/>
          <w:color w:val="000000" w:themeColor="text1"/>
          <w:sz w:val="16"/>
          <w:szCs w:val="16"/>
        </w:rPr>
        <w:t>,</w:t>
      </w:r>
      <w:r w:rsidRPr="00EA477F">
        <w:rPr>
          <w:rFonts w:ascii="Arial" w:hAnsi="Arial" w:cs="Arial"/>
          <w:sz w:val="16"/>
          <w:szCs w:val="16"/>
        </w:rPr>
        <w:t xml:space="preserve"> 99-</w:t>
      </w:r>
      <w:r w:rsidR="00727CC8">
        <w:rPr>
          <w:rFonts w:ascii="Arial" w:hAnsi="Arial" w:cs="Arial"/>
          <w:sz w:val="16"/>
          <w:szCs w:val="16"/>
        </w:rPr>
        <w:t>1</w:t>
      </w:r>
      <w:r w:rsidRPr="00EA477F">
        <w:rPr>
          <w:rFonts w:ascii="Arial" w:hAnsi="Arial" w:cs="Arial"/>
          <w:sz w:val="16"/>
          <w:szCs w:val="16"/>
        </w:rPr>
        <w:t>19, 99-029</w:t>
      </w:r>
    </w:p>
    <w:p w:rsidR="00090BDD" w:rsidRPr="00090BDD" w:rsidRDefault="00090BDD" w:rsidP="00090BDD">
      <w:pPr>
        <w:spacing w:before="60"/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spacing w:before="60"/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firstLine="284"/>
        <w:jc w:val="center"/>
        <w:rPr>
          <w:rFonts w:ascii="Arial" w:hAnsi="Arial" w:cs="Arial"/>
          <w:color w:val="000000" w:themeColor="text1"/>
          <w:sz w:val="16"/>
          <w:szCs w:val="16"/>
        </w:rPr>
      </w:pPr>
      <w:r w:rsidRPr="00090BDD">
        <w:rPr>
          <w:rFonts w:ascii="Arial" w:hAnsi="Arial" w:cs="Arial"/>
          <w:color w:val="000000" w:themeColor="text1"/>
          <w:sz w:val="16"/>
          <w:szCs w:val="16"/>
        </w:rPr>
        <w:t xml:space="preserve">Компьютерная верстка Главного межрегионального центра </w:t>
      </w:r>
      <w:r w:rsidRPr="00090BDD">
        <w:rPr>
          <w:rFonts w:ascii="Arial" w:hAnsi="Arial" w:cs="Arial"/>
          <w:color w:val="000000" w:themeColor="text1"/>
          <w:sz w:val="16"/>
          <w:szCs w:val="16"/>
        </w:rPr>
        <w:br/>
        <w:t xml:space="preserve">обработки и распространения статистической информации </w:t>
      </w:r>
      <w:r w:rsidRPr="00090BDD">
        <w:rPr>
          <w:rFonts w:ascii="Arial" w:hAnsi="Arial" w:cs="Arial"/>
          <w:color w:val="000000" w:themeColor="text1"/>
          <w:sz w:val="16"/>
          <w:szCs w:val="16"/>
        </w:rPr>
        <w:br/>
        <w:t>Федеральной службы государственной статистики</w:t>
      </w: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090BDD" w:rsidRPr="00090BDD" w:rsidRDefault="00090BDD" w:rsidP="00090BDD">
      <w:pPr>
        <w:ind w:left="397" w:right="284"/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:rsidR="00661AB2" w:rsidRPr="00090BDD" w:rsidRDefault="00090BDD" w:rsidP="00090BDD">
      <w:pPr>
        <w:jc w:val="center"/>
        <w:rPr>
          <w:rFonts w:ascii="Arial" w:hAnsi="Arial" w:cs="Arial"/>
          <w:sz w:val="16"/>
          <w:szCs w:val="16"/>
        </w:rPr>
      </w:pPr>
      <w:r w:rsidRPr="00090BDD">
        <w:rPr>
          <w:rFonts w:ascii="Arial" w:hAnsi="Arial" w:cs="Arial"/>
          <w:color w:val="000000" w:themeColor="text1"/>
          <w:sz w:val="16"/>
          <w:szCs w:val="16"/>
        </w:rPr>
        <w:t xml:space="preserve">Подписано </w:t>
      </w:r>
      <w:r w:rsidR="003C076F">
        <w:rPr>
          <w:rFonts w:ascii="Arial" w:hAnsi="Arial" w:cs="Arial"/>
          <w:color w:val="000000" w:themeColor="text1"/>
          <w:sz w:val="16"/>
          <w:szCs w:val="16"/>
          <w:lang w:val="en-US"/>
        </w:rPr>
        <w:t>2</w:t>
      </w:r>
      <w:r w:rsidR="0018461F">
        <w:rPr>
          <w:rFonts w:ascii="Arial" w:hAnsi="Arial" w:cs="Arial"/>
          <w:color w:val="000000" w:themeColor="text1"/>
          <w:sz w:val="16"/>
          <w:szCs w:val="16"/>
          <w:lang w:val="en-US"/>
        </w:rPr>
        <w:t>2</w:t>
      </w:r>
      <w:bookmarkStart w:id="0" w:name="_GoBack"/>
      <w:bookmarkEnd w:id="0"/>
      <w:r w:rsidRPr="00090BDD">
        <w:rPr>
          <w:rFonts w:ascii="Arial" w:hAnsi="Arial" w:cs="Arial"/>
          <w:color w:val="000000" w:themeColor="text1"/>
          <w:sz w:val="16"/>
          <w:szCs w:val="16"/>
        </w:rPr>
        <w:t>.11.20</w:t>
      </w:r>
      <w:r w:rsidRPr="00090BDD">
        <w:rPr>
          <w:rFonts w:ascii="Arial" w:hAnsi="Arial" w:cs="Arial"/>
          <w:color w:val="000000" w:themeColor="text1"/>
          <w:sz w:val="16"/>
          <w:szCs w:val="16"/>
          <w:lang w:val="en-US"/>
        </w:rPr>
        <w:t>2</w:t>
      </w:r>
      <w:r w:rsidR="00EA477F">
        <w:rPr>
          <w:rFonts w:ascii="Arial" w:hAnsi="Arial" w:cs="Arial"/>
          <w:color w:val="000000" w:themeColor="text1"/>
          <w:sz w:val="16"/>
          <w:szCs w:val="16"/>
          <w:lang w:val="en-US"/>
        </w:rPr>
        <w:t>4</w:t>
      </w:r>
      <w:r w:rsidRPr="00090BDD">
        <w:rPr>
          <w:rFonts w:ascii="Arial" w:hAnsi="Arial" w:cs="Arial"/>
          <w:color w:val="000000" w:themeColor="text1"/>
          <w:sz w:val="16"/>
          <w:szCs w:val="16"/>
        </w:rPr>
        <w:t xml:space="preserve"> г.</w:t>
      </w:r>
    </w:p>
    <w:sectPr w:rsidR="00661AB2" w:rsidRPr="00090BDD" w:rsidSect="00DA2C55">
      <w:footerReference w:type="default" r:id="rId9"/>
      <w:footnotePr>
        <w:numFmt w:val="lowerRoman"/>
      </w:footnotePr>
      <w:endnotePr>
        <w:numFmt w:val="decimal"/>
      </w:endnotePr>
      <w:pgSz w:w="11907" w:h="16834" w:code="9"/>
      <w:pgMar w:top="3657" w:right="2637" w:bottom="3657" w:left="2637" w:header="3033" w:footer="320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CFF" w:rsidRDefault="00443CFF">
      <w:r>
        <w:separator/>
      </w:r>
    </w:p>
  </w:endnote>
  <w:endnote w:type="continuationSeparator" w:id="0">
    <w:p w:rsidR="00443CFF" w:rsidRDefault="0044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extBook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3144" w:rsidRDefault="00633144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CFF" w:rsidRDefault="00443CFF">
      <w:r>
        <w:separator/>
      </w:r>
    </w:p>
  </w:footnote>
  <w:footnote w:type="continuationSeparator" w:id="0">
    <w:p w:rsidR="00443CFF" w:rsidRDefault="00443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evenAndOddHeaders/>
  <w:characterSpacingControl w:val="doNotCompress"/>
  <w:footnotePr>
    <w:numFmt w:val="lowerRoman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C55"/>
    <w:rsid w:val="0001544C"/>
    <w:rsid w:val="00065852"/>
    <w:rsid w:val="00065CB8"/>
    <w:rsid w:val="00090BDD"/>
    <w:rsid w:val="000A0EA5"/>
    <w:rsid w:val="0012591A"/>
    <w:rsid w:val="00137566"/>
    <w:rsid w:val="00151698"/>
    <w:rsid w:val="001572EB"/>
    <w:rsid w:val="0018461F"/>
    <w:rsid w:val="00206DA7"/>
    <w:rsid w:val="0025287C"/>
    <w:rsid w:val="002B676C"/>
    <w:rsid w:val="002E1B7A"/>
    <w:rsid w:val="002F19FD"/>
    <w:rsid w:val="002F20AE"/>
    <w:rsid w:val="0032686F"/>
    <w:rsid w:val="003422C3"/>
    <w:rsid w:val="00346F38"/>
    <w:rsid w:val="003A3051"/>
    <w:rsid w:val="003C076F"/>
    <w:rsid w:val="003D36CE"/>
    <w:rsid w:val="003F21B1"/>
    <w:rsid w:val="003F4069"/>
    <w:rsid w:val="004146D8"/>
    <w:rsid w:val="00425B1D"/>
    <w:rsid w:val="00443CFF"/>
    <w:rsid w:val="0046177F"/>
    <w:rsid w:val="0047384C"/>
    <w:rsid w:val="0048771D"/>
    <w:rsid w:val="004E5567"/>
    <w:rsid w:val="004F3E45"/>
    <w:rsid w:val="005042A9"/>
    <w:rsid w:val="005130DB"/>
    <w:rsid w:val="0056072F"/>
    <w:rsid w:val="00594B0B"/>
    <w:rsid w:val="005C6B5A"/>
    <w:rsid w:val="005D609B"/>
    <w:rsid w:val="005E00EA"/>
    <w:rsid w:val="005F6C3F"/>
    <w:rsid w:val="006007F9"/>
    <w:rsid w:val="00610EC4"/>
    <w:rsid w:val="00633144"/>
    <w:rsid w:val="0064096B"/>
    <w:rsid w:val="00661AB2"/>
    <w:rsid w:val="006711FF"/>
    <w:rsid w:val="006B784C"/>
    <w:rsid w:val="00727CC8"/>
    <w:rsid w:val="007465E4"/>
    <w:rsid w:val="007A6F14"/>
    <w:rsid w:val="007D31FC"/>
    <w:rsid w:val="007E2C99"/>
    <w:rsid w:val="00827F94"/>
    <w:rsid w:val="0083608C"/>
    <w:rsid w:val="008819D9"/>
    <w:rsid w:val="00884066"/>
    <w:rsid w:val="008A3B50"/>
    <w:rsid w:val="008C04D3"/>
    <w:rsid w:val="00942FBD"/>
    <w:rsid w:val="0095210A"/>
    <w:rsid w:val="009D74FD"/>
    <w:rsid w:val="00A04F80"/>
    <w:rsid w:val="00A1498B"/>
    <w:rsid w:val="00A25C33"/>
    <w:rsid w:val="00A3540D"/>
    <w:rsid w:val="00AC1B90"/>
    <w:rsid w:val="00AE0156"/>
    <w:rsid w:val="00AE155C"/>
    <w:rsid w:val="00AF0EE6"/>
    <w:rsid w:val="00AF47C7"/>
    <w:rsid w:val="00B1107A"/>
    <w:rsid w:val="00B87DAF"/>
    <w:rsid w:val="00BA581F"/>
    <w:rsid w:val="00BA7334"/>
    <w:rsid w:val="00BB6A22"/>
    <w:rsid w:val="00BC4652"/>
    <w:rsid w:val="00BD0AC5"/>
    <w:rsid w:val="00C03BF4"/>
    <w:rsid w:val="00C60DAB"/>
    <w:rsid w:val="00DA2C55"/>
    <w:rsid w:val="00DC680B"/>
    <w:rsid w:val="00E32DB3"/>
    <w:rsid w:val="00E7326C"/>
    <w:rsid w:val="00E81E69"/>
    <w:rsid w:val="00EA477F"/>
    <w:rsid w:val="00ED3ADF"/>
    <w:rsid w:val="00EE50FF"/>
    <w:rsid w:val="00F25259"/>
    <w:rsid w:val="00F323F4"/>
    <w:rsid w:val="00F5390A"/>
    <w:rsid w:val="00F82FA9"/>
    <w:rsid w:val="00FB351E"/>
    <w:rsid w:val="00FD2FF7"/>
    <w:rsid w:val="00FE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C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A2C55"/>
    <w:pPr>
      <w:keepNext/>
      <w:spacing w:after="240"/>
      <w:jc w:val="center"/>
      <w:outlineLvl w:val="0"/>
    </w:pPr>
    <w:rPr>
      <w:rFonts w:ascii="Arial" w:hAnsi="Arial" w:cs="Arial"/>
      <w:b/>
      <w:bCs/>
      <w:sz w:val="16"/>
      <w:szCs w:val="16"/>
    </w:rPr>
  </w:style>
  <w:style w:type="paragraph" w:styleId="2">
    <w:name w:val="heading 2"/>
    <w:basedOn w:val="a"/>
    <w:next w:val="a"/>
    <w:link w:val="20"/>
    <w:qFormat/>
    <w:rsid w:val="00DA2C55"/>
    <w:pPr>
      <w:keepNext/>
      <w:ind w:left="284" w:right="284" w:firstLine="567"/>
      <w:jc w:val="right"/>
      <w:outlineLvl w:val="1"/>
    </w:pPr>
    <w:rPr>
      <w:rFonts w:ascii="Arial" w:hAnsi="Arial" w:cs="Arial"/>
      <w:b/>
      <w:bCs/>
      <w:sz w:val="18"/>
      <w:szCs w:val="18"/>
    </w:rPr>
  </w:style>
  <w:style w:type="paragraph" w:styleId="3">
    <w:name w:val="heading 3"/>
    <w:basedOn w:val="a"/>
    <w:next w:val="a"/>
    <w:link w:val="30"/>
    <w:qFormat/>
    <w:rsid w:val="00DA2C55"/>
    <w:pPr>
      <w:keepNext/>
      <w:outlineLvl w:val="2"/>
    </w:pPr>
    <w:rPr>
      <w:rFonts w:ascii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A2C55"/>
    <w:rPr>
      <w:rFonts w:ascii="Arial" w:eastAsia="Times New Roman" w:hAnsi="Arial" w:cs="Arial"/>
      <w:b/>
      <w:bCs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rsid w:val="00DA2C55"/>
    <w:rPr>
      <w:rFonts w:ascii="Arial" w:eastAsia="Times New Roman" w:hAnsi="Arial" w:cs="Arial"/>
      <w:b/>
      <w:bCs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rsid w:val="00DA2C55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3">
    <w:name w:val="Block Text"/>
    <w:basedOn w:val="a"/>
    <w:rsid w:val="00DA2C55"/>
    <w:pPr>
      <w:ind w:left="567" w:right="170" w:firstLine="284"/>
      <w:jc w:val="both"/>
    </w:pPr>
    <w:rPr>
      <w:rFonts w:ascii="Arial" w:hAnsi="Arial" w:cs="Arial"/>
      <w:sz w:val="16"/>
      <w:szCs w:val="16"/>
    </w:rPr>
  </w:style>
  <w:style w:type="paragraph" w:styleId="a4">
    <w:name w:val="Body Text Indent"/>
    <w:basedOn w:val="a"/>
    <w:link w:val="a5"/>
    <w:rsid w:val="00DA2C55"/>
    <w:pPr>
      <w:overflowPunct w:val="0"/>
      <w:autoSpaceDE w:val="0"/>
      <w:autoSpaceDN w:val="0"/>
      <w:adjustRightInd w:val="0"/>
      <w:ind w:left="170"/>
      <w:textAlignment w:val="baseline"/>
    </w:pPr>
    <w:rPr>
      <w:rFonts w:ascii="Arial CYR" w:hAnsi="Arial CYR" w:cs="Arial CYR"/>
      <w:sz w:val="14"/>
      <w:szCs w:val="14"/>
    </w:rPr>
  </w:style>
  <w:style w:type="character" w:customStyle="1" w:styleId="a5">
    <w:name w:val="Основной текст с отступом Знак"/>
    <w:basedOn w:val="a0"/>
    <w:link w:val="a4"/>
    <w:rsid w:val="00DA2C55"/>
    <w:rPr>
      <w:rFonts w:ascii="Arial CYR" w:eastAsia="Times New Roman" w:hAnsi="Arial CYR" w:cs="Arial CYR"/>
      <w:sz w:val="14"/>
      <w:szCs w:val="14"/>
      <w:lang w:eastAsia="ru-RU"/>
    </w:rPr>
  </w:style>
  <w:style w:type="paragraph" w:styleId="a6">
    <w:name w:val="Title"/>
    <w:basedOn w:val="a"/>
    <w:link w:val="a7"/>
    <w:qFormat/>
    <w:rsid w:val="00DA2C55"/>
    <w:pPr>
      <w:spacing w:after="120"/>
      <w:jc w:val="center"/>
    </w:pPr>
    <w:rPr>
      <w:rFonts w:ascii="Arial" w:hAnsi="Arial" w:cs="Arial"/>
      <w:b/>
      <w:bCs/>
      <w:sz w:val="18"/>
      <w:szCs w:val="18"/>
    </w:rPr>
  </w:style>
  <w:style w:type="character" w:customStyle="1" w:styleId="a7">
    <w:name w:val="Название Знак"/>
    <w:basedOn w:val="a0"/>
    <w:link w:val="a6"/>
    <w:rsid w:val="00DA2C55"/>
    <w:rPr>
      <w:rFonts w:ascii="Arial" w:eastAsia="Times New Roman" w:hAnsi="Arial" w:cs="Arial"/>
      <w:b/>
      <w:bCs/>
      <w:sz w:val="18"/>
      <w:szCs w:val="18"/>
      <w:lang w:eastAsia="ru-RU"/>
    </w:rPr>
  </w:style>
  <w:style w:type="paragraph" w:styleId="a8">
    <w:name w:val="caption"/>
    <w:basedOn w:val="a"/>
    <w:next w:val="a"/>
    <w:qFormat/>
    <w:rsid w:val="00DA2C55"/>
    <w:pPr>
      <w:spacing w:before="120"/>
      <w:jc w:val="center"/>
    </w:pPr>
    <w:rPr>
      <w:rFonts w:ascii="Arial" w:hAnsi="Arial" w:cs="Arial"/>
      <w:b/>
      <w:bCs/>
      <w:sz w:val="16"/>
      <w:szCs w:val="16"/>
    </w:rPr>
  </w:style>
  <w:style w:type="paragraph" w:styleId="a9">
    <w:name w:val="footer"/>
    <w:basedOn w:val="a"/>
    <w:link w:val="aa"/>
    <w:rsid w:val="00DA2C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DA2C5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Hyperlink"/>
    <w:rsid w:val="00DA2C55"/>
    <w:rPr>
      <w:color w:val="0000FF"/>
      <w:u w:val="single"/>
    </w:rPr>
  </w:style>
  <w:style w:type="paragraph" w:styleId="31">
    <w:name w:val="Body Text 3"/>
    <w:basedOn w:val="a"/>
    <w:link w:val="32"/>
    <w:rsid w:val="00DA2C55"/>
    <w:pPr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32">
    <w:name w:val="Основной текст 3 Знак"/>
    <w:basedOn w:val="a0"/>
    <w:link w:val="31"/>
    <w:rsid w:val="00DA2C55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A5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A581F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C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A2C55"/>
    <w:pPr>
      <w:keepNext/>
      <w:spacing w:after="240"/>
      <w:jc w:val="center"/>
      <w:outlineLvl w:val="0"/>
    </w:pPr>
    <w:rPr>
      <w:rFonts w:ascii="Arial" w:hAnsi="Arial" w:cs="Arial"/>
      <w:b/>
      <w:bCs/>
      <w:sz w:val="16"/>
      <w:szCs w:val="16"/>
    </w:rPr>
  </w:style>
  <w:style w:type="paragraph" w:styleId="2">
    <w:name w:val="heading 2"/>
    <w:basedOn w:val="a"/>
    <w:next w:val="a"/>
    <w:link w:val="20"/>
    <w:qFormat/>
    <w:rsid w:val="00DA2C55"/>
    <w:pPr>
      <w:keepNext/>
      <w:ind w:left="284" w:right="284" w:firstLine="567"/>
      <w:jc w:val="right"/>
      <w:outlineLvl w:val="1"/>
    </w:pPr>
    <w:rPr>
      <w:rFonts w:ascii="Arial" w:hAnsi="Arial" w:cs="Arial"/>
      <w:b/>
      <w:bCs/>
      <w:sz w:val="18"/>
      <w:szCs w:val="18"/>
    </w:rPr>
  </w:style>
  <w:style w:type="paragraph" w:styleId="3">
    <w:name w:val="heading 3"/>
    <w:basedOn w:val="a"/>
    <w:next w:val="a"/>
    <w:link w:val="30"/>
    <w:qFormat/>
    <w:rsid w:val="00DA2C55"/>
    <w:pPr>
      <w:keepNext/>
      <w:outlineLvl w:val="2"/>
    </w:pPr>
    <w:rPr>
      <w:rFonts w:ascii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A2C55"/>
    <w:rPr>
      <w:rFonts w:ascii="Arial" w:eastAsia="Times New Roman" w:hAnsi="Arial" w:cs="Arial"/>
      <w:b/>
      <w:bCs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rsid w:val="00DA2C55"/>
    <w:rPr>
      <w:rFonts w:ascii="Arial" w:eastAsia="Times New Roman" w:hAnsi="Arial" w:cs="Arial"/>
      <w:b/>
      <w:bCs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rsid w:val="00DA2C55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3">
    <w:name w:val="Block Text"/>
    <w:basedOn w:val="a"/>
    <w:rsid w:val="00DA2C55"/>
    <w:pPr>
      <w:ind w:left="567" w:right="170" w:firstLine="284"/>
      <w:jc w:val="both"/>
    </w:pPr>
    <w:rPr>
      <w:rFonts w:ascii="Arial" w:hAnsi="Arial" w:cs="Arial"/>
      <w:sz w:val="16"/>
      <w:szCs w:val="16"/>
    </w:rPr>
  </w:style>
  <w:style w:type="paragraph" w:styleId="a4">
    <w:name w:val="Body Text Indent"/>
    <w:basedOn w:val="a"/>
    <w:link w:val="a5"/>
    <w:rsid w:val="00DA2C55"/>
    <w:pPr>
      <w:overflowPunct w:val="0"/>
      <w:autoSpaceDE w:val="0"/>
      <w:autoSpaceDN w:val="0"/>
      <w:adjustRightInd w:val="0"/>
      <w:ind w:left="170"/>
      <w:textAlignment w:val="baseline"/>
    </w:pPr>
    <w:rPr>
      <w:rFonts w:ascii="Arial CYR" w:hAnsi="Arial CYR" w:cs="Arial CYR"/>
      <w:sz w:val="14"/>
      <w:szCs w:val="14"/>
    </w:rPr>
  </w:style>
  <w:style w:type="character" w:customStyle="1" w:styleId="a5">
    <w:name w:val="Основной текст с отступом Знак"/>
    <w:basedOn w:val="a0"/>
    <w:link w:val="a4"/>
    <w:rsid w:val="00DA2C55"/>
    <w:rPr>
      <w:rFonts w:ascii="Arial CYR" w:eastAsia="Times New Roman" w:hAnsi="Arial CYR" w:cs="Arial CYR"/>
      <w:sz w:val="14"/>
      <w:szCs w:val="14"/>
      <w:lang w:eastAsia="ru-RU"/>
    </w:rPr>
  </w:style>
  <w:style w:type="paragraph" w:styleId="a6">
    <w:name w:val="Title"/>
    <w:basedOn w:val="a"/>
    <w:link w:val="a7"/>
    <w:qFormat/>
    <w:rsid w:val="00DA2C55"/>
    <w:pPr>
      <w:spacing w:after="120"/>
      <w:jc w:val="center"/>
    </w:pPr>
    <w:rPr>
      <w:rFonts w:ascii="Arial" w:hAnsi="Arial" w:cs="Arial"/>
      <w:b/>
      <w:bCs/>
      <w:sz w:val="18"/>
      <w:szCs w:val="18"/>
    </w:rPr>
  </w:style>
  <w:style w:type="character" w:customStyle="1" w:styleId="a7">
    <w:name w:val="Название Знак"/>
    <w:basedOn w:val="a0"/>
    <w:link w:val="a6"/>
    <w:rsid w:val="00DA2C55"/>
    <w:rPr>
      <w:rFonts w:ascii="Arial" w:eastAsia="Times New Roman" w:hAnsi="Arial" w:cs="Arial"/>
      <w:b/>
      <w:bCs/>
      <w:sz w:val="18"/>
      <w:szCs w:val="18"/>
      <w:lang w:eastAsia="ru-RU"/>
    </w:rPr>
  </w:style>
  <w:style w:type="paragraph" w:styleId="a8">
    <w:name w:val="caption"/>
    <w:basedOn w:val="a"/>
    <w:next w:val="a"/>
    <w:qFormat/>
    <w:rsid w:val="00DA2C55"/>
    <w:pPr>
      <w:spacing w:before="120"/>
      <w:jc w:val="center"/>
    </w:pPr>
    <w:rPr>
      <w:rFonts w:ascii="Arial" w:hAnsi="Arial" w:cs="Arial"/>
      <w:b/>
      <w:bCs/>
      <w:sz w:val="16"/>
      <w:szCs w:val="16"/>
    </w:rPr>
  </w:style>
  <w:style w:type="paragraph" w:styleId="a9">
    <w:name w:val="footer"/>
    <w:basedOn w:val="a"/>
    <w:link w:val="aa"/>
    <w:rsid w:val="00DA2C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DA2C5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Hyperlink"/>
    <w:rsid w:val="00DA2C55"/>
    <w:rPr>
      <w:color w:val="0000FF"/>
      <w:u w:val="single"/>
    </w:rPr>
  </w:style>
  <w:style w:type="paragraph" w:styleId="31">
    <w:name w:val="Body Text 3"/>
    <w:basedOn w:val="a"/>
    <w:link w:val="32"/>
    <w:rsid w:val="00DA2C55"/>
    <w:pPr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32">
    <w:name w:val="Основной текст 3 Знак"/>
    <w:basedOn w:val="a0"/>
    <w:link w:val="31"/>
    <w:rsid w:val="00DA2C55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A5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A581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ks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8659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51</cp:revision>
  <cp:lastPrinted>2022-11-23T15:06:00Z</cp:lastPrinted>
  <dcterms:created xsi:type="dcterms:W3CDTF">2022-02-11T10:05:00Z</dcterms:created>
  <dcterms:modified xsi:type="dcterms:W3CDTF">2024-11-25T06:53:00Z</dcterms:modified>
</cp:coreProperties>
</file>