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6B98">
      <w:pPr>
        <w:ind w:firstLine="840" w:firstLineChars="400"/>
      </w:pPr>
    </w:p>
    <w:p w14:paraId="602F79E9">
      <w:pPr>
        <w:ind w:firstLine="840" w:firstLineChars="400"/>
      </w:pPr>
      <w:r>
        <w:pict>
          <v:shape id="_x0000_s2050" o:spid="_x0000_s2050" o:spt="136" type="#_x0000_t136" style="position:absolute;left:0pt;margin-left:48pt;margin-top:3.8pt;height:54.8pt;width:324pt;mso-wrap-distance-bottom:0pt;mso-wrap-distance-top:0pt;z-index:251659264;mso-width-relative:page;mso-height-relative:page;" fillcolor="#C0C0C0" filled="t" stroked="t" coordsize="21600,21600" adj="10800">
            <v:path/>
            <v:fill on="t" color2="#FFFFFF" focussize="0,0"/>
            <v:stroke color="#000000"/>
            <v:imagedata o:title=""/>
            <o:lock v:ext="edit" aspectratio="f"/>
            <v:textpath on="t" fitshape="t" fitpath="t" trim="t" xscale="f" string="中南民族大学" style="font-family:华文新魏;font-size:54pt;v-text-align:center;"/>
            <w10:wrap type="topAndBottom"/>
          </v:shape>
        </w:pict>
      </w:r>
    </w:p>
    <w:p w14:paraId="1864DBBB">
      <w:pPr>
        <w:ind w:firstLine="840" w:firstLineChars="400"/>
      </w:pPr>
    </w:p>
    <w:p w14:paraId="704E409D">
      <w:pPr>
        <w:ind w:firstLine="840" w:firstLineChars="400"/>
      </w:pPr>
    </w:p>
    <w:p w14:paraId="0511C345">
      <w:pPr>
        <w:ind w:firstLine="840" w:firstLineChars="400"/>
      </w:pPr>
    </w:p>
    <w:p w14:paraId="157CE7D7">
      <w:pPr>
        <w:ind w:firstLine="840" w:firstLineChars="400"/>
      </w:pPr>
    </w:p>
    <w:p w14:paraId="73D6D84D">
      <w:pPr>
        <w:ind w:firstLine="1680" w:firstLineChars="800"/>
        <w:rPr>
          <w:szCs w:val="21"/>
        </w:rPr>
      </w:pPr>
      <w:r>
        <w:rPr>
          <w:szCs w:val="21"/>
        </w:rPr>
        <w:pict>
          <v:shape id="_x0000_i1025" o:spt="136" type="#_x0000_t136" style="height:39.75pt;width:238.55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学生实验报告" style="font-family:华文新魏;font-size:40pt;v-text-align:center;"/>
            <w10:wrap type="none"/>
            <w10:anchorlock/>
          </v:shape>
        </w:pict>
      </w:r>
    </w:p>
    <w:p w14:paraId="506D8C6C">
      <w:pPr>
        <w:rPr>
          <w:szCs w:val="21"/>
        </w:rPr>
      </w:pPr>
    </w:p>
    <w:p w14:paraId="26435591">
      <w:pPr>
        <w:jc w:val="center"/>
        <w:rPr>
          <w:szCs w:val="21"/>
        </w:rPr>
      </w:pPr>
      <w:r>
        <w:rPr>
          <w:rFonts w:hint="eastAsia" w:ascii="宋体" w:hAnsi="宋体" w:eastAsia="宋体" w:cs="宋体"/>
          <w:sz w:val="48"/>
          <w:szCs w:val="48"/>
          <w:lang w:eastAsia="zh-CN"/>
        </w:rPr>
        <w:t>（</w:t>
      </w:r>
      <w:r>
        <w:rPr>
          <w:rFonts w:hint="eastAsia" w:ascii="宋体" w:hAnsi="宋体" w:cs="宋体"/>
          <w:sz w:val="48"/>
          <w:szCs w:val="48"/>
          <w:lang w:val="en-US" w:eastAsia="zh-CN"/>
        </w:rPr>
        <w:t>5</w:t>
      </w:r>
      <w:r>
        <w:rPr>
          <w:rFonts w:hint="eastAsia" w:ascii="宋体" w:hAnsi="宋体" w:eastAsia="宋体" w:cs="宋体"/>
          <w:sz w:val="48"/>
          <w:szCs w:val="48"/>
          <w:lang w:eastAsia="zh-CN"/>
        </w:rPr>
        <w:t>）</w:t>
      </w:r>
    </w:p>
    <w:p w14:paraId="3EE934B8">
      <w:pPr>
        <w:rPr>
          <w:szCs w:val="21"/>
        </w:rPr>
      </w:pPr>
    </w:p>
    <w:p w14:paraId="13985C00">
      <w:pPr>
        <w:pStyle w:val="2"/>
        <w:ind w:left="0" w:leftChars="0" w:firstLine="1398" w:firstLineChars="466"/>
        <w:jc w:val="both"/>
        <w:rPr>
          <w:rFonts w:hint="default" w:ascii="文鼎大标宋简" w:eastAsia="文鼎大标宋简"/>
          <w:b w:val="0"/>
          <w:bCs w:val="0"/>
          <w:sz w:val="30"/>
          <w:lang w:val="en-US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院    系：</w:t>
      </w:r>
      <w:r>
        <w:rPr>
          <w:rFonts w:hint="eastAsia" w:ascii="文鼎大标宋简" w:eastAsia="文鼎大标宋简"/>
          <w:b w:val="0"/>
          <w:bCs w:val="0"/>
          <w:sz w:val="30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计算机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学院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(人工智能学院）</w:t>
      </w:r>
    </w:p>
    <w:p w14:paraId="570E27B7">
      <w:pPr>
        <w:pStyle w:val="2"/>
        <w:ind w:left="0" w:leftChars="0" w:firstLine="1398" w:firstLineChars="466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专    业：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人工智能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</w:t>
      </w:r>
    </w:p>
    <w:p w14:paraId="55168EC4">
      <w:pPr>
        <w:pStyle w:val="2"/>
        <w:ind w:left="0" w:leftChars="0" w:firstLine="1398" w:firstLineChars="466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年    级：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2025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  </w:t>
      </w:r>
    </w:p>
    <w:p w14:paraId="5D6FD5A2">
      <w:pPr>
        <w:pStyle w:val="2"/>
        <w:ind w:left="0" w:leftChars="0" w:firstLine="1398" w:firstLineChars="466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课程名称：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Python程序设计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</w:p>
    <w:p w14:paraId="26639F4A">
      <w:pPr>
        <w:pStyle w:val="2"/>
        <w:ind w:left="0" w:leftChars="0" w:firstLine="1398" w:firstLineChars="466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学    号：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202521095025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</w:p>
    <w:p w14:paraId="56E2A1E3">
      <w:pPr>
        <w:pStyle w:val="2"/>
        <w:ind w:left="0" w:leftChars="0" w:firstLine="1398" w:firstLineChars="466"/>
        <w:jc w:val="both"/>
        <w:rPr>
          <w:rFonts w:hint="eastAsia" w:ascii="文鼎大标宋简" w:eastAsia="文鼎大标宋简"/>
          <w:b w:val="0"/>
          <w:bCs w:val="0"/>
          <w:sz w:val="30"/>
          <w:lang w:val="en-US" w:eastAsia="zh-CN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姓    名：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舒天宇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</w:p>
    <w:p w14:paraId="4F6970A8">
      <w:pPr>
        <w:pStyle w:val="2"/>
        <w:ind w:left="0" w:leftChars="0" w:firstLine="1398" w:firstLineChars="466"/>
        <w:jc w:val="both"/>
        <w:rPr>
          <w:rFonts w:hint="eastAsia" w:ascii="文鼎大标宋简" w:eastAsia="文鼎大标宋简"/>
          <w:b w:val="0"/>
          <w:bCs w:val="0"/>
          <w:sz w:val="30"/>
          <w:lang w:val="en-US" w:eastAsia="zh-CN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指导教师：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康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怡琳、马卫、李娜、任恺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</w:p>
    <w:p w14:paraId="1B13CC27">
      <w:pPr>
        <w:rPr>
          <w:szCs w:val="21"/>
        </w:rPr>
      </w:pPr>
    </w:p>
    <w:p w14:paraId="618BB5F4">
      <w:pPr>
        <w:ind w:firstLine="3300" w:firstLineChars="1100"/>
        <w:rPr>
          <w:rFonts w:ascii="文鼎大标宋简" w:eastAsia="文鼎大标宋简"/>
          <w:sz w:val="30"/>
        </w:rPr>
      </w:pPr>
    </w:p>
    <w:p w14:paraId="47D03DE9">
      <w:pPr>
        <w:jc w:val="center"/>
        <w:rPr>
          <w:rFonts w:ascii="文鼎大标宋简" w:eastAsia="文鼎大标宋简"/>
          <w:sz w:val="30"/>
        </w:rPr>
      </w:pPr>
      <w:r>
        <w:rPr>
          <w:rFonts w:hint="eastAsia" w:ascii="文鼎大标宋简" w:eastAsia="文鼎大标宋简"/>
          <w:sz w:val="30"/>
          <w:lang w:val="en-US" w:eastAsia="zh-CN"/>
        </w:rPr>
        <w:t>2025</w:t>
      </w:r>
      <w:r>
        <w:rPr>
          <w:rFonts w:hint="eastAsia" w:ascii="文鼎大标宋简" w:eastAsia="文鼎大标宋简"/>
          <w:sz w:val="30"/>
        </w:rPr>
        <w:t>年</w:t>
      </w:r>
      <w:r>
        <w:rPr>
          <w:rFonts w:hint="eastAsia" w:ascii="文鼎大标宋简" w:eastAsia="文鼎大标宋简"/>
          <w:sz w:val="30"/>
          <w:lang w:val="en-US" w:eastAsia="zh-CN"/>
        </w:rPr>
        <w:t>11</w:t>
      </w:r>
      <w:r>
        <w:rPr>
          <w:rFonts w:hint="eastAsia" w:ascii="文鼎大标宋简" w:eastAsia="文鼎大标宋简"/>
          <w:sz w:val="30"/>
        </w:rPr>
        <w:t>月</w:t>
      </w:r>
      <w:r>
        <w:rPr>
          <w:rFonts w:hint="eastAsia" w:ascii="文鼎大标宋简" w:eastAsia="文鼎大标宋简"/>
          <w:sz w:val="30"/>
          <w:lang w:val="en-US" w:eastAsia="zh-CN"/>
        </w:rPr>
        <w:t>28</w:t>
      </w:r>
      <w:bookmarkStart w:id="0" w:name="_GoBack"/>
      <w:bookmarkEnd w:id="0"/>
      <w:r>
        <w:rPr>
          <w:rFonts w:hint="eastAsia" w:ascii="文鼎大标宋简" w:eastAsia="文鼎大标宋简"/>
          <w:sz w:val="30"/>
        </w:rPr>
        <w:t>日</w:t>
      </w:r>
    </w:p>
    <w:p w14:paraId="1AE3FF8B">
      <w:pPr>
        <w:rPr>
          <w:rFonts w:ascii="文鼎大标宋简" w:eastAsia="文鼎大标宋简"/>
          <w:sz w:val="30"/>
        </w:rPr>
      </w:pPr>
    </w:p>
    <w:p w14:paraId="37CF408D">
      <w:pPr>
        <w:rPr>
          <w:rFonts w:ascii="文鼎大标宋简" w:eastAsia="文鼎大标宋简"/>
          <w:sz w:val="30"/>
        </w:rPr>
      </w:pPr>
    </w:p>
    <w:p w14:paraId="24EC3EE3">
      <w:pPr>
        <w:rPr>
          <w:rFonts w:ascii="文鼎大标宋简" w:eastAsia="文鼎大标宋简"/>
          <w:sz w:val="30"/>
        </w:rPr>
      </w:pPr>
    </w:p>
    <w:p w14:paraId="16353FE4">
      <w:pPr>
        <w:rPr>
          <w:rFonts w:ascii="文鼎大标宋简" w:eastAsia="文鼎大标宋简"/>
          <w:sz w:val="30"/>
        </w:rPr>
      </w:pPr>
    </w:p>
    <w:p w14:paraId="13E0D4DD">
      <w:pPr>
        <w:rPr>
          <w:rFonts w:ascii="文鼎大标宋简" w:eastAsia="文鼎大标宋简"/>
          <w:sz w:val="30"/>
        </w:rPr>
      </w:pPr>
    </w:p>
    <w:tbl>
      <w:tblPr>
        <w:tblStyle w:val="6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042"/>
        <w:gridCol w:w="720"/>
        <w:gridCol w:w="2331"/>
        <w:gridCol w:w="968"/>
        <w:gridCol w:w="2039"/>
      </w:tblGrid>
      <w:tr w14:paraId="0B94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2DD41">
            <w:pPr>
              <w:rPr>
                <w:bCs/>
              </w:rPr>
            </w:pPr>
            <w:r>
              <w:rPr>
                <w:rFonts w:hint="eastAsia"/>
                <w:bCs/>
              </w:rPr>
              <w:t>年级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EDE95">
            <w:pPr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2025级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DB70C">
            <w:pPr>
              <w:spacing w:line="240" w:lineRule="exact"/>
              <w:rPr>
                <w:bCs/>
              </w:rPr>
            </w:pPr>
            <w:r>
              <w:rPr>
                <w:rFonts w:hint="eastAsia"/>
                <w:bCs/>
              </w:rPr>
              <w:t>班号</w:t>
            </w:r>
          </w:p>
        </w:tc>
        <w:tc>
          <w:tcPr>
            <w:tcW w:w="233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83312D">
            <w:pPr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2501班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267BD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学号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26FB7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202521095025</w:t>
            </w:r>
          </w:p>
        </w:tc>
      </w:tr>
      <w:tr w14:paraId="7E37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9736F">
            <w:pPr>
              <w:rPr>
                <w:bCs/>
              </w:rPr>
            </w:pPr>
            <w:r>
              <w:rPr>
                <w:rFonts w:hint="eastAsia"/>
                <w:bCs/>
              </w:rPr>
              <w:t>专业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E4DBB">
            <w:pPr>
              <w:ind w:firstLine="420" w:firstLineChars="200"/>
              <w:rPr>
                <w:rFonts w:hint="eastAsia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人工智能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8C1B2">
            <w:pPr>
              <w:widowControl/>
              <w:jc w:val="left"/>
              <w:rPr>
                <w:bCs/>
              </w:rPr>
            </w:pPr>
          </w:p>
        </w:tc>
        <w:tc>
          <w:tcPr>
            <w:tcW w:w="233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5A903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1D4B2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姓名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98D1F"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舒天宇</w:t>
            </w:r>
          </w:p>
        </w:tc>
      </w:tr>
      <w:tr w14:paraId="21D2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3036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实验名称</w:t>
            </w:r>
          </w:p>
        </w:tc>
        <w:tc>
          <w:tcPr>
            <w:tcW w:w="50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68F29">
            <w:pPr>
              <w:jc w:val="center"/>
            </w:pPr>
            <w:r>
              <w:rPr>
                <w:rFonts w:hint="eastAsia"/>
              </w:rPr>
              <w:t>组合数据类型实验——集合与列表部分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F04B1">
            <w:pPr>
              <w:rPr>
                <w:bCs/>
              </w:rPr>
            </w:pPr>
            <w:r>
              <w:rPr>
                <w:rFonts w:hint="eastAsia"/>
                <w:bCs/>
              </w:rPr>
              <w:t>实验室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3CA40">
            <w:pPr>
              <w:ind w:firstLine="63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9-204</w:t>
            </w:r>
          </w:p>
        </w:tc>
      </w:tr>
      <w:tr w14:paraId="4B59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2179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2AF258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3FEF6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目</w:t>
            </w:r>
          </w:p>
          <w:p w14:paraId="23CF4AA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的</w:t>
            </w:r>
          </w:p>
          <w:p w14:paraId="6270EB5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或</w:t>
            </w:r>
          </w:p>
          <w:p w14:paraId="2102868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要</w:t>
            </w:r>
          </w:p>
          <w:p w14:paraId="78EF11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求</w:t>
            </w:r>
          </w:p>
        </w:tc>
        <w:tc>
          <w:tcPr>
            <w:tcW w:w="81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BFF4E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掌握 Python 列表（list）和集合（set）的基本操作与特性；</w:t>
            </w:r>
          </w:p>
          <w:p w14:paraId="0688DB8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理解列表去重、排序、反转等常见处理方法；</w:t>
            </w:r>
          </w:p>
          <w:p w14:paraId="7EE31BBF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学会通过编程方式实现对字符串和列表中重复元素的检测与处理；</w:t>
            </w:r>
          </w:p>
          <w:p w14:paraId="090DF4DE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 培养函数封装意识，提升代码复用性与可读性。</w:t>
            </w:r>
          </w:p>
        </w:tc>
      </w:tr>
      <w:tr w14:paraId="2256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3BA6A">
            <w:pPr>
              <w:rPr>
                <w:bCs/>
              </w:rPr>
            </w:pPr>
          </w:p>
          <w:p w14:paraId="78035EAE">
            <w:pPr>
              <w:rPr>
                <w:bCs/>
              </w:rPr>
            </w:pPr>
          </w:p>
          <w:p w14:paraId="345421D0">
            <w:pPr>
              <w:rPr>
                <w:bCs/>
              </w:rPr>
            </w:pPr>
          </w:p>
          <w:p w14:paraId="1AA1F1EB">
            <w:pPr>
              <w:rPr>
                <w:bCs/>
              </w:rPr>
            </w:pPr>
          </w:p>
          <w:p w14:paraId="51CA978A">
            <w:pPr>
              <w:rPr>
                <w:bCs/>
              </w:rPr>
            </w:pPr>
          </w:p>
          <w:p w14:paraId="64247ACC">
            <w:pPr>
              <w:rPr>
                <w:bCs/>
              </w:rPr>
            </w:pPr>
          </w:p>
          <w:p w14:paraId="6687D300">
            <w:pPr>
              <w:rPr>
                <w:bCs/>
              </w:rPr>
            </w:pPr>
          </w:p>
          <w:p w14:paraId="03B6A09D">
            <w:pPr>
              <w:rPr>
                <w:bCs/>
              </w:rPr>
            </w:pPr>
          </w:p>
          <w:p w14:paraId="103C52F2">
            <w:pPr>
              <w:rPr>
                <w:bCs/>
              </w:rPr>
            </w:pPr>
          </w:p>
          <w:p w14:paraId="7546D252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8FF8DC6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2CD419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666FF060">
            <w:pPr>
              <w:rPr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6F658EBB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35918925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60C6E503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99E6192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0531C903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148117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323605FD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6217F71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ADA65B0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77BF005">
            <w:pPr>
              <w:jc w:val="center"/>
              <w:rPr>
                <w:bCs/>
              </w:rPr>
            </w:pPr>
          </w:p>
          <w:p w14:paraId="18B3DCEA">
            <w:pPr>
              <w:jc w:val="center"/>
              <w:rPr>
                <w:bCs/>
              </w:rPr>
            </w:pPr>
          </w:p>
          <w:p w14:paraId="472EC277">
            <w:pPr>
              <w:jc w:val="center"/>
              <w:rPr>
                <w:bCs/>
              </w:rPr>
            </w:pPr>
          </w:p>
          <w:p w14:paraId="67E737AE">
            <w:pPr>
              <w:jc w:val="center"/>
              <w:rPr>
                <w:bCs/>
              </w:rPr>
            </w:pPr>
          </w:p>
          <w:p w14:paraId="2C4FEFFE">
            <w:pPr>
              <w:jc w:val="center"/>
              <w:rPr>
                <w:bCs/>
              </w:rPr>
            </w:pPr>
          </w:p>
          <w:p w14:paraId="11B6BEB0">
            <w:pPr>
              <w:jc w:val="center"/>
              <w:rPr>
                <w:bCs/>
              </w:rPr>
            </w:pPr>
          </w:p>
          <w:p w14:paraId="2ABE307E">
            <w:pPr>
              <w:jc w:val="center"/>
              <w:rPr>
                <w:bCs/>
              </w:rPr>
            </w:pPr>
          </w:p>
          <w:p w14:paraId="5D572159">
            <w:pPr>
              <w:jc w:val="center"/>
              <w:rPr>
                <w:bCs/>
              </w:rPr>
            </w:pPr>
          </w:p>
          <w:p w14:paraId="72A7296C">
            <w:pPr>
              <w:jc w:val="center"/>
              <w:rPr>
                <w:bCs/>
              </w:rPr>
            </w:pPr>
          </w:p>
          <w:p w14:paraId="11ED0920">
            <w:pPr>
              <w:jc w:val="center"/>
              <w:rPr>
                <w:bCs/>
              </w:rPr>
            </w:pPr>
          </w:p>
          <w:p w14:paraId="4D83D1E3">
            <w:pPr>
              <w:jc w:val="center"/>
              <w:rPr>
                <w:bCs/>
              </w:rPr>
            </w:pPr>
          </w:p>
          <w:p w14:paraId="600DA6FC">
            <w:pPr>
              <w:jc w:val="center"/>
              <w:rPr>
                <w:bCs/>
              </w:rPr>
            </w:pPr>
          </w:p>
          <w:p w14:paraId="06CC07A3">
            <w:pPr>
              <w:jc w:val="center"/>
              <w:rPr>
                <w:bCs/>
              </w:rPr>
            </w:pPr>
          </w:p>
          <w:p w14:paraId="5C4DB5E1">
            <w:pPr>
              <w:jc w:val="center"/>
              <w:rPr>
                <w:bCs/>
              </w:rPr>
            </w:pPr>
          </w:p>
          <w:p w14:paraId="2C476563">
            <w:pPr>
              <w:jc w:val="center"/>
              <w:rPr>
                <w:bCs/>
              </w:rPr>
            </w:pPr>
          </w:p>
          <w:p w14:paraId="4A0948FA">
            <w:pPr>
              <w:jc w:val="center"/>
              <w:rPr>
                <w:bCs/>
              </w:rPr>
            </w:pPr>
          </w:p>
          <w:p w14:paraId="614179A2">
            <w:pPr>
              <w:jc w:val="center"/>
              <w:rPr>
                <w:bCs/>
              </w:rPr>
            </w:pPr>
          </w:p>
          <w:p w14:paraId="27E41B63">
            <w:pPr>
              <w:jc w:val="center"/>
              <w:rPr>
                <w:bCs/>
              </w:rPr>
            </w:pPr>
          </w:p>
          <w:p w14:paraId="74FB6F24">
            <w:pPr>
              <w:jc w:val="center"/>
              <w:rPr>
                <w:bCs/>
              </w:rPr>
            </w:pPr>
          </w:p>
          <w:p w14:paraId="6CE3B189">
            <w:pPr>
              <w:jc w:val="center"/>
              <w:rPr>
                <w:bCs/>
              </w:rPr>
            </w:pPr>
          </w:p>
          <w:p w14:paraId="761EBF8A">
            <w:pPr>
              <w:jc w:val="center"/>
              <w:rPr>
                <w:bCs/>
              </w:rPr>
            </w:pPr>
          </w:p>
          <w:p w14:paraId="14A70B32">
            <w:pPr>
              <w:jc w:val="center"/>
              <w:rPr>
                <w:bCs/>
              </w:rPr>
            </w:pPr>
          </w:p>
          <w:p w14:paraId="67652C97">
            <w:pPr>
              <w:jc w:val="center"/>
              <w:rPr>
                <w:bCs/>
              </w:rPr>
            </w:pPr>
          </w:p>
          <w:p w14:paraId="2F6C9C3C">
            <w:pPr>
              <w:jc w:val="center"/>
              <w:rPr>
                <w:bCs/>
              </w:rPr>
            </w:pPr>
          </w:p>
          <w:p w14:paraId="74B27B8A">
            <w:pPr>
              <w:jc w:val="center"/>
              <w:rPr>
                <w:bCs/>
              </w:rPr>
            </w:pPr>
          </w:p>
          <w:p w14:paraId="7E3A63DA">
            <w:pPr>
              <w:jc w:val="center"/>
              <w:rPr>
                <w:bCs/>
              </w:rPr>
            </w:pPr>
          </w:p>
          <w:p w14:paraId="211592D1">
            <w:pPr>
              <w:jc w:val="center"/>
              <w:rPr>
                <w:bCs/>
              </w:rPr>
            </w:pPr>
          </w:p>
          <w:p w14:paraId="53AE0FB3">
            <w:pPr>
              <w:jc w:val="center"/>
              <w:rPr>
                <w:bCs/>
              </w:rPr>
            </w:pPr>
          </w:p>
          <w:p w14:paraId="579D3392">
            <w:pPr>
              <w:jc w:val="center"/>
              <w:rPr>
                <w:bCs/>
              </w:rPr>
            </w:pPr>
          </w:p>
          <w:p w14:paraId="44D0574F">
            <w:pPr>
              <w:jc w:val="center"/>
              <w:rPr>
                <w:bCs/>
              </w:rPr>
            </w:pPr>
          </w:p>
          <w:p w14:paraId="07B2416D">
            <w:pPr>
              <w:jc w:val="center"/>
              <w:rPr>
                <w:bCs/>
              </w:rPr>
            </w:pPr>
          </w:p>
          <w:p w14:paraId="5C84B043">
            <w:pPr>
              <w:jc w:val="center"/>
              <w:rPr>
                <w:bCs/>
              </w:rPr>
            </w:pPr>
          </w:p>
          <w:p w14:paraId="696AE6FC">
            <w:pPr>
              <w:jc w:val="center"/>
              <w:rPr>
                <w:bCs/>
              </w:rPr>
            </w:pPr>
          </w:p>
          <w:p w14:paraId="2A310F5F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7276EC1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7ED0A146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24C7FF5B">
            <w:pPr>
              <w:rPr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279C0287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2719BEED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21BE4152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ADCBB9C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21161AD4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680FF19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46B4C929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095FB6B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4DB0353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5A182A2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022D4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996815" cy="2465070"/>
                  <wp:effectExtent l="0" t="0" r="6985" b="11430"/>
                  <wp:docPr id="4" name="图片 4" descr="屏幕截图 2025-11-21 111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5-11-21 11154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815" cy="246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EA7CF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5BA9C67C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274533D8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294A3E33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998720" cy="2394585"/>
                  <wp:effectExtent l="0" t="0" r="5080" b="5715"/>
                  <wp:docPr id="3" name="图片 3" descr="屏幕截图 2025-11-21 111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5-11-21 11155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20" cy="239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001260" cy="2010410"/>
                  <wp:effectExtent l="0" t="0" r="2540" b="8890"/>
                  <wp:docPr id="2" name="图片 2" descr="屏幕截图 2025-11-21 111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5-11-21 11160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260" cy="201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70E52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57BC7CEA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44397F59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002530" cy="3009265"/>
                  <wp:effectExtent l="0" t="0" r="1270" b="635"/>
                  <wp:docPr id="1" name="图片 1" descr="屏幕截图 2025-11-21 111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5-11-21 11160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530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54A0E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49917B58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7E8EDE9C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003800" cy="2335530"/>
                  <wp:effectExtent l="0" t="0" r="0" b="1270"/>
                  <wp:docPr id="5" name="图片 5" descr="屏幕截图 2025-11-21 112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5-11-21 1121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0" cy="23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F66D4">
            <w:pPr>
              <w:widowControl/>
              <w:jc w:val="left"/>
            </w:pPr>
          </w:p>
          <w:p w14:paraId="179EF1FB">
            <w:pPr>
              <w:widowControl/>
              <w:jc w:val="left"/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106670" cy="2379980"/>
                  <wp:effectExtent l="0" t="0" r="11430" b="7620"/>
                  <wp:docPr id="7" name="图片 7" descr="屏幕截图 2025-12-04 231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5-12-04 23142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670" cy="237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15B7F">
            <w:pPr>
              <w:widowControl/>
              <w:jc w:val="left"/>
            </w:pPr>
          </w:p>
          <w:p w14:paraId="31874A85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6880CB3B">
            <w:pPr>
              <w:widowControl/>
              <w:jc w:val="left"/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996180" cy="5295265"/>
                  <wp:effectExtent l="0" t="0" r="7620" b="635"/>
                  <wp:docPr id="8" name="图片 8" descr="屏幕截图 2025-12-04 231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5-12-04 23144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180" cy="529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C0308">
            <w:pPr>
              <w:widowControl/>
              <w:jc w:val="left"/>
            </w:pPr>
          </w:p>
          <w:p w14:paraId="7832D947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40304B05">
            <w:pPr>
              <w:widowControl/>
              <w:jc w:val="left"/>
            </w:pPr>
          </w:p>
          <w:p w14:paraId="72D3837C">
            <w:pPr>
              <w:widowControl/>
              <w:jc w:val="left"/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618865" cy="3517900"/>
                  <wp:effectExtent l="0" t="0" r="635" b="0"/>
                  <wp:docPr id="9" name="图片 9" descr="屏幕截图 2025-12-04 231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5-12-04 23145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865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14636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761230" cy="4782185"/>
                  <wp:effectExtent l="0" t="0" r="1270" b="5715"/>
                  <wp:docPr id="10" name="图片 10" descr="屏幕截图 2025-12-04 231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屏幕截图 2025-12-04 23153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230" cy="478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5466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005070" cy="2844800"/>
                  <wp:effectExtent l="0" t="0" r="11430" b="0"/>
                  <wp:docPr id="11" name="图片 11" descr="屏幕截图 2025-12-04 23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屏幕截图 2025-12-04 23154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070" cy="28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36D52">
            <w:pPr>
              <w:widowControl/>
              <w:jc w:val="left"/>
            </w:pPr>
          </w:p>
          <w:p w14:paraId="7C09C0C0">
            <w:pPr>
              <w:widowControl/>
              <w:jc w:val="left"/>
            </w:pPr>
          </w:p>
          <w:p w14:paraId="37DC9896">
            <w:pPr>
              <w:widowControl/>
              <w:jc w:val="left"/>
            </w:pPr>
          </w:p>
          <w:p w14:paraId="50499665">
            <w:pPr>
              <w:widowControl/>
              <w:jc w:val="left"/>
            </w:pPr>
          </w:p>
          <w:p w14:paraId="50BD4D24">
            <w:pPr>
              <w:widowControl/>
              <w:jc w:val="left"/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003165" cy="4218940"/>
                  <wp:effectExtent l="0" t="0" r="635" b="10160"/>
                  <wp:docPr id="12" name="图片 12" descr="屏幕截图 2025-12-04 231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屏幕截图 2025-12-04 23154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165" cy="421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631A8">
            <w:pPr>
              <w:widowControl/>
              <w:jc w:val="left"/>
            </w:pPr>
          </w:p>
          <w:p w14:paraId="0290C5BE">
            <w:pPr>
              <w:widowControl/>
              <w:jc w:val="left"/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002530" cy="3830320"/>
                  <wp:effectExtent l="0" t="0" r="1270" b="5080"/>
                  <wp:docPr id="13" name="图片 13" descr="屏幕截图 2025-12-04 231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屏幕截图 2025-12-04 23160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530" cy="383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61B18">
            <w:pPr>
              <w:widowControl/>
              <w:jc w:val="left"/>
            </w:pPr>
          </w:p>
          <w:p w14:paraId="6FA85559">
            <w:pPr>
              <w:widowControl/>
              <w:jc w:val="left"/>
            </w:pPr>
          </w:p>
          <w:p w14:paraId="5359AC4B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0DB07868">
            <w:pPr>
              <w:widowControl/>
              <w:jc w:val="left"/>
            </w:pPr>
          </w:p>
          <w:p w14:paraId="16284D02">
            <w:pPr>
              <w:widowControl/>
              <w:jc w:val="left"/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003165" cy="2651125"/>
                  <wp:effectExtent l="0" t="0" r="635" b="3175"/>
                  <wp:docPr id="14" name="图片 14" descr="屏幕截图 2025-12-04 231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屏幕截图 2025-12-04 23160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165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C6740">
            <w:pPr>
              <w:widowControl/>
              <w:jc w:val="left"/>
            </w:pPr>
          </w:p>
          <w:p w14:paraId="0C850A9F">
            <w:pPr>
              <w:widowControl/>
              <w:jc w:val="left"/>
            </w:pPr>
          </w:p>
          <w:p w14:paraId="58D884A6">
            <w:pPr>
              <w:widowControl/>
              <w:jc w:val="left"/>
            </w:pPr>
          </w:p>
          <w:p w14:paraId="7A986724">
            <w:pPr>
              <w:widowControl/>
              <w:jc w:val="left"/>
            </w:pPr>
          </w:p>
          <w:p w14:paraId="005BCF28">
            <w:pPr>
              <w:widowControl/>
              <w:jc w:val="left"/>
            </w:pPr>
          </w:p>
          <w:p w14:paraId="154FB2A0">
            <w:pPr>
              <w:widowControl/>
              <w:jc w:val="left"/>
            </w:pPr>
          </w:p>
          <w:p w14:paraId="640CD3F5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525645" cy="4055110"/>
                  <wp:effectExtent l="0" t="0" r="8255" b="8890"/>
                  <wp:docPr id="15" name="图片 15" descr="屏幕截图 2025-12-04 231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屏幕截图 2025-12-04 23161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645" cy="405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C1705">
            <w:pPr>
              <w:widowControl/>
              <w:jc w:val="left"/>
            </w:pPr>
          </w:p>
          <w:p w14:paraId="4F955D08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999990" cy="4041140"/>
                  <wp:effectExtent l="0" t="0" r="3810" b="10160"/>
                  <wp:docPr id="16" name="图片 16" descr="屏幕截图 2025-12-04 231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屏幕截图 2025-12-04 23163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990" cy="404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2EB06">
            <w:pPr>
              <w:widowControl/>
              <w:jc w:val="left"/>
            </w:pPr>
          </w:p>
          <w:p w14:paraId="1CE0A49C">
            <w:pPr>
              <w:widowControl/>
              <w:jc w:val="left"/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999990" cy="1872615"/>
                  <wp:effectExtent l="0" t="0" r="3810" b="6985"/>
                  <wp:docPr id="17" name="图片 17" descr="屏幕截图 2025-12-04 231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屏幕截图 2025-12-04 23164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990" cy="187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C9B29">
            <w:pPr>
              <w:widowControl/>
              <w:jc w:val="left"/>
            </w:pPr>
          </w:p>
          <w:p w14:paraId="4346AB3D">
            <w:pPr>
              <w:widowControl/>
              <w:jc w:val="left"/>
            </w:pPr>
          </w:p>
          <w:p w14:paraId="181B5C8F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244DAAE6">
            <w:pPr>
              <w:widowControl/>
              <w:jc w:val="left"/>
            </w:pPr>
          </w:p>
          <w:p w14:paraId="4122AD59">
            <w:pPr>
              <w:widowControl/>
              <w:jc w:val="left"/>
            </w:pPr>
          </w:p>
          <w:p w14:paraId="0AB8FA00">
            <w:pPr>
              <w:widowControl/>
              <w:jc w:val="left"/>
            </w:pPr>
          </w:p>
          <w:p w14:paraId="5ADB343C">
            <w:pPr>
              <w:widowControl/>
              <w:jc w:val="left"/>
            </w:pPr>
          </w:p>
          <w:p w14:paraId="11C5F867">
            <w:pPr>
              <w:widowControl/>
              <w:jc w:val="left"/>
            </w:pPr>
          </w:p>
          <w:p w14:paraId="7E46B24A">
            <w:pPr>
              <w:widowControl/>
              <w:jc w:val="left"/>
            </w:pPr>
          </w:p>
          <w:p w14:paraId="66229398">
            <w:pPr>
              <w:widowControl/>
              <w:jc w:val="left"/>
            </w:pPr>
          </w:p>
          <w:p w14:paraId="5F3ABF11">
            <w:pPr>
              <w:widowControl/>
              <w:jc w:val="left"/>
            </w:pPr>
          </w:p>
          <w:p w14:paraId="5D83F702">
            <w:pPr>
              <w:widowControl/>
              <w:jc w:val="left"/>
            </w:pPr>
          </w:p>
          <w:p w14:paraId="6AB775DB">
            <w:pPr>
              <w:widowControl/>
              <w:jc w:val="left"/>
            </w:pPr>
          </w:p>
          <w:p w14:paraId="6BFB56CB">
            <w:pPr>
              <w:widowControl/>
              <w:jc w:val="left"/>
            </w:pPr>
          </w:p>
          <w:p w14:paraId="3ADAE7B6">
            <w:pPr>
              <w:widowControl/>
              <w:jc w:val="left"/>
            </w:pPr>
          </w:p>
          <w:p w14:paraId="4A5DE9CA">
            <w:pPr>
              <w:widowControl/>
              <w:jc w:val="left"/>
            </w:pPr>
            <w:r>
              <w:br w:type="textWrapping"/>
            </w:r>
            <w:r>
              <w:br w:type="textWrapping"/>
            </w:r>
          </w:p>
          <w:p w14:paraId="0B10909F">
            <w:pPr>
              <w:widowControl/>
              <w:jc w:val="left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  <w:p w14:paraId="467DF3BE">
            <w:pPr>
              <w:widowControl/>
              <w:jc w:val="left"/>
            </w:pPr>
          </w:p>
          <w:p w14:paraId="5153AF63">
            <w:pPr>
              <w:widowControl/>
              <w:jc w:val="left"/>
            </w:pPr>
          </w:p>
          <w:p w14:paraId="022DDE80">
            <w:pPr>
              <w:widowControl/>
              <w:jc w:val="left"/>
            </w:pPr>
          </w:p>
          <w:p w14:paraId="6460F632">
            <w:pPr>
              <w:widowControl/>
              <w:jc w:val="left"/>
            </w:pPr>
          </w:p>
          <w:p w14:paraId="14D5BF5C">
            <w:pPr>
              <w:widowControl/>
              <w:jc w:val="left"/>
            </w:pPr>
          </w:p>
          <w:p w14:paraId="34892D97">
            <w:pPr>
              <w:widowControl/>
              <w:jc w:val="left"/>
            </w:pPr>
          </w:p>
          <w:p w14:paraId="47C5FC66">
            <w:pPr>
              <w:widowControl/>
              <w:jc w:val="left"/>
            </w:pPr>
          </w:p>
        </w:tc>
      </w:tr>
      <w:tr w14:paraId="7642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5A7F1">
            <w:pPr>
              <w:jc w:val="center"/>
              <w:rPr>
                <w:bCs/>
              </w:rPr>
            </w:pPr>
          </w:p>
          <w:p w14:paraId="12FF16A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问</w:t>
            </w:r>
          </w:p>
          <w:p w14:paraId="7FFD107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题</w:t>
            </w:r>
          </w:p>
          <w:p w14:paraId="2A6E98B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分</w:t>
            </w:r>
          </w:p>
          <w:p w14:paraId="6FE5E13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析</w:t>
            </w:r>
          </w:p>
          <w:p w14:paraId="60FE36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及</w:t>
            </w:r>
          </w:p>
          <w:p w14:paraId="138745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心</w:t>
            </w:r>
          </w:p>
          <w:p w14:paraId="47720E9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得</w:t>
            </w:r>
          </w:p>
          <w:p w14:paraId="7DA6C07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体</w:t>
            </w:r>
          </w:p>
          <w:p w14:paraId="0133BBD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会</w:t>
            </w:r>
          </w:p>
          <w:p w14:paraId="146C777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7422F83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详细记录遇到的问题、</w:t>
            </w:r>
          </w:p>
          <w:p w14:paraId="3569356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说明解决方法和思路</w:t>
            </w:r>
          </w:p>
          <w:p w14:paraId="0719384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38B978E0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95EB40">
            <w:pPr>
              <w:keepNext w:val="0"/>
              <w:keepLines w:val="0"/>
              <w:pageBreakBefore w:val="0"/>
              <w:widowControl w:val="0"/>
              <w:tabs>
                <w:tab w:val="left" w:pos="120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</w:rPr>
              <w:t>在本次Python实验中，我通过实践与调试，深刻认识到编程学习中基础细节的重要性。以下是对几个常见问题的反思与总结：</w:t>
            </w:r>
          </w:p>
          <w:p w14:paraId="7123978B">
            <w:pPr>
              <w:keepNext w:val="0"/>
              <w:keepLines w:val="0"/>
              <w:pageBreakBefore w:val="0"/>
              <w:widowControl w:val="0"/>
              <w:tabs>
                <w:tab w:val="left" w:pos="120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</w:rPr>
              <w:t>首先，变量未初始化的错误让我意识到，对变量作用域和生命周期的理解仍需加强。如在统计气温时未提前设置 top_sum = 0，导致程序报错。这类问题反映出我在编写函数时，缺乏对数据初始化的系统性思考。</w:t>
            </w:r>
          </w:p>
          <w:p w14:paraId="4DB4FA2C">
            <w:pPr>
              <w:keepNext w:val="0"/>
              <w:keepLines w:val="0"/>
              <w:pageBreakBefore w:val="0"/>
              <w:widowControl w:val="0"/>
              <w:tabs>
                <w:tab w:val="left" w:pos="120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</w:rPr>
              <w:t>其次，在循环中出现的索引错误和对象遍历混淆，暴露了我对数据结构掌握的不牢固。例如将 weather[1] 误写为 item[1]，本质是混淆了列表对象与迭代变量；而在统计选课数据时错误遍历 courses 而非 counts，则说明对字典结构的操作逻辑不够清晰。这些错误提醒我，必须更细致地理解每种数据类型的特性和适用场景。</w:t>
            </w:r>
          </w:p>
          <w:p w14:paraId="7CDF3CDB">
            <w:pPr>
              <w:keepNext w:val="0"/>
              <w:keepLines w:val="0"/>
              <w:pageBreakBefore w:val="0"/>
              <w:widowControl w:val="0"/>
              <w:tabs>
                <w:tab w:val="left" w:pos="120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</w:rPr>
              <w:t>在方法使用上，我曾误以为 values() 方法可以接受参数，这源于对内置方法文档阅读的忽视。同时，我在最值查找中常采用“先找最大值，再找索引”的冗余步骤，而未能学会在单次循环中同步跟踪最值及其关联信息，这反映了算法效率意识的薄弱。</w:t>
            </w:r>
          </w:p>
          <w:p w14:paraId="764E92FC">
            <w:pPr>
              <w:keepNext w:val="0"/>
              <w:keepLines w:val="0"/>
              <w:pageBreakBefore w:val="0"/>
              <w:widowControl w:val="0"/>
              <w:tabs>
                <w:tab w:val="left" w:pos="120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</w:rPr>
              <w:t>此外，面对如列表推导式 [name for name, count in counts.items() if count == max_count] 这类简洁语法时，我感到理解困难。这提示我在学习过程中，需要更多地通过分解复杂表达式、辅以基础循环重写的方式，逐步掌握高级语法的内在逻辑。</w:t>
            </w:r>
          </w:p>
          <w:p w14:paraId="7E612C50">
            <w:pPr>
              <w:keepNext w:val="0"/>
              <w:keepLines w:val="0"/>
              <w:pageBreakBefore w:val="0"/>
              <w:widowControl w:val="0"/>
              <w:tabs>
                <w:tab w:val="left" w:pos="120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</w:rPr>
              <w:t>综上所述，本次实验让我明白：编程能力的提升不仅在于写出能运行的代码，更在于培养严谨的思维习惯——包括变量的妥善初始化、数据结构的准确操作、方法的正确调用，以及算法逻辑的不断优化。未来我将通过更多的基础练习和系统性的错误分析，逐步减少此类问题，提升代码质量与开发效率。</w:t>
            </w:r>
          </w:p>
          <w:p w14:paraId="70EDF571">
            <w:pPr>
              <w:tabs>
                <w:tab w:val="left" w:pos="1207"/>
              </w:tabs>
              <w:rPr>
                <w:color w:val="auto"/>
                <w:szCs w:val="21"/>
              </w:rPr>
            </w:pPr>
          </w:p>
          <w:p w14:paraId="355AC58B">
            <w:pPr>
              <w:widowControl/>
              <w:jc w:val="left"/>
            </w:pPr>
          </w:p>
          <w:p w14:paraId="25E65B3B">
            <w:pPr>
              <w:widowControl/>
              <w:jc w:val="left"/>
            </w:pPr>
          </w:p>
          <w:p w14:paraId="35D36423">
            <w:pPr>
              <w:widowControl/>
              <w:jc w:val="left"/>
            </w:pPr>
          </w:p>
          <w:p w14:paraId="3A0821E6">
            <w:pPr>
              <w:widowControl/>
              <w:jc w:val="left"/>
            </w:pPr>
          </w:p>
          <w:p w14:paraId="61A91E3F">
            <w:pPr>
              <w:widowControl/>
              <w:jc w:val="left"/>
            </w:pPr>
          </w:p>
          <w:p w14:paraId="6145BA67">
            <w:pPr>
              <w:widowControl/>
              <w:jc w:val="left"/>
            </w:pPr>
          </w:p>
          <w:p w14:paraId="7A900B8C">
            <w:pPr>
              <w:widowControl/>
              <w:jc w:val="left"/>
            </w:pPr>
          </w:p>
          <w:p w14:paraId="42BC3F52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4AD616F6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123BC3F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6E0E181A">
            <w:pPr>
              <w:widowControl/>
              <w:jc w:val="left"/>
            </w:pPr>
          </w:p>
          <w:p w14:paraId="2DBF9495">
            <w:pPr>
              <w:widowControl/>
              <w:jc w:val="left"/>
            </w:pPr>
          </w:p>
          <w:p w14:paraId="29B3EAC7">
            <w:pPr>
              <w:widowControl/>
              <w:jc w:val="left"/>
            </w:pPr>
          </w:p>
        </w:tc>
      </w:tr>
      <w:tr w14:paraId="4C008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7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EB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成</w:t>
            </w:r>
          </w:p>
          <w:p w14:paraId="0E84A20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绩</w:t>
            </w:r>
          </w:p>
          <w:p w14:paraId="1149BEB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评</w:t>
            </w:r>
          </w:p>
          <w:p w14:paraId="55254A5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定</w:t>
            </w:r>
          </w:p>
        </w:tc>
        <w:tc>
          <w:tcPr>
            <w:tcW w:w="81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ADDB4"/>
          <w:p w14:paraId="4FC81F14"/>
          <w:p w14:paraId="4B5D1031">
            <w:pPr>
              <w:ind w:firstLine="4830" w:firstLineChars="2300"/>
            </w:pPr>
          </w:p>
          <w:p w14:paraId="4C42FE0B">
            <w:pPr>
              <w:ind w:firstLine="4830" w:firstLineChars="2300"/>
            </w:pPr>
          </w:p>
          <w:p w14:paraId="4118C875">
            <w:pPr>
              <w:ind w:firstLine="4830" w:firstLineChars="2300"/>
            </w:pPr>
          </w:p>
          <w:p w14:paraId="6ECF0FE3">
            <w:pPr>
              <w:ind w:firstLine="4830" w:firstLineChars="2300"/>
            </w:pPr>
          </w:p>
          <w:p w14:paraId="18A15A13"/>
          <w:p w14:paraId="01093FE1">
            <w:pPr>
              <w:ind w:firstLine="4830" w:firstLineChars="2300"/>
            </w:pPr>
          </w:p>
          <w:p w14:paraId="5AE45E53">
            <w:pPr>
              <w:ind w:firstLine="4830" w:firstLineChars="2300"/>
            </w:pPr>
            <w:r>
              <w:rPr>
                <w:rFonts w:hint="eastAsia"/>
              </w:rPr>
              <w:t>教师签名：</w:t>
            </w:r>
          </w:p>
          <w:p w14:paraId="060369DA">
            <w:pPr>
              <w:ind w:right="840"/>
            </w:pPr>
            <w:r>
              <w:rPr>
                <w:rFonts w:hint="eastAsia"/>
              </w:rPr>
              <w:t xml:space="preserve">                                                       年   月   日</w:t>
            </w:r>
          </w:p>
        </w:tc>
      </w:tr>
    </w:tbl>
    <w:p w14:paraId="4BE1E27B">
      <w:pPr>
        <w:rPr>
          <w:rFonts w:ascii="文鼎大标宋简" w:eastAsia="文鼎大标宋简"/>
          <w:sz w:val="30"/>
        </w:rPr>
      </w:pPr>
    </w:p>
    <w:sectPr>
      <w:pgSz w:w="11906" w:h="16838"/>
      <w:pgMar w:top="1440" w:right="1519" w:bottom="1440" w:left="151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文鼎大标宋简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3ZjNlZjRiNWM5YzRiZDdhMTZkNThkMGQ2OWM5NTkifQ=="/>
  </w:docVars>
  <w:rsids>
    <w:rsidRoot w:val="00E7515E"/>
    <w:rsid w:val="001C51C3"/>
    <w:rsid w:val="00213721"/>
    <w:rsid w:val="00447142"/>
    <w:rsid w:val="005D603C"/>
    <w:rsid w:val="00614DB8"/>
    <w:rsid w:val="008425DD"/>
    <w:rsid w:val="009E720F"/>
    <w:rsid w:val="00AA5526"/>
    <w:rsid w:val="00E7515E"/>
    <w:rsid w:val="11274EE5"/>
    <w:rsid w:val="17B40B54"/>
    <w:rsid w:val="19921369"/>
    <w:rsid w:val="201141B3"/>
    <w:rsid w:val="223A2F4F"/>
    <w:rsid w:val="2EB2312B"/>
    <w:rsid w:val="38914342"/>
    <w:rsid w:val="40877B1F"/>
    <w:rsid w:val="50441BAE"/>
    <w:rsid w:val="549D6C55"/>
    <w:rsid w:val="553D7E00"/>
    <w:rsid w:val="6D2E2E1A"/>
    <w:rsid w:val="717007BD"/>
    <w:rsid w:val="75170D39"/>
    <w:rsid w:val="773A3D47"/>
    <w:rsid w:val="7C3B2216"/>
    <w:rsid w:val="7CEF7B99"/>
    <w:rsid w:val="7EA83C8C"/>
    <w:rsid w:val="7ED9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b/>
      <w:bCs/>
      <w:sz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fontstyle01"/>
    <w:basedOn w:val="7"/>
    <w:qFormat/>
    <w:uiPriority w:val="0"/>
    <w:rPr>
      <w:rFonts w:hint="default" w:ascii="Consolas" w:hAnsi="Consolas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292</Words>
  <Characters>351</Characters>
  <Lines>392</Lines>
  <Paragraphs>154</Paragraphs>
  <TotalTime>1</TotalTime>
  <ScaleCrop>false</ScaleCrop>
  <LinksUpToDate>false</LinksUpToDate>
  <CharactersWithSpaces>532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2024-05-15T04:46:00Z</dcterms:created>
  <dc:creator>夕坠</dc:creator>
  <cp:lastModifiedBy>heaven娇</cp:lastModifiedBy>
  <dcterms:modified xsi:type="dcterms:W3CDTF">2025-12-04T15:34:04Z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C69F84DA539A4973A18C1FA0D3088552_13</vt:lpwstr>
  </property>
  <property fmtid="{D5CDD505-2E9C-101B-9397-08002B2CF9AE}" pid="4" name="KSOTemplateDocerSaveRecord">
    <vt:lpwstr>eyJoZGlkIjoiNDg3YjdmZTUwNTllNjM1ZWM1NjU2MjBjYzZjODBiMjAiLCJ1c2VySWQiOiI2NDA4OTg3NDQifQ==</vt:lpwstr>
  </property>
</Properties>
</file>