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  <w:jc w:val="both"/>
      </w:pPr>
      <w:r>
        <w:pict>
          <v:shape id="_x0000_i1025" o:spt="136" type="#_x0000_t136" style="height:54.75pt;width:324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中南民族大学" style="font-family:华文新魏;font-size:54pt;v-text-align:center;"/>
            <w10:wrap type="none"/>
            <w10:anchorlock/>
          </v:shape>
        </w:pict>
      </w:r>
      <w:bookmarkStart w:id="0" w:name="_GoBack"/>
      <w:bookmarkEnd w:id="0"/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jc w:val="both"/>
        <w:rPr>
          <w:szCs w:val="21"/>
        </w:rPr>
      </w:pPr>
      <w:r>
        <w:rPr>
          <w:szCs w:val="21"/>
        </w:rPr>
        <w:pict>
          <v:shape id="_x0000_i1026" o:spt="136" type="#_x0000_t136" style="height:39.75pt;width:238.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506D8C6C">
      <w:pPr>
        <w:rPr>
          <w:szCs w:val="21"/>
        </w:rPr>
      </w:pPr>
    </w:p>
    <w:p w14:paraId="15B0E90C">
      <w:pPr>
        <w:rPr>
          <w:szCs w:val="21"/>
        </w:rPr>
      </w:pPr>
    </w:p>
    <w:p w14:paraId="3EE934B8">
      <w:pPr>
        <w:rPr>
          <w:szCs w:val="21"/>
        </w:rPr>
      </w:pPr>
    </w:p>
    <w:p w14:paraId="13985C00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计算机科学学院     </w:t>
      </w:r>
    </w:p>
    <w:p w14:paraId="570E27B7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人工智能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5168EC4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2025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</w:p>
    <w:p w14:paraId="5D6FD5A2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Python程序设计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 202521095025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56E2A1E3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舒天宇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4F6970A8">
      <w:pPr>
        <w:pStyle w:val="2"/>
        <w:ind w:firstLine="2100" w:firstLineChars="700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李娜，康怡琳，马卫，任恺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  <w:lang w:val="en-US" w:eastAsia="zh-CN"/>
        </w:rPr>
        <w:t>2025</w:t>
      </w:r>
      <w:r>
        <w:rPr>
          <w:rFonts w:hint="eastAsia" w:ascii="文鼎大标宋简" w:eastAsia="文鼎大标宋简"/>
          <w:sz w:val="30"/>
        </w:rPr>
        <w:t xml:space="preserve">年 </w:t>
      </w:r>
      <w:r>
        <w:rPr>
          <w:rFonts w:hint="eastAsia" w:ascii="文鼎大标宋简" w:eastAsia="文鼎大标宋简"/>
          <w:sz w:val="30"/>
          <w:lang w:val="en-US" w:eastAsia="zh-CN"/>
        </w:rPr>
        <w:t>10</w:t>
      </w:r>
      <w:r>
        <w:rPr>
          <w:rFonts w:hint="eastAsia" w:ascii="文鼎大标宋简" w:eastAsia="文鼎大标宋简"/>
          <w:sz w:val="30"/>
        </w:rPr>
        <w:t xml:space="preserve"> 月 </w:t>
      </w:r>
      <w:r>
        <w:rPr>
          <w:rFonts w:hint="eastAsia" w:ascii="文鼎大标宋简" w:eastAsia="文鼎大标宋简"/>
          <w:sz w:val="30"/>
          <w:lang w:val="en-US" w:eastAsia="zh-CN"/>
        </w:rPr>
        <w:t>17</w:t>
      </w:r>
      <w:r>
        <w:rPr>
          <w:rFonts w:hint="eastAsia" w:ascii="文鼎大标宋简" w:eastAsia="文鼎大标宋简"/>
          <w:sz w:val="30"/>
        </w:rPr>
        <w:t>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979"/>
        <w:gridCol w:w="639"/>
        <w:gridCol w:w="713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97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414B0">
            <w:pPr>
              <w:rPr>
                <w:bCs/>
              </w:rPr>
            </w:pPr>
            <w:r>
              <w:rPr>
                <w:rFonts w:hint="eastAsia"/>
                <w:bCs/>
                <w:lang w:val="en-US" w:eastAsia="zh-CN"/>
              </w:rPr>
              <w:t>2501</w:t>
            </w: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班</w:t>
            </w:r>
          </w:p>
        </w:tc>
        <w:tc>
          <w:tcPr>
            <w:tcW w:w="639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53AA68CC">
            <w:pPr>
              <w:rPr>
                <w:bCs/>
              </w:rPr>
            </w:pPr>
            <w:r>
              <w:rPr>
                <w:rFonts w:hint="eastAsia"/>
                <w:bCs/>
              </w:rPr>
              <w:t>组号</w:t>
            </w:r>
          </w:p>
        </w:tc>
        <w:tc>
          <w:tcPr>
            <w:tcW w:w="71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202521095025</w:t>
            </w:r>
            <w:r>
              <w:rPr>
                <w:rFonts w:hint="eastAsia"/>
                <w:b/>
                <w:bCs/>
              </w:rPr>
              <w:t xml:space="preserve">  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97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7B9D70">
            <w:pPr>
              <w:widowControl/>
              <w:jc w:val="left"/>
              <w:rPr>
                <w:bCs/>
              </w:rPr>
            </w:pPr>
          </w:p>
        </w:tc>
        <w:tc>
          <w:tcPr>
            <w:tcW w:w="639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538804">
            <w:pPr>
              <w:rPr>
                <w:bCs/>
              </w:rPr>
            </w:pPr>
          </w:p>
        </w:tc>
        <w:tc>
          <w:tcPr>
            <w:tcW w:w="71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b/>
                <w:bCs/>
              </w:rPr>
              <w:t> </w:t>
            </w:r>
            <w:r>
              <w:rPr>
                <w:rFonts w:hint="eastAsia"/>
                <w:b/>
                <w:bCs/>
              </w:rPr>
              <w:t xml:space="preserve">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舒天宇     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/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8DB81">
            <w:pPr>
              <w:widowControl/>
              <w:jc w:val="left"/>
            </w:pP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D6137">
            <w:pPr>
              <w:widowControl/>
              <w:jc w:val="left"/>
            </w:pPr>
          </w:p>
          <w:p w14:paraId="7E8EDE9C">
            <w:pPr>
              <w:widowControl/>
              <w:jc w:val="left"/>
            </w:pPr>
          </w:p>
          <w:p w14:paraId="49FEFDE2">
            <w:pPr>
              <w:widowControl/>
              <w:jc w:val="left"/>
            </w:pPr>
          </w:p>
          <w:p w14:paraId="565EA0A4">
            <w:pPr>
              <w:widowControl/>
              <w:jc w:val="left"/>
            </w:pP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5B850423">
            <w:pPr>
              <w:widowControl/>
              <w:jc w:val="left"/>
            </w:pPr>
          </w:p>
          <w:p w14:paraId="18FC9DCA">
            <w:pPr>
              <w:widowControl/>
              <w:jc w:val="left"/>
            </w:pPr>
          </w:p>
          <w:p w14:paraId="2E3E1784">
            <w:pPr>
              <w:widowControl/>
              <w:jc w:val="left"/>
            </w:pPr>
          </w:p>
          <w:p w14:paraId="1F18E139">
            <w:pPr>
              <w:widowControl/>
              <w:jc w:val="left"/>
            </w:pPr>
          </w:p>
          <w:p w14:paraId="1884F903">
            <w:pPr>
              <w:widowControl/>
              <w:jc w:val="left"/>
            </w:pPr>
          </w:p>
          <w:p w14:paraId="4051AF7F">
            <w:pPr>
              <w:widowControl/>
              <w:jc w:val="left"/>
            </w:pPr>
          </w:p>
          <w:p w14:paraId="18C678F3">
            <w:pPr>
              <w:widowControl/>
              <w:jc w:val="left"/>
            </w:pPr>
          </w:p>
          <w:p w14:paraId="111AC5A4">
            <w:pPr>
              <w:widowControl/>
              <w:jc w:val="left"/>
            </w:pPr>
          </w:p>
          <w:p w14:paraId="4B1CE35E">
            <w:pPr>
              <w:widowControl/>
              <w:jc w:val="left"/>
            </w:pPr>
          </w:p>
          <w:p w14:paraId="2E4B6F3B">
            <w:pPr>
              <w:widowControl/>
              <w:jc w:val="left"/>
            </w:pPr>
          </w:p>
          <w:p w14:paraId="1EF6FB5C">
            <w:pPr>
              <w:widowControl/>
              <w:jc w:val="left"/>
            </w:pPr>
          </w:p>
          <w:p w14:paraId="0415B27F">
            <w:pPr>
              <w:widowControl/>
              <w:jc w:val="left"/>
            </w:pPr>
          </w:p>
          <w:p w14:paraId="4F6D5CD8">
            <w:pPr>
              <w:widowControl/>
              <w:jc w:val="left"/>
            </w:pPr>
          </w:p>
          <w:p w14:paraId="318FB8D7">
            <w:pPr>
              <w:widowControl/>
              <w:jc w:val="left"/>
            </w:pPr>
          </w:p>
          <w:p w14:paraId="71B2D8EF">
            <w:pPr>
              <w:widowControl/>
              <w:jc w:val="left"/>
            </w:pPr>
          </w:p>
          <w:p w14:paraId="753937F1">
            <w:pPr>
              <w:widowControl/>
              <w:jc w:val="left"/>
            </w:pPr>
          </w:p>
          <w:p w14:paraId="2F2400C7">
            <w:pPr>
              <w:widowControl/>
              <w:jc w:val="left"/>
            </w:pPr>
          </w:p>
          <w:p w14:paraId="133E9F3F">
            <w:pPr>
              <w:widowControl/>
              <w:jc w:val="left"/>
            </w:pPr>
          </w:p>
          <w:p w14:paraId="646FFC44">
            <w:pPr>
              <w:widowControl/>
              <w:jc w:val="left"/>
            </w:pPr>
          </w:p>
          <w:p w14:paraId="372DA860">
            <w:pPr>
              <w:widowControl/>
              <w:jc w:val="left"/>
            </w:pPr>
          </w:p>
          <w:p w14:paraId="6DA14563">
            <w:pPr>
              <w:widowControl/>
              <w:jc w:val="left"/>
            </w:pPr>
          </w:p>
          <w:p w14:paraId="5EEFD0FD">
            <w:pPr>
              <w:widowControl/>
              <w:jc w:val="left"/>
            </w:pPr>
          </w:p>
          <w:p w14:paraId="313154A6">
            <w:pPr>
              <w:widowControl/>
              <w:jc w:val="left"/>
            </w:pPr>
          </w:p>
          <w:p w14:paraId="4C893CDF">
            <w:pPr>
              <w:widowControl/>
              <w:jc w:val="left"/>
            </w:pPr>
          </w:p>
          <w:p w14:paraId="47F10550">
            <w:pPr>
              <w:widowControl/>
              <w:jc w:val="left"/>
            </w:pPr>
          </w:p>
          <w:p w14:paraId="0465A0CA">
            <w:pPr>
              <w:widowControl/>
              <w:jc w:val="left"/>
            </w:pPr>
          </w:p>
          <w:p w14:paraId="49D606E0">
            <w:pPr>
              <w:widowControl/>
              <w:jc w:val="left"/>
            </w:pPr>
          </w:p>
          <w:p w14:paraId="32D2A0A2">
            <w:pPr>
              <w:widowControl/>
              <w:jc w:val="left"/>
            </w:pPr>
          </w:p>
          <w:p w14:paraId="556937D9">
            <w:pPr>
              <w:widowControl/>
              <w:jc w:val="left"/>
            </w:pPr>
          </w:p>
          <w:p w14:paraId="4090673C">
            <w:pPr>
              <w:widowControl/>
              <w:jc w:val="left"/>
            </w:pPr>
          </w:p>
          <w:p w14:paraId="7ED535BF">
            <w:pPr>
              <w:widowControl/>
              <w:jc w:val="left"/>
            </w:pPr>
          </w:p>
          <w:p w14:paraId="547BCF21">
            <w:pPr>
              <w:widowControl/>
              <w:jc w:val="left"/>
            </w:pPr>
          </w:p>
          <w:p w14:paraId="2CC610D0">
            <w:pPr>
              <w:widowControl/>
              <w:jc w:val="left"/>
            </w:pPr>
          </w:p>
          <w:p w14:paraId="457FBDA6">
            <w:pPr>
              <w:widowControl/>
              <w:jc w:val="left"/>
            </w:pPr>
          </w:p>
          <w:p w14:paraId="509B6B16">
            <w:pPr>
              <w:widowControl/>
              <w:jc w:val="left"/>
            </w:pPr>
          </w:p>
          <w:p w14:paraId="75680667">
            <w:pPr>
              <w:widowControl/>
              <w:jc w:val="left"/>
            </w:pPr>
          </w:p>
          <w:p w14:paraId="32CA8E56">
            <w:pPr>
              <w:widowControl/>
              <w:jc w:val="left"/>
            </w:pPr>
          </w:p>
          <w:p w14:paraId="1FC348E5">
            <w:pPr>
              <w:widowControl/>
              <w:jc w:val="left"/>
            </w:pPr>
          </w:p>
          <w:p w14:paraId="21D02FE4">
            <w:pPr>
              <w:widowControl/>
              <w:jc w:val="left"/>
            </w:pPr>
          </w:p>
          <w:p w14:paraId="4ACA083B">
            <w:pPr>
              <w:widowControl/>
              <w:jc w:val="left"/>
            </w:pPr>
          </w:p>
          <w:p w14:paraId="43AAA76F">
            <w:pPr>
              <w:widowControl/>
              <w:jc w:val="left"/>
            </w:pPr>
          </w:p>
          <w:p w14:paraId="04E62BAA">
            <w:pPr>
              <w:widowControl/>
              <w:jc w:val="left"/>
            </w:pPr>
          </w:p>
          <w:p w14:paraId="0D25C02C">
            <w:pPr>
              <w:widowControl/>
              <w:jc w:val="left"/>
            </w:pPr>
          </w:p>
          <w:p w14:paraId="7C4A2049">
            <w:pPr>
              <w:widowControl/>
              <w:jc w:val="left"/>
            </w:pPr>
          </w:p>
          <w:p w14:paraId="42C59B96">
            <w:pPr>
              <w:widowControl/>
              <w:jc w:val="left"/>
            </w:pPr>
          </w:p>
          <w:p w14:paraId="31EEA821">
            <w:pPr>
              <w:widowControl/>
              <w:jc w:val="left"/>
            </w:pPr>
          </w:p>
          <w:p w14:paraId="2BB4BD47">
            <w:pPr>
              <w:widowControl/>
              <w:jc w:val="left"/>
            </w:pPr>
          </w:p>
          <w:p w14:paraId="4FCE049D">
            <w:pPr>
              <w:widowControl/>
              <w:jc w:val="left"/>
            </w:pPr>
          </w:p>
          <w:p w14:paraId="2D93E13D">
            <w:pPr>
              <w:widowControl/>
              <w:jc w:val="left"/>
            </w:pPr>
          </w:p>
          <w:p w14:paraId="1D34B1B6">
            <w:pPr>
              <w:widowControl/>
              <w:jc w:val="left"/>
            </w:pPr>
          </w:p>
          <w:p w14:paraId="099250B6">
            <w:pPr>
              <w:widowControl/>
              <w:jc w:val="left"/>
            </w:pPr>
          </w:p>
          <w:p w14:paraId="4D2F156E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rFonts w:hint="eastAsia"/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612C50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EDF571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3EDDD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07695EEB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6B1F8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8A58D2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2250EF9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2BC3F5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AD616F6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23BC3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9D9CA74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33870F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3751E595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BE14DA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D6D1FA3">
            <w:pPr>
              <w:widowControl/>
              <w:jc w:val="left"/>
            </w:pPr>
          </w:p>
          <w:p w14:paraId="0E63A8DA">
            <w:pPr>
              <w:widowControl/>
              <w:jc w:val="left"/>
            </w:pPr>
          </w:p>
          <w:p w14:paraId="205177C2">
            <w:pPr>
              <w:widowControl/>
              <w:jc w:val="left"/>
            </w:pPr>
          </w:p>
          <w:p w14:paraId="706C08AB">
            <w:pPr>
              <w:widowControl/>
              <w:jc w:val="left"/>
            </w:pPr>
          </w:p>
          <w:p w14:paraId="7B9574FD">
            <w:pPr>
              <w:widowControl/>
              <w:jc w:val="left"/>
            </w:pPr>
          </w:p>
          <w:p w14:paraId="2FB60B44">
            <w:pPr>
              <w:widowControl/>
              <w:jc w:val="left"/>
            </w:pPr>
          </w:p>
          <w:p w14:paraId="75DB0531">
            <w:pPr>
              <w:widowControl/>
              <w:jc w:val="left"/>
            </w:pPr>
          </w:p>
          <w:p w14:paraId="6E6332AB">
            <w:pPr>
              <w:widowControl/>
              <w:jc w:val="left"/>
            </w:pPr>
          </w:p>
          <w:p w14:paraId="6E9BAC59">
            <w:pPr>
              <w:widowControl/>
              <w:jc w:val="left"/>
            </w:pPr>
          </w:p>
          <w:p w14:paraId="652FD7A1">
            <w:pPr>
              <w:widowControl/>
              <w:jc w:val="left"/>
            </w:pPr>
          </w:p>
          <w:p w14:paraId="77701AB8">
            <w:pPr>
              <w:widowControl/>
              <w:jc w:val="left"/>
            </w:pPr>
          </w:p>
          <w:p w14:paraId="22BDFFE1">
            <w:pPr>
              <w:widowControl/>
              <w:jc w:val="left"/>
            </w:pPr>
          </w:p>
          <w:p w14:paraId="6E0E181A">
            <w:pPr>
              <w:widowControl/>
              <w:jc w:val="left"/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6ADDB4"/>
          <w:p w14:paraId="5337625A"/>
          <w:p w14:paraId="562CF42B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213721"/>
    <w:rsid w:val="00447142"/>
    <w:rsid w:val="005D603C"/>
    <w:rsid w:val="00614DB8"/>
    <w:rsid w:val="008425DD"/>
    <w:rsid w:val="00E7515E"/>
    <w:rsid w:val="1A530337"/>
    <w:rsid w:val="201141B3"/>
    <w:rsid w:val="2EB2312B"/>
    <w:rsid w:val="329E47E7"/>
    <w:rsid w:val="4D9D34CA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171</Words>
  <Characters>216</Characters>
  <Lines>401</Lines>
  <Paragraphs>157</Paragraphs>
  <TotalTime>10</TotalTime>
  <ScaleCrop>false</ScaleCrop>
  <LinksUpToDate>false</LinksUpToDate>
  <CharactersWithSpaces>408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2025-10-27T00:07:40Z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