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FF5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4BD3EF">
      <w:pPr>
        <w:pStyle w:val="2"/>
        <w:keepNext w:val="0"/>
        <w:keepLines w:val="0"/>
        <w:widowControl/>
        <w:suppressLineNumbers w:val="0"/>
        <w:ind w:left="720"/>
      </w:pPr>
      <w:r>
        <w:t>单个结果页</w:t>
      </w:r>
    </w:p>
    <w:p w14:paraId="72256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179271">
      <w:pPr>
        <w:pStyle w:val="3"/>
        <w:keepNext w:val="0"/>
        <w:keepLines w:val="0"/>
        <w:widowControl/>
        <w:suppressLineNumbers w:val="0"/>
      </w:pPr>
      <w:r>
        <w:t>3.1 模块1 - 基础资料</w:t>
      </w:r>
    </w:p>
    <w:tbl>
      <w:tblPr>
        <w:tblW w:w="85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2155"/>
        <w:gridCol w:w="2312"/>
        <w:gridCol w:w="1116"/>
        <w:gridCol w:w="1467"/>
      </w:tblGrid>
      <w:tr w14:paraId="7BDB8E0A">
        <w:trPr>
          <w:trHeight w:val="0" w:hRule="atLeast"/>
          <w:tblHeader/>
          <w:jc w:val="center"/>
        </w:trPr>
        <w:tc>
          <w:tcPr>
            <w:tcW w:w="303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C60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图示</w:t>
            </w: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8E3E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B6D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数据源优先级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5D7B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展示条件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CE3A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展示格式示例</w:t>
            </w:r>
          </w:p>
        </w:tc>
      </w:tr>
      <w:tr w14:paraId="5D3DB6F5">
        <w:trPr>
          <w:trHeight w:val="0" w:hRule="atLeast"/>
          <w:jc w:val="center"/>
        </w:trPr>
        <w:tc>
          <w:tcPr>
            <w:tcW w:w="3030" w:type="dxa"/>
            <w:vMerge w:val="restar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C00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67325" cy="2547620"/>
                  <wp:effectExtent l="0" t="0" r="15875" b="1778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547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8C6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全名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ECB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PDL&amp;Pipl返回的Full name &gt; LinkdIn用户真实姓名 &gt; 用户提供线索时输入 &gt; 社交平台昵称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E77C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必须展示</w:t>
            </w:r>
          </w:p>
          <w:p w14:paraId="23683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center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只展示1个名字字段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D75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Johnathan A. Doe</w:t>
            </w:r>
          </w:p>
        </w:tc>
      </w:tr>
      <w:tr w14:paraId="1EEFDE4F">
        <w:trPr>
          <w:trHeight w:val="0" w:hRule="atLeast"/>
          <w:jc w:val="center"/>
        </w:trPr>
        <w:tc>
          <w:tcPr>
            <w:tcW w:w="3030" w:type="dxa"/>
            <w:vMerge w:val="continue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FAC6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992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顶部 - 照片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472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PDL&amp;Pipl返回的image &gt; LinkdIn公开头像爬虫 &gt; 用户提供线索时输入 &gt; 用其他社交url平台头像提取（Maigret API有字段） 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D887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有则展示，无则显示默认头像占位符</w:t>
            </w:r>
          </w:p>
          <w:p w14:paraId="14DDA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center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只展示1张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F4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847725" cy="1009650"/>
                  <wp:effectExtent l="0" t="0" r="15875" b="6350"/>
                  <wp:docPr id="2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CDBF22">
        <w:trPr>
          <w:trHeight w:val="0" w:hRule="atLeast"/>
          <w:jc w:val="center"/>
        </w:trPr>
        <w:tc>
          <w:tcPr>
            <w:tcW w:w="3030" w:type="dxa"/>
            <w:vMerge w:val="restart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0A7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drawing>
                <wp:inline distT="0" distB="0" distL="114300" distR="114300">
                  <wp:extent cx="5273040" cy="4405630"/>
                  <wp:effectExtent l="0" t="0" r="10160" b="13970"/>
                  <wp:docPr id="4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40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468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地区位置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CD91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PDL&amp;Pipl 返回的location &gt;LinkedIn &gt; 用户提供线索时输入 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304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有则展示，无则隐藏该行字段，做去重处理</w:t>
            </w:r>
          </w:p>
          <w:p w14:paraId="1C76E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center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只展示1条City+State级别信息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DB1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Austin, TX</w:t>
            </w:r>
          </w:p>
        </w:tc>
      </w:tr>
      <w:tr w14:paraId="50ABD069">
        <w:trPr>
          <w:trHeight w:val="0" w:hRule="atLeast"/>
          <w:jc w:val="center"/>
        </w:trPr>
        <w:tc>
          <w:tcPr>
            <w:tcW w:w="3030" w:type="dxa"/>
            <w:vMerge w:val="continue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EFF9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915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F7C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Pipl age &gt; LinkedIn爬取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93A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top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0FB8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34</w:t>
            </w:r>
          </w:p>
        </w:tc>
      </w:tr>
      <w:tr w14:paraId="0C7C70B6">
        <w:trPr>
          <w:trHeight w:val="0" w:hRule="atLeast"/>
          <w:jc w:val="center"/>
        </w:trPr>
        <w:tc>
          <w:tcPr>
            <w:tcW w:w="3030" w:type="dxa"/>
            <w:vMerge w:val="continue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D114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B45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工作职业/公司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ED7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PDL jobs+Pipl jobs+ LinkedIn爬取均提取然后去重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95D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有则展示，有多段经历则按照「公司-对应职业」为一组展示，多组则「, 」拼接，做去重处理（eg. PDL 和 LinkedIn 都返回同一公司，只显示一条）</w:t>
            </w:r>
          </w:p>
          <w:p w14:paraId="05805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center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无则隐藏该行该字段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7A45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Google - Senior Engineer， Meta – Intern</w:t>
            </w:r>
          </w:p>
          <w:p w14:paraId="174ABA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</w:p>
        </w:tc>
      </w:tr>
      <w:tr w14:paraId="538F2CA1">
        <w:trPr>
          <w:trHeight w:val="0" w:hRule="atLeast"/>
          <w:jc w:val="center"/>
        </w:trPr>
        <w:tc>
          <w:tcPr>
            <w:tcW w:w="3030" w:type="dxa"/>
            <w:vMerge w:val="continue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7CC3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130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教育经历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BFA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PDL&amp;Pipl education / LinkedIn爬取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6D4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有则展示，有多段则按照时间倒序展示，做去重处理</w:t>
            </w:r>
          </w:p>
          <w:p w14:paraId="0FAE51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top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无则隐藏该字段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6A4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M.S. Computer Science, Stanford</w:t>
            </w:r>
          </w:p>
        </w:tc>
      </w:tr>
      <w:tr w14:paraId="4A8386E3">
        <w:trPr>
          <w:trHeight w:val="0" w:hRule="atLeast"/>
          <w:jc w:val="center"/>
        </w:trPr>
        <w:tc>
          <w:tcPr>
            <w:tcW w:w="3030" w:type="dxa"/>
            <w:vMerge w:val="continue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E33C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1405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7F96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电子邮件</w:t>
            </w:r>
          </w:p>
        </w:tc>
        <w:tc>
          <w:tcPr>
            <w:tcW w:w="2312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8FF0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PDL&amp;Pipl email / 各社交平台简介内爬取</w:t>
            </w:r>
          </w:p>
        </w:tc>
        <w:tc>
          <w:tcPr>
            <w:tcW w:w="1116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5AA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有则展示，有多个联系方式则换行展示，做去重处理</w:t>
            </w:r>
          </w:p>
          <w:p w14:paraId="0AA3D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720"/>
              <w:jc w:val="left"/>
              <w:textAlignment w:val="center"/>
              <w:rPr>
                <w:rFonts w:ascii="宋体" w:eastAsia="宋体"/>
                <w:sz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无则隐藏该字段</w:t>
            </w:r>
          </w:p>
        </w:tc>
        <w:tc>
          <w:tcPr>
            <w:tcW w:w="146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EE4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john.doe@example.com</w:t>
            </w:r>
          </w:p>
        </w:tc>
      </w:tr>
    </w:tbl>
    <w:p w14:paraId="644F7147">
      <w:pPr>
        <w:keepNext w:val="0"/>
        <w:keepLines w:val="0"/>
        <w:widowControl/>
        <w:suppressLineNumbers w:val="0"/>
        <w:jc w:val="left"/>
      </w:pPr>
    </w:p>
    <w:p w14:paraId="0F02C7ED">
      <w:pPr>
        <w:pStyle w:val="3"/>
        <w:keepNext w:val="0"/>
        <w:keepLines w:val="0"/>
        <w:widowControl/>
        <w:suppressLineNumbers w:val="0"/>
      </w:pPr>
      <w:r>
        <w:t>3.2 模块2 - 社交账号Link发现</w:t>
      </w:r>
    </w:p>
    <w:p w14:paraId="11DC7A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T0 - 公开社交平台（大概率可查）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7823"/>
      </w:tblGrid>
      <w:tr w14:paraId="1BC961F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E1D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社交平台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145A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搜索方式</w:t>
            </w:r>
          </w:p>
        </w:tc>
      </w:tr>
      <w:tr w14:paraId="47C8277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C06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LinkedIn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52DD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姓名 + 位置/公司（PDL/Pipl → 提取URL）</w:t>
            </w:r>
          </w:p>
        </w:tc>
      </w:tr>
      <w:tr w14:paraId="2CF49F3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8222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Instagram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409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Username在OSINT各API中命中</w:t>
            </w:r>
          </w:p>
        </w:tc>
      </w:tr>
      <w:tr w14:paraId="4A74205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33C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Facebook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9F08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Username在OSINT各API中命中</w:t>
            </w:r>
          </w:p>
        </w:tc>
      </w:tr>
      <w:tr w14:paraId="1C19B63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B9C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YouTube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99A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Username在OSINT各API中命中</w:t>
            </w:r>
          </w:p>
        </w:tc>
      </w:tr>
      <w:tr w14:paraId="4B01E23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DB1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 (Twitter)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6BF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Username在OSINT各API中命中</w:t>
            </w:r>
          </w:p>
        </w:tc>
      </w:tr>
      <w:tr w14:paraId="06C4A30F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3292E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TikTok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313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Username在OSINT各API中命中</w:t>
            </w:r>
          </w:p>
        </w:tc>
      </w:tr>
    </w:tbl>
    <w:p w14:paraId="25A88F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T1 - 私人社交账号，不爬取信息，若API中返回相关image则也存储下来（小概率获得，看Maigret Api中有提及）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6"/>
        <w:gridCol w:w="6544"/>
      </w:tblGrid>
      <w:tr w14:paraId="47105AB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27CA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5058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搜索方式</w:t>
            </w:r>
          </w:p>
        </w:tc>
      </w:tr>
      <w:tr w14:paraId="445D5C04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1FB3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Snapchat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4F4C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Username在Maigret中命中</w:t>
            </w:r>
          </w:p>
        </w:tc>
      </w:tr>
      <w:tr w14:paraId="572AFB6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042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Twitch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EF2E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Username在Maigret中命中</w:t>
            </w:r>
          </w:p>
        </w:tc>
      </w:tr>
      <w:tr w14:paraId="5FA0C31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FCB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Telegram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963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Username在Maigret中命中</w:t>
            </w:r>
          </w:p>
        </w:tc>
      </w:tr>
      <w:tr w14:paraId="2D123406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B964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Mastodon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F4A9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Username在Maigret中命中</w:t>
            </w:r>
          </w:p>
        </w:tc>
      </w:tr>
      <w:tr w14:paraId="644D71C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9853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Bluesky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39DB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Username在Maigret中命中</w:t>
            </w:r>
          </w:p>
        </w:tc>
      </w:tr>
      <w:tr w14:paraId="2D772C02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7815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Hinge / Tinder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0DC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Maigret tag dating中精准搜索</w:t>
            </w:r>
          </w:p>
        </w:tc>
      </w:tr>
    </w:tbl>
    <w:p w14:paraId="1BBDB28B">
      <w:pPr>
        <w:keepNext w:val="0"/>
        <w:keepLines w:val="0"/>
        <w:widowControl/>
        <w:suppressLineNumbers w:val="0"/>
        <w:jc w:val="left"/>
      </w:pPr>
    </w:p>
    <w:p w14:paraId="046AC009">
      <w:pPr>
        <w:keepNext w:val="0"/>
        <w:keepLines w:val="0"/>
        <w:widowControl/>
        <w:suppressLineNumbers w:val="0"/>
        <w:jc w:val="left"/>
      </w:pPr>
    </w:p>
    <w:p w14:paraId="1395BF9E">
      <w:pPr>
        <w:pStyle w:val="3"/>
        <w:keepNext w:val="0"/>
        <w:keepLines w:val="0"/>
        <w:widowControl/>
        <w:suppressLineNumbers w:val="0"/>
      </w:pPr>
      <w:r>
        <w:t>3.3 模块3 - 照片分析</w:t>
      </w:r>
    </w:p>
    <w:p w14:paraId="08D6FAF7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参考竞品：https://apps.apple.com/us/app/sherlock-ai-face-search/id6756683188</w:t>
      </w:r>
    </w:p>
    <w:p w14:paraId="2FCDCBED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各个社交平台获取图片方式为AI生成，需要实际调研，区分：未登录可爬、登陆可爬（批量购买账号，后续持续风控）、不可爬</w:t>
      </w:r>
    </w:p>
    <w:p w14:paraId="43996665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1.0.0版本身份一致性分析可只做「头像」爬取，较难的动态爬取后续再研发</w:t>
      </w:r>
    </w:p>
    <w:p w14:paraId="06170D58">
      <w:pPr>
        <w:pStyle w:val="4"/>
        <w:keepNext w:val="0"/>
        <w:keepLines w:val="0"/>
        <w:widowControl/>
        <w:suppressLineNumbers w:val="0"/>
      </w:pPr>
      <w:r>
        <w:t>3.3.1 触发逻辑</w:t>
      </w:r>
    </w:p>
    <w:p w14:paraId="4BB2F8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若用户搜索时，在「补充线索 - 照片」栏内上传了至少1张照片且照片为「单人形象图片」，则展示「照片分析」板块。触发该模块展示后，并行执行两条任务线：</w:t>
      </w:r>
    </w:p>
    <w:p w14:paraId="2E2821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CFB66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用提供的照片作为基准，与各个社交平台上的头像及动态内图片进行1:N比对，以确认线上身份的一致性</w:t>
      </w:r>
    </w:p>
    <w:p w14:paraId="5EC76E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88E9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5BDA9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对该照片本身进行反向图片搜索，以识别其是否有盗用的网图风险，若是则标注提醒及关联网图来源</w:t>
      </w:r>
    </w:p>
    <w:p w14:paraId="52F725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6218"/>
        <w:gridCol w:w="2630"/>
      </w:tblGrid>
      <w:tr w14:paraId="428A0A4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5F76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CA1A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数据获取工具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9D9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获取内容</w:t>
            </w:r>
          </w:p>
        </w:tc>
      </w:tr>
      <w:tr w14:paraId="1CA1098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C7ED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Instagram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5D6D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"https://libraries.io/pypi/parth-dl"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parth-dl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"https://libraries.io/pypi/instagram-osint"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instagram-osint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(开源免费)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53B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公开账号的头像图片</w:t>
            </w:r>
          </w:p>
        </w:tc>
      </w:tr>
      <w:tr w14:paraId="6197532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7E02D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 (Twitter)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08D2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Rettiwt-API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"https://www.npmjs.com/package/@unavatar/core" </w:instrTex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sz w:val="20"/>
                <w:szCs w:val="20"/>
                <w:bdr w:val="none" w:color="auto" w:sz="0" w:space="0"/>
              </w:rPr>
              <w:t>unavatar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(开源/免费)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65C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访客模式或无需认证下获取头像</w:t>
            </w:r>
          </w:p>
        </w:tc>
      </w:tr>
      <w:tr w14:paraId="0881938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156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YouTube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CD6B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YouTube Data API v3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(官方免费)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D7C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频道的头像、横幅等</w:t>
            </w:r>
          </w:p>
        </w:tc>
      </w:tr>
      <w:tr w14:paraId="60E7381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4BC7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TikTok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5AA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TikTokDownloader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(开源免费)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92C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头像及主页数据</w:t>
            </w:r>
          </w:p>
        </w:tc>
      </w:tr>
      <w:tr w14:paraId="44CE491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1FA1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LinkedIn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450E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linkedin-profile-scraper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(非登陆可爬部分数据，进一步公开资料需要账号Cookie)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2FE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头像</w:t>
            </w:r>
          </w:p>
        </w:tc>
      </w:tr>
    </w:tbl>
    <w:p w14:paraId="63D56E04">
      <w:pPr>
        <w:pStyle w:val="4"/>
        <w:keepNext w:val="0"/>
        <w:keepLines w:val="0"/>
        <w:widowControl/>
        <w:suppressLineNumbers w:val="0"/>
      </w:pPr>
      <w:r>
        <w:t>3.3.2 跨平台身份一致性检测</w:t>
      </w:r>
    </w:p>
    <w:p w14:paraId="34FAB1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核心目的是为了回答“对方在不同平台是否用的同一张脸”这个问题，来帮助用户交叉验证线上身份的真实性</w:t>
      </w:r>
    </w:p>
    <w:p w14:paraId="014474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FBDD7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图片爬取</w:t>
      </w:r>
    </w:p>
    <w:p w14:paraId="13F305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64854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2DC19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1.0.0版本仅抓取各平台当前使用头像，暂不涉及动态内照片，每个平台仅获取1张图片</w:t>
      </w:r>
    </w:p>
    <w:p w14:paraId="1592CB1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AF0C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5EA90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执行流程</w:t>
      </w:r>
    </w:p>
    <w:p w14:paraId="7C1B89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D18AC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6C6400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基准照片选取：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若用户仅上传单张「单人形象照片」，则直接选用该照片进行对比；若用户上传多张照片，则用OpenCV或DeepFace进行检查，选取1张包含清晰正面人脸作为基准照片</w:t>
      </w:r>
    </w:p>
    <w:p w14:paraId="1C52CEA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F809B7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DA1926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目标头像抓取：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并行调用上文表格中的免费工具，根据用户名分别下载每个社交平台的头像</w:t>
      </w:r>
    </w:p>
    <w:p w14:paraId="3DD5DB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28E1C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FB9DEC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人脸对比：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调用DeepFace，将「基准照片」与下载到的所有「平台头像」逐一进行1:1比对</w:t>
      </w:r>
    </w:p>
    <w:p w14:paraId="3014BAF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0B4B6F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5F2EF99B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预过滤：在比对前，对每张平台头像进行人脸检测，自动剔除那些非人物照片（如风景、宠物、卡通图案），对这些图片直接标记为“不支持比对”</w:t>
      </w:r>
    </w:p>
    <w:p w14:paraId="3CE004C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303274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C0758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结果输出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：输出对比矩阵（百分比为DeepFace分析）</w:t>
      </w:r>
    </w:p>
    <w:p w14:paraId="77D034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B93AE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124938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用户上传的照片 (基准照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[缩略图]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- 百分比）：整体一致性评分</w:t>
      </w:r>
    </w:p>
    <w:p w14:paraId="2656DF1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C1E48C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4AD811F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 - 计算方式 = 有分数社交平台的百分比加和取均值</w:t>
      </w:r>
    </w:p>
    <w:p w14:paraId="0DDFAC0F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550F85B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A30F40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各平台照片对比后相似度百分比值 (社交平台头像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[缩略图]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- 百分比）</w:t>
      </w:r>
    </w:p>
    <w:p w14:paraId="4B1491D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E3E9FE">
      <w:pPr>
        <w:keepNext w:val="0"/>
        <w:keepLines w:val="0"/>
        <w:widowControl/>
        <w:suppressLineNumbers w:val="0"/>
        <w:ind w:left="144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2390775"/>
            <wp:effectExtent l="0" t="0" r="10160" b="2222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4ECA1">
      <w:pPr>
        <w:keepNext w:val="0"/>
        <w:keepLines w:val="0"/>
        <w:widowControl/>
        <w:suppressLineNumbers w:val="0"/>
        <w:jc w:val="left"/>
      </w:pPr>
    </w:p>
    <w:p w14:paraId="67C52E97">
      <w:pPr>
        <w:pStyle w:val="4"/>
        <w:keepNext w:val="0"/>
        <w:keepLines w:val="0"/>
        <w:widowControl/>
        <w:suppressLineNumbers w:val="0"/>
      </w:pPr>
      <w:r>
        <w:t>3.3.3 上传照片的真实性回溯（照片反查）</w:t>
      </w:r>
    </w:p>
    <w:p w14:paraId="22480F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核心目的是为了回答“用户获得的对方照片本身，是不是网络盗图”这个问题，来帮助用户判断是否为虚假身份诈骗</w:t>
      </w:r>
    </w:p>
    <w:p w14:paraId="61F60A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9337E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执行流程</w:t>
      </w:r>
    </w:p>
    <w:p w14:paraId="203EDF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3C74C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3E0781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将用户上传的每一张照片（无论是否检测到人脸），都通过聚合 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PicImageSearch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，同时调用百度、Google、Bing等多家搜索引擎进行反向图片搜索</w:t>
      </w:r>
    </w:p>
    <w:p w14:paraId="14D4AC4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2453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1CE16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结果输出</w:t>
      </w:r>
    </w:p>
    <w:p w14:paraId="4045E3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0601E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205AB2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对返回的搜索结果进行清洗，过滤掉内容农场、广告等低质量来源，并重点关注其他社交平台或图库网站的结果</w:t>
      </w:r>
    </w:p>
    <w:p w14:paraId="04B5629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88641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931C0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针对每张照片给到是否「疑似网络图片」的回答，若判断疑似则给到提醒并关联来源（有则关联）</w:t>
      </w:r>
    </w:p>
    <w:p w14:paraId="256808E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CF202F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373DC71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真实照片</w:t>
      </w:r>
    </w:p>
    <w:p w14:paraId="0E32772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33FEE7A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46AC132B">
      <w:pPr>
        <w:keepNext w:val="0"/>
        <w:keepLines w:val="0"/>
        <w:widowControl/>
        <w:suppressLineNumbers w:val="0"/>
        <w:ind w:left="216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网络图片</w:t>
      </w:r>
    </w:p>
    <w:p w14:paraId="5F53AC89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6CB8CF4C">
      <w:pPr>
        <w:keepNext w:val="0"/>
        <w:keepLines w:val="0"/>
        <w:widowControl/>
        <w:suppressLineNumbers w:val="0"/>
        <w:jc w:val="left"/>
      </w:pPr>
    </w:p>
    <w:p w14:paraId="3E94F077">
      <w:pPr>
        <w:pStyle w:val="3"/>
        <w:keepNext w:val="0"/>
        <w:keepLines w:val="0"/>
        <w:widowControl/>
        <w:suppressLineNumbers w:val="0"/>
      </w:pPr>
      <w:r>
        <w:t>3.4 模块4 - 深度档案（公开合规信息）</w:t>
      </w:r>
    </w:p>
    <w:p w14:paraId="0773621E">
      <w:pPr>
        <w:keepNext w:val="0"/>
        <w:keepLines w:val="0"/>
        <w:widowControl/>
        <w:suppressLineNumbers w:val="0"/>
        <w:pBdr>
          <w:top w:val="none" w:color="FED4A4" w:sz="0" w:space="0"/>
          <w:left w:val="none" w:color="FED4A4" w:sz="0" w:space="0"/>
          <w:bottom w:val="none" w:color="FED4A4" w:sz="0" w:space="0"/>
          <w:right w:val="none" w:color="FED4A4" w:sz="0" w:space="0"/>
        </w:pBdr>
        <w:shd w:val="clear" w:fill="FFF5EB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5EB"/>
          <w:lang w:val="en-US" w:eastAsia="zh-CN" w:bidi="ar"/>
        </w:rPr>
        <w:t>调研Pipl，LinkedIn，Linktree实际抓取效果</w:t>
      </w:r>
    </w:p>
    <w:p w14:paraId="7602A88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信息来源</w:t>
      </w:r>
    </w:p>
    <w:p w14:paraId="236015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DE4F3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Pipl：婚姻/离婚记录、法庭记录链接、个人专业执照&amp;资质、</w:t>
      </w:r>
      <w:r>
        <w:rPr>
          <w:rFonts w:ascii="宋体" w:hAnsi="宋体" w:eastAsia="宋体" w:cs="宋体"/>
          <w:kern w:val="0"/>
          <w:sz w:val="24"/>
          <w:szCs w:val="24"/>
          <w:shd w:val="clear" w:fill="BBBFC4"/>
          <w:lang w:val="en-US" w:eastAsia="zh-CN" w:bidi="ar"/>
        </w:rPr>
        <w:t>个人房产等资产信息（隐私敏感先不展示）</w:t>
      </w:r>
    </w:p>
    <w:p w14:paraId="5F71F8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8C65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5FE6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LinkedIn：职业变动（晋升/跳槽）、教育里程碑（毕业/入学）、荣誉/奖项、出版物等（进一步公开资料需要账号Cookie，且LinkedIn账号需要真人实名，如果反爬难做则只拿Pipl内相关字段数据整合即可）</w:t>
      </w:r>
    </w:p>
    <w:p w14:paraId="5A10F2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9E05C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87CBD5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Linktree / Wikipedia：人生重大事项提及</w:t>
      </w:r>
    </w:p>
    <w:p w14:paraId="4253E9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EA2EF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结果输出</w:t>
      </w:r>
    </w:p>
    <w:p w14:paraId="41BDDB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B41E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 LLM将这些信息结构化整合为AI总结，分成情感/法律纠纷风险/重大成长轨迹三大块叙述，若关键节点涉及公开资料则支持链接跳转，页面底部标注「本报告仅供个人参考，不用于非法或商业用途」</w:t>
      </w:r>
    </w:p>
    <w:p w14:paraId="394656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D8C52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4157980"/>
            <wp:effectExtent l="0" t="0" r="12700" b="762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3F7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93D3D"/>
    <w:multiLevelType w:val="multilevel"/>
    <w:tmpl w:val="BED93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AF669C"/>
    <w:multiLevelType w:val="multilevel"/>
    <w:tmpl w:val="EFAF6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FC3204"/>
    <w:multiLevelType w:val="multilevel"/>
    <w:tmpl w:val="F7FC3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7E1B85"/>
    <w:multiLevelType w:val="multilevel"/>
    <w:tmpl w:val="507E1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C7F7D99"/>
    <w:multiLevelType w:val="multilevel"/>
    <w:tmpl w:val="6C7F7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DAC8AD6"/>
    <w:multiLevelType w:val="multilevel"/>
    <w:tmpl w:val="7DAC8A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F4D80"/>
    <w:rsid w:val="137F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2026-07-21T16:59:00Z</dcterms:created>
  <dc:creator>陳兆坚</dc:creator>
  <cp:lastModifiedBy>陳兆坚</cp:lastModifiedBy>
  <dcterms:modified xsi:type="dcterms:W3CDTF">2026-07-21T17:00:38Z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9227B58ECBE58552D8345F6AFC6F3DA0_41</vt:lpwstr>
  </property>
</Properties>
</file>